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85B" w:rsidRDefault="0006485B" w:rsidP="007F3ABF">
      <w:pPr>
        <w:pStyle w:val="Normal1"/>
        <w:jc w:val="both"/>
      </w:pPr>
      <w:r>
        <w:rPr>
          <w:noProof/>
          <w:lang w:eastAsia="es-MX"/>
        </w:rPr>
        <w:drawing>
          <wp:anchor distT="114300" distB="114300" distL="114300" distR="114300" simplePos="0" relativeHeight="251659264" behindDoc="0" locked="0" layoutInCell="0" allowOverlap="0">
            <wp:simplePos x="0" y="0"/>
            <wp:positionH relativeFrom="margin">
              <wp:posOffset>2305174</wp:posOffset>
            </wp:positionH>
            <wp:positionV relativeFrom="paragraph">
              <wp:posOffset>-314325</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9" cstate="print"/>
                    <a:srcRect/>
                    <a:stretch>
                      <a:fillRect/>
                    </a:stretch>
                  </pic:blipFill>
                  <pic:spPr>
                    <a:xfrm>
                      <a:off x="0" y="0"/>
                      <a:ext cx="1003300" cy="1647394"/>
                    </a:xfrm>
                    <a:prstGeom prst="rect">
                      <a:avLst/>
                    </a:prstGeom>
                    <a:ln/>
                  </pic:spPr>
                </pic:pic>
              </a:graphicData>
            </a:graphic>
          </wp:anchor>
        </w:drawing>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06485B" w:rsidTr="0025796D">
        <w:tc>
          <w:tcPr>
            <w:tcW w:w="9456" w:type="dxa"/>
            <w:tcMar>
              <w:top w:w="100" w:type="dxa"/>
              <w:left w:w="100" w:type="dxa"/>
              <w:bottom w:w="100" w:type="dxa"/>
              <w:right w:w="100" w:type="dxa"/>
            </w:tcMar>
          </w:tcPr>
          <w:p w:rsidR="0006485B" w:rsidRDefault="0006485B" w:rsidP="007F3ABF">
            <w:pPr>
              <w:pStyle w:val="Normal1"/>
              <w:jc w:val="center"/>
            </w:pPr>
            <w:r>
              <w:rPr>
                <w:b/>
                <w:color w:val="B2A1C7"/>
              </w:rPr>
              <w:t>UNIVERSIDAD AUTÓNOMA DE YUCATÁN</w:t>
            </w:r>
          </w:p>
          <w:p w:rsidR="0006485B" w:rsidRDefault="0006485B" w:rsidP="007F3ABF">
            <w:pPr>
              <w:pStyle w:val="Normal1"/>
              <w:jc w:val="center"/>
            </w:pPr>
          </w:p>
          <w:p w:rsidR="0006485B" w:rsidRDefault="0006485B" w:rsidP="007F3ABF">
            <w:pPr>
              <w:pStyle w:val="Normal1"/>
              <w:jc w:val="center"/>
            </w:pPr>
          </w:p>
        </w:tc>
      </w:tr>
      <w:tr w:rsidR="0006485B" w:rsidTr="0025796D">
        <w:tc>
          <w:tcPr>
            <w:tcW w:w="9456" w:type="dxa"/>
            <w:tcBorders>
              <w:bottom w:val="single" w:sz="8" w:space="0" w:color="4F81BD"/>
            </w:tcBorders>
            <w:tcMar>
              <w:top w:w="100" w:type="dxa"/>
              <w:left w:w="100" w:type="dxa"/>
              <w:bottom w:w="100" w:type="dxa"/>
              <w:right w:w="100" w:type="dxa"/>
            </w:tcMar>
          </w:tcPr>
          <w:p w:rsidR="0006485B" w:rsidRDefault="0006485B" w:rsidP="007F3ABF">
            <w:pPr>
              <w:pStyle w:val="Normal1"/>
              <w:jc w:val="center"/>
            </w:pPr>
            <w:r>
              <w:rPr>
                <w:color w:val="948A54"/>
                <w:sz w:val="80"/>
              </w:rPr>
              <w:t>Administración de Proyectos</w:t>
            </w:r>
          </w:p>
        </w:tc>
      </w:tr>
      <w:tr w:rsidR="0006485B" w:rsidTr="0025796D">
        <w:tc>
          <w:tcPr>
            <w:tcW w:w="9456" w:type="dxa"/>
            <w:tcMar>
              <w:top w:w="100" w:type="dxa"/>
              <w:left w:w="100" w:type="dxa"/>
              <w:bottom w:w="100" w:type="dxa"/>
              <w:right w:w="100" w:type="dxa"/>
            </w:tcMar>
          </w:tcPr>
          <w:p w:rsidR="0006485B" w:rsidRDefault="0006485B" w:rsidP="007F3ABF">
            <w:pPr>
              <w:pStyle w:val="Normal1"/>
              <w:jc w:val="center"/>
            </w:pPr>
            <w:r>
              <w:rPr>
                <w:color w:val="262626"/>
                <w:sz w:val="44"/>
              </w:rPr>
              <w:t>Plan de Riesgos</w:t>
            </w:r>
          </w:p>
        </w:tc>
      </w:tr>
      <w:tr w:rsidR="0006485B" w:rsidTr="0025796D">
        <w:tc>
          <w:tcPr>
            <w:tcW w:w="9456" w:type="dxa"/>
            <w:tcMar>
              <w:top w:w="100" w:type="dxa"/>
              <w:left w:w="100" w:type="dxa"/>
              <w:bottom w:w="100" w:type="dxa"/>
              <w:right w:w="100" w:type="dxa"/>
            </w:tcMar>
          </w:tcPr>
          <w:p w:rsidR="0006485B" w:rsidRDefault="0006485B" w:rsidP="007F3ABF">
            <w:pPr>
              <w:pStyle w:val="Normal1"/>
              <w:jc w:val="center"/>
            </w:pPr>
          </w:p>
        </w:tc>
      </w:tr>
      <w:tr w:rsidR="0006485B" w:rsidTr="0025796D">
        <w:tc>
          <w:tcPr>
            <w:tcW w:w="9456" w:type="dxa"/>
            <w:tcMar>
              <w:top w:w="100" w:type="dxa"/>
              <w:left w:w="100" w:type="dxa"/>
              <w:bottom w:w="100" w:type="dxa"/>
              <w:right w:w="100" w:type="dxa"/>
            </w:tcMar>
          </w:tcPr>
          <w:p w:rsidR="0006485B" w:rsidRDefault="0006485B" w:rsidP="007F3ABF">
            <w:pPr>
              <w:pStyle w:val="Normal1"/>
              <w:jc w:val="center"/>
            </w:pPr>
            <w:r>
              <w:rPr>
                <w:b/>
                <w:color w:val="365F91"/>
                <w:sz w:val="36"/>
              </w:rPr>
              <w:t>Integrantes del equipo</w:t>
            </w:r>
          </w:p>
        </w:tc>
      </w:tr>
      <w:tr w:rsidR="0006485B" w:rsidRPr="007E1C90" w:rsidTr="0025796D">
        <w:tc>
          <w:tcPr>
            <w:tcW w:w="9456" w:type="dxa"/>
            <w:tcMar>
              <w:top w:w="100" w:type="dxa"/>
              <w:left w:w="100" w:type="dxa"/>
              <w:bottom w:w="100" w:type="dxa"/>
              <w:right w:w="100" w:type="dxa"/>
            </w:tcMar>
          </w:tcPr>
          <w:p w:rsidR="0006485B" w:rsidRPr="007E1C90" w:rsidRDefault="0006485B" w:rsidP="007F3ABF">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rsidR="0006485B" w:rsidRPr="007E1C90" w:rsidRDefault="0006485B" w:rsidP="007F3ABF">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rsidR="0006485B" w:rsidRPr="007E1C90" w:rsidRDefault="0006485B" w:rsidP="007F3ABF">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rsidR="0006485B" w:rsidRPr="007E1C90" w:rsidRDefault="0006485B" w:rsidP="007F3ABF">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rsidR="0006485B" w:rsidRPr="007E1C90" w:rsidRDefault="0006485B" w:rsidP="007F3ABF">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rsidR="0006485B" w:rsidRPr="007E1C90" w:rsidRDefault="0006485B" w:rsidP="007F3ABF">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rsidR="0006485B" w:rsidRPr="007E1C90" w:rsidRDefault="0006485B" w:rsidP="007F3ABF">
            <w:pPr>
              <w:pStyle w:val="Normal1"/>
              <w:spacing w:line="360" w:lineRule="auto"/>
              <w:jc w:val="center"/>
              <w:rPr>
                <w:rFonts w:asciiTheme="minorHAnsi" w:hAnsiTheme="minorHAnsi"/>
                <w:szCs w:val="22"/>
              </w:rPr>
            </w:pPr>
          </w:p>
          <w:p w:rsidR="0006485B" w:rsidRPr="007E1C90" w:rsidRDefault="0006485B" w:rsidP="007F3ABF">
            <w:pPr>
              <w:pStyle w:val="HojadeControl"/>
              <w:jc w:val="center"/>
              <w:rPr>
                <w:rFonts w:asciiTheme="minorHAnsi" w:hAnsiTheme="minorHAnsi"/>
                <w:sz w:val="22"/>
                <w:szCs w:val="22"/>
              </w:rPr>
            </w:pPr>
            <w:bookmarkStart w:id="0" w:name="h.sqwi468wyibp" w:colFirst="0" w:colLast="0"/>
            <w:bookmarkEnd w:id="0"/>
            <w:r w:rsidRPr="007E1C90">
              <w:rPr>
                <w:rFonts w:asciiTheme="minorHAnsi" w:hAnsiTheme="minorHAnsi"/>
                <w:sz w:val="22"/>
                <w:szCs w:val="22"/>
              </w:rPr>
              <w:lastRenderedPageBreak/>
              <w:t>HOJA DE CONTROL</w:t>
            </w:r>
          </w:p>
          <w:p w:rsidR="0006485B" w:rsidRPr="007E1C90" w:rsidRDefault="0006485B" w:rsidP="007F3ABF">
            <w:pPr>
              <w:pStyle w:val="Textbody"/>
              <w:jc w:val="center"/>
              <w:rPr>
                <w:rFonts w:asciiTheme="minorHAnsi" w:hAnsiTheme="minorHAnsi"/>
                <w:szCs w:val="22"/>
              </w:rPr>
            </w:pPr>
          </w:p>
          <w:p w:rsidR="0006485B" w:rsidRPr="007E1C90" w:rsidRDefault="0006485B" w:rsidP="007F3ABF">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06485B" w:rsidRPr="007E1C90" w:rsidTr="0025796D">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sz w:val="22"/>
                      <w:szCs w:val="22"/>
                    </w:rPr>
                  </w:pPr>
                  <w:r w:rsidRPr="007E1C90">
                    <w:rPr>
                      <w:rFonts w:asciiTheme="minorHAnsi" w:hAnsiTheme="minorHAnsi"/>
                      <w:sz w:val="22"/>
                      <w:szCs w:val="22"/>
                    </w:rPr>
                    <w:t>Equipo Administración de Proyectos</w:t>
                  </w:r>
                </w:p>
              </w:tc>
            </w:tr>
            <w:tr w:rsidR="0006485B" w:rsidRPr="007E1C90" w:rsidTr="0025796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Cadena de Favores</w:t>
                  </w:r>
                </w:p>
              </w:tc>
            </w:tr>
            <w:tr w:rsidR="0006485B" w:rsidRPr="007E1C90" w:rsidTr="0025796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0B155D" w:rsidP="007F3ABF">
                  <w:pPr>
                    <w:pStyle w:val="TableContents"/>
                    <w:jc w:val="center"/>
                    <w:rPr>
                      <w:rFonts w:asciiTheme="minorHAnsi" w:hAnsiTheme="minorHAnsi"/>
                      <w:sz w:val="22"/>
                      <w:szCs w:val="22"/>
                    </w:rPr>
                  </w:pPr>
                  <w:r w:rsidRPr="007E1C90">
                    <w:rPr>
                      <w:rFonts w:asciiTheme="minorHAnsi" w:hAnsiTheme="minorHAnsi"/>
                      <w:sz w:val="22"/>
                      <w:szCs w:val="22"/>
                    </w:rPr>
                    <w:fldChar w:fldCharType="begin"/>
                  </w:r>
                  <w:r w:rsidR="0006485B" w:rsidRPr="007E1C90">
                    <w:rPr>
                      <w:rFonts w:asciiTheme="minorHAnsi" w:hAnsiTheme="minorHAnsi"/>
                      <w:sz w:val="22"/>
                      <w:szCs w:val="22"/>
                    </w:rPr>
                    <w:instrText xml:space="preserve"> TITLE </w:instrText>
                  </w:r>
                  <w:r w:rsidRPr="007E1C90">
                    <w:rPr>
                      <w:rFonts w:asciiTheme="minorHAnsi" w:hAnsiTheme="minorHAnsi"/>
                      <w:sz w:val="22"/>
                      <w:szCs w:val="22"/>
                    </w:rPr>
                    <w:fldChar w:fldCharType="separate"/>
                  </w:r>
                  <w:r w:rsidR="0006485B" w:rsidRPr="007E1C90">
                    <w:rPr>
                      <w:rFonts w:asciiTheme="minorHAnsi" w:hAnsiTheme="minorHAnsi"/>
                      <w:sz w:val="22"/>
                      <w:szCs w:val="22"/>
                    </w:rPr>
                    <w:t xml:space="preserve">Plan de </w:t>
                  </w:r>
                  <w:r w:rsidRPr="007E1C90">
                    <w:rPr>
                      <w:rFonts w:asciiTheme="minorHAnsi" w:hAnsiTheme="minorHAnsi"/>
                      <w:sz w:val="22"/>
                      <w:szCs w:val="22"/>
                    </w:rPr>
                    <w:fldChar w:fldCharType="end"/>
                  </w:r>
                  <w:r w:rsidR="0006485B" w:rsidRPr="007E1C90">
                    <w:rPr>
                      <w:rFonts w:asciiTheme="minorHAnsi" w:hAnsiTheme="minorHAnsi"/>
                      <w:sz w:val="22"/>
                      <w:szCs w:val="22"/>
                    </w:rPr>
                    <w:t>Riesgos</w:t>
                  </w:r>
                </w:p>
              </w:tc>
            </w:tr>
            <w:tr w:rsidR="0006485B" w:rsidRPr="007E1C90" w:rsidTr="0025796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sz w:val="22"/>
                      <w:szCs w:val="22"/>
                    </w:rPr>
                  </w:pPr>
                  <w:r w:rsidRPr="007E1C90">
                    <w:rPr>
                      <w:rFonts w:asciiTheme="minorHAnsi" w:hAnsiTheme="minorHAnsi"/>
                      <w:sz w:val="22"/>
                      <w:szCs w:val="22"/>
                    </w:rPr>
                    <w:t>Jahzeel Jesús Coss Lara</w:t>
                  </w:r>
                </w:p>
              </w:tc>
            </w:tr>
            <w:tr w:rsidR="0006485B" w:rsidRPr="007E1C90" w:rsidTr="0025796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1.1</w:t>
                  </w:r>
                  <w:r w:rsidR="00D41AEB">
                    <w:rPr>
                      <w:rFonts w:asciiTheme="minorHAnsi" w:hAnsiTheme="minorHAnsi"/>
                      <w:sz w:val="22"/>
                      <w:szCs w:val="22"/>
                    </w:rPr>
                    <w:t>.0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B150D4" w:rsidP="007F3ABF">
                  <w:pPr>
                    <w:pStyle w:val="TableContents"/>
                    <w:jc w:val="center"/>
                    <w:rPr>
                      <w:rFonts w:asciiTheme="minorHAnsi" w:hAnsiTheme="minorHAnsi"/>
                      <w:sz w:val="22"/>
                      <w:szCs w:val="22"/>
                    </w:rPr>
                  </w:pPr>
                  <w:r>
                    <w:rPr>
                      <w:rFonts w:asciiTheme="minorHAnsi" w:hAnsiTheme="minorHAnsi"/>
                      <w:sz w:val="22"/>
                      <w:szCs w:val="22"/>
                    </w:rPr>
                    <w:t>1</w:t>
                  </w:r>
                  <w:r w:rsidR="00D57442">
                    <w:rPr>
                      <w:rFonts w:asciiTheme="minorHAnsi" w:hAnsiTheme="minorHAnsi"/>
                      <w:sz w:val="22"/>
                      <w:szCs w:val="22"/>
                    </w:rPr>
                    <w:t>5</w:t>
                  </w:r>
                  <w:r w:rsidR="002F5980">
                    <w:rPr>
                      <w:rFonts w:asciiTheme="minorHAnsi" w:hAnsiTheme="minorHAnsi"/>
                      <w:sz w:val="22"/>
                      <w:szCs w:val="22"/>
                    </w:rPr>
                    <w:t>/11</w:t>
                  </w:r>
                  <w:r w:rsidR="0006485B" w:rsidRPr="007E1C90">
                    <w:rPr>
                      <w:rFonts w:asciiTheme="minorHAnsi" w:hAnsiTheme="minorHAnsi"/>
                      <w:sz w:val="22"/>
                      <w:szCs w:val="22"/>
                    </w:rPr>
                    <w:t>/14</w:t>
                  </w:r>
                </w:p>
              </w:tc>
            </w:tr>
            <w:tr w:rsidR="0006485B" w:rsidRPr="007E1C90" w:rsidTr="0025796D">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18/11/14</w:t>
                  </w:r>
                </w:p>
              </w:tc>
            </w:tr>
            <w:tr w:rsidR="0006485B" w:rsidRPr="007E1C90" w:rsidTr="0025796D">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06485B" w:rsidP="007F3ABF">
                  <w:pPr>
                    <w:pStyle w:val="TableContents"/>
                    <w:jc w:val="center"/>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06485B" w:rsidP="007F3ABF">
                  <w:pPr>
                    <w:pStyle w:val="TableContents"/>
                    <w:jc w:val="center"/>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ED0572" w:rsidP="007F3ABF">
                  <w:pPr>
                    <w:pStyle w:val="TableContents"/>
                    <w:jc w:val="center"/>
                    <w:rPr>
                      <w:rFonts w:asciiTheme="minorHAnsi" w:hAnsiTheme="minorHAnsi"/>
                      <w:sz w:val="22"/>
                      <w:szCs w:val="22"/>
                    </w:rPr>
                  </w:pPr>
                  <w:r>
                    <w:rPr>
                      <w:rFonts w:asciiTheme="minorHAnsi" w:hAnsiTheme="minorHAnsi"/>
                      <w:sz w:val="22"/>
                      <w:szCs w:val="22"/>
                    </w:rPr>
                    <w:t>11</w:t>
                  </w:r>
                </w:p>
              </w:tc>
            </w:tr>
          </w:tbl>
          <w:p w:rsidR="0006485B" w:rsidRPr="007E1C90" w:rsidRDefault="0006485B" w:rsidP="007F3ABF">
            <w:pPr>
              <w:pStyle w:val="Standard"/>
              <w:jc w:val="center"/>
              <w:rPr>
                <w:rFonts w:asciiTheme="minorHAnsi" w:hAnsiTheme="minorHAnsi"/>
                <w:sz w:val="22"/>
                <w:szCs w:val="22"/>
              </w:rPr>
            </w:pPr>
          </w:p>
          <w:p w:rsidR="0006485B" w:rsidRPr="007E1C90" w:rsidRDefault="0006485B" w:rsidP="007F3ABF">
            <w:pPr>
              <w:pStyle w:val="Standard"/>
              <w:jc w:val="center"/>
              <w:rPr>
                <w:rFonts w:asciiTheme="minorHAnsi" w:hAnsiTheme="minorHAnsi"/>
                <w:sz w:val="22"/>
                <w:szCs w:val="22"/>
              </w:rPr>
            </w:pPr>
          </w:p>
          <w:p w:rsidR="0006485B" w:rsidRPr="007E1C90" w:rsidRDefault="0006485B" w:rsidP="007F3ABF">
            <w:pPr>
              <w:pStyle w:val="Standard"/>
              <w:jc w:val="center"/>
              <w:rPr>
                <w:rFonts w:asciiTheme="minorHAnsi" w:hAnsiTheme="minorHAnsi"/>
                <w:sz w:val="22"/>
                <w:szCs w:val="22"/>
              </w:rPr>
            </w:pPr>
            <w:r w:rsidRPr="007E1C90">
              <w:rPr>
                <w:rFonts w:asciiTheme="minorHAnsi" w:hAnsiTheme="minorHAnsi"/>
                <w:sz w:val="22"/>
                <w:szCs w:val="22"/>
              </w:rPr>
              <w:t>REGISTRO DE CAMBIOS</w:t>
            </w:r>
          </w:p>
          <w:p w:rsidR="0006485B" w:rsidRPr="007E1C90" w:rsidRDefault="0006485B" w:rsidP="007F3ABF">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06485B" w:rsidRPr="007E1C90" w:rsidTr="0025796D">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06485B" w:rsidRPr="007E1C90" w:rsidTr="0025796D">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1.1</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06485B" w:rsidRDefault="002F5980" w:rsidP="007F3ABF">
                  <w:pPr>
                    <w:pStyle w:val="TableContents"/>
                    <w:jc w:val="center"/>
                    <w:rPr>
                      <w:rFonts w:asciiTheme="minorHAnsi" w:hAnsiTheme="minorHAnsi"/>
                      <w:sz w:val="22"/>
                      <w:szCs w:val="22"/>
                    </w:rPr>
                  </w:pPr>
                  <w:r>
                    <w:rPr>
                      <w:rFonts w:asciiTheme="minorHAnsi" w:hAnsiTheme="minorHAnsi"/>
                      <w:sz w:val="22"/>
                      <w:szCs w:val="22"/>
                    </w:rPr>
                    <w:t>-Corrección a ciertos errores</w:t>
                  </w:r>
                  <w:r w:rsidR="00B150D4">
                    <w:rPr>
                      <w:rFonts w:asciiTheme="minorHAnsi" w:hAnsiTheme="minorHAnsi"/>
                      <w:sz w:val="22"/>
                      <w:szCs w:val="22"/>
                    </w:rPr>
                    <w:t xml:space="preserve"> ortográficos</w:t>
                  </w:r>
                  <w:r>
                    <w:rPr>
                      <w:rFonts w:asciiTheme="minorHAnsi" w:hAnsiTheme="minorHAnsi"/>
                      <w:sz w:val="22"/>
                      <w:szCs w:val="22"/>
                    </w:rPr>
                    <w:t xml:space="preserve"> en el documento.</w:t>
                  </w:r>
                </w:p>
                <w:p w:rsidR="002F5980"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w:t>
                  </w:r>
                  <w:r w:rsidR="00B150D4">
                    <w:rPr>
                      <w:rFonts w:asciiTheme="minorHAnsi" w:hAnsiTheme="minorHAnsi"/>
                      <w:sz w:val="22"/>
                      <w:szCs w:val="22"/>
                    </w:rPr>
                    <w:t>Se agregó la parte de categorización de riesgos, formato de los informes y seguimiento</w:t>
                  </w:r>
                  <w:r>
                    <w:rPr>
                      <w:rFonts w:asciiTheme="minorHAnsi" w:hAnsiTheme="minorHAnsi"/>
                      <w:sz w:val="22"/>
                      <w:szCs w:val="22"/>
                    </w:rPr>
                    <w:t>.</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2F5980" w:rsidP="007F3ABF">
                  <w:pPr>
                    <w:pStyle w:val="TableContents"/>
                    <w:jc w:val="center"/>
                    <w:rPr>
                      <w:rFonts w:asciiTheme="minorHAnsi" w:hAnsiTheme="minorHAnsi"/>
                      <w:sz w:val="22"/>
                      <w:szCs w:val="22"/>
                    </w:rPr>
                  </w:pPr>
                  <w:r>
                    <w:rPr>
                      <w:rFonts w:asciiTheme="minorHAnsi" w:hAnsiTheme="minorHAnsi"/>
                      <w:sz w:val="22"/>
                      <w:szCs w:val="22"/>
                    </w:rPr>
                    <w:t>Jahzeel Coss Lara</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06485B" w:rsidRPr="007E1C90" w:rsidRDefault="00D57442" w:rsidP="007F3ABF">
                  <w:pPr>
                    <w:pStyle w:val="TableContents"/>
                    <w:jc w:val="center"/>
                    <w:rPr>
                      <w:rFonts w:asciiTheme="minorHAnsi" w:hAnsiTheme="minorHAnsi"/>
                      <w:sz w:val="22"/>
                      <w:szCs w:val="22"/>
                    </w:rPr>
                  </w:pPr>
                  <w:r>
                    <w:rPr>
                      <w:rFonts w:asciiTheme="minorHAnsi" w:hAnsiTheme="minorHAnsi"/>
                      <w:sz w:val="22"/>
                      <w:szCs w:val="22"/>
                    </w:rPr>
                    <w:t>15</w:t>
                  </w:r>
                  <w:r w:rsidR="002F5980">
                    <w:rPr>
                      <w:rFonts w:asciiTheme="minorHAnsi" w:hAnsiTheme="minorHAnsi"/>
                      <w:sz w:val="22"/>
                      <w:szCs w:val="22"/>
                    </w:rPr>
                    <w:t>/11</w:t>
                  </w:r>
                  <w:r w:rsidR="002F5980" w:rsidRPr="007E1C90">
                    <w:rPr>
                      <w:rFonts w:asciiTheme="minorHAnsi" w:hAnsiTheme="minorHAnsi"/>
                      <w:sz w:val="22"/>
                      <w:szCs w:val="22"/>
                    </w:rPr>
                    <w:t>/14</w:t>
                  </w:r>
                </w:p>
              </w:tc>
            </w:tr>
            <w:tr w:rsidR="0006485B" w:rsidRPr="007E1C90" w:rsidTr="0025796D">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06485B" w:rsidP="007F3ABF">
                  <w:pPr>
                    <w:pStyle w:val="TableContents"/>
                    <w:jc w:val="center"/>
                    <w:rPr>
                      <w:rFonts w:asciiTheme="minorHAnsi" w:hAnsiTheme="minorHAnsi"/>
                      <w:sz w:val="22"/>
                      <w:szCs w:val="22"/>
                    </w:rPr>
                  </w:pP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06485B" w:rsidP="007F3ABF">
                  <w:pPr>
                    <w:pStyle w:val="TableContents"/>
                    <w:ind w:left="720"/>
                    <w:jc w:val="center"/>
                    <w:rPr>
                      <w:rFonts w:asciiTheme="minorHAnsi" w:hAnsiTheme="minorHAnsi"/>
                      <w:sz w:val="22"/>
                      <w:szCs w:val="22"/>
                    </w:rPr>
                  </w:pP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06485B" w:rsidRPr="007E1C90" w:rsidRDefault="0006485B" w:rsidP="007F3ABF">
                  <w:pPr>
                    <w:pStyle w:val="TableContents"/>
                    <w:jc w:val="center"/>
                    <w:rPr>
                      <w:rFonts w:asciiTheme="minorHAnsi" w:hAnsiTheme="minorHAnsi"/>
                      <w:sz w:val="22"/>
                      <w:szCs w:val="22"/>
                    </w:rPr>
                  </w:pP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06485B" w:rsidRPr="007E1C90" w:rsidRDefault="0006485B" w:rsidP="007F3ABF">
                  <w:pPr>
                    <w:pStyle w:val="TableContents"/>
                    <w:jc w:val="center"/>
                    <w:rPr>
                      <w:rFonts w:asciiTheme="minorHAnsi" w:hAnsiTheme="minorHAnsi"/>
                      <w:sz w:val="22"/>
                      <w:szCs w:val="22"/>
                    </w:rPr>
                  </w:pPr>
                </w:p>
              </w:tc>
            </w:tr>
          </w:tbl>
          <w:p w:rsidR="0006485B" w:rsidRPr="007E1C90" w:rsidRDefault="0006485B" w:rsidP="007F3ABF">
            <w:pPr>
              <w:pStyle w:val="Standard"/>
              <w:jc w:val="center"/>
              <w:rPr>
                <w:rFonts w:asciiTheme="minorHAnsi" w:hAnsiTheme="minorHAnsi"/>
                <w:sz w:val="22"/>
                <w:szCs w:val="22"/>
              </w:rPr>
            </w:pPr>
          </w:p>
          <w:p w:rsidR="0006485B" w:rsidRPr="007E1C90" w:rsidRDefault="0006485B" w:rsidP="007F3ABF">
            <w:pPr>
              <w:pStyle w:val="Standard"/>
              <w:jc w:val="center"/>
              <w:rPr>
                <w:rFonts w:asciiTheme="minorHAnsi" w:hAnsiTheme="minorHAnsi"/>
                <w:sz w:val="22"/>
                <w:szCs w:val="22"/>
              </w:rPr>
            </w:pPr>
          </w:p>
          <w:p w:rsidR="0006485B" w:rsidRPr="007E1C90" w:rsidRDefault="0006485B" w:rsidP="007F3ABF">
            <w:pPr>
              <w:pStyle w:val="Standard"/>
              <w:jc w:val="center"/>
              <w:rPr>
                <w:rFonts w:asciiTheme="minorHAnsi" w:hAnsiTheme="minorHAnsi"/>
                <w:sz w:val="22"/>
                <w:szCs w:val="22"/>
              </w:rPr>
            </w:pPr>
            <w:r w:rsidRPr="007E1C90">
              <w:rPr>
                <w:rFonts w:asciiTheme="minorHAnsi" w:hAnsiTheme="minorHAnsi"/>
                <w:sz w:val="22"/>
                <w:szCs w:val="22"/>
              </w:rPr>
              <w:t>CONTROL DE DISTRIBUCIÓN</w:t>
            </w:r>
          </w:p>
          <w:p w:rsidR="0006485B" w:rsidRPr="007E1C90" w:rsidRDefault="0006485B" w:rsidP="007F3ABF">
            <w:pPr>
              <w:pStyle w:val="Standard"/>
              <w:jc w:val="center"/>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06485B" w:rsidRPr="007E1C90" w:rsidTr="0025796D">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b/>
                      <w:bCs/>
                      <w:sz w:val="22"/>
                      <w:szCs w:val="22"/>
                    </w:rPr>
                  </w:pPr>
                  <w:r w:rsidRPr="007E1C90">
                    <w:rPr>
                      <w:rFonts w:asciiTheme="minorHAnsi" w:hAnsiTheme="minorHAnsi"/>
                      <w:b/>
                      <w:bCs/>
                      <w:sz w:val="22"/>
                      <w:szCs w:val="22"/>
                    </w:rPr>
                    <w:t>Nombre y Apellidos</w:t>
                  </w:r>
                </w:p>
              </w:tc>
            </w:tr>
            <w:tr w:rsidR="0006485B" w:rsidRPr="007E1C90" w:rsidTr="0025796D">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06485B" w:rsidRPr="007E1C90" w:rsidRDefault="0006485B" w:rsidP="007F3ABF">
                  <w:pPr>
                    <w:pStyle w:val="TableContents"/>
                    <w:jc w:val="center"/>
                    <w:rPr>
                      <w:rFonts w:asciiTheme="minorHAnsi" w:hAnsiTheme="minorHAnsi"/>
                      <w:sz w:val="22"/>
                      <w:szCs w:val="22"/>
                    </w:rPr>
                  </w:pPr>
                  <w:r w:rsidRPr="007E1C90">
                    <w:rPr>
                      <w:rFonts w:asciiTheme="minorHAnsi" w:hAnsiTheme="minorHAnsi"/>
                      <w:sz w:val="22"/>
                      <w:szCs w:val="22"/>
                    </w:rPr>
                    <w:t>Jahzeel Jesús Coss Lara</w:t>
                  </w:r>
                </w:p>
              </w:tc>
            </w:tr>
          </w:tbl>
          <w:p w:rsidR="0006485B" w:rsidRPr="007E1C90" w:rsidRDefault="0006485B" w:rsidP="007F3ABF">
            <w:pPr>
              <w:pStyle w:val="Normal1"/>
              <w:spacing w:line="360" w:lineRule="auto"/>
              <w:jc w:val="center"/>
              <w:rPr>
                <w:rFonts w:asciiTheme="minorHAnsi" w:hAnsiTheme="minorHAnsi"/>
                <w:szCs w:val="22"/>
              </w:rPr>
            </w:pPr>
          </w:p>
          <w:p w:rsidR="0006485B" w:rsidRPr="007E1C90" w:rsidRDefault="0006485B" w:rsidP="007F3ABF">
            <w:pPr>
              <w:pStyle w:val="Normal1"/>
              <w:spacing w:line="360" w:lineRule="auto"/>
              <w:jc w:val="center"/>
              <w:rPr>
                <w:rFonts w:asciiTheme="minorHAnsi" w:hAnsiTheme="minorHAnsi"/>
                <w:szCs w:val="22"/>
              </w:rPr>
            </w:pPr>
          </w:p>
          <w:p w:rsidR="0006485B" w:rsidRPr="007E1C90" w:rsidRDefault="0006485B" w:rsidP="007F3ABF">
            <w:pPr>
              <w:pStyle w:val="Normal1"/>
              <w:spacing w:line="360" w:lineRule="auto"/>
              <w:jc w:val="center"/>
              <w:rPr>
                <w:rFonts w:asciiTheme="minorHAnsi" w:hAnsiTheme="minorHAnsi"/>
                <w:szCs w:val="22"/>
              </w:rPr>
            </w:pPr>
          </w:p>
          <w:p w:rsidR="0006485B" w:rsidRPr="007E1C90" w:rsidRDefault="0006485B" w:rsidP="007F3ABF">
            <w:pPr>
              <w:pStyle w:val="Normal1"/>
              <w:spacing w:line="360" w:lineRule="auto"/>
              <w:jc w:val="center"/>
              <w:rPr>
                <w:rFonts w:asciiTheme="minorHAnsi" w:hAnsiTheme="minorHAnsi"/>
                <w:szCs w:val="22"/>
              </w:rPr>
            </w:pPr>
          </w:p>
          <w:p w:rsidR="0006485B" w:rsidRDefault="0006485B" w:rsidP="007F3ABF">
            <w:pPr>
              <w:pStyle w:val="Normal1"/>
              <w:spacing w:line="360" w:lineRule="auto"/>
              <w:jc w:val="center"/>
              <w:rPr>
                <w:rFonts w:asciiTheme="minorHAnsi" w:hAnsiTheme="minorHAnsi"/>
                <w:szCs w:val="22"/>
              </w:rPr>
            </w:pPr>
          </w:p>
          <w:p w:rsidR="00E43BF7" w:rsidRPr="007E1C90" w:rsidRDefault="00E43BF7" w:rsidP="007F3ABF">
            <w:pPr>
              <w:pStyle w:val="Normal1"/>
              <w:spacing w:line="360" w:lineRule="auto"/>
              <w:jc w:val="center"/>
              <w:rPr>
                <w:rFonts w:asciiTheme="minorHAnsi" w:hAnsiTheme="minorHAnsi"/>
                <w:szCs w:val="22"/>
              </w:rPr>
            </w:pPr>
          </w:p>
          <w:p w:rsidR="0006485B" w:rsidRDefault="0006485B" w:rsidP="007F3ABF">
            <w:pPr>
              <w:pStyle w:val="Normal1"/>
              <w:spacing w:line="360" w:lineRule="auto"/>
              <w:jc w:val="center"/>
              <w:rPr>
                <w:rFonts w:asciiTheme="minorHAnsi" w:hAnsiTheme="minorHAnsi"/>
                <w:szCs w:val="22"/>
              </w:rPr>
            </w:pPr>
          </w:p>
          <w:sdt>
            <w:sdtPr>
              <w:rPr>
                <w:rFonts w:ascii="Calibri" w:eastAsia="Calibri" w:hAnsi="Calibri" w:cs="Calibri"/>
                <w:color w:val="000000"/>
                <w:sz w:val="22"/>
                <w:szCs w:val="20"/>
                <w:lang w:val="es-ES" w:eastAsia="en-US"/>
              </w:rPr>
              <w:id w:val="226118278"/>
              <w:docPartObj>
                <w:docPartGallery w:val="Table of Contents"/>
                <w:docPartUnique/>
              </w:docPartObj>
            </w:sdtPr>
            <w:sdtEndPr>
              <w:rPr>
                <w:b/>
                <w:bCs/>
              </w:rPr>
            </w:sdtEndPr>
            <w:sdtContent>
              <w:p w:rsidR="002C560F" w:rsidRDefault="002C560F" w:rsidP="007F3ABF">
                <w:pPr>
                  <w:pStyle w:val="TtulodeTDC"/>
                  <w:jc w:val="center"/>
                </w:pPr>
                <w:r>
                  <w:rPr>
                    <w:lang w:val="es-ES"/>
                  </w:rPr>
                  <w:t>Contenido</w:t>
                </w:r>
              </w:p>
              <w:p w:rsidR="00D556C3" w:rsidRDefault="000B155D" w:rsidP="007F3ABF">
                <w:pPr>
                  <w:pStyle w:val="TDC1"/>
                  <w:tabs>
                    <w:tab w:val="right" w:leader="dot" w:pos="8828"/>
                  </w:tabs>
                  <w:jc w:val="center"/>
                  <w:rPr>
                    <w:rFonts w:asciiTheme="minorHAnsi" w:eastAsiaTheme="minorEastAsia" w:hAnsiTheme="minorHAnsi" w:cstheme="minorBidi"/>
                    <w:noProof/>
                    <w:color w:val="auto"/>
                    <w:szCs w:val="22"/>
                    <w:lang w:eastAsia="es-MX"/>
                  </w:rPr>
                </w:pPr>
                <w:r>
                  <w:fldChar w:fldCharType="begin"/>
                </w:r>
                <w:r w:rsidR="002C560F">
                  <w:instrText xml:space="preserve"> TOC \o "1-3" \h \z \u </w:instrText>
                </w:r>
                <w:r>
                  <w:fldChar w:fldCharType="separate"/>
                </w:r>
                <w:hyperlink w:anchor="_Toc404260897" w:history="1">
                  <w:r w:rsidR="00D556C3" w:rsidRPr="00DB7090">
                    <w:rPr>
                      <w:rStyle w:val="Hipervnculo"/>
                      <w:noProof/>
                    </w:rPr>
                    <w:t>Plan de administración de riesgos</w:t>
                  </w:r>
                  <w:r w:rsidR="00D556C3">
                    <w:rPr>
                      <w:noProof/>
                      <w:webHidden/>
                    </w:rPr>
                    <w:tab/>
                  </w:r>
                  <w:r>
                    <w:rPr>
                      <w:noProof/>
                      <w:webHidden/>
                    </w:rPr>
                    <w:fldChar w:fldCharType="begin"/>
                  </w:r>
                  <w:r w:rsidR="00D556C3">
                    <w:rPr>
                      <w:noProof/>
                      <w:webHidden/>
                    </w:rPr>
                    <w:instrText xml:space="preserve"> PAGEREF _Toc404260897 \h </w:instrText>
                  </w:r>
                  <w:r>
                    <w:rPr>
                      <w:noProof/>
                      <w:webHidden/>
                    </w:rPr>
                  </w:r>
                  <w:r>
                    <w:rPr>
                      <w:noProof/>
                      <w:webHidden/>
                    </w:rPr>
                    <w:fldChar w:fldCharType="separate"/>
                  </w:r>
                  <w:r w:rsidR="00D556C3">
                    <w:rPr>
                      <w:noProof/>
                      <w:webHidden/>
                    </w:rPr>
                    <w:t>4</w:t>
                  </w:r>
                  <w:r>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898" w:history="1">
                  <w:r w:rsidR="00D556C3" w:rsidRPr="00DB7090">
                    <w:rPr>
                      <w:rStyle w:val="Hipervnculo"/>
                      <w:noProof/>
                    </w:rPr>
                    <w:t>Propósito</w:t>
                  </w:r>
                  <w:r w:rsidR="00D556C3">
                    <w:rPr>
                      <w:noProof/>
                      <w:webHidden/>
                    </w:rPr>
                    <w:tab/>
                  </w:r>
                  <w:r w:rsidR="000B155D">
                    <w:rPr>
                      <w:noProof/>
                      <w:webHidden/>
                    </w:rPr>
                    <w:fldChar w:fldCharType="begin"/>
                  </w:r>
                  <w:r w:rsidR="00D556C3">
                    <w:rPr>
                      <w:noProof/>
                      <w:webHidden/>
                    </w:rPr>
                    <w:instrText xml:space="preserve"> PAGEREF _Toc404260898 \h </w:instrText>
                  </w:r>
                  <w:r w:rsidR="000B155D">
                    <w:rPr>
                      <w:noProof/>
                      <w:webHidden/>
                    </w:rPr>
                  </w:r>
                  <w:r w:rsidR="000B155D">
                    <w:rPr>
                      <w:noProof/>
                      <w:webHidden/>
                    </w:rPr>
                    <w:fldChar w:fldCharType="separate"/>
                  </w:r>
                  <w:r w:rsidR="00D556C3">
                    <w:rPr>
                      <w:noProof/>
                      <w:webHidden/>
                    </w:rPr>
                    <w:t>4</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899" w:history="1">
                  <w:r w:rsidR="00D556C3" w:rsidRPr="00DB7090">
                    <w:rPr>
                      <w:rStyle w:val="Hipervnculo"/>
                      <w:noProof/>
                    </w:rPr>
                    <w:t>Mantenimiento del documento</w:t>
                  </w:r>
                  <w:r w:rsidR="00D556C3">
                    <w:rPr>
                      <w:noProof/>
                      <w:webHidden/>
                    </w:rPr>
                    <w:tab/>
                  </w:r>
                  <w:r w:rsidR="000B155D">
                    <w:rPr>
                      <w:noProof/>
                      <w:webHidden/>
                    </w:rPr>
                    <w:fldChar w:fldCharType="begin"/>
                  </w:r>
                  <w:r w:rsidR="00D556C3">
                    <w:rPr>
                      <w:noProof/>
                      <w:webHidden/>
                    </w:rPr>
                    <w:instrText xml:space="preserve"> PAGEREF _Toc404260899 \h </w:instrText>
                  </w:r>
                  <w:r w:rsidR="000B155D">
                    <w:rPr>
                      <w:noProof/>
                      <w:webHidden/>
                    </w:rPr>
                  </w:r>
                  <w:r w:rsidR="000B155D">
                    <w:rPr>
                      <w:noProof/>
                      <w:webHidden/>
                    </w:rPr>
                    <w:fldChar w:fldCharType="separate"/>
                  </w:r>
                  <w:r w:rsidR="00D556C3">
                    <w:rPr>
                      <w:noProof/>
                      <w:webHidden/>
                    </w:rPr>
                    <w:t>4</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0" w:history="1">
                  <w:r w:rsidR="00D556C3" w:rsidRPr="00DB7090">
                    <w:rPr>
                      <w:rStyle w:val="Hipervnculo"/>
                      <w:noProof/>
                    </w:rPr>
                    <w:t>Objetivos de la administración de Riesgos</w:t>
                  </w:r>
                  <w:r w:rsidR="00D556C3">
                    <w:rPr>
                      <w:noProof/>
                      <w:webHidden/>
                    </w:rPr>
                    <w:tab/>
                  </w:r>
                  <w:r w:rsidR="000B155D">
                    <w:rPr>
                      <w:noProof/>
                      <w:webHidden/>
                    </w:rPr>
                    <w:fldChar w:fldCharType="begin"/>
                  </w:r>
                  <w:r w:rsidR="00D556C3">
                    <w:rPr>
                      <w:noProof/>
                      <w:webHidden/>
                    </w:rPr>
                    <w:instrText xml:space="preserve"> PAGEREF _Toc404260900 \h </w:instrText>
                  </w:r>
                  <w:r w:rsidR="000B155D">
                    <w:rPr>
                      <w:noProof/>
                      <w:webHidden/>
                    </w:rPr>
                  </w:r>
                  <w:r w:rsidR="000B155D">
                    <w:rPr>
                      <w:noProof/>
                      <w:webHidden/>
                    </w:rPr>
                    <w:fldChar w:fldCharType="separate"/>
                  </w:r>
                  <w:r w:rsidR="00D556C3">
                    <w:rPr>
                      <w:noProof/>
                      <w:webHidden/>
                    </w:rPr>
                    <w:t>4</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1" w:history="1">
                  <w:r w:rsidR="00D556C3" w:rsidRPr="00DB7090">
                    <w:rPr>
                      <w:rStyle w:val="Hipervnculo"/>
                      <w:noProof/>
                    </w:rPr>
                    <w:t>Beneficios de la administración de Riesgos</w:t>
                  </w:r>
                  <w:r w:rsidR="00D556C3">
                    <w:rPr>
                      <w:noProof/>
                      <w:webHidden/>
                    </w:rPr>
                    <w:tab/>
                  </w:r>
                  <w:r w:rsidR="000B155D">
                    <w:rPr>
                      <w:noProof/>
                      <w:webHidden/>
                    </w:rPr>
                    <w:fldChar w:fldCharType="begin"/>
                  </w:r>
                  <w:r w:rsidR="00D556C3">
                    <w:rPr>
                      <w:noProof/>
                      <w:webHidden/>
                    </w:rPr>
                    <w:instrText xml:space="preserve"> PAGEREF _Toc404260901 \h </w:instrText>
                  </w:r>
                  <w:r w:rsidR="000B155D">
                    <w:rPr>
                      <w:noProof/>
                      <w:webHidden/>
                    </w:rPr>
                  </w:r>
                  <w:r w:rsidR="000B155D">
                    <w:rPr>
                      <w:noProof/>
                      <w:webHidden/>
                    </w:rPr>
                    <w:fldChar w:fldCharType="separate"/>
                  </w:r>
                  <w:r w:rsidR="00D556C3">
                    <w:rPr>
                      <w:noProof/>
                      <w:webHidden/>
                    </w:rPr>
                    <w:t>5</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2" w:history="1">
                  <w:r w:rsidR="00D556C3" w:rsidRPr="00DB7090">
                    <w:rPr>
                      <w:rStyle w:val="Hipervnculo"/>
                      <w:noProof/>
                    </w:rPr>
                    <w:t>Roles y Responsabilidades.</w:t>
                  </w:r>
                  <w:r w:rsidR="00D556C3">
                    <w:rPr>
                      <w:noProof/>
                      <w:webHidden/>
                    </w:rPr>
                    <w:tab/>
                  </w:r>
                  <w:r w:rsidR="000B155D">
                    <w:rPr>
                      <w:noProof/>
                      <w:webHidden/>
                    </w:rPr>
                    <w:fldChar w:fldCharType="begin"/>
                  </w:r>
                  <w:r w:rsidR="00D556C3">
                    <w:rPr>
                      <w:noProof/>
                      <w:webHidden/>
                    </w:rPr>
                    <w:instrText xml:space="preserve"> PAGEREF _Toc404260902 \h </w:instrText>
                  </w:r>
                  <w:r w:rsidR="000B155D">
                    <w:rPr>
                      <w:noProof/>
                      <w:webHidden/>
                    </w:rPr>
                  </w:r>
                  <w:r w:rsidR="000B155D">
                    <w:rPr>
                      <w:noProof/>
                      <w:webHidden/>
                    </w:rPr>
                    <w:fldChar w:fldCharType="separate"/>
                  </w:r>
                  <w:r w:rsidR="00D556C3">
                    <w:rPr>
                      <w:noProof/>
                      <w:webHidden/>
                    </w:rPr>
                    <w:t>5</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3" w:history="1">
                  <w:r w:rsidR="00D556C3" w:rsidRPr="00DB7090">
                    <w:rPr>
                      <w:rStyle w:val="Hipervnculo"/>
                      <w:noProof/>
                    </w:rPr>
                    <w:t>Metodología</w:t>
                  </w:r>
                  <w:r w:rsidR="00D556C3">
                    <w:rPr>
                      <w:noProof/>
                      <w:webHidden/>
                    </w:rPr>
                    <w:tab/>
                  </w:r>
                  <w:r w:rsidR="000B155D">
                    <w:rPr>
                      <w:noProof/>
                      <w:webHidden/>
                    </w:rPr>
                    <w:fldChar w:fldCharType="begin"/>
                  </w:r>
                  <w:r w:rsidR="00D556C3">
                    <w:rPr>
                      <w:noProof/>
                      <w:webHidden/>
                    </w:rPr>
                    <w:instrText xml:space="preserve"> PAGEREF _Toc404260903 \h </w:instrText>
                  </w:r>
                  <w:r w:rsidR="000B155D">
                    <w:rPr>
                      <w:noProof/>
                      <w:webHidden/>
                    </w:rPr>
                  </w:r>
                  <w:r w:rsidR="000B155D">
                    <w:rPr>
                      <w:noProof/>
                      <w:webHidden/>
                    </w:rPr>
                    <w:fldChar w:fldCharType="separate"/>
                  </w:r>
                  <w:r w:rsidR="00D556C3">
                    <w:rPr>
                      <w:noProof/>
                      <w:webHidden/>
                    </w:rPr>
                    <w:t>6</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4" w:history="1">
                  <w:r w:rsidR="00D556C3" w:rsidRPr="00DB7090">
                    <w:rPr>
                      <w:rStyle w:val="Hipervnculo"/>
                      <w:noProof/>
                    </w:rPr>
                    <w:t>Categorización de los Riesgos:</w:t>
                  </w:r>
                  <w:r w:rsidR="00D556C3">
                    <w:rPr>
                      <w:noProof/>
                      <w:webHidden/>
                    </w:rPr>
                    <w:tab/>
                  </w:r>
                  <w:r w:rsidR="000B155D">
                    <w:rPr>
                      <w:noProof/>
                      <w:webHidden/>
                    </w:rPr>
                    <w:fldChar w:fldCharType="begin"/>
                  </w:r>
                  <w:r w:rsidR="00D556C3">
                    <w:rPr>
                      <w:noProof/>
                      <w:webHidden/>
                    </w:rPr>
                    <w:instrText xml:space="preserve"> PAGEREF _Toc404260904 \h </w:instrText>
                  </w:r>
                  <w:r w:rsidR="000B155D">
                    <w:rPr>
                      <w:noProof/>
                      <w:webHidden/>
                    </w:rPr>
                  </w:r>
                  <w:r w:rsidR="000B155D">
                    <w:rPr>
                      <w:noProof/>
                      <w:webHidden/>
                    </w:rPr>
                    <w:fldChar w:fldCharType="separate"/>
                  </w:r>
                  <w:r w:rsidR="00D556C3">
                    <w:rPr>
                      <w:noProof/>
                      <w:webHidden/>
                    </w:rPr>
                    <w:t>7</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5" w:history="1">
                  <w:r w:rsidR="00D556C3" w:rsidRPr="00DB7090">
                    <w:rPr>
                      <w:rStyle w:val="Hipervnculo"/>
                      <w:noProof/>
                    </w:rPr>
                    <w:t>Definición de la probabilidad</w:t>
                  </w:r>
                  <w:r w:rsidR="00D556C3">
                    <w:rPr>
                      <w:noProof/>
                      <w:webHidden/>
                    </w:rPr>
                    <w:tab/>
                  </w:r>
                  <w:r w:rsidR="000B155D">
                    <w:rPr>
                      <w:noProof/>
                      <w:webHidden/>
                    </w:rPr>
                    <w:fldChar w:fldCharType="begin"/>
                  </w:r>
                  <w:r w:rsidR="00D556C3">
                    <w:rPr>
                      <w:noProof/>
                      <w:webHidden/>
                    </w:rPr>
                    <w:instrText xml:space="preserve"> PAGEREF _Toc404260905 \h </w:instrText>
                  </w:r>
                  <w:r w:rsidR="000B155D">
                    <w:rPr>
                      <w:noProof/>
                      <w:webHidden/>
                    </w:rPr>
                  </w:r>
                  <w:r w:rsidR="000B155D">
                    <w:rPr>
                      <w:noProof/>
                      <w:webHidden/>
                    </w:rPr>
                    <w:fldChar w:fldCharType="separate"/>
                  </w:r>
                  <w:r w:rsidR="00D556C3">
                    <w:rPr>
                      <w:noProof/>
                      <w:webHidden/>
                    </w:rPr>
                    <w:t>8</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6" w:history="1">
                  <w:r w:rsidR="00D556C3" w:rsidRPr="00DB7090">
                    <w:rPr>
                      <w:rStyle w:val="Hipervnculo"/>
                      <w:noProof/>
                    </w:rPr>
                    <w:t>Definición del impacto</w:t>
                  </w:r>
                  <w:r w:rsidR="00D556C3">
                    <w:rPr>
                      <w:noProof/>
                      <w:webHidden/>
                    </w:rPr>
                    <w:tab/>
                  </w:r>
                  <w:r w:rsidR="000B155D">
                    <w:rPr>
                      <w:noProof/>
                      <w:webHidden/>
                    </w:rPr>
                    <w:fldChar w:fldCharType="begin"/>
                  </w:r>
                  <w:r w:rsidR="00D556C3">
                    <w:rPr>
                      <w:noProof/>
                      <w:webHidden/>
                    </w:rPr>
                    <w:instrText xml:space="preserve"> PAGEREF _Toc404260906 \h </w:instrText>
                  </w:r>
                  <w:r w:rsidR="000B155D">
                    <w:rPr>
                      <w:noProof/>
                      <w:webHidden/>
                    </w:rPr>
                  </w:r>
                  <w:r w:rsidR="000B155D">
                    <w:rPr>
                      <w:noProof/>
                      <w:webHidden/>
                    </w:rPr>
                    <w:fldChar w:fldCharType="separate"/>
                  </w:r>
                  <w:r w:rsidR="00D556C3">
                    <w:rPr>
                      <w:noProof/>
                      <w:webHidden/>
                    </w:rPr>
                    <w:t>8</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7" w:history="1">
                  <w:r w:rsidR="00D556C3" w:rsidRPr="00DB7090">
                    <w:rPr>
                      <w:rStyle w:val="Hipervnculo"/>
                      <w:noProof/>
                    </w:rPr>
                    <w:t>Matriz de probabilidad e impacto</w:t>
                  </w:r>
                  <w:r w:rsidR="00D556C3">
                    <w:rPr>
                      <w:noProof/>
                      <w:webHidden/>
                    </w:rPr>
                    <w:tab/>
                  </w:r>
                  <w:r w:rsidR="000B155D">
                    <w:rPr>
                      <w:noProof/>
                      <w:webHidden/>
                    </w:rPr>
                    <w:fldChar w:fldCharType="begin"/>
                  </w:r>
                  <w:r w:rsidR="00D556C3">
                    <w:rPr>
                      <w:noProof/>
                      <w:webHidden/>
                    </w:rPr>
                    <w:instrText xml:space="preserve"> PAGEREF _Toc404260907 \h </w:instrText>
                  </w:r>
                  <w:r w:rsidR="000B155D">
                    <w:rPr>
                      <w:noProof/>
                      <w:webHidden/>
                    </w:rPr>
                  </w:r>
                  <w:r w:rsidR="000B155D">
                    <w:rPr>
                      <w:noProof/>
                      <w:webHidden/>
                    </w:rPr>
                    <w:fldChar w:fldCharType="separate"/>
                  </w:r>
                  <w:r w:rsidR="00D556C3">
                    <w:rPr>
                      <w:noProof/>
                      <w:webHidden/>
                    </w:rPr>
                    <w:t>9</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8" w:history="1">
                  <w:r w:rsidR="00D556C3" w:rsidRPr="00DB7090">
                    <w:rPr>
                      <w:rStyle w:val="Hipervnculo"/>
                      <w:rFonts w:eastAsiaTheme="minorHAnsi"/>
                      <w:noProof/>
                    </w:rPr>
                    <w:t>Formatos de los informes</w:t>
                  </w:r>
                  <w:r w:rsidR="00D556C3">
                    <w:rPr>
                      <w:noProof/>
                      <w:webHidden/>
                    </w:rPr>
                    <w:tab/>
                  </w:r>
                  <w:r w:rsidR="000B155D">
                    <w:rPr>
                      <w:noProof/>
                      <w:webHidden/>
                    </w:rPr>
                    <w:fldChar w:fldCharType="begin"/>
                  </w:r>
                  <w:r w:rsidR="00D556C3">
                    <w:rPr>
                      <w:noProof/>
                      <w:webHidden/>
                    </w:rPr>
                    <w:instrText xml:space="preserve"> PAGEREF _Toc404260908 \h </w:instrText>
                  </w:r>
                  <w:r w:rsidR="000B155D">
                    <w:rPr>
                      <w:noProof/>
                      <w:webHidden/>
                    </w:rPr>
                  </w:r>
                  <w:r w:rsidR="000B155D">
                    <w:rPr>
                      <w:noProof/>
                      <w:webHidden/>
                    </w:rPr>
                    <w:fldChar w:fldCharType="separate"/>
                  </w:r>
                  <w:r w:rsidR="00D556C3">
                    <w:rPr>
                      <w:noProof/>
                      <w:webHidden/>
                    </w:rPr>
                    <w:t>10</w:t>
                  </w:r>
                  <w:r w:rsidR="000B155D">
                    <w:rPr>
                      <w:noProof/>
                      <w:webHidden/>
                    </w:rPr>
                    <w:fldChar w:fldCharType="end"/>
                  </w:r>
                </w:hyperlink>
              </w:p>
              <w:p w:rsidR="00D556C3" w:rsidRDefault="0034761F" w:rsidP="007F3ABF">
                <w:pPr>
                  <w:pStyle w:val="TDC1"/>
                  <w:tabs>
                    <w:tab w:val="right" w:leader="dot" w:pos="8828"/>
                  </w:tabs>
                  <w:jc w:val="center"/>
                  <w:rPr>
                    <w:rFonts w:asciiTheme="minorHAnsi" w:eastAsiaTheme="minorEastAsia" w:hAnsiTheme="minorHAnsi" w:cstheme="minorBidi"/>
                    <w:noProof/>
                    <w:color w:val="auto"/>
                    <w:szCs w:val="22"/>
                    <w:lang w:eastAsia="es-MX"/>
                  </w:rPr>
                </w:pPr>
                <w:hyperlink w:anchor="_Toc404260909" w:history="1">
                  <w:r w:rsidR="00D556C3" w:rsidRPr="00DB7090">
                    <w:rPr>
                      <w:rStyle w:val="Hipervnculo"/>
                      <w:rFonts w:eastAsiaTheme="minorHAnsi"/>
                      <w:noProof/>
                    </w:rPr>
                    <w:t>Seguimiento.</w:t>
                  </w:r>
                  <w:r w:rsidR="00D556C3">
                    <w:rPr>
                      <w:noProof/>
                      <w:webHidden/>
                    </w:rPr>
                    <w:tab/>
                  </w:r>
                  <w:r w:rsidR="000B155D">
                    <w:rPr>
                      <w:noProof/>
                      <w:webHidden/>
                    </w:rPr>
                    <w:fldChar w:fldCharType="begin"/>
                  </w:r>
                  <w:r w:rsidR="00D556C3">
                    <w:rPr>
                      <w:noProof/>
                      <w:webHidden/>
                    </w:rPr>
                    <w:instrText xml:space="preserve"> PAGEREF _Toc404260909 \h </w:instrText>
                  </w:r>
                  <w:r w:rsidR="000B155D">
                    <w:rPr>
                      <w:noProof/>
                      <w:webHidden/>
                    </w:rPr>
                  </w:r>
                  <w:r w:rsidR="000B155D">
                    <w:rPr>
                      <w:noProof/>
                      <w:webHidden/>
                    </w:rPr>
                    <w:fldChar w:fldCharType="separate"/>
                  </w:r>
                  <w:r w:rsidR="00D556C3">
                    <w:rPr>
                      <w:noProof/>
                      <w:webHidden/>
                    </w:rPr>
                    <w:t>10</w:t>
                  </w:r>
                  <w:r w:rsidR="000B155D">
                    <w:rPr>
                      <w:noProof/>
                      <w:webHidden/>
                    </w:rPr>
                    <w:fldChar w:fldCharType="end"/>
                  </w:r>
                </w:hyperlink>
              </w:p>
              <w:p w:rsidR="002C560F" w:rsidRDefault="000B155D" w:rsidP="007F3ABF">
                <w:pPr>
                  <w:jc w:val="center"/>
                </w:pPr>
                <w:r>
                  <w:rPr>
                    <w:b/>
                    <w:bCs/>
                    <w:lang w:val="es-ES"/>
                  </w:rPr>
                  <w:fldChar w:fldCharType="end"/>
                </w:r>
              </w:p>
            </w:sdtContent>
          </w:sdt>
          <w:p w:rsidR="007E1C90" w:rsidRPr="007E1C90" w:rsidRDefault="007E1C90" w:rsidP="007F3ABF">
            <w:pPr>
              <w:pStyle w:val="Normal1"/>
              <w:spacing w:line="360" w:lineRule="auto"/>
              <w:jc w:val="center"/>
              <w:rPr>
                <w:rFonts w:asciiTheme="minorHAnsi" w:hAnsiTheme="minorHAnsi"/>
                <w:szCs w:val="22"/>
              </w:rPr>
            </w:pPr>
          </w:p>
          <w:p w:rsidR="0006485B" w:rsidRPr="007E1C90" w:rsidRDefault="0006485B" w:rsidP="007F3ABF">
            <w:pPr>
              <w:pStyle w:val="Normal1"/>
              <w:spacing w:line="360" w:lineRule="auto"/>
              <w:jc w:val="center"/>
              <w:rPr>
                <w:rFonts w:asciiTheme="minorHAnsi" w:hAnsiTheme="minorHAnsi"/>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2C560F" w:rsidRDefault="002C560F" w:rsidP="007F3ABF">
            <w:pPr>
              <w:pStyle w:val="Normal1"/>
              <w:spacing w:line="360" w:lineRule="auto"/>
              <w:jc w:val="center"/>
              <w:rPr>
                <w:rFonts w:asciiTheme="minorHAnsi" w:hAnsiTheme="minorHAnsi"/>
                <w:b/>
                <w:szCs w:val="22"/>
              </w:rPr>
            </w:pPr>
          </w:p>
          <w:p w:rsidR="0006485B" w:rsidRPr="007E1C90" w:rsidRDefault="0006485B" w:rsidP="007B789A">
            <w:pPr>
              <w:pStyle w:val="Ttulo1"/>
              <w:jc w:val="both"/>
              <w:outlineLvl w:val="0"/>
            </w:pPr>
            <w:bookmarkStart w:id="1" w:name="_Toc404260897"/>
            <w:r w:rsidRPr="007E1C90">
              <w:lastRenderedPageBreak/>
              <w:t>Plan de administración de riesgos</w:t>
            </w:r>
            <w:bookmarkEnd w:id="1"/>
          </w:p>
          <w:p w:rsidR="0006485B" w:rsidRPr="007E1C90" w:rsidRDefault="00104E2B" w:rsidP="007B789A">
            <w:pPr>
              <w:jc w:val="both"/>
            </w:pPr>
            <w:r w:rsidRPr="007E1C90">
              <w:t>La administración de riesgos es el proceso de identificar, evaluar, responder, dar seguimiento y presentar informes riesgos.</w:t>
            </w:r>
            <w:r w:rsidR="003064F8">
              <w:t xml:space="preserve"> </w:t>
            </w:r>
            <w:r w:rsidR="0006485B" w:rsidRPr="007E1C90">
              <w:t>El Plan de Administración de Riesgos es un componente del plan de administración del proyecto. En él se describe el enfoque de la gestión de la incertidumbre, tanto amenazas como oportunidades, para el proyecto</w:t>
            </w:r>
            <w:r w:rsidR="005A3116" w:rsidRPr="007E1C90">
              <w:t>.</w:t>
            </w:r>
          </w:p>
          <w:p w:rsidR="005A3116" w:rsidRPr="002F5980" w:rsidRDefault="005A3116" w:rsidP="007B789A">
            <w:pPr>
              <w:jc w:val="both"/>
            </w:pPr>
            <w:r w:rsidRPr="002F5980">
              <w:t>De acuerdo con la norma ISO 31000:2009, el riesgo es el "efecto de la incertidumbre en la consecución de los objetivos fijados". </w:t>
            </w:r>
            <w:r w:rsidR="003064F8">
              <w:t xml:space="preserve"> </w:t>
            </w:r>
            <w:r w:rsidRPr="002F5980">
              <w:t>La gestión del riesgo permite que éste sea manejado dentro de un nivel aceptable, y para ello se requiere la definición de</w:t>
            </w:r>
            <w:r w:rsidRPr="002F5980">
              <w:rPr>
                <w:rStyle w:val="apple-converted-space"/>
                <w:rFonts w:asciiTheme="minorHAnsi" w:hAnsiTheme="minorHAnsi"/>
                <w:szCs w:val="22"/>
              </w:rPr>
              <w:t> </w:t>
            </w:r>
            <w:r w:rsidRPr="002F5980">
              <w:t>políticas, procedimientos, tecnología, etcétera.</w:t>
            </w:r>
          </w:p>
          <w:p w:rsidR="0006485B" w:rsidRPr="007E1C90" w:rsidRDefault="0006485B" w:rsidP="007B789A">
            <w:pPr>
              <w:pStyle w:val="Normal1"/>
              <w:spacing w:line="360" w:lineRule="auto"/>
              <w:jc w:val="both"/>
              <w:rPr>
                <w:rFonts w:asciiTheme="minorHAnsi" w:hAnsiTheme="minorHAnsi"/>
                <w:szCs w:val="22"/>
              </w:rPr>
            </w:pPr>
          </w:p>
          <w:p w:rsidR="0006485B" w:rsidRPr="007E1C90" w:rsidRDefault="0006485B" w:rsidP="007B789A">
            <w:pPr>
              <w:pStyle w:val="Ttulo1"/>
              <w:jc w:val="both"/>
              <w:outlineLvl w:val="0"/>
            </w:pPr>
            <w:bookmarkStart w:id="2" w:name="_Toc404260898"/>
            <w:r w:rsidRPr="007E1C90">
              <w:t>Propósito</w:t>
            </w:r>
            <w:bookmarkEnd w:id="2"/>
          </w:p>
          <w:p w:rsidR="0006485B" w:rsidRPr="007E1C90" w:rsidRDefault="00104E2B" w:rsidP="007B789A">
            <w:pPr>
              <w:jc w:val="both"/>
              <w:rPr>
                <w:rFonts w:asciiTheme="minorHAnsi" w:hAnsiTheme="minorHAnsi"/>
                <w:szCs w:val="22"/>
              </w:rPr>
            </w:pPr>
            <w:r w:rsidRPr="007E1C90">
              <w:rPr>
                <w:rFonts w:asciiTheme="minorHAnsi" w:hAnsiTheme="minorHAnsi"/>
                <w:szCs w:val="22"/>
              </w:rPr>
              <w:t>Este p</w:t>
            </w:r>
            <w:r w:rsidR="0006485B" w:rsidRPr="007E1C90">
              <w:rPr>
                <w:rFonts w:asciiTheme="minorHAnsi" w:hAnsiTheme="minorHAnsi"/>
                <w:szCs w:val="22"/>
              </w:rPr>
              <w:t xml:space="preserve">lan de </w:t>
            </w:r>
            <w:r w:rsidRPr="007E1C90">
              <w:rPr>
                <w:rFonts w:asciiTheme="minorHAnsi" w:hAnsiTheme="minorHAnsi"/>
                <w:szCs w:val="22"/>
              </w:rPr>
              <w:t>administración de r</w:t>
            </w:r>
            <w:r w:rsidR="0006485B" w:rsidRPr="007E1C90">
              <w:rPr>
                <w:rFonts w:asciiTheme="minorHAnsi" w:hAnsiTheme="minorHAnsi"/>
                <w:szCs w:val="22"/>
              </w:rPr>
              <w:t>iesgos define cómo se identificarán, analizarán y gestionarán los riesgos asociados con el proyecto  “</w:t>
            </w:r>
            <w:r w:rsidRPr="007E1C90">
              <w:rPr>
                <w:rFonts w:asciiTheme="minorHAnsi" w:hAnsiTheme="minorHAnsi"/>
                <w:szCs w:val="22"/>
              </w:rPr>
              <w:t>Cadena</w:t>
            </w:r>
            <w:r w:rsidR="0006485B" w:rsidRPr="007E1C90">
              <w:rPr>
                <w:rFonts w:asciiTheme="minorHAnsi" w:hAnsiTheme="minorHAnsi"/>
                <w:szCs w:val="22"/>
              </w:rPr>
              <w:t xml:space="preserve"> de favores”. </w:t>
            </w:r>
            <w:r w:rsidR="00983AAF" w:rsidRPr="007E1C90">
              <w:rPr>
                <w:rFonts w:asciiTheme="minorHAnsi" w:hAnsiTheme="minorHAnsi"/>
                <w:szCs w:val="22"/>
              </w:rPr>
              <w:t>También d</w:t>
            </w:r>
            <w:r w:rsidR="0006485B" w:rsidRPr="007E1C90">
              <w:rPr>
                <w:rFonts w:asciiTheme="minorHAnsi" w:hAnsiTheme="minorHAnsi"/>
                <w:szCs w:val="22"/>
              </w:rPr>
              <w:t xml:space="preserve">escribe las actividades de </w:t>
            </w:r>
            <w:r w:rsidRPr="007E1C90">
              <w:rPr>
                <w:rFonts w:asciiTheme="minorHAnsi" w:hAnsiTheme="minorHAnsi"/>
                <w:szCs w:val="22"/>
              </w:rPr>
              <w:t>administración, registro</w:t>
            </w:r>
            <w:r w:rsidR="00983AAF" w:rsidRPr="007E1C90">
              <w:rPr>
                <w:rFonts w:asciiTheme="minorHAnsi" w:hAnsiTheme="minorHAnsi"/>
                <w:szCs w:val="22"/>
              </w:rPr>
              <w:t>,</w:t>
            </w:r>
            <w:r w:rsidRPr="007E1C90">
              <w:rPr>
                <w:rFonts w:asciiTheme="minorHAnsi" w:hAnsiTheme="minorHAnsi"/>
                <w:szCs w:val="22"/>
              </w:rPr>
              <w:t xml:space="preserve"> monitoreo</w:t>
            </w:r>
            <w:r w:rsidR="0006485B" w:rsidRPr="007E1C90">
              <w:rPr>
                <w:rFonts w:asciiTheme="minorHAnsi" w:hAnsiTheme="minorHAnsi"/>
                <w:szCs w:val="22"/>
              </w:rPr>
              <w:t xml:space="preserve"> </w:t>
            </w:r>
            <w:r w:rsidR="00983AAF" w:rsidRPr="007E1C90">
              <w:rPr>
                <w:rFonts w:asciiTheme="minorHAnsi" w:hAnsiTheme="minorHAnsi"/>
                <w:szCs w:val="22"/>
              </w:rPr>
              <w:t xml:space="preserve">y mitigación </w:t>
            </w:r>
            <w:r w:rsidR="0006485B" w:rsidRPr="007E1C90">
              <w:rPr>
                <w:rFonts w:asciiTheme="minorHAnsi" w:hAnsiTheme="minorHAnsi"/>
                <w:szCs w:val="22"/>
              </w:rPr>
              <w:t xml:space="preserve">de riesgos durante todo el ciclo de vida del proyecto y proporciona </w:t>
            </w:r>
            <w:r w:rsidRPr="007E1C90">
              <w:rPr>
                <w:rFonts w:asciiTheme="minorHAnsi" w:hAnsiTheme="minorHAnsi"/>
                <w:szCs w:val="22"/>
              </w:rPr>
              <w:t>la medición y priorización de</w:t>
            </w:r>
            <w:r w:rsidR="0006485B" w:rsidRPr="007E1C90">
              <w:rPr>
                <w:rFonts w:asciiTheme="minorHAnsi" w:hAnsiTheme="minorHAnsi"/>
                <w:szCs w:val="22"/>
              </w:rPr>
              <w:t xml:space="preserve"> los riesgos. </w:t>
            </w:r>
            <w:r w:rsidR="00983AAF" w:rsidRPr="007E1C90">
              <w:rPr>
                <w:rFonts w:asciiTheme="minorHAnsi" w:hAnsiTheme="minorHAnsi"/>
                <w:szCs w:val="22"/>
              </w:rPr>
              <w:t>Además delegará responsabilidades y roles del equipo del proyecto.</w:t>
            </w:r>
          </w:p>
          <w:p w:rsidR="0006485B" w:rsidRPr="007E1C90" w:rsidRDefault="0006485B" w:rsidP="007F3ABF">
            <w:pPr>
              <w:pStyle w:val="NormalWeb"/>
              <w:shd w:val="clear" w:color="auto" w:fill="FFFFFF"/>
              <w:spacing w:before="0" w:beforeAutospacing="0" w:after="0" w:afterAutospacing="0" w:line="273" w:lineRule="atLeast"/>
              <w:jc w:val="center"/>
              <w:rPr>
                <w:rFonts w:asciiTheme="minorHAnsi" w:hAnsiTheme="minorHAnsi"/>
                <w:b/>
                <w:color w:val="333333"/>
                <w:sz w:val="22"/>
                <w:szCs w:val="22"/>
              </w:rPr>
            </w:pPr>
          </w:p>
          <w:p w:rsidR="0006485B" w:rsidRPr="007E1C90" w:rsidRDefault="001907CD" w:rsidP="007B789A">
            <w:pPr>
              <w:pStyle w:val="Ttulo1"/>
              <w:outlineLvl w:val="0"/>
            </w:pPr>
            <w:bookmarkStart w:id="3" w:name="_Toc404260899"/>
            <w:r w:rsidRPr="007E1C90">
              <w:t>Mantenimiento del documento</w:t>
            </w:r>
            <w:bookmarkEnd w:id="3"/>
          </w:p>
        </w:tc>
      </w:tr>
    </w:tbl>
    <w:p w:rsidR="00533532" w:rsidRPr="007E1C90" w:rsidRDefault="001907CD" w:rsidP="007B789A">
      <w:pPr>
        <w:jc w:val="both"/>
        <w:rPr>
          <w:rFonts w:asciiTheme="minorHAnsi" w:hAnsiTheme="minorHAnsi" w:cs="Arial"/>
          <w:szCs w:val="22"/>
        </w:rPr>
      </w:pPr>
      <w:r w:rsidRPr="007E1C90">
        <w:rPr>
          <w:rFonts w:asciiTheme="minorHAnsi" w:hAnsiTheme="minorHAnsi" w:cs="Arial"/>
          <w:szCs w:val="22"/>
        </w:rPr>
        <w:lastRenderedPageBreak/>
        <w:t>Este documento será revisado</w:t>
      </w:r>
      <w:r w:rsidR="00E93764">
        <w:rPr>
          <w:rFonts w:asciiTheme="minorHAnsi" w:hAnsiTheme="minorHAnsi" w:cs="Arial"/>
          <w:szCs w:val="22"/>
        </w:rPr>
        <w:t xml:space="preserve"> periódicamente cada 2 semanas</w:t>
      </w:r>
      <w:r w:rsidR="007F3ABF">
        <w:rPr>
          <w:rFonts w:asciiTheme="minorHAnsi" w:hAnsiTheme="minorHAnsi" w:cs="Arial"/>
          <w:szCs w:val="22"/>
        </w:rPr>
        <w:t xml:space="preserve"> y será modificado cuando se </w:t>
      </w:r>
      <w:r w:rsidR="00533532" w:rsidRPr="007E1C90">
        <w:rPr>
          <w:rFonts w:asciiTheme="minorHAnsi" w:hAnsiTheme="minorHAnsi" w:cs="Arial"/>
          <w:szCs w:val="22"/>
        </w:rPr>
        <w:t>necesite</w:t>
      </w:r>
      <w:r w:rsidRPr="007E1C90">
        <w:rPr>
          <w:rFonts w:asciiTheme="minorHAnsi" w:hAnsiTheme="minorHAnsi" w:cs="Arial"/>
          <w:szCs w:val="22"/>
        </w:rPr>
        <w:t xml:space="preserve"> mientras el proyecto atraviese casa fase del ciclo de vida del sistema en desarrollo</w:t>
      </w:r>
      <w:r w:rsidR="0084596E">
        <w:rPr>
          <w:rFonts w:asciiTheme="minorHAnsi" w:hAnsiTheme="minorHAnsi" w:cs="Arial"/>
          <w:szCs w:val="22"/>
        </w:rPr>
        <w:t>.</w:t>
      </w:r>
      <w:r w:rsidRPr="007E1C90">
        <w:rPr>
          <w:rFonts w:asciiTheme="minorHAnsi" w:hAnsiTheme="minorHAnsi" w:cs="Arial"/>
          <w:szCs w:val="22"/>
        </w:rPr>
        <w:t xml:space="preserve">   </w:t>
      </w:r>
    </w:p>
    <w:p w:rsidR="002B5EC6" w:rsidRPr="007E1C90" w:rsidRDefault="00533532" w:rsidP="007B789A">
      <w:pPr>
        <w:jc w:val="both"/>
        <w:rPr>
          <w:rFonts w:asciiTheme="minorHAnsi" w:hAnsiTheme="minorHAnsi" w:cs="Arial"/>
          <w:szCs w:val="22"/>
        </w:rPr>
      </w:pPr>
      <w:r w:rsidRPr="007E1C90">
        <w:rPr>
          <w:rFonts w:asciiTheme="minorHAnsi" w:hAnsiTheme="minorHAnsi" w:cs="Arial"/>
          <w:szCs w:val="22"/>
        </w:rPr>
        <w:t>Este documento contiene un registro de historial de revisiones. Cuando se producen cambios, el registro de historial de revisiones del documento reflejará un número de versión actualizada, así como la fecha, el dueño del cambio, y la descripción del documento.</w:t>
      </w:r>
    </w:p>
    <w:p w:rsidR="002B5EC6" w:rsidRPr="007E1C90" w:rsidRDefault="002B5EC6" w:rsidP="007F3ABF">
      <w:pPr>
        <w:pStyle w:val="Ttulo1"/>
        <w:jc w:val="both"/>
      </w:pPr>
      <w:bookmarkStart w:id="4" w:name="_Toc404260900"/>
      <w:r w:rsidRPr="007E1C90">
        <w:t>Objetivos</w:t>
      </w:r>
      <w:r w:rsidR="00C47A1B">
        <w:t xml:space="preserve"> de la administración de r</w:t>
      </w:r>
      <w:r w:rsidR="00E50A57" w:rsidRPr="007E1C90">
        <w:t>iesgos</w:t>
      </w:r>
      <w:bookmarkEnd w:id="4"/>
      <w:r w:rsidR="00E50A57" w:rsidRPr="007E1C90">
        <w:t xml:space="preserve"> </w:t>
      </w:r>
    </w:p>
    <w:p w:rsidR="008129A7" w:rsidRDefault="002B5EC6" w:rsidP="007F3ABF">
      <w:pPr>
        <w:pStyle w:val="Sinespaciado"/>
        <w:jc w:val="both"/>
      </w:pPr>
      <w:r w:rsidRPr="007E1C90">
        <w:rPr>
          <w:rFonts w:cs="Helvetica"/>
        </w:rPr>
        <w:t xml:space="preserve">El diseño e implantación de un </w:t>
      </w:r>
      <w:r w:rsidR="00695A2D" w:rsidRPr="007E1C90">
        <w:rPr>
          <w:rStyle w:val="Textoennegrita"/>
          <w:rFonts w:asciiTheme="minorHAnsi" w:hAnsiTheme="minorHAnsi" w:cs="Helvetica"/>
          <w:b w:val="0"/>
          <w:szCs w:val="22"/>
        </w:rPr>
        <w:t>plan de administración de riesgos</w:t>
      </w:r>
      <w:r w:rsidRPr="007E1C90">
        <w:rPr>
          <w:rFonts w:cs="Helvetica"/>
        </w:rPr>
        <w:t>, permitirá al proyecto:</w:t>
      </w:r>
      <w:r w:rsidR="008129A7">
        <w:br/>
      </w:r>
    </w:p>
    <w:p w:rsidR="008129A7" w:rsidRDefault="00E93764" w:rsidP="007F3ABF">
      <w:pPr>
        <w:pStyle w:val="Sinespaciado"/>
        <w:numPr>
          <w:ilvl w:val="0"/>
          <w:numId w:val="7"/>
        </w:numPr>
        <w:jc w:val="both"/>
      </w:pPr>
      <w:r>
        <w:t>I</w:t>
      </w:r>
      <w:r w:rsidR="002B5EC6" w:rsidRPr="007E1C90">
        <w:t>dentificación de oportunidades y amenazas.</w:t>
      </w:r>
    </w:p>
    <w:p w:rsidR="008129A7" w:rsidRDefault="002B5EC6" w:rsidP="007F3ABF">
      <w:pPr>
        <w:pStyle w:val="Sinespaciado"/>
        <w:numPr>
          <w:ilvl w:val="0"/>
          <w:numId w:val="7"/>
        </w:numPr>
        <w:jc w:val="both"/>
      </w:pPr>
      <w:r w:rsidRPr="007E1C90">
        <w:t xml:space="preserve">Mejorar la </w:t>
      </w:r>
      <w:r w:rsidR="008129A7">
        <w:t>administración</w:t>
      </w:r>
      <w:r w:rsidRPr="007E1C90">
        <w:t xml:space="preserve"> del proyecto.</w:t>
      </w:r>
    </w:p>
    <w:p w:rsidR="00E50A57" w:rsidRPr="008129A7" w:rsidRDefault="002B5EC6" w:rsidP="007F3ABF">
      <w:pPr>
        <w:pStyle w:val="Sinespaciado"/>
        <w:numPr>
          <w:ilvl w:val="0"/>
          <w:numId w:val="7"/>
        </w:numPr>
        <w:jc w:val="both"/>
        <w:rPr>
          <w:rStyle w:val="apple-converted-space"/>
        </w:rPr>
      </w:pPr>
      <w:r w:rsidRPr="007E1C90">
        <w:t>Mejorar la confianza de los gru</w:t>
      </w:r>
      <w:r w:rsidR="00006E0D" w:rsidRPr="007E1C90">
        <w:t>pos de interés (</w:t>
      </w:r>
      <w:proofErr w:type="spellStart"/>
      <w:r w:rsidR="00006E0D" w:rsidRPr="008129A7">
        <w:rPr>
          <w:i/>
        </w:rPr>
        <w:t>stakeholders</w:t>
      </w:r>
      <w:proofErr w:type="spellEnd"/>
      <w:r w:rsidR="00006E0D" w:rsidRPr="007E1C90">
        <w:t>).</w:t>
      </w:r>
      <w:r w:rsidRPr="008129A7">
        <w:rPr>
          <w:rStyle w:val="apple-converted-space"/>
          <w:rFonts w:asciiTheme="minorHAnsi" w:hAnsiTheme="minorHAnsi" w:cs="Helvetica"/>
          <w:szCs w:val="22"/>
        </w:rPr>
        <w:t> </w:t>
      </w:r>
    </w:p>
    <w:p w:rsidR="008129A7" w:rsidRPr="008129A7" w:rsidRDefault="002B5EC6" w:rsidP="007F3ABF">
      <w:pPr>
        <w:pStyle w:val="Sinespaciado"/>
        <w:numPr>
          <w:ilvl w:val="0"/>
          <w:numId w:val="7"/>
        </w:numPr>
        <w:jc w:val="both"/>
        <w:rPr>
          <w:rFonts w:cs="Arial"/>
        </w:rPr>
      </w:pPr>
      <w:r w:rsidRPr="007E1C90">
        <w:t>Establecer una base fiable para la toma de decisiones y planificación.</w:t>
      </w:r>
    </w:p>
    <w:p w:rsidR="008129A7" w:rsidRPr="008129A7" w:rsidRDefault="002B5EC6" w:rsidP="007F3ABF">
      <w:pPr>
        <w:pStyle w:val="Sinespaciado"/>
        <w:numPr>
          <w:ilvl w:val="0"/>
          <w:numId w:val="7"/>
        </w:numPr>
        <w:jc w:val="both"/>
        <w:rPr>
          <w:rFonts w:cs="Arial"/>
        </w:rPr>
      </w:pPr>
      <w:r w:rsidRPr="007E1C90">
        <w:t xml:space="preserve">Aumentar la seguridad </w:t>
      </w:r>
      <w:r w:rsidR="005D5665" w:rsidRPr="007E1C90">
        <w:t>de realización exitosa del proyecto</w:t>
      </w:r>
      <w:r w:rsidRPr="007E1C90">
        <w:t>.</w:t>
      </w:r>
    </w:p>
    <w:p w:rsidR="008129A7" w:rsidRPr="008129A7" w:rsidRDefault="002B5EC6" w:rsidP="007F3ABF">
      <w:pPr>
        <w:pStyle w:val="Sinespaciado"/>
        <w:numPr>
          <w:ilvl w:val="0"/>
          <w:numId w:val="7"/>
        </w:numPr>
        <w:jc w:val="both"/>
        <w:rPr>
          <w:rFonts w:cs="Arial"/>
        </w:rPr>
      </w:pPr>
      <w:r w:rsidRPr="007E1C90">
        <w:t xml:space="preserve">Minimizar las </w:t>
      </w:r>
      <w:r w:rsidR="00CE285E" w:rsidRPr="007E1C90">
        <w:t xml:space="preserve">posibles </w:t>
      </w:r>
      <w:r w:rsidRPr="007E1C90">
        <w:t>pérdidas</w:t>
      </w:r>
      <w:r w:rsidR="00CE285E" w:rsidRPr="007E1C90">
        <w:t xml:space="preserve"> ocasionadas cuando un riesgo se convierte en realidad</w:t>
      </w:r>
      <w:r w:rsidRPr="007E1C90">
        <w:t>.</w:t>
      </w:r>
    </w:p>
    <w:p w:rsidR="008129A7" w:rsidRDefault="00695A2D" w:rsidP="007F3ABF">
      <w:pPr>
        <w:pStyle w:val="Sinespaciado"/>
        <w:numPr>
          <w:ilvl w:val="0"/>
          <w:numId w:val="7"/>
        </w:numPr>
        <w:jc w:val="both"/>
        <w:rPr>
          <w:rFonts w:cs="Arial"/>
        </w:rPr>
      </w:pPr>
      <w:r w:rsidRPr="008129A7">
        <w:rPr>
          <w:rFonts w:cs="Arial"/>
        </w:rPr>
        <w:t>Proporcionar un enfoque sistemático para la identificación te</w:t>
      </w:r>
      <w:r w:rsidR="00BC713B" w:rsidRPr="008129A7">
        <w:rPr>
          <w:rFonts w:cs="Arial"/>
        </w:rPr>
        <w:t>mprana y la gestión de riesgos.</w:t>
      </w:r>
    </w:p>
    <w:p w:rsidR="008129A7" w:rsidRDefault="00695A2D" w:rsidP="007F3ABF">
      <w:pPr>
        <w:pStyle w:val="Sinespaciado"/>
        <w:numPr>
          <w:ilvl w:val="0"/>
          <w:numId w:val="7"/>
        </w:numPr>
        <w:jc w:val="both"/>
        <w:rPr>
          <w:rFonts w:cs="Arial"/>
        </w:rPr>
      </w:pPr>
      <w:r w:rsidRPr="008129A7">
        <w:rPr>
          <w:rFonts w:cs="Arial"/>
        </w:rPr>
        <w:lastRenderedPageBreak/>
        <w:t>Proporcionar criterios coher</w:t>
      </w:r>
      <w:r w:rsidR="00BC713B" w:rsidRPr="008129A7">
        <w:rPr>
          <w:rFonts w:cs="Arial"/>
        </w:rPr>
        <w:t>entes de evaluación de riesgos.</w:t>
      </w:r>
    </w:p>
    <w:p w:rsidR="008129A7" w:rsidRDefault="00695A2D" w:rsidP="007F3ABF">
      <w:pPr>
        <w:pStyle w:val="Sinespaciado"/>
        <w:numPr>
          <w:ilvl w:val="0"/>
          <w:numId w:val="7"/>
        </w:numPr>
        <w:jc w:val="both"/>
        <w:rPr>
          <w:rFonts w:cs="Arial"/>
        </w:rPr>
      </w:pPr>
      <w:r w:rsidRPr="008129A7">
        <w:rPr>
          <w:rFonts w:cs="Arial"/>
        </w:rPr>
        <w:t xml:space="preserve">Poner a disposición información precisa </w:t>
      </w:r>
      <w:r w:rsidR="00CE285E" w:rsidRPr="008129A7">
        <w:rPr>
          <w:rFonts w:cs="Arial"/>
        </w:rPr>
        <w:t xml:space="preserve">y concisa </w:t>
      </w:r>
      <w:r w:rsidRPr="008129A7">
        <w:rPr>
          <w:rFonts w:cs="Arial"/>
        </w:rPr>
        <w:t>de</w:t>
      </w:r>
      <w:r w:rsidR="00CE285E" w:rsidRPr="008129A7">
        <w:rPr>
          <w:rFonts w:cs="Arial"/>
        </w:rPr>
        <w:t xml:space="preserve"> </w:t>
      </w:r>
      <w:r w:rsidRPr="008129A7">
        <w:rPr>
          <w:rFonts w:cs="Arial"/>
        </w:rPr>
        <w:t>l</w:t>
      </w:r>
      <w:r w:rsidR="00CE285E" w:rsidRPr="008129A7">
        <w:rPr>
          <w:rFonts w:cs="Arial"/>
        </w:rPr>
        <w:t>os</w:t>
      </w:r>
      <w:r w:rsidRPr="008129A7">
        <w:rPr>
          <w:rFonts w:cs="Arial"/>
        </w:rPr>
        <w:t xml:space="preserve"> riesgo</w:t>
      </w:r>
      <w:r w:rsidR="00CE285E" w:rsidRPr="008129A7">
        <w:rPr>
          <w:rFonts w:cs="Arial"/>
        </w:rPr>
        <w:t>s</w:t>
      </w:r>
      <w:r w:rsidRPr="008129A7">
        <w:rPr>
          <w:rFonts w:cs="Arial"/>
        </w:rPr>
        <w:t xml:space="preserve"> </w:t>
      </w:r>
      <w:r w:rsidR="00CE285E" w:rsidRPr="008129A7">
        <w:rPr>
          <w:rFonts w:cs="Arial"/>
        </w:rPr>
        <w:t>que</w:t>
      </w:r>
      <w:r w:rsidRPr="008129A7">
        <w:rPr>
          <w:rFonts w:cs="Arial"/>
        </w:rPr>
        <w:t xml:space="preserve"> </w:t>
      </w:r>
      <w:r w:rsidR="00CE285E" w:rsidRPr="008129A7">
        <w:rPr>
          <w:rFonts w:cs="Arial"/>
        </w:rPr>
        <w:t>ayuda</w:t>
      </w:r>
      <w:r w:rsidRPr="008129A7">
        <w:rPr>
          <w:rFonts w:cs="Arial"/>
        </w:rPr>
        <w:t xml:space="preserve"> a la toma de decisiones</w:t>
      </w:r>
      <w:r w:rsidR="00BC713B" w:rsidRPr="008129A7">
        <w:rPr>
          <w:rFonts w:cs="Arial"/>
        </w:rPr>
        <w:t>.</w:t>
      </w:r>
    </w:p>
    <w:p w:rsidR="008129A7" w:rsidRDefault="00695A2D" w:rsidP="007F3ABF">
      <w:pPr>
        <w:pStyle w:val="Sinespaciado"/>
        <w:numPr>
          <w:ilvl w:val="0"/>
          <w:numId w:val="7"/>
        </w:numPr>
        <w:jc w:val="both"/>
        <w:rPr>
          <w:rFonts w:cs="Arial"/>
        </w:rPr>
      </w:pPr>
      <w:r w:rsidRPr="008129A7">
        <w:rPr>
          <w:rFonts w:cs="Arial"/>
        </w:rPr>
        <w:t>Adoptar estrategias de tratamiento de riesgo</w:t>
      </w:r>
      <w:r w:rsidR="00CE285E" w:rsidRPr="008129A7">
        <w:rPr>
          <w:rFonts w:cs="Arial"/>
        </w:rPr>
        <w:t>s</w:t>
      </w:r>
      <w:r w:rsidRPr="008129A7">
        <w:rPr>
          <w:rFonts w:cs="Arial"/>
        </w:rPr>
        <w:t xml:space="preserve"> que son más rentables y eficientes en la reducción</w:t>
      </w:r>
      <w:r w:rsidR="00CE285E" w:rsidRPr="008129A7">
        <w:rPr>
          <w:rFonts w:cs="Arial"/>
        </w:rPr>
        <w:t xml:space="preserve"> </w:t>
      </w:r>
      <w:r w:rsidR="00E93764" w:rsidRPr="008129A7">
        <w:rPr>
          <w:rFonts w:cs="Arial"/>
        </w:rPr>
        <w:t>-</w:t>
      </w:r>
      <w:r w:rsidR="00BC713B" w:rsidRPr="008129A7">
        <w:rPr>
          <w:rFonts w:cs="Arial"/>
        </w:rPr>
        <w:t>del nivel de cada</w:t>
      </w:r>
      <w:r w:rsidR="00CE285E" w:rsidRPr="008129A7">
        <w:rPr>
          <w:rFonts w:cs="Arial"/>
        </w:rPr>
        <w:t xml:space="preserve"> riesgo a </w:t>
      </w:r>
      <w:r w:rsidR="00BC713B" w:rsidRPr="008129A7">
        <w:rPr>
          <w:rFonts w:cs="Arial"/>
        </w:rPr>
        <w:t>un</w:t>
      </w:r>
      <w:r w:rsidR="00006E0D" w:rsidRPr="008129A7">
        <w:rPr>
          <w:rFonts w:cs="Arial"/>
        </w:rPr>
        <w:t>o</w:t>
      </w:r>
      <w:r w:rsidR="00CE285E" w:rsidRPr="008129A7">
        <w:rPr>
          <w:rFonts w:cs="Arial"/>
        </w:rPr>
        <w:t xml:space="preserve"> aceptable.</w:t>
      </w:r>
    </w:p>
    <w:p w:rsidR="00695A2D" w:rsidRPr="008129A7" w:rsidRDefault="00695A2D" w:rsidP="007F3ABF">
      <w:pPr>
        <w:pStyle w:val="Sinespaciado"/>
        <w:numPr>
          <w:ilvl w:val="0"/>
          <w:numId w:val="7"/>
        </w:numPr>
        <w:jc w:val="both"/>
        <w:rPr>
          <w:rFonts w:cs="Arial"/>
        </w:rPr>
      </w:pPr>
      <w:r w:rsidRPr="008129A7">
        <w:rPr>
          <w:rFonts w:cs="Arial"/>
        </w:rPr>
        <w:t xml:space="preserve">Monitorear y revisar los niveles del riesgo para </w:t>
      </w:r>
      <w:r w:rsidR="00006E0D" w:rsidRPr="008129A7">
        <w:rPr>
          <w:rFonts w:cs="Arial"/>
        </w:rPr>
        <w:t>asegurar</w:t>
      </w:r>
      <w:r w:rsidRPr="008129A7">
        <w:rPr>
          <w:rFonts w:cs="Arial"/>
        </w:rPr>
        <w:t xml:space="preserve"> que la exposición al riesgo se mantiene dentro de un nivel aceptable.</w:t>
      </w:r>
    </w:p>
    <w:p w:rsidR="00006E0D" w:rsidRDefault="00006E0D" w:rsidP="007F3ABF">
      <w:pPr>
        <w:jc w:val="both"/>
        <w:rPr>
          <w:rFonts w:asciiTheme="minorHAnsi" w:hAnsiTheme="minorHAnsi" w:cs="Arial"/>
          <w:szCs w:val="22"/>
        </w:rPr>
      </w:pPr>
    </w:p>
    <w:p w:rsidR="005B5E3D" w:rsidRPr="007E1C90" w:rsidRDefault="005B5E3D" w:rsidP="007F3ABF">
      <w:pPr>
        <w:jc w:val="both"/>
        <w:rPr>
          <w:rFonts w:asciiTheme="minorHAnsi" w:hAnsiTheme="minorHAnsi" w:cs="Arial"/>
          <w:szCs w:val="22"/>
        </w:rPr>
      </w:pPr>
    </w:p>
    <w:p w:rsidR="00006E0D" w:rsidRPr="007E1C90" w:rsidRDefault="00006E0D" w:rsidP="007F3ABF">
      <w:pPr>
        <w:pStyle w:val="Ttulo1"/>
        <w:jc w:val="both"/>
      </w:pPr>
      <w:bookmarkStart w:id="5" w:name="_Toc404260901"/>
      <w:r w:rsidRPr="007E1C90">
        <w:t xml:space="preserve">Beneficios de la </w:t>
      </w:r>
      <w:r w:rsidR="00E50A57" w:rsidRPr="007E1C90">
        <w:t>administración</w:t>
      </w:r>
      <w:r w:rsidR="00C47A1B">
        <w:t xml:space="preserve"> de r</w:t>
      </w:r>
      <w:r w:rsidRPr="007E1C90">
        <w:t>iesgos</w:t>
      </w:r>
      <w:bookmarkEnd w:id="5"/>
      <w:r w:rsidRPr="007E1C90">
        <w:t xml:space="preserve"> </w:t>
      </w:r>
    </w:p>
    <w:p w:rsidR="00006E0D" w:rsidRPr="007E1C90" w:rsidRDefault="00006E0D" w:rsidP="007F3ABF">
      <w:pPr>
        <w:jc w:val="both"/>
        <w:rPr>
          <w:rFonts w:asciiTheme="minorHAnsi" w:hAnsiTheme="minorHAnsi" w:cs="Arial"/>
          <w:szCs w:val="22"/>
        </w:rPr>
      </w:pPr>
    </w:p>
    <w:p w:rsidR="00006E0D" w:rsidRDefault="00006E0D" w:rsidP="007F3ABF">
      <w:pPr>
        <w:pStyle w:val="Sinespaciado"/>
        <w:jc w:val="both"/>
      </w:pPr>
      <w:r w:rsidRPr="007E1C90">
        <w:t xml:space="preserve">La aplicación de un proceso consistente e integral de gestión de riesgos permitirá: </w:t>
      </w:r>
    </w:p>
    <w:p w:rsidR="00E93764" w:rsidRPr="007E1C90" w:rsidRDefault="00E93764" w:rsidP="007F3ABF">
      <w:pPr>
        <w:pStyle w:val="Sinespaciado"/>
        <w:jc w:val="both"/>
      </w:pPr>
    </w:p>
    <w:p w:rsidR="00E93764" w:rsidRPr="007E1C90" w:rsidRDefault="00E50A57" w:rsidP="007F3ABF">
      <w:pPr>
        <w:pStyle w:val="Sinespaciado"/>
        <w:numPr>
          <w:ilvl w:val="0"/>
          <w:numId w:val="8"/>
        </w:numPr>
        <w:jc w:val="both"/>
      </w:pPr>
      <w:r w:rsidRPr="007E1C90">
        <w:t>Fomentar la gestión proactiva en lugar de la reactiva.</w:t>
      </w:r>
    </w:p>
    <w:p w:rsidR="00E93764" w:rsidRPr="007E1C90" w:rsidRDefault="00E50A57" w:rsidP="007F3ABF">
      <w:pPr>
        <w:pStyle w:val="Sinespaciado"/>
        <w:numPr>
          <w:ilvl w:val="0"/>
          <w:numId w:val="8"/>
        </w:numPr>
        <w:jc w:val="both"/>
      </w:pPr>
      <w:r w:rsidRPr="007E1C90">
        <w:t>Concientizar de la necesidad de identificar y tratar el riesgo en cualquier fase del proyecto.</w:t>
      </w:r>
    </w:p>
    <w:p w:rsidR="00E93764" w:rsidRPr="007E1C90" w:rsidRDefault="00E50A57" w:rsidP="007F3ABF">
      <w:pPr>
        <w:pStyle w:val="Sinespaciado"/>
        <w:numPr>
          <w:ilvl w:val="0"/>
          <w:numId w:val="8"/>
        </w:numPr>
        <w:jc w:val="both"/>
        <w:rPr>
          <w:u w:val="single"/>
        </w:rPr>
      </w:pPr>
      <w:r w:rsidRPr="007E1C90">
        <w:t>Mejorar la eficacia y la eficiencia operacional.</w:t>
      </w:r>
    </w:p>
    <w:p w:rsidR="00E93764" w:rsidRPr="007E1C90" w:rsidRDefault="00006E0D" w:rsidP="007F3ABF">
      <w:pPr>
        <w:pStyle w:val="Sinespaciado"/>
        <w:numPr>
          <w:ilvl w:val="0"/>
          <w:numId w:val="8"/>
        </w:numPr>
        <w:jc w:val="both"/>
      </w:pPr>
      <w:r w:rsidRPr="007E1C90">
        <w:t>Aumentar la probabilidad de</w:t>
      </w:r>
      <w:r w:rsidR="004320E3" w:rsidRPr="007E1C90">
        <w:t>l</w:t>
      </w:r>
      <w:r w:rsidRPr="007E1C90">
        <w:t xml:space="preserve"> logro de nuestros objet</w:t>
      </w:r>
      <w:r w:rsidR="00E93764">
        <w:t>ivos estratégicos y de negocio.</w:t>
      </w:r>
    </w:p>
    <w:p w:rsidR="00E93764" w:rsidRDefault="00006E0D" w:rsidP="007F3ABF">
      <w:pPr>
        <w:pStyle w:val="Sinespaciado"/>
        <w:numPr>
          <w:ilvl w:val="0"/>
          <w:numId w:val="8"/>
        </w:numPr>
        <w:jc w:val="both"/>
      </w:pPr>
      <w:r w:rsidRPr="007E1C90">
        <w:t xml:space="preserve">Apoyo </w:t>
      </w:r>
      <w:r w:rsidR="004320E3" w:rsidRPr="007E1C90">
        <w:t>en la toma de mejores decisiones</w:t>
      </w:r>
      <w:r w:rsidRPr="007E1C90">
        <w:t xml:space="preserve"> a través de una mejor comprensión de la </w:t>
      </w:r>
      <w:r w:rsidR="004320E3" w:rsidRPr="007E1C90">
        <w:t>exposición a los</w:t>
      </w:r>
      <w:r w:rsidRPr="007E1C90">
        <w:t xml:space="preserve"> riesgo</w:t>
      </w:r>
      <w:r w:rsidR="004320E3" w:rsidRPr="007E1C90">
        <w:t>s</w:t>
      </w:r>
      <w:r w:rsidR="00E93764">
        <w:t>.</w:t>
      </w:r>
    </w:p>
    <w:p w:rsidR="00006E0D" w:rsidRPr="007E1C90" w:rsidRDefault="00006E0D" w:rsidP="007F3ABF">
      <w:pPr>
        <w:pStyle w:val="Sinespaciado"/>
        <w:numPr>
          <w:ilvl w:val="1"/>
          <w:numId w:val="8"/>
        </w:numPr>
        <w:jc w:val="both"/>
      </w:pPr>
      <w:r w:rsidRPr="007E1C90">
        <w:t xml:space="preserve">Crear un entorno que nos permite ofrecer servicios oportunos y </w:t>
      </w:r>
      <w:r w:rsidR="00B81E29" w:rsidRPr="007E1C90">
        <w:t xml:space="preserve">cumplir </w:t>
      </w:r>
      <w:r w:rsidRPr="007E1C90">
        <w:t>objetivos de desempeño de u</w:t>
      </w:r>
      <w:r w:rsidR="00E93764">
        <w:t>na manera eficiente y rentable.</w:t>
      </w:r>
    </w:p>
    <w:p w:rsidR="002B5EC6" w:rsidRPr="007E1C90" w:rsidRDefault="002B5EC6" w:rsidP="007F3ABF">
      <w:pPr>
        <w:jc w:val="both"/>
        <w:rPr>
          <w:rFonts w:asciiTheme="minorHAnsi" w:hAnsiTheme="minorHAnsi" w:cs="Arial"/>
          <w:szCs w:val="22"/>
        </w:rPr>
      </w:pPr>
    </w:p>
    <w:p w:rsidR="00B81E29" w:rsidRPr="007E1C90" w:rsidRDefault="008129A7" w:rsidP="007F3ABF">
      <w:pPr>
        <w:pStyle w:val="Ttulo1"/>
        <w:jc w:val="both"/>
      </w:pPr>
      <w:bookmarkStart w:id="6" w:name="_Toc404260902"/>
      <w:r>
        <w:t>Roles y r</w:t>
      </w:r>
      <w:r w:rsidR="00B81E29" w:rsidRPr="007E1C90">
        <w:t>esponsabilidades</w:t>
      </w:r>
      <w:r w:rsidR="006B6F86" w:rsidRPr="007E1C90">
        <w:t>.</w:t>
      </w:r>
      <w:bookmarkEnd w:id="6"/>
    </w:p>
    <w:p w:rsidR="00BD14D0" w:rsidRPr="007E1C90" w:rsidRDefault="006B6F86" w:rsidP="007F3ABF">
      <w:pPr>
        <w:jc w:val="both"/>
        <w:rPr>
          <w:rFonts w:asciiTheme="minorHAnsi" w:hAnsiTheme="minorHAnsi" w:cs="Arial"/>
          <w:szCs w:val="22"/>
        </w:rPr>
      </w:pPr>
      <w:r w:rsidRPr="007E1C90">
        <w:rPr>
          <w:rFonts w:asciiTheme="minorHAnsi" w:hAnsiTheme="minorHAnsi" w:cs="Arial"/>
          <w:szCs w:val="22"/>
        </w:rPr>
        <w:t>Esta sección describe los roles y las responsabilidades del equipo del proyecto “Cadena de favores” de acuerdo al plan de administración de riesgos.</w:t>
      </w:r>
      <w:r w:rsidR="008129A7">
        <w:rPr>
          <w:rFonts w:asciiTheme="minorHAnsi" w:hAnsiTheme="minorHAnsi" w:cs="Arial"/>
          <w:szCs w:val="22"/>
        </w:rPr>
        <w:t xml:space="preserve"> </w:t>
      </w:r>
      <w:r w:rsidRPr="007E1C90">
        <w:rPr>
          <w:rFonts w:asciiTheme="minorHAnsi" w:hAnsiTheme="minorHAnsi"/>
          <w:szCs w:val="22"/>
        </w:rPr>
        <w:t>Hay que tener en cuenta que estos son roles, no posiciones o títulos. Una persona puede cumplir más de una función, es por esto</w:t>
      </w:r>
      <w:r w:rsidR="008129A7">
        <w:rPr>
          <w:rFonts w:asciiTheme="minorHAnsi" w:hAnsiTheme="minorHAnsi"/>
          <w:szCs w:val="22"/>
        </w:rPr>
        <w:t xml:space="preserve"> y por</w:t>
      </w:r>
      <w:r w:rsidR="00333424" w:rsidRPr="007E1C90">
        <w:rPr>
          <w:rFonts w:asciiTheme="minorHAnsi" w:hAnsiTheme="minorHAnsi"/>
          <w:szCs w:val="22"/>
        </w:rPr>
        <w:t xml:space="preserve">que los miembros del equipo pueden cambiar de rol, </w:t>
      </w:r>
      <w:r w:rsidRPr="007E1C90">
        <w:rPr>
          <w:rFonts w:asciiTheme="minorHAnsi" w:hAnsiTheme="minorHAnsi"/>
          <w:szCs w:val="22"/>
        </w:rPr>
        <w:t xml:space="preserve"> que se evita listar nombres específicos de los miembros del equipo. </w:t>
      </w:r>
      <w:r w:rsidR="00BD14D0" w:rsidRPr="007E1C90">
        <w:rPr>
          <w:rFonts w:asciiTheme="minorHAnsi" w:hAnsiTheme="minorHAnsi" w:cs="Arial"/>
          <w:szCs w:val="22"/>
        </w:rPr>
        <w:t xml:space="preserve">  </w:t>
      </w:r>
    </w:p>
    <w:p w:rsidR="00BD14D0" w:rsidRPr="007E1C90" w:rsidRDefault="006B6F86" w:rsidP="007F3ABF">
      <w:pPr>
        <w:jc w:val="both"/>
        <w:rPr>
          <w:rFonts w:asciiTheme="minorHAnsi" w:hAnsiTheme="minorHAnsi" w:cs="Arial"/>
          <w:szCs w:val="22"/>
        </w:rPr>
      </w:pPr>
      <w:r w:rsidRPr="007E1C90">
        <w:rPr>
          <w:rFonts w:asciiTheme="minorHAnsi" w:hAnsiTheme="minorHAnsi" w:cs="Arial"/>
          <w:szCs w:val="22"/>
        </w:rPr>
        <w:t xml:space="preserve">Es importante que todo el mundo sea consciente de sus responsabilidades individuales y colectivas </w:t>
      </w:r>
      <w:r w:rsidR="00C10631" w:rsidRPr="007E1C90">
        <w:rPr>
          <w:rFonts w:asciiTheme="minorHAnsi" w:hAnsiTheme="minorHAnsi" w:cs="Arial"/>
          <w:szCs w:val="22"/>
        </w:rPr>
        <w:t xml:space="preserve">en la </w:t>
      </w:r>
      <w:r w:rsidRPr="007E1C90">
        <w:rPr>
          <w:rFonts w:asciiTheme="minorHAnsi" w:hAnsiTheme="minorHAnsi" w:cs="Arial"/>
          <w:szCs w:val="22"/>
        </w:rPr>
        <w:t>gestión de riesgos. A fin de que los riesgos se gestionen de manera eficaz, es imprescindible con</w:t>
      </w:r>
      <w:r w:rsidR="002C0F22" w:rsidRPr="007E1C90">
        <w:rPr>
          <w:rFonts w:asciiTheme="minorHAnsi" w:hAnsiTheme="minorHAnsi" w:cs="Arial"/>
          <w:szCs w:val="22"/>
        </w:rPr>
        <w:t>tar con personas que se comporte</w:t>
      </w:r>
      <w:r w:rsidRPr="007E1C90">
        <w:rPr>
          <w:rFonts w:asciiTheme="minorHAnsi" w:hAnsiTheme="minorHAnsi" w:cs="Arial"/>
          <w:szCs w:val="22"/>
        </w:rPr>
        <w:t xml:space="preserve">n de una manera que </w:t>
      </w:r>
      <w:r w:rsidR="002C0F22" w:rsidRPr="007E1C90">
        <w:rPr>
          <w:rFonts w:asciiTheme="minorHAnsi" w:hAnsiTheme="minorHAnsi" w:cs="Arial"/>
          <w:szCs w:val="22"/>
        </w:rPr>
        <w:t>sea</w:t>
      </w:r>
      <w:r w:rsidRPr="007E1C90">
        <w:rPr>
          <w:rFonts w:asciiTheme="minorHAnsi" w:hAnsiTheme="minorHAnsi" w:cs="Arial"/>
          <w:szCs w:val="22"/>
        </w:rPr>
        <w:t xml:space="preserve"> consistente con el enfoque aprobado de</w:t>
      </w:r>
      <w:r w:rsidR="002C0F22" w:rsidRPr="007E1C90">
        <w:rPr>
          <w:rFonts w:asciiTheme="minorHAnsi" w:hAnsiTheme="minorHAnsi" w:cs="Arial"/>
          <w:szCs w:val="22"/>
        </w:rPr>
        <w:t>l proyecto</w:t>
      </w:r>
      <w:r w:rsidRPr="007E1C90">
        <w:rPr>
          <w:rFonts w:asciiTheme="minorHAnsi" w:hAnsiTheme="minorHAnsi" w:cs="Arial"/>
          <w:szCs w:val="22"/>
        </w:rPr>
        <w:t xml:space="preserve">. Esto indica que la gestión del riesgo no es sólo acerca de tener un proceso bien definido, </w:t>
      </w:r>
      <w:r w:rsidR="00A25A49" w:rsidRPr="007E1C90">
        <w:rPr>
          <w:rFonts w:asciiTheme="minorHAnsi" w:hAnsiTheme="minorHAnsi" w:cs="Arial"/>
          <w:szCs w:val="22"/>
        </w:rPr>
        <w:t>sino</w:t>
      </w:r>
      <w:r w:rsidRPr="007E1C90">
        <w:rPr>
          <w:rFonts w:asciiTheme="minorHAnsi" w:hAnsiTheme="minorHAnsi" w:cs="Arial"/>
          <w:szCs w:val="22"/>
        </w:rPr>
        <w:t xml:space="preserve"> también se trata de efectuar el cambio de comportamiento necesario para la gestión de riesgos para ser embebido en todas las actividades de la organización.</w:t>
      </w:r>
    </w:p>
    <w:p w:rsidR="00D940DE" w:rsidRDefault="00D940DE" w:rsidP="007F3ABF">
      <w:pPr>
        <w:jc w:val="both"/>
        <w:rPr>
          <w:rFonts w:asciiTheme="minorHAnsi" w:hAnsiTheme="minorHAnsi" w:cs="Arial"/>
          <w:szCs w:val="22"/>
        </w:rPr>
      </w:pPr>
    </w:p>
    <w:p w:rsidR="008129A7" w:rsidRPr="007E1C90" w:rsidRDefault="008129A7" w:rsidP="007F3ABF">
      <w:pPr>
        <w:jc w:val="both"/>
        <w:rPr>
          <w:rFonts w:asciiTheme="minorHAnsi" w:hAnsiTheme="minorHAnsi" w:cs="Arial"/>
          <w:szCs w:val="22"/>
        </w:rPr>
      </w:pPr>
    </w:p>
    <w:tbl>
      <w:tblPr>
        <w:tblW w:w="4785" w:type="pct"/>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82"/>
        <w:gridCol w:w="6783"/>
      </w:tblGrid>
      <w:tr w:rsidR="00BD14D0" w:rsidRPr="007E1C90" w:rsidTr="0025796D">
        <w:trPr>
          <w:jc w:val="center"/>
        </w:trPr>
        <w:tc>
          <w:tcPr>
            <w:tcW w:w="1086" w:type="pct"/>
            <w:shd w:val="clear" w:color="auto" w:fill="000000"/>
          </w:tcPr>
          <w:p w:rsidR="00BD14D0" w:rsidRPr="007E1C90" w:rsidRDefault="00BD14D0" w:rsidP="007F3ABF">
            <w:pPr>
              <w:spacing w:before="60" w:after="60"/>
              <w:jc w:val="both"/>
              <w:rPr>
                <w:rFonts w:asciiTheme="minorHAnsi" w:hAnsiTheme="minorHAnsi" w:cs="Arial"/>
                <w:b/>
                <w:bCs/>
                <w:color w:val="FFFFFF"/>
                <w:szCs w:val="22"/>
              </w:rPr>
            </w:pPr>
            <w:r w:rsidRPr="007E1C90">
              <w:rPr>
                <w:rFonts w:asciiTheme="minorHAnsi" w:hAnsiTheme="minorHAnsi" w:cs="Arial"/>
                <w:b/>
                <w:bCs/>
                <w:color w:val="FFFFFF"/>
                <w:szCs w:val="22"/>
              </w:rPr>
              <w:lastRenderedPageBreak/>
              <w:t>Rol</w:t>
            </w:r>
          </w:p>
        </w:tc>
        <w:tc>
          <w:tcPr>
            <w:tcW w:w="3914" w:type="pct"/>
            <w:shd w:val="clear" w:color="auto" w:fill="000000"/>
          </w:tcPr>
          <w:p w:rsidR="00BD14D0" w:rsidRPr="007E1C90" w:rsidRDefault="00BD14D0" w:rsidP="007F3ABF">
            <w:pPr>
              <w:spacing w:before="60" w:after="60"/>
              <w:jc w:val="both"/>
              <w:rPr>
                <w:rFonts w:asciiTheme="minorHAnsi" w:hAnsiTheme="minorHAnsi" w:cs="Arial"/>
                <w:b/>
                <w:bCs/>
                <w:color w:val="FFFFFF"/>
                <w:szCs w:val="22"/>
              </w:rPr>
            </w:pPr>
            <w:r w:rsidRPr="007E1C90">
              <w:rPr>
                <w:rFonts w:asciiTheme="minorHAnsi" w:hAnsiTheme="minorHAnsi" w:cs="Arial"/>
                <w:b/>
                <w:bCs/>
                <w:color w:val="FFFFFF"/>
                <w:szCs w:val="22"/>
              </w:rPr>
              <w:t>Responsabilidades</w:t>
            </w:r>
          </w:p>
        </w:tc>
      </w:tr>
      <w:tr w:rsidR="00BD14D0" w:rsidRPr="007E1C90" w:rsidTr="0025796D">
        <w:trPr>
          <w:jc w:val="center"/>
        </w:trPr>
        <w:tc>
          <w:tcPr>
            <w:tcW w:w="1086" w:type="pct"/>
            <w:tcBorders>
              <w:top w:val="single" w:sz="8" w:space="0" w:color="000000"/>
              <w:left w:val="single" w:sz="8" w:space="0" w:color="000000"/>
              <w:bottom w:val="single" w:sz="8" w:space="0" w:color="000000"/>
              <w:right w:val="single" w:sz="4" w:space="0" w:color="auto"/>
            </w:tcBorders>
          </w:tcPr>
          <w:p w:rsidR="00BD14D0" w:rsidRPr="007E1C90" w:rsidRDefault="00BD14D0" w:rsidP="007F3ABF">
            <w:pPr>
              <w:spacing w:before="60" w:after="60"/>
              <w:jc w:val="both"/>
              <w:rPr>
                <w:rFonts w:asciiTheme="minorHAnsi" w:hAnsiTheme="minorHAnsi" w:cs="Arial"/>
                <w:b/>
                <w:bCs/>
                <w:szCs w:val="22"/>
              </w:rPr>
            </w:pPr>
            <w:r w:rsidRPr="007E1C90">
              <w:rPr>
                <w:rFonts w:asciiTheme="minorHAnsi" w:hAnsiTheme="minorHAnsi" w:cs="Arial"/>
                <w:b/>
                <w:bCs/>
                <w:szCs w:val="22"/>
              </w:rPr>
              <w:t>Administrador de riesgos</w:t>
            </w:r>
          </w:p>
        </w:tc>
        <w:tc>
          <w:tcPr>
            <w:tcW w:w="3914" w:type="pct"/>
            <w:tcBorders>
              <w:top w:val="single" w:sz="8" w:space="0" w:color="000000"/>
              <w:left w:val="single" w:sz="4" w:space="0" w:color="auto"/>
              <w:bottom w:val="single" w:sz="8" w:space="0" w:color="000000"/>
              <w:right w:val="single" w:sz="8" w:space="0" w:color="000000"/>
            </w:tcBorders>
            <w:shd w:val="clear" w:color="auto" w:fill="auto"/>
          </w:tcPr>
          <w:p w:rsidR="00D149F4" w:rsidRPr="007E1C90" w:rsidRDefault="00D149F4" w:rsidP="007F3ABF">
            <w:pPr>
              <w:spacing w:before="40" w:after="40"/>
              <w:jc w:val="both"/>
              <w:rPr>
                <w:rFonts w:asciiTheme="minorHAnsi" w:hAnsiTheme="minorHAnsi" w:cs="Arial"/>
                <w:szCs w:val="22"/>
              </w:rPr>
            </w:pPr>
            <w:r w:rsidRPr="007E1C90">
              <w:rPr>
                <w:rFonts w:asciiTheme="minorHAnsi" w:hAnsiTheme="minorHAnsi" w:cs="Arial"/>
                <w:szCs w:val="22"/>
              </w:rPr>
              <w:t>Escribir el plan de administración de riesgos.</w:t>
            </w:r>
          </w:p>
          <w:p w:rsidR="00D149F4" w:rsidRPr="007E1C90" w:rsidRDefault="00D149F4" w:rsidP="007F3ABF">
            <w:pPr>
              <w:spacing w:before="40" w:after="40"/>
              <w:jc w:val="both"/>
              <w:rPr>
                <w:rFonts w:asciiTheme="minorHAnsi" w:hAnsiTheme="minorHAnsi" w:cs="Arial"/>
                <w:szCs w:val="22"/>
              </w:rPr>
            </w:pPr>
            <w:r w:rsidRPr="007E1C90">
              <w:rPr>
                <w:rFonts w:asciiTheme="minorHAnsi" w:hAnsiTheme="minorHAnsi" w:cs="Arial"/>
                <w:szCs w:val="22"/>
              </w:rPr>
              <w:t>Realizar actividades de identificación de riesgos.</w:t>
            </w:r>
          </w:p>
          <w:p w:rsidR="00D149F4" w:rsidRPr="007E1C90" w:rsidRDefault="004407D1" w:rsidP="007F3ABF">
            <w:pPr>
              <w:spacing w:before="40" w:after="40"/>
              <w:jc w:val="both"/>
              <w:rPr>
                <w:rFonts w:asciiTheme="minorHAnsi" w:hAnsiTheme="minorHAnsi" w:cs="Arial"/>
                <w:szCs w:val="22"/>
              </w:rPr>
            </w:pPr>
            <w:r w:rsidRPr="007E1C90">
              <w:rPr>
                <w:rFonts w:asciiTheme="minorHAnsi" w:hAnsiTheme="minorHAnsi" w:cs="Arial"/>
                <w:szCs w:val="22"/>
              </w:rPr>
              <w:t>Facilitar</w:t>
            </w:r>
            <w:r w:rsidR="00D149F4" w:rsidRPr="007E1C90">
              <w:rPr>
                <w:rFonts w:asciiTheme="minorHAnsi" w:hAnsiTheme="minorHAnsi" w:cs="Arial"/>
                <w:szCs w:val="22"/>
              </w:rPr>
              <w:t xml:space="preserve"> la comunicación a lo largo de la ejecución del proceso de gestión de riesgos</w:t>
            </w:r>
            <w:r w:rsidRPr="007E1C90">
              <w:rPr>
                <w:rFonts w:asciiTheme="minorHAnsi" w:hAnsiTheme="minorHAnsi" w:cs="Arial"/>
                <w:szCs w:val="22"/>
              </w:rPr>
              <w:t>.</w:t>
            </w:r>
          </w:p>
          <w:p w:rsidR="009E0D7C" w:rsidRPr="007E1C90" w:rsidRDefault="009E0D7C" w:rsidP="007F3ABF">
            <w:pPr>
              <w:spacing w:before="40" w:after="40"/>
              <w:jc w:val="both"/>
              <w:rPr>
                <w:rFonts w:asciiTheme="minorHAnsi" w:hAnsiTheme="minorHAnsi" w:cs="Arial"/>
                <w:szCs w:val="22"/>
              </w:rPr>
            </w:pPr>
            <w:r w:rsidRPr="007E1C90">
              <w:rPr>
                <w:rFonts w:asciiTheme="minorHAnsi" w:hAnsiTheme="minorHAnsi" w:cs="Arial"/>
                <w:szCs w:val="22"/>
              </w:rPr>
              <w:t>Realizar los reportes de riesgos de acuerdo al plan.</w:t>
            </w:r>
          </w:p>
          <w:p w:rsidR="009E0D7C" w:rsidRPr="007E1C90" w:rsidRDefault="001D6716" w:rsidP="007F3ABF">
            <w:pPr>
              <w:spacing w:before="40" w:after="40"/>
              <w:jc w:val="both"/>
              <w:rPr>
                <w:rFonts w:asciiTheme="minorHAnsi" w:hAnsiTheme="minorHAnsi" w:cs="Arial"/>
                <w:szCs w:val="22"/>
              </w:rPr>
            </w:pPr>
            <w:r w:rsidRPr="007E1C90">
              <w:rPr>
                <w:rFonts w:asciiTheme="minorHAnsi" w:hAnsiTheme="minorHAnsi" w:cs="Arial"/>
                <w:szCs w:val="22"/>
              </w:rPr>
              <w:t>Realizar</w:t>
            </w:r>
            <w:r w:rsidR="00213061" w:rsidRPr="007E1C90">
              <w:rPr>
                <w:rFonts w:asciiTheme="minorHAnsi" w:hAnsiTheme="minorHAnsi" w:cs="Arial"/>
                <w:szCs w:val="22"/>
              </w:rPr>
              <w:t xml:space="preserve"> las acciones de control,</w:t>
            </w:r>
            <w:r w:rsidRPr="007E1C90">
              <w:rPr>
                <w:rFonts w:asciiTheme="minorHAnsi" w:hAnsiTheme="minorHAnsi" w:cs="Arial"/>
                <w:szCs w:val="22"/>
              </w:rPr>
              <w:t xml:space="preserve"> prevención </w:t>
            </w:r>
            <w:r w:rsidR="00213061" w:rsidRPr="007E1C90">
              <w:rPr>
                <w:rFonts w:asciiTheme="minorHAnsi" w:hAnsiTheme="minorHAnsi" w:cs="Arial"/>
                <w:szCs w:val="22"/>
              </w:rPr>
              <w:t xml:space="preserve">y mitigación </w:t>
            </w:r>
            <w:r w:rsidRPr="007E1C90">
              <w:rPr>
                <w:rFonts w:asciiTheme="minorHAnsi" w:hAnsiTheme="minorHAnsi" w:cs="Arial"/>
                <w:szCs w:val="22"/>
              </w:rPr>
              <w:t>de riesgos.</w:t>
            </w:r>
          </w:p>
          <w:p w:rsidR="004407D1" w:rsidRPr="007E1C90" w:rsidRDefault="004407D1" w:rsidP="007F3ABF">
            <w:pPr>
              <w:spacing w:before="40" w:after="40"/>
              <w:jc w:val="both"/>
              <w:rPr>
                <w:rFonts w:asciiTheme="minorHAnsi" w:hAnsiTheme="minorHAnsi" w:cs="Arial"/>
                <w:szCs w:val="22"/>
              </w:rPr>
            </w:pPr>
          </w:p>
        </w:tc>
      </w:tr>
      <w:tr w:rsidR="00BD14D0" w:rsidRPr="007E1C90" w:rsidTr="0025796D">
        <w:trPr>
          <w:jc w:val="center"/>
        </w:trPr>
        <w:tc>
          <w:tcPr>
            <w:tcW w:w="1086" w:type="pct"/>
            <w:tcBorders>
              <w:right w:val="single" w:sz="4" w:space="0" w:color="auto"/>
            </w:tcBorders>
          </w:tcPr>
          <w:p w:rsidR="00BD14D0" w:rsidRPr="007E1C90" w:rsidRDefault="001D6716" w:rsidP="007F3ABF">
            <w:pPr>
              <w:spacing w:before="60" w:after="60"/>
              <w:jc w:val="both"/>
              <w:rPr>
                <w:rFonts w:asciiTheme="minorHAnsi" w:hAnsiTheme="minorHAnsi" w:cs="Arial"/>
                <w:b/>
                <w:bCs/>
                <w:szCs w:val="22"/>
              </w:rPr>
            </w:pPr>
            <w:r w:rsidRPr="007E1C90">
              <w:rPr>
                <w:rFonts w:asciiTheme="minorHAnsi" w:hAnsiTheme="minorHAnsi" w:cs="Arial"/>
                <w:b/>
                <w:bCs/>
                <w:szCs w:val="22"/>
              </w:rPr>
              <w:t>Equipo del proyecto</w:t>
            </w:r>
          </w:p>
        </w:tc>
        <w:tc>
          <w:tcPr>
            <w:tcW w:w="3914" w:type="pct"/>
            <w:tcBorders>
              <w:left w:val="single" w:sz="4" w:space="0" w:color="auto"/>
              <w:right w:val="single" w:sz="4" w:space="0" w:color="auto"/>
            </w:tcBorders>
          </w:tcPr>
          <w:p w:rsidR="001D6716" w:rsidRPr="007E1C90" w:rsidRDefault="001D6716" w:rsidP="007F3ABF">
            <w:pPr>
              <w:spacing w:before="60" w:after="60"/>
              <w:jc w:val="both"/>
              <w:rPr>
                <w:rFonts w:asciiTheme="minorHAnsi" w:hAnsiTheme="minorHAnsi" w:cs="Arial"/>
                <w:szCs w:val="22"/>
              </w:rPr>
            </w:pPr>
            <w:r w:rsidRPr="007E1C90">
              <w:rPr>
                <w:rFonts w:asciiTheme="minorHAnsi" w:hAnsiTheme="minorHAnsi" w:cs="Arial"/>
                <w:szCs w:val="22"/>
              </w:rPr>
              <w:t xml:space="preserve">Estar </w:t>
            </w:r>
            <w:r w:rsidR="008129A7" w:rsidRPr="007E1C90">
              <w:rPr>
                <w:rFonts w:asciiTheme="minorHAnsi" w:hAnsiTheme="minorHAnsi" w:cs="Arial"/>
                <w:szCs w:val="22"/>
              </w:rPr>
              <w:t>conscientes</w:t>
            </w:r>
            <w:r w:rsidRPr="007E1C90">
              <w:rPr>
                <w:rFonts w:asciiTheme="minorHAnsi" w:hAnsiTheme="minorHAnsi" w:cs="Arial"/>
                <w:szCs w:val="22"/>
              </w:rPr>
              <w:t xml:space="preserve"> de los riesgos del proyecto.</w:t>
            </w:r>
          </w:p>
          <w:p w:rsidR="001D6716" w:rsidRPr="007E1C90" w:rsidRDefault="001D6716" w:rsidP="007F3ABF">
            <w:pPr>
              <w:spacing w:before="60" w:after="60"/>
              <w:jc w:val="both"/>
              <w:rPr>
                <w:rFonts w:asciiTheme="minorHAnsi" w:hAnsiTheme="minorHAnsi" w:cs="Arial"/>
                <w:szCs w:val="22"/>
              </w:rPr>
            </w:pPr>
            <w:r w:rsidRPr="007E1C90">
              <w:rPr>
                <w:rFonts w:asciiTheme="minorHAnsi" w:hAnsiTheme="minorHAnsi" w:cs="Arial"/>
                <w:szCs w:val="22"/>
              </w:rPr>
              <w:t>Revisar el documento de riesgos cada vez que se actualice.</w:t>
            </w:r>
          </w:p>
          <w:p w:rsidR="00D149F4" w:rsidRPr="007E1C90" w:rsidRDefault="001D6716" w:rsidP="007F3ABF">
            <w:pPr>
              <w:spacing w:before="60" w:after="60"/>
              <w:jc w:val="both"/>
              <w:rPr>
                <w:rFonts w:asciiTheme="minorHAnsi" w:hAnsiTheme="minorHAnsi" w:cs="Arial"/>
                <w:szCs w:val="22"/>
              </w:rPr>
            </w:pPr>
            <w:r w:rsidRPr="007E1C90">
              <w:rPr>
                <w:rFonts w:asciiTheme="minorHAnsi" w:hAnsiTheme="minorHAnsi" w:cs="Arial"/>
                <w:szCs w:val="22"/>
              </w:rPr>
              <w:t>Contribuir con las actividades de control</w:t>
            </w:r>
            <w:r w:rsidR="00213061" w:rsidRPr="007E1C90">
              <w:rPr>
                <w:rFonts w:asciiTheme="minorHAnsi" w:hAnsiTheme="minorHAnsi" w:cs="Arial"/>
                <w:szCs w:val="22"/>
              </w:rPr>
              <w:t>,</w:t>
            </w:r>
            <w:r w:rsidRPr="007E1C90">
              <w:rPr>
                <w:rFonts w:asciiTheme="minorHAnsi" w:hAnsiTheme="minorHAnsi" w:cs="Arial"/>
                <w:szCs w:val="22"/>
              </w:rPr>
              <w:t xml:space="preserve"> prevención </w:t>
            </w:r>
            <w:r w:rsidR="00213061" w:rsidRPr="007E1C90">
              <w:rPr>
                <w:rFonts w:asciiTheme="minorHAnsi" w:hAnsiTheme="minorHAnsi" w:cs="Arial"/>
                <w:szCs w:val="22"/>
              </w:rPr>
              <w:t xml:space="preserve">y mitigación </w:t>
            </w:r>
            <w:r w:rsidRPr="007E1C90">
              <w:rPr>
                <w:rFonts w:asciiTheme="minorHAnsi" w:hAnsiTheme="minorHAnsi" w:cs="Arial"/>
                <w:szCs w:val="22"/>
              </w:rPr>
              <w:t>de riesgos  que estén relacionadas con su rol en el proyecto o que les sean asignadas.</w:t>
            </w:r>
          </w:p>
          <w:p w:rsidR="002828D8" w:rsidRPr="007E1C90" w:rsidRDefault="002828D8" w:rsidP="007F3ABF">
            <w:pPr>
              <w:spacing w:before="60" w:after="60"/>
              <w:jc w:val="both"/>
              <w:rPr>
                <w:rFonts w:asciiTheme="minorHAnsi" w:hAnsiTheme="minorHAnsi" w:cs="Arial"/>
                <w:szCs w:val="22"/>
              </w:rPr>
            </w:pPr>
            <w:r w:rsidRPr="007E1C90">
              <w:rPr>
                <w:rFonts w:asciiTheme="minorHAnsi" w:hAnsiTheme="minorHAnsi" w:cs="Arial"/>
                <w:szCs w:val="22"/>
              </w:rPr>
              <w:t>Identificar riesgos nuevos y emergentes.</w:t>
            </w:r>
          </w:p>
        </w:tc>
      </w:tr>
      <w:tr w:rsidR="00D149F4" w:rsidRPr="00710366" w:rsidTr="0025796D">
        <w:trPr>
          <w:jc w:val="center"/>
        </w:trPr>
        <w:tc>
          <w:tcPr>
            <w:tcW w:w="1086" w:type="pct"/>
            <w:tcBorders>
              <w:top w:val="single" w:sz="8" w:space="0" w:color="000000"/>
              <w:left w:val="single" w:sz="8" w:space="0" w:color="000000"/>
              <w:bottom w:val="single" w:sz="8" w:space="0" w:color="000000"/>
              <w:right w:val="single" w:sz="4" w:space="0" w:color="auto"/>
            </w:tcBorders>
          </w:tcPr>
          <w:p w:rsidR="00D149F4" w:rsidRPr="007E1C90" w:rsidRDefault="00D149F4" w:rsidP="007F3ABF">
            <w:pPr>
              <w:spacing w:before="60" w:after="60"/>
              <w:jc w:val="both"/>
              <w:rPr>
                <w:rFonts w:asciiTheme="minorHAnsi" w:hAnsiTheme="minorHAnsi" w:cs="Arial"/>
                <w:b/>
                <w:bCs/>
                <w:szCs w:val="22"/>
              </w:rPr>
            </w:pPr>
            <w:r w:rsidRPr="007E1C90">
              <w:rPr>
                <w:rFonts w:asciiTheme="minorHAnsi" w:hAnsiTheme="minorHAnsi" w:cs="Arial"/>
                <w:b/>
                <w:bCs/>
                <w:szCs w:val="22"/>
              </w:rPr>
              <w:t>Administrador del proyecto</w:t>
            </w:r>
          </w:p>
        </w:tc>
        <w:tc>
          <w:tcPr>
            <w:tcW w:w="3914" w:type="pct"/>
            <w:tcBorders>
              <w:top w:val="single" w:sz="8" w:space="0" w:color="000000"/>
              <w:left w:val="single" w:sz="4" w:space="0" w:color="auto"/>
              <w:bottom w:val="single" w:sz="8" w:space="0" w:color="000000"/>
              <w:right w:val="single" w:sz="8" w:space="0" w:color="000000"/>
            </w:tcBorders>
          </w:tcPr>
          <w:p w:rsidR="00D149F4" w:rsidRPr="007E1C90" w:rsidRDefault="00D149F4" w:rsidP="007F3ABF">
            <w:pPr>
              <w:keepNext/>
              <w:spacing w:before="60" w:after="60"/>
              <w:jc w:val="both"/>
              <w:rPr>
                <w:rFonts w:asciiTheme="minorHAnsi" w:hAnsiTheme="minorHAnsi" w:cs="Arial"/>
                <w:szCs w:val="22"/>
              </w:rPr>
            </w:pPr>
            <w:r w:rsidRPr="007E1C90">
              <w:rPr>
                <w:rFonts w:asciiTheme="minorHAnsi" w:hAnsiTheme="minorHAnsi" w:cs="Arial"/>
                <w:szCs w:val="22"/>
              </w:rPr>
              <w:t>Revisar y aprobar el plan de administración de riesgos</w:t>
            </w:r>
          </w:p>
          <w:p w:rsidR="004407D1" w:rsidRPr="0084596E" w:rsidRDefault="00D149F4" w:rsidP="007F3ABF">
            <w:pPr>
              <w:keepNext/>
              <w:spacing w:before="60" w:after="60"/>
              <w:jc w:val="both"/>
              <w:rPr>
                <w:rFonts w:asciiTheme="minorHAnsi" w:hAnsiTheme="minorHAnsi" w:cs="Arial"/>
                <w:szCs w:val="22"/>
              </w:rPr>
            </w:pPr>
            <w:r w:rsidRPr="007E1C90">
              <w:rPr>
                <w:rFonts w:asciiTheme="minorHAnsi" w:hAnsiTheme="minorHAnsi" w:cs="Arial"/>
                <w:szCs w:val="22"/>
              </w:rPr>
              <w:t>Asegurarse de que todo el equipo este consiente de los riesgos del proyecto así como de la importancia de notificar cualquier posible modificación al documento de administración de riesgos.</w:t>
            </w:r>
          </w:p>
        </w:tc>
      </w:tr>
    </w:tbl>
    <w:p w:rsidR="00BD14D0" w:rsidRPr="007F3ABF" w:rsidRDefault="00BD14D0" w:rsidP="007F3ABF">
      <w:pPr>
        <w:jc w:val="both"/>
        <w:rPr>
          <w:rFonts w:asciiTheme="minorHAnsi" w:hAnsiTheme="minorHAnsi" w:cs="Arial"/>
          <w:szCs w:val="22"/>
        </w:rPr>
      </w:pPr>
    </w:p>
    <w:p w:rsidR="008129A7" w:rsidRPr="007F3ABF" w:rsidRDefault="008129A7" w:rsidP="007F3ABF">
      <w:pPr>
        <w:jc w:val="both"/>
        <w:rPr>
          <w:rFonts w:asciiTheme="minorHAnsi" w:hAnsiTheme="minorHAnsi" w:cs="Arial"/>
          <w:szCs w:val="22"/>
        </w:rPr>
      </w:pPr>
    </w:p>
    <w:p w:rsidR="00E4733E" w:rsidRPr="007E1C90" w:rsidRDefault="00E4733E" w:rsidP="007F3ABF">
      <w:pPr>
        <w:pStyle w:val="Ttulo1"/>
        <w:jc w:val="both"/>
      </w:pPr>
      <w:bookmarkStart w:id="7" w:name="_Toc404260903"/>
      <w:r w:rsidRPr="007E1C90">
        <w:t>Metodología</w:t>
      </w:r>
      <w:bookmarkEnd w:id="7"/>
    </w:p>
    <w:p w:rsidR="007213B9" w:rsidRPr="007E1C90" w:rsidRDefault="00E776F9" w:rsidP="007F3ABF">
      <w:pPr>
        <w:jc w:val="both"/>
        <w:rPr>
          <w:rFonts w:asciiTheme="minorHAnsi" w:hAnsiTheme="minorHAnsi"/>
          <w:szCs w:val="22"/>
        </w:rPr>
      </w:pPr>
      <w:r w:rsidRPr="007E1C90">
        <w:rPr>
          <w:rFonts w:asciiTheme="minorHAnsi" w:hAnsiTheme="minorHAnsi"/>
          <w:szCs w:val="22"/>
        </w:rPr>
        <w:t>Describe la metodología</w:t>
      </w:r>
      <w:r w:rsidR="00E4733E" w:rsidRPr="007E1C90">
        <w:rPr>
          <w:rFonts w:asciiTheme="minorHAnsi" w:hAnsiTheme="minorHAnsi"/>
          <w:szCs w:val="22"/>
        </w:rPr>
        <w:t xml:space="preserve"> </w:t>
      </w:r>
      <w:r w:rsidR="007213B9" w:rsidRPr="007E1C90">
        <w:rPr>
          <w:rFonts w:asciiTheme="minorHAnsi" w:hAnsiTheme="minorHAnsi"/>
          <w:szCs w:val="22"/>
        </w:rPr>
        <w:t xml:space="preserve">y el enfoque </w:t>
      </w:r>
      <w:r w:rsidR="00E4733E" w:rsidRPr="007E1C90">
        <w:rPr>
          <w:rFonts w:asciiTheme="minorHAnsi" w:hAnsiTheme="minorHAnsi"/>
          <w:szCs w:val="22"/>
        </w:rPr>
        <w:t xml:space="preserve">para la </w:t>
      </w:r>
      <w:r w:rsidRPr="007E1C90">
        <w:rPr>
          <w:rFonts w:asciiTheme="minorHAnsi" w:hAnsiTheme="minorHAnsi"/>
          <w:szCs w:val="22"/>
        </w:rPr>
        <w:t>administración de riesgos e i</w:t>
      </w:r>
      <w:r w:rsidR="00E4733E" w:rsidRPr="007E1C90">
        <w:rPr>
          <w:rFonts w:asciiTheme="minorHAnsi" w:hAnsiTheme="minorHAnsi"/>
          <w:szCs w:val="22"/>
        </w:rPr>
        <w:t xml:space="preserve">dentifica las </w:t>
      </w:r>
      <w:r w:rsidR="008129A7">
        <w:rPr>
          <w:rFonts w:asciiTheme="minorHAnsi" w:hAnsiTheme="minorHAnsi"/>
          <w:szCs w:val="22"/>
        </w:rPr>
        <w:t>actividades</w:t>
      </w:r>
      <w:r w:rsidRPr="007E1C90">
        <w:rPr>
          <w:rFonts w:asciiTheme="minorHAnsi" w:hAnsiTheme="minorHAnsi"/>
          <w:szCs w:val="22"/>
        </w:rPr>
        <w:t xml:space="preserve"> </w:t>
      </w:r>
      <w:r w:rsidR="00E4733E" w:rsidRPr="007E1C90">
        <w:rPr>
          <w:rFonts w:asciiTheme="minorHAnsi" w:hAnsiTheme="minorHAnsi"/>
          <w:szCs w:val="22"/>
        </w:rPr>
        <w:t xml:space="preserve">que se utilizarán para </w:t>
      </w:r>
      <w:r w:rsidRPr="007E1C90">
        <w:rPr>
          <w:rFonts w:asciiTheme="minorHAnsi" w:hAnsiTheme="minorHAnsi"/>
          <w:szCs w:val="22"/>
        </w:rPr>
        <w:t xml:space="preserve">el proceso de </w:t>
      </w:r>
      <w:r w:rsidR="00E4733E" w:rsidRPr="007E1C90">
        <w:rPr>
          <w:rFonts w:asciiTheme="minorHAnsi" w:hAnsiTheme="minorHAnsi"/>
          <w:szCs w:val="22"/>
        </w:rPr>
        <w:t xml:space="preserve">la </w:t>
      </w:r>
      <w:r w:rsidRPr="007E1C90">
        <w:rPr>
          <w:rFonts w:asciiTheme="minorHAnsi" w:hAnsiTheme="minorHAnsi"/>
          <w:szCs w:val="22"/>
        </w:rPr>
        <w:t>administrac</w:t>
      </w:r>
      <w:r w:rsidR="00E4733E" w:rsidRPr="007E1C90">
        <w:rPr>
          <w:rFonts w:asciiTheme="minorHAnsi" w:hAnsiTheme="minorHAnsi"/>
          <w:szCs w:val="22"/>
        </w:rPr>
        <w:t xml:space="preserve">ión del riesgo </w:t>
      </w:r>
      <w:r w:rsidR="007213B9" w:rsidRPr="007E1C90">
        <w:rPr>
          <w:rFonts w:asciiTheme="minorHAnsi" w:hAnsiTheme="minorHAnsi"/>
          <w:szCs w:val="22"/>
        </w:rPr>
        <w:t>d</w:t>
      </w:r>
      <w:r w:rsidR="00E4733E" w:rsidRPr="007E1C90">
        <w:rPr>
          <w:rFonts w:asciiTheme="minorHAnsi" w:hAnsiTheme="minorHAnsi"/>
          <w:szCs w:val="22"/>
        </w:rPr>
        <w:t>el proyecto.</w:t>
      </w:r>
    </w:p>
    <w:p w:rsidR="007213B9" w:rsidRDefault="00350B81" w:rsidP="007F3ABF">
      <w:pPr>
        <w:jc w:val="both"/>
        <w:rPr>
          <w:rFonts w:asciiTheme="minorHAnsi" w:hAnsiTheme="minorHAnsi"/>
          <w:szCs w:val="22"/>
        </w:rPr>
      </w:pPr>
      <w:r>
        <w:rPr>
          <w:rFonts w:asciiTheme="minorHAnsi" w:hAnsiTheme="minorHAnsi"/>
          <w:szCs w:val="22"/>
        </w:rPr>
        <w:t>La metodología del</w:t>
      </w:r>
      <w:r w:rsidR="007213B9" w:rsidRPr="007E1C90">
        <w:rPr>
          <w:rFonts w:asciiTheme="minorHAnsi" w:hAnsiTheme="minorHAnsi"/>
          <w:szCs w:val="22"/>
        </w:rPr>
        <w:t xml:space="preserve"> proceso</w:t>
      </w:r>
      <w:r>
        <w:rPr>
          <w:rFonts w:asciiTheme="minorHAnsi" w:hAnsiTheme="minorHAnsi"/>
          <w:szCs w:val="22"/>
        </w:rPr>
        <w:t xml:space="preserve"> de administración de riesgos</w:t>
      </w:r>
      <w:r w:rsidR="007213B9" w:rsidRPr="007E1C90">
        <w:rPr>
          <w:rFonts w:asciiTheme="minorHAnsi" w:hAnsiTheme="minorHAnsi"/>
          <w:szCs w:val="22"/>
        </w:rPr>
        <w:t xml:space="preserve"> </w:t>
      </w:r>
      <w:r w:rsidR="0018286D" w:rsidRPr="007E1C90">
        <w:rPr>
          <w:rFonts w:asciiTheme="minorHAnsi" w:hAnsiTheme="minorHAnsi"/>
          <w:szCs w:val="22"/>
        </w:rPr>
        <w:t>está</w:t>
      </w:r>
      <w:r w:rsidR="007213B9" w:rsidRPr="007E1C90">
        <w:rPr>
          <w:rFonts w:asciiTheme="minorHAnsi" w:hAnsiTheme="minorHAnsi"/>
          <w:szCs w:val="22"/>
        </w:rPr>
        <w:t xml:space="preserve"> basada en la planteada en el PMBOK quinta edición</w:t>
      </w:r>
      <w:r>
        <w:rPr>
          <w:rFonts w:asciiTheme="minorHAnsi" w:hAnsiTheme="minorHAnsi"/>
          <w:szCs w:val="22"/>
        </w:rPr>
        <w:t xml:space="preserve"> y se pude encontrar en el “</w:t>
      </w:r>
      <w:r w:rsidR="008129A7">
        <w:rPr>
          <w:rFonts w:asciiTheme="minorHAnsi" w:hAnsiTheme="minorHAnsi"/>
          <w:szCs w:val="22"/>
        </w:rPr>
        <w:t>AR</w:t>
      </w:r>
      <w:r w:rsidR="0084596E">
        <w:rPr>
          <w:rFonts w:asciiTheme="minorHAnsi" w:hAnsiTheme="minorHAnsi"/>
          <w:szCs w:val="22"/>
        </w:rPr>
        <w:t>I</w:t>
      </w:r>
      <w:r w:rsidR="008129A7">
        <w:rPr>
          <w:rFonts w:asciiTheme="minorHAnsi" w:hAnsiTheme="minorHAnsi"/>
          <w:szCs w:val="22"/>
        </w:rPr>
        <w:t>.ProcesoDERiesgos.1.2.0</w:t>
      </w:r>
      <w:r>
        <w:rPr>
          <w:rFonts w:asciiTheme="minorHAnsi" w:hAnsiTheme="minorHAnsi"/>
          <w:szCs w:val="22"/>
        </w:rPr>
        <w:t>”</w:t>
      </w:r>
      <w:r w:rsidR="007213B9" w:rsidRPr="007E1C90">
        <w:rPr>
          <w:rFonts w:asciiTheme="minorHAnsi" w:hAnsiTheme="minorHAnsi"/>
          <w:szCs w:val="22"/>
        </w:rPr>
        <w:t>.</w:t>
      </w:r>
    </w:p>
    <w:p w:rsidR="007925C9" w:rsidRDefault="007925C9"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7F3ABF" w:rsidRDefault="007F3ABF" w:rsidP="007F3ABF">
      <w:pPr>
        <w:widowControl w:val="0"/>
        <w:autoSpaceDE w:val="0"/>
        <w:autoSpaceDN w:val="0"/>
        <w:adjustRightInd w:val="0"/>
        <w:spacing w:after="0" w:line="200" w:lineRule="exact"/>
        <w:jc w:val="both"/>
        <w:rPr>
          <w:rFonts w:ascii="Times New Roman" w:hAnsi="Times New Roman" w:cs="Times New Roman"/>
          <w:sz w:val="24"/>
          <w:szCs w:val="24"/>
        </w:rPr>
      </w:pPr>
    </w:p>
    <w:p w:rsidR="007F3ABF" w:rsidRDefault="007F3ABF" w:rsidP="007F3ABF">
      <w:pPr>
        <w:widowControl w:val="0"/>
        <w:autoSpaceDE w:val="0"/>
        <w:autoSpaceDN w:val="0"/>
        <w:adjustRightInd w:val="0"/>
        <w:spacing w:after="0" w:line="200" w:lineRule="exact"/>
        <w:jc w:val="both"/>
        <w:rPr>
          <w:rFonts w:ascii="Times New Roman" w:hAnsi="Times New Roman" w:cs="Times New Roman"/>
          <w:sz w:val="24"/>
          <w:szCs w:val="24"/>
        </w:rPr>
      </w:pPr>
    </w:p>
    <w:p w:rsidR="007F3ABF" w:rsidRDefault="007F3ABF"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8129A7" w:rsidRDefault="008129A7" w:rsidP="007F3ABF">
      <w:pPr>
        <w:widowControl w:val="0"/>
        <w:autoSpaceDE w:val="0"/>
        <w:autoSpaceDN w:val="0"/>
        <w:adjustRightInd w:val="0"/>
        <w:spacing w:after="0" w:line="200" w:lineRule="exact"/>
        <w:jc w:val="both"/>
        <w:rPr>
          <w:rFonts w:ascii="Times New Roman" w:hAnsi="Times New Roman" w:cs="Times New Roman"/>
          <w:sz w:val="24"/>
          <w:szCs w:val="24"/>
        </w:rPr>
      </w:pPr>
    </w:p>
    <w:p w:rsidR="007925C9" w:rsidRDefault="007925C9" w:rsidP="007F3ABF">
      <w:pPr>
        <w:pStyle w:val="Ttulo1"/>
        <w:jc w:val="both"/>
      </w:pPr>
      <w:bookmarkStart w:id="8" w:name="_Toc404260904"/>
      <w:r>
        <w:lastRenderedPageBreak/>
        <w:t>Categorización de los Riesgos:</w:t>
      </w:r>
      <w:bookmarkEnd w:id="8"/>
    </w:p>
    <w:p w:rsidR="007925C9" w:rsidRDefault="007925C9" w:rsidP="007F3ABF">
      <w:pPr>
        <w:widowControl w:val="0"/>
        <w:autoSpaceDE w:val="0"/>
        <w:autoSpaceDN w:val="0"/>
        <w:adjustRightInd w:val="0"/>
        <w:spacing w:after="0" w:line="200" w:lineRule="exact"/>
        <w:jc w:val="both"/>
        <w:rPr>
          <w:rFonts w:ascii="Times New Roman" w:hAnsi="Times New Roman" w:cs="Times New Roman"/>
          <w:sz w:val="24"/>
          <w:szCs w:val="24"/>
        </w:rPr>
      </w:pPr>
    </w:p>
    <w:p w:rsidR="007925C9" w:rsidRPr="007925C9" w:rsidRDefault="007925C9" w:rsidP="007F3ABF">
      <w:pPr>
        <w:widowControl w:val="0"/>
        <w:autoSpaceDE w:val="0"/>
        <w:autoSpaceDN w:val="0"/>
        <w:adjustRightInd w:val="0"/>
        <w:spacing w:after="0" w:line="200" w:lineRule="exact"/>
        <w:jc w:val="both"/>
        <w:rPr>
          <w:rFonts w:asciiTheme="minorHAnsi" w:hAnsiTheme="minorHAnsi" w:cs="Times New Roman"/>
          <w:szCs w:val="22"/>
        </w:rPr>
      </w:pPr>
      <w:r w:rsidRPr="007925C9">
        <w:rPr>
          <w:rFonts w:asciiTheme="minorHAnsi" w:hAnsiTheme="minorHAnsi" w:cs="Times New Roman"/>
          <w:szCs w:val="22"/>
        </w:rPr>
        <w:t>Por fuente u origen el riesgo será categorizado:</w:t>
      </w:r>
    </w:p>
    <w:p w:rsidR="007925C9" w:rsidRPr="007925C9" w:rsidRDefault="007925C9" w:rsidP="007F3ABF">
      <w:pPr>
        <w:widowControl w:val="0"/>
        <w:autoSpaceDE w:val="0"/>
        <w:autoSpaceDN w:val="0"/>
        <w:adjustRightInd w:val="0"/>
        <w:spacing w:after="0" w:line="200" w:lineRule="exact"/>
        <w:jc w:val="both"/>
        <w:rPr>
          <w:rFonts w:asciiTheme="minorHAnsi" w:hAnsiTheme="minorHAnsi" w:cs="Times New Roman"/>
          <w:szCs w:val="22"/>
        </w:rPr>
      </w:pPr>
    </w:p>
    <w:p w:rsidR="007925C9" w:rsidRPr="007925C9" w:rsidRDefault="007925C9" w:rsidP="007F3ABF">
      <w:pPr>
        <w:widowControl w:val="0"/>
        <w:autoSpaceDE w:val="0"/>
        <w:autoSpaceDN w:val="0"/>
        <w:adjustRightInd w:val="0"/>
        <w:spacing w:after="0" w:line="200" w:lineRule="exact"/>
        <w:jc w:val="both"/>
        <w:rPr>
          <w:rFonts w:asciiTheme="minorHAnsi" w:hAnsiTheme="minorHAnsi" w:cs="Times New Roman"/>
          <w:szCs w:val="22"/>
        </w:rPr>
      </w:pPr>
    </w:p>
    <w:p w:rsidR="007925C9" w:rsidRPr="0084596E" w:rsidRDefault="007925C9" w:rsidP="007F3ABF">
      <w:pPr>
        <w:widowControl w:val="0"/>
        <w:autoSpaceDE w:val="0"/>
        <w:autoSpaceDN w:val="0"/>
        <w:adjustRightInd w:val="0"/>
        <w:spacing w:after="0" w:line="200" w:lineRule="exact"/>
        <w:jc w:val="both"/>
        <w:rPr>
          <w:rFonts w:asciiTheme="minorHAnsi" w:hAnsiTheme="minorHAnsi" w:cs="Times New Roman"/>
          <w:b/>
          <w:szCs w:val="22"/>
        </w:rPr>
      </w:pPr>
      <w:r w:rsidRPr="0084596E">
        <w:rPr>
          <w:rFonts w:asciiTheme="minorHAnsi" w:hAnsiTheme="minorHAnsi" w:cs="Times New Roman"/>
          <w:b/>
          <w:szCs w:val="22"/>
        </w:rPr>
        <w:t>1.- Riesgo Interno:</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Los riesgos internos provienen de factores de riesgo dentro de la organización.</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Los riesgos internos pueden ser controlados, medidos y monitoreados con mayor facilidad que los riesgos externos.</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p>
    <w:p w:rsidR="007925C9" w:rsidRPr="0084596E" w:rsidRDefault="007925C9" w:rsidP="007F3ABF">
      <w:pPr>
        <w:pStyle w:val="HTMLconformatoprevio"/>
        <w:shd w:val="clear" w:color="auto" w:fill="FFFFFF"/>
        <w:jc w:val="both"/>
        <w:rPr>
          <w:rFonts w:asciiTheme="minorHAnsi" w:hAnsiTheme="minorHAnsi"/>
          <w:b/>
          <w:color w:val="212121"/>
          <w:sz w:val="22"/>
          <w:szCs w:val="22"/>
        </w:rPr>
      </w:pPr>
      <w:r w:rsidRPr="0084596E">
        <w:rPr>
          <w:rFonts w:asciiTheme="minorHAnsi" w:hAnsiTheme="minorHAnsi"/>
          <w:b/>
          <w:color w:val="212121"/>
          <w:sz w:val="22"/>
          <w:szCs w:val="22"/>
        </w:rPr>
        <w:t>2.- Riesgo Externo:</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Los riesgos externos son difíciles de controlar, medir y monitorear. En algunos casos, sólo tenemos que aceptarlos, prepararnos, y dejarlos pasar. Por otro lado, los riesgos externos están estrechamente relacionados con nuestros objetivos y pueden ayudarnos a encontrar oportunidades y éxito. Tienen que ser estudiados con gran dedicación.</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Los planes de contingencia, la velocidad de respuesta, y la estrategia de riesgos podría variar dramáticamente entre estas dos categorías de riesgos.</w:t>
      </w:r>
    </w:p>
    <w:p w:rsidR="007925C9" w:rsidRPr="007925C9" w:rsidRDefault="007925C9" w:rsidP="007F3ABF">
      <w:pPr>
        <w:widowControl w:val="0"/>
        <w:autoSpaceDE w:val="0"/>
        <w:autoSpaceDN w:val="0"/>
        <w:adjustRightInd w:val="0"/>
        <w:spacing w:after="0" w:line="200" w:lineRule="exact"/>
        <w:jc w:val="both"/>
        <w:rPr>
          <w:rFonts w:asciiTheme="minorHAnsi" w:hAnsiTheme="minorHAnsi" w:cs="Times New Roman"/>
          <w:szCs w:val="22"/>
        </w:rPr>
      </w:pP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s="LBGAIG+TimesNewRoman"/>
          <w:color w:val="000000"/>
          <w:sz w:val="22"/>
          <w:szCs w:val="22"/>
        </w:rPr>
        <w:t xml:space="preserve">Por clase los riesgos se basarán en </w:t>
      </w:r>
      <w:r w:rsidRPr="007925C9">
        <w:rPr>
          <w:rFonts w:asciiTheme="minorHAnsi" w:hAnsiTheme="minorHAnsi"/>
          <w:color w:val="212121"/>
          <w:sz w:val="22"/>
          <w:szCs w:val="22"/>
        </w:rPr>
        <w:t>La taxonomía de riesgos de desarrollo de software propuesta por el SEI (</w:t>
      </w:r>
      <w:r w:rsidRPr="0084596E">
        <w:rPr>
          <w:rFonts w:asciiTheme="minorHAnsi" w:hAnsiTheme="minorHAnsi"/>
          <w:i/>
          <w:color w:val="212121"/>
          <w:sz w:val="22"/>
          <w:szCs w:val="22"/>
        </w:rPr>
        <w:t xml:space="preserve">Software </w:t>
      </w:r>
      <w:proofErr w:type="spellStart"/>
      <w:r w:rsidRPr="0084596E">
        <w:rPr>
          <w:rFonts w:asciiTheme="minorHAnsi" w:hAnsiTheme="minorHAnsi"/>
          <w:i/>
          <w:color w:val="212121"/>
          <w:sz w:val="22"/>
          <w:szCs w:val="22"/>
        </w:rPr>
        <w:t>Engineering</w:t>
      </w:r>
      <w:proofErr w:type="spellEnd"/>
      <w:r w:rsidRPr="0084596E">
        <w:rPr>
          <w:rFonts w:asciiTheme="minorHAnsi" w:hAnsiTheme="minorHAnsi"/>
          <w:i/>
          <w:color w:val="212121"/>
          <w:sz w:val="22"/>
          <w:szCs w:val="22"/>
        </w:rPr>
        <w:t xml:space="preserve"> </w:t>
      </w:r>
      <w:proofErr w:type="spellStart"/>
      <w:r w:rsidRPr="0084596E">
        <w:rPr>
          <w:rFonts w:asciiTheme="minorHAnsi" w:hAnsiTheme="minorHAnsi"/>
          <w:i/>
          <w:color w:val="212121"/>
          <w:sz w:val="22"/>
          <w:szCs w:val="22"/>
        </w:rPr>
        <w:t>Institute</w:t>
      </w:r>
      <w:proofErr w:type="spellEnd"/>
      <w:r w:rsidRPr="007925C9">
        <w:rPr>
          <w:rFonts w:asciiTheme="minorHAnsi" w:hAnsiTheme="minorHAnsi"/>
          <w:color w:val="212121"/>
          <w:sz w:val="22"/>
          <w:szCs w:val="22"/>
        </w:rPr>
        <w:t>).</w:t>
      </w:r>
    </w:p>
    <w:p w:rsidR="007925C9" w:rsidRPr="007925C9" w:rsidRDefault="007925C9" w:rsidP="007F3ABF">
      <w:pPr>
        <w:jc w:val="both"/>
        <w:rPr>
          <w:rFonts w:asciiTheme="minorHAnsi" w:hAnsiTheme="minorHAnsi" w:cs="LBGAIG+TimesNewRoman"/>
          <w:szCs w:val="22"/>
        </w:rPr>
      </w:pP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Esta taxonomía organiza los riesgos en tres clases principales.</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84596E">
        <w:rPr>
          <w:rFonts w:asciiTheme="minorHAnsi" w:hAnsiTheme="minorHAnsi"/>
          <w:b/>
          <w:color w:val="212121"/>
          <w:sz w:val="22"/>
          <w:szCs w:val="22"/>
        </w:rPr>
        <w:t>1. Ingeniería de producto</w:t>
      </w:r>
      <w:r w:rsidRPr="007925C9">
        <w:rPr>
          <w:rFonts w:asciiTheme="minorHAnsi" w:hAnsiTheme="minorHAnsi"/>
          <w:color w:val="212121"/>
          <w:sz w:val="22"/>
          <w:szCs w:val="22"/>
        </w:rPr>
        <w:t xml:space="preserve">. </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ab/>
        <w:t>Los aspectos técnicos del proyecto.</w:t>
      </w:r>
    </w:p>
    <w:p w:rsidR="007925C9" w:rsidRPr="0084596E" w:rsidRDefault="007925C9" w:rsidP="007F3ABF">
      <w:pPr>
        <w:pStyle w:val="HTMLconformatoprevio"/>
        <w:shd w:val="clear" w:color="auto" w:fill="FFFFFF"/>
        <w:jc w:val="both"/>
        <w:rPr>
          <w:rFonts w:asciiTheme="minorHAnsi" w:hAnsiTheme="minorHAnsi"/>
          <w:b/>
          <w:color w:val="212121"/>
          <w:sz w:val="22"/>
          <w:szCs w:val="22"/>
        </w:rPr>
      </w:pPr>
      <w:r w:rsidRPr="0084596E">
        <w:rPr>
          <w:rFonts w:asciiTheme="minorHAnsi" w:hAnsiTheme="minorHAnsi"/>
          <w:b/>
          <w:color w:val="212121"/>
          <w:sz w:val="22"/>
          <w:szCs w:val="22"/>
        </w:rPr>
        <w:t xml:space="preserve">2. Entorno de desarrollo. </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ab/>
        <w:t>Los métodos, procedimientos y herramientas utilizados para producir el producto.</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 xml:space="preserve">3. Las limitaciones del programa. </w:t>
      </w:r>
    </w:p>
    <w:p w:rsidR="007925C9" w:rsidRPr="007925C9" w:rsidRDefault="007925C9" w:rsidP="007F3ABF">
      <w:pPr>
        <w:pStyle w:val="HTMLconformatoprevio"/>
        <w:shd w:val="clear" w:color="auto" w:fill="FFFFFF"/>
        <w:ind w:left="916"/>
        <w:jc w:val="both"/>
        <w:rPr>
          <w:rFonts w:asciiTheme="minorHAnsi" w:hAnsiTheme="minorHAnsi"/>
          <w:color w:val="212121"/>
          <w:sz w:val="22"/>
          <w:szCs w:val="22"/>
        </w:rPr>
      </w:pPr>
      <w:r w:rsidRPr="007925C9">
        <w:rPr>
          <w:rFonts w:asciiTheme="minorHAnsi" w:hAnsiTheme="minorHAnsi"/>
          <w:color w:val="212121"/>
          <w:sz w:val="22"/>
          <w:szCs w:val="22"/>
        </w:rPr>
        <w:t>Los factores de contrato, de organización y funcionamiento dentro de los cuales el software se desarrolla, pero que son por lo general fuera del control directo de la gestión local.</w:t>
      </w:r>
    </w:p>
    <w:p w:rsidR="007925C9" w:rsidRPr="007925C9" w:rsidRDefault="007925C9" w:rsidP="007F3ABF">
      <w:pPr>
        <w:pStyle w:val="HTMLconformatoprevio"/>
        <w:shd w:val="clear" w:color="auto" w:fill="FFFFFF"/>
        <w:jc w:val="both"/>
        <w:rPr>
          <w:rFonts w:asciiTheme="minorHAnsi" w:hAnsiTheme="minorHAnsi"/>
          <w:color w:val="212121"/>
          <w:sz w:val="22"/>
          <w:szCs w:val="22"/>
        </w:rPr>
      </w:pPr>
    </w:p>
    <w:p w:rsidR="007925C9" w:rsidRPr="007925C9" w:rsidRDefault="007925C9" w:rsidP="007F3ABF">
      <w:pPr>
        <w:pStyle w:val="HTMLconformatoprevio"/>
        <w:shd w:val="clear" w:color="auto" w:fill="FFFFFF"/>
        <w:jc w:val="both"/>
        <w:rPr>
          <w:rFonts w:asciiTheme="minorHAnsi" w:hAnsiTheme="minorHAnsi"/>
          <w:color w:val="212121"/>
          <w:sz w:val="22"/>
          <w:szCs w:val="22"/>
        </w:rPr>
      </w:pPr>
      <w:r w:rsidRPr="007925C9">
        <w:rPr>
          <w:rFonts w:asciiTheme="minorHAnsi" w:hAnsiTheme="minorHAnsi"/>
          <w:color w:val="212121"/>
          <w:sz w:val="22"/>
          <w:szCs w:val="22"/>
        </w:rPr>
        <w:t>Elementos de cada clase:</w:t>
      </w:r>
    </w:p>
    <w:p w:rsidR="007925C9" w:rsidRPr="007925C9" w:rsidRDefault="007925C9" w:rsidP="007F3ABF">
      <w:pPr>
        <w:pStyle w:val="HTMLconformatoprevio"/>
        <w:shd w:val="clear" w:color="auto" w:fill="FFFFFF"/>
        <w:jc w:val="both"/>
        <w:rPr>
          <w:rFonts w:asciiTheme="minorHAnsi" w:hAnsiTheme="minorHAnsi" w:cs="LBGAIG+TimesNewRoman"/>
          <w:color w:val="000000"/>
          <w:sz w:val="22"/>
          <w:szCs w:val="22"/>
        </w:rPr>
      </w:pPr>
    </w:p>
    <w:p w:rsidR="007925C9" w:rsidRPr="007925C9" w:rsidRDefault="007925C9" w:rsidP="007F3ABF">
      <w:pPr>
        <w:pStyle w:val="Prrafodelista"/>
        <w:numPr>
          <w:ilvl w:val="0"/>
          <w:numId w:val="6"/>
        </w:numPr>
        <w:jc w:val="both"/>
        <w:rPr>
          <w:rFonts w:asciiTheme="minorHAnsi" w:hAnsiTheme="minorHAnsi" w:cs="LBGAIG+TimesNewRoman"/>
          <w:color w:val="000000"/>
        </w:rPr>
      </w:pPr>
      <w:r w:rsidRPr="007925C9">
        <w:rPr>
          <w:rFonts w:asciiTheme="minorHAnsi" w:hAnsiTheme="minorHAnsi" w:cs="LBGAIG+TimesNewRoman"/>
          <w:color w:val="000000"/>
        </w:rPr>
        <w:t>Ingeniería del producto</w:t>
      </w:r>
      <w:r w:rsidR="0084596E">
        <w:rPr>
          <w:rFonts w:asciiTheme="minorHAnsi" w:hAnsiTheme="minorHAnsi" w:cs="LBGAIG+TimesNewRoman"/>
          <w:color w:val="000000"/>
        </w:rPr>
        <w:t>.</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Requerimientos</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Diseño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Código y pruebas unitarias</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Integración y pruebas</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Ingeniería especializada</w:t>
      </w:r>
    </w:p>
    <w:p w:rsidR="007925C9" w:rsidRPr="007925C9" w:rsidRDefault="007925C9" w:rsidP="007F3ABF">
      <w:pPr>
        <w:pStyle w:val="Prrafodelista"/>
        <w:numPr>
          <w:ilvl w:val="0"/>
          <w:numId w:val="6"/>
        </w:numPr>
        <w:jc w:val="both"/>
        <w:rPr>
          <w:rFonts w:asciiTheme="minorHAnsi" w:hAnsiTheme="minorHAnsi"/>
        </w:rPr>
      </w:pPr>
      <w:r w:rsidRPr="007925C9">
        <w:rPr>
          <w:rFonts w:asciiTheme="minorHAnsi" w:hAnsiTheme="minorHAnsi"/>
        </w:rPr>
        <w:t>Entorno de desarrollo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Proceso de desarrollo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Desarrollo del sistema</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Administración de Proceso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Métodos de administración</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Ambiente de Trabajo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lastRenderedPageBreak/>
        <w:t>Administración de Tareas</w:t>
      </w:r>
    </w:p>
    <w:p w:rsidR="007925C9" w:rsidRPr="007925C9" w:rsidRDefault="007925C9" w:rsidP="007F3ABF">
      <w:pPr>
        <w:pStyle w:val="Prrafodelista"/>
        <w:numPr>
          <w:ilvl w:val="0"/>
          <w:numId w:val="6"/>
        </w:numPr>
        <w:jc w:val="both"/>
        <w:rPr>
          <w:rFonts w:asciiTheme="minorHAnsi" w:hAnsiTheme="minorHAnsi"/>
        </w:rPr>
      </w:pPr>
      <w:r w:rsidRPr="007925C9">
        <w:rPr>
          <w:rFonts w:asciiTheme="minorHAnsi" w:hAnsiTheme="minorHAnsi"/>
        </w:rPr>
        <w:t>Restricciones de Recursos</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Recursos</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Contrato</w:t>
      </w:r>
    </w:p>
    <w:p w:rsidR="007925C9" w:rsidRPr="007925C9" w:rsidRDefault="007925C9" w:rsidP="007F3ABF">
      <w:pPr>
        <w:pStyle w:val="Prrafodelista"/>
        <w:numPr>
          <w:ilvl w:val="1"/>
          <w:numId w:val="6"/>
        </w:numPr>
        <w:jc w:val="both"/>
        <w:rPr>
          <w:rFonts w:asciiTheme="minorHAnsi" w:hAnsiTheme="minorHAnsi"/>
        </w:rPr>
      </w:pPr>
      <w:r w:rsidRPr="007925C9">
        <w:rPr>
          <w:rFonts w:asciiTheme="minorHAnsi" w:hAnsiTheme="minorHAnsi"/>
        </w:rPr>
        <w:t>Interfaces del programa</w:t>
      </w:r>
    </w:p>
    <w:p w:rsidR="007925C9" w:rsidRPr="007925C9" w:rsidRDefault="007925C9" w:rsidP="007F3ABF">
      <w:pPr>
        <w:jc w:val="both"/>
        <w:rPr>
          <w:rFonts w:asciiTheme="minorHAnsi" w:hAnsiTheme="minorHAnsi"/>
          <w:sz w:val="24"/>
          <w:szCs w:val="24"/>
        </w:rPr>
      </w:pPr>
    </w:p>
    <w:p w:rsidR="002065EB" w:rsidRPr="007E1C90" w:rsidRDefault="002065EB" w:rsidP="007F3ABF">
      <w:pPr>
        <w:pStyle w:val="Ttulo1"/>
        <w:jc w:val="both"/>
      </w:pPr>
      <w:bookmarkStart w:id="9" w:name="_Toc404260905"/>
      <w:r w:rsidRPr="007E1C90">
        <w:t>Definición de la probabilidad</w:t>
      </w:r>
      <w:bookmarkEnd w:id="9"/>
    </w:p>
    <w:p w:rsidR="002065EB" w:rsidRPr="007E1C90" w:rsidRDefault="002065EB" w:rsidP="007F3ABF">
      <w:pPr>
        <w:pStyle w:val="Sinespaciado"/>
        <w:jc w:val="both"/>
        <w:rPr>
          <w:rFonts w:asciiTheme="minorHAnsi" w:hAnsiTheme="minorHAnsi"/>
          <w:szCs w:val="22"/>
        </w:rPr>
      </w:pPr>
    </w:p>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En esta sección se documenta como la probabilidad será medida y definida. Se incluirá la escala utilizada y la definición para cada nivel de está.</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27"/>
      </w:tblGrid>
      <w:tr w:rsidR="002065EB" w:rsidRPr="007E1C90" w:rsidTr="002065EB">
        <w:trPr>
          <w:trHeight w:val="807"/>
        </w:trPr>
        <w:tc>
          <w:tcPr>
            <w:tcW w:w="1843" w:type="dxa"/>
            <w:shd w:val="clear" w:color="auto" w:fill="D9D9D9"/>
          </w:tcPr>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eastAsia="Times New Roman" w:hAnsiTheme="minorHAnsi" w:cs="Arial"/>
                <w:szCs w:val="22"/>
                <w:lang w:eastAsia="es-VE"/>
              </w:rPr>
              <w:t>Probabilidad</w:t>
            </w:r>
          </w:p>
        </w:tc>
        <w:tc>
          <w:tcPr>
            <w:tcW w:w="7027" w:type="dxa"/>
            <w:shd w:val="clear" w:color="auto" w:fill="D9D9D9" w:themeFill="background1" w:themeFillShade="D9"/>
          </w:tcPr>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eastAsia="Times New Roman" w:hAnsiTheme="minorHAnsi" w:cs="Arial"/>
                <w:szCs w:val="22"/>
                <w:lang w:eastAsia="es-VE"/>
              </w:rPr>
              <w:t>Descripción</w:t>
            </w:r>
          </w:p>
        </w:tc>
      </w:tr>
      <w:tr w:rsidR="002065EB" w:rsidRPr="007E1C90" w:rsidTr="000035D7">
        <w:trPr>
          <w:trHeight w:val="49"/>
        </w:trPr>
        <w:tc>
          <w:tcPr>
            <w:tcW w:w="1843" w:type="dxa"/>
            <w:shd w:val="clear" w:color="auto" w:fill="D9D9D9"/>
          </w:tcPr>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eastAsia="Times New Roman" w:hAnsiTheme="minorHAnsi" w:cs="Arial"/>
                <w:szCs w:val="22"/>
                <w:lang w:eastAsia="es-VE"/>
              </w:rPr>
              <w:t>Alta</w:t>
            </w:r>
          </w:p>
        </w:tc>
        <w:tc>
          <w:tcPr>
            <w:tcW w:w="7027" w:type="dxa"/>
            <w:shd w:val="clear" w:color="auto" w:fill="auto"/>
          </w:tcPr>
          <w:p w:rsidR="002065EB" w:rsidRPr="007E1C90" w:rsidRDefault="002065EB" w:rsidP="007F3ABF">
            <w:pPr>
              <w:spacing w:after="0" w:line="240" w:lineRule="auto"/>
              <w:jc w:val="both"/>
              <w:rPr>
                <w:rFonts w:asciiTheme="minorHAnsi" w:eastAsia="Times New Roman" w:hAnsiTheme="minorHAnsi" w:cs="Arial"/>
                <w:szCs w:val="22"/>
                <w:lang w:eastAsia="es-VE"/>
              </w:rPr>
            </w:pPr>
          </w:p>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hAnsiTheme="minorHAnsi"/>
                <w:szCs w:val="22"/>
              </w:rPr>
              <w:t>Existe una probabilidad de 70% o más de que ocurra.</w:t>
            </w:r>
          </w:p>
          <w:p w:rsidR="002065EB" w:rsidRPr="007E1C90" w:rsidRDefault="002065EB" w:rsidP="007F3ABF">
            <w:pPr>
              <w:spacing w:after="0" w:line="240" w:lineRule="auto"/>
              <w:jc w:val="both"/>
              <w:rPr>
                <w:rFonts w:asciiTheme="minorHAnsi" w:eastAsia="Times New Roman" w:hAnsiTheme="minorHAnsi" w:cs="Arial"/>
                <w:szCs w:val="22"/>
                <w:lang w:eastAsia="es-VE"/>
              </w:rPr>
            </w:pPr>
          </w:p>
        </w:tc>
      </w:tr>
      <w:tr w:rsidR="002065EB" w:rsidRPr="007E1C90" w:rsidTr="000035D7">
        <w:trPr>
          <w:trHeight w:val="49"/>
        </w:trPr>
        <w:tc>
          <w:tcPr>
            <w:tcW w:w="1843" w:type="dxa"/>
            <w:shd w:val="clear" w:color="auto" w:fill="D9D9D9"/>
          </w:tcPr>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eastAsia="Times New Roman" w:hAnsiTheme="minorHAnsi" w:cs="Arial"/>
                <w:szCs w:val="22"/>
                <w:lang w:eastAsia="es-VE"/>
              </w:rPr>
              <w:t>Media</w:t>
            </w:r>
          </w:p>
        </w:tc>
        <w:tc>
          <w:tcPr>
            <w:tcW w:w="7027" w:type="dxa"/>
            <w:shd w:val="clear" w:color="auto" w:fill="auto"/>
          </w:tcPr>
          <w:p w:rsidR="002065EB" w:rsidRPr="007E1C90" w:rsidRDefault="002065EB" w:rsidP="007F3ABF">
            <w:pPr>
              <w:spacing w:after="0" w:line="240" w:lineRule="auto"/>
              <w:jc w:val="both"/>
              <w:rPr>
                <w:rFonts w:asciiTheme="minorHAnsi" w:eastAsia="Times New Roman" w:hAnsiTheme="minorHAnsi" w:cs="Arial"/>
                <w:szCs w:val="22"/>
                <w:lang w:eastAsia="es-VE"/>
              </w:rPr>
            </w:pPr>
          </w:p>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hAnsiTheme="minorHAnsi"/>
                <w:szCs w:val="22"/>
              </w:rPr>
              <w:t>Existe una probabilidad de 30-70% o más de que ocurra.</w:t>
            </w:r>
          </w:p>
          <w:p w:rsidR="002065EB" w:rsidRPr="007E1C90" w:rsidRDefault="002065EB" w:rsidP="007F3ABF">
            <w:pPr>
              <w:spacing w:after="0" w:line="240" w:lineRule="auto"/>
              <w:jc w:val="both"/>
              <w:rPr>
                <w:rFonts w:asciiTheme="minorHAnsi" w:eastAsia="Times New Roman" w:hAnsiTheme="minorHAnsi" w:cs="Arial"/>
                <w:szCs w:val="22"/>
                <w:lang w:eastAsia="es-VE"/>
              </w:rPr>
            </w:pPr>
          </w:p>
        </w:tc>
      </w:tr>
      <w:tr w:rsidR="002065EB" w:rsidRPr="007E1C90" w:rsidTr="000035D7">
        <w:trPr>
          <w:trHeight w:val="49"/>
        </w:trPr>
        <w:tc>
          <w:tcPr>
            <w:tcW w:w="1843" w:type="dxa"/>
            <w:shd w:val="clear" w:color="auto" w:fill="D9D9D9"/>
          </w:tcPr>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eastAsia="Times New Roman" w:hAnsiTheme="minorHAnsi" w:cs="Arial"/>
                <w:szCs w:val="22"/>
                <w:lang w:eastAsia="es-VE"/>
              </w:rPr>
              <w:t>Baja</w:t>
            </w:r>
          </w:p>
        </w:tc>
        <w:tc>
          <w:tcPr>
            <w:tcW w:w="7027" w:type="dxa"/>
            <w:shd w:val="clear" w:color="auto" w:fill="auto"/>
          </w:tcPr>
          <w:p w:rsidR="002065EB" w:rsidRPr="007E1C90" w:rsidRDefault="002065EB" w:rsidP="007F3ABF">
            <w:pPr>
              <w:spacing w:after="0" w:line="240" w:lineRule="auto"/>
              <w:jc w:val="both"/>
              <w:rPr>
                <w:rFonts w:asciiTheme="minorHAnsi" w:eastAsia="Times New Roman" w:hAnsiTheme="minorHAnsi" w:cs="Arial"/>
                <w:szCs w:val="22"/>
                <w:lang w:eastAsia="es-VE"/>
              </w:rPr>
            </w:pPr>
          </w:p>
          <w:p w:rsidR="002065EB" w:rsidRPr="007E1C90" w:rsidRDefault="002065EB" w:rsidP="007F3ABF">
            <w:pPr>
              <w:spacing w:after="0" w:line="240" w:lineRule="auto"/>
              <w:jc w:val="both"/>
              <w:rPr>
                <w:rFonts w:asciiTheme="minorHAnsi" w:eastAsia="Times New Roman" w:hAnsiTheme="minorHAnsi" w:cs="Arial"/>
                <w:szCs w:val="22"/>
                <w:lang w:eastAsia="es-VE"/>
              </w:rPr>
            </w:pPr>
            <w:r w:rsidRPr="007E1C90">
              <w:rPr>
                <w:rFonts w:asciiTheme="minorHAnsi" w:hAnsiTheme="minorHAnsi"/>
                <w:szCs w:val="22"/>
              </w:rPr>
              <w:t>Existe una probabilidad de 30% o menos de que ocurra.</w:t>
            </w:r>
          </w:p>
        </w:tc>
      </w:tr>
    </w:tbl>
    <w:p w:rsidR="002065EB" w:rsidRPr="007E1C90" w:rsidRDefault="002065EB" w:rsidP="007F3ABF">
      <w:pPr>
        <w:pStyle w:val="Ttulo1"/>
        <w:jc w:val="both"/>
      </w:pPr>
      <w:bookmarkStart w:id="10" w:name="_Toc404260906"/>
      <w:r w:rsidRPr="007E1C90">
        <w:t>Definición del impacto</w:t>
      </w:r>
      <w:bookmarkEnd w:id="10"/>
    </w:p>
    <w:p w:rsidR="002065EB" w:rsidRPr="007E1C90" w:rsidRDefault="002065EB" w:rsidP="007F3ABF">
      <w:pPr>
        <w:pStyle w:val="Sinespaciado"/>
        <w:jc w:val="both"/>
        <w:rPr>
          <w:rFonts w:asciiTheme="minorHAnsi" w:hAnsiTheme="minorHAnsi"/>
          <w:szCs w:val="22"/>
        </w:rPr>
      </w:pPr>
    </w:p>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En esta sección se documenta como el impacto será medido y definido</w:t>
      </w:r>
      <w:r w:rsidR="00D14355" w:rsidRPr="007E1C90">
        <w:rPr>
          <w:rFonts w:asciiTheme="minorHAnsi" w:hAnsiTheme="minorHAnsi"/>
          <w:szCs w:val="22"/>
        </w:rPr>
        <w:t xml:space="preserve"> para el proyecto en su totalidad y para cada objetivo</w:t>
      </w:r>
      <w:r w:rsidRPr="007E1C90">
        <w:rPr>
          <w:rFonts w:asciiTheme="minorHAnsi" w:hAnsiTheme="minorHAnsi"/>
          <w:szCs w:val="22"/>
        </w:rPr>
        <w:t>. Se incluirá la escala utilizada y la definición para cada nivel de está.</w:t>
      </w:r>
    </w:p>
    <w:p w:rsidR="002065EB" w:rsidRPr="007E1C90" w:rsidRDefault="002065EB" w:rsidP="007F3ABF">
      <w:pPr>
        <w:pStyle w:val="Sinespaciado"/>
        <w:jc w:val="both"/>
        <w:rPr>
          <w:rFonts w:asciiTheme="minorHAnsi" w:hAnsiTheme="minorHAnsi"/>
          <w:szCs w:val="22"/>
        </w:rPr>
      </w:pPr>
    </w:p>
    <w:tbl>
      <w:tblPr>
        <w:tblStyle w:val="Tablaconcuadrcula"/>
        <w:tblW w:w="0" w:type="auto"/>
        <w:tblLook w:val="04A0" w:firstRow="1" w:lastRow="0" w:firstColumn="1" w:lastColumn="0" w:noHBand="0" w:noVBand="1"/>
      </w:tblPr>
      <w:tblGrid>
        <w:gridCol w:w="2093"/>
        <w:gridCol w:w="6885"/>
      </w:tblGrid>
      <w:tr w:rsidR="002065EB" w:rsidRPr="007E1C90" w:rsidTr="002065EB">
        <w:trPr>
          <w:trHeight w:val="563"/>
        </w:trPr>
        <w:tc>
          <w:tcPr>
            <w:tcW w:w="2093" w:type="dxa"/>
            <w:shd w:val="clear" w:color="auto" w:fill="D9D9D9" w:themeFill="background1" w:themeFillShade="D9"/>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Impacto</w:t>
            </w:r>
          </w:p>
        </w:tc>
        <w:tc>
          <w:tcPr>
            <w:tcW w:w="6885" w:type="dxa"/>
            <w:shd w:val="clear" w:color="auto" w:fill="D9D9D9" w:themeFill="background1" w:themeFillShade="D9"/>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Descripción</w:t>
            </w:r>
          </w:p>
        </w:tc>
      </w:tr>
      <w:tr w:rsidR="002065EB" w:rsidRPr="007E1C90" w:rsidTr="002065EB">
        <w:trPr>
          <w:trHeight w:val="1134"/>
        </w:trPr>
        <w:tc>
          <w:tcPr>
            <w:tcW w:w="2093" w:type="dxa"/>
            <w:shd w:val="clear" w:color="auto" w:fill="D9D9D9" w:themeFill="background1" w:themeFillShade="D9"/>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Alto</w:t>
            </w:r>
          </w:p>
        </w:tc>
        <w:tc>
          <w:tcPr>
            <w:tcW w:w="6885" w:type="dxa"/>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Daña gravemente el proyecto. Objetivos del proyecto no se logran cumplir.</w:t>
            </w:r>
          </w:p>
        </w:tc>
      </w:tr>
      <w:tr w:rsidR="002065EB" w:rsidRPr="007E1C90" w:rsidTr="002065EB">
        <w:trPr>
          <w:trHeight w:val="1254"/>
        </w:trPr>
        <w:tc>
          <w:tcPr>
            <w:tcW w:w="2093" w:type="dxa"/>
            <w:shd w:val="clear" w:color="auto" w:fill="D9D9D9" w:themeFill="background1" w:themeFillShade="D9"/>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Medio</w:t>
            </w:r>
          </w:p>
        </w:tc>
        <w:tc>
          <w:tcPr>
            <w:tcW w:w="6885" w:type="dxa"/>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El daño al proyecto es reversible si se realizan las acciones adecuadas.</w:t>
            </w:r>
          </w:p>
        </w:tc>
      </w:tr>
      <w:tr w:rsidR="002065EB" w:rsidRPr="007E1C90" w:rsidTr="002065EB">
        <w:trPr>
          <w:trHeight w:val="1111"/>
        </w:trPr>
        <w:tc>
          <w:tcPr>
            <w:tcW w:w="2093" w:type="dxa"/>
            <w:shd w:val="clear" w:color="auto" w:fill="D9D9D9" w:themeFill="background1" w:themeFillShade="D9"/>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Bajo</w:t>
            </w:r>
          </w:p>
        </w:tc>
        <w:tc>
          <w:tcPr>
            <w:tcW w:w="6885" w:type="dxa"/>
          </w:tcPr>
          <w:p w:rsidR="002065EB" w:rsidRPr="007E1C90" w:rsidRDefault="002065EB" w:rsidP="007F3ABF">
            <w:pPr>
              <w:pStyle w:val="Sinespaciado"/>
              <w:jc w:val="both"/>
              <w:rPr>
                <w:rFonts w:asciiTheme="minorHAnsi" w:hAnsiTheme="minorHAnsi"/>
                <w:szCs w:val="22"/>
              </w:rPr>
            </w:pPr>
            <w:r w:rsidRPr="007E1C90">
              <w:rPr>
                <w:rFonts w:asciiTheme="minorHAnsi" w:hAnsiTheme="minorHAnsi"/>
                <w:szCs w:val="22"/>
              </w:rPr>
              <w:t>El daño al proyecto es muy bajo o nulo.</w:t>
            </w:r>
          </w:p>
        </w:tc>
      </w:tr>
    </w:tbl>
    <w:p w:rsidR="002065EB" w:rsidRPr="007E1C90" w:rsidRDefault="002065EB" w:rsidP="007F3ABF">
      <w:pPr>
        <w:jc w:val="both"/>
        <w:rPr>
          <w:rFonts w:asciiTheme="minorHAnsi" w:hAnsiTheme="minorHAnsi"/>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79"/>
        <w:gridCol w:w="2101"/>
        <w:gridCol w:w="2100"/>
      </w:tblGrid>
      <w:tr w:rsidR="002065EB" w:rsidRPr="007E1C90" w:rsidTr="002065EB">
        <w:trPr>
          <w:trHeight w:val="893"/>
        </w:trPr>
        <w:tc>
          <w:tcPr>
            <w:tcW w:w="2268"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Objetivo de Proyecto</w:t>
            </w:r>
          </w:p>
        </w:tc>
        <w:tc>
          <w:tcPr>
            <w:tcW w:w="2279"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 xml:space="preserve">Bajo </w:t>
            </w:r>
          </w:p>
          <w:p w:rsidR="002065EB" w:rsidRPr="007E1C90" w:rsidRDefault="002065EB" w:rsidP="007F3ABF">
            <w:pPr>
              <w:spacing w:after="0" w:line="240" w:lineRule="auto"/>
              <w:jc w:val="both"/>
              <w:rPr>
                <w:rFonts w:asciiTheme="minorHAnsi" w:hAnsiTheme="minorHAnsi"/>
                <w:szCs w:val="22"/>
              </w:rPr>
            </w:pPr>
          </w:p>
        </w:tc>
        <w:tc>
          <w:tcPr>
            <w:tcW w:w="2101"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Medio</w:t>
            </w:r>
          </w:p>
        </w:tc>
        <w:tc>
          <w:tcPr>
            <w:tcW w:w="2100"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 xml:space="preserve">Alto </w:t>
            </w:r>
          </w:p>
          <w:p w:rsidR="002065EB" w:rsidRPr="007E1C90" w:rsidRDefault="002065EB" w:rsidP="007F3ABF">
            <w:pPr>
              <w:spacing w:after="0" w:line="240" w:lineRule="auto"/>
              <w:jc w:val="both"/>
              <w:rPr>
                <w:rFonts w:asciiTheme="minorHAnsi" w:hAnsiTheme="minorHAnsi"/>
                <w:szCs w:val="22"/>
              </w:rPr>
            </w:pPr>
          </w:p>
        </w:tc>
      </w:tr>
      <w:tr w:rsidR="002065EB" w:rsidRPr="007E1C90" w:rsidTr="00B21A62">
        <w:trPr>
          <w:trHeight w:val="908"/>
        </w:trPr>
        <w:tc>
          <w:tcPr>
            <w:tcW w:w="2268"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Alcance</w:t>
            </w:r>
          </w:p>
        </w:tc>
        <w:tc>
          <w:tcPr>
            <w:tcW w:w="2279" w:type="dxa"/>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 xml:space="preserve">El daño al alcance </w:t>
            </w:r>
            <w:r w:rsidR="00B21A62" w:rsidRPr="007E1C90">
              <w:rPr>
                <w:rFonts w:asciiTheme="minorHAnsi" w:hAnsiTheme="minorHAnsi"/>
                <w:szCs w:val="22"/>
              </w:rPr>
              <w:t xml:space="preserve">del proyecto </w:t>
            </w:r>
            <w:r w:rsidR="00D14355" w:rsidRPr="007E1C90">
              <w:rPr>
                <w:rFonts w:asciiTheme="minorHAnsi" w:hAnsiTheme="minorHAnsi"/>
                <w:szCs w:val="22"/>
              </w:rPr>
              <w:t>muy bajo o nulo</w:t>
            </w:r>
            <w:r w:rsidRPr="007E1C90">
              <w:rPr>
                <w:rFonts w:asciiTheme="minorHAnsi" w:hAnsiTheme="minorHAnsi"/>
                <w:szCs w:val="22"/>
              </w:rPr>
              <w:t>.</w:t>
            </w:r>
          </w:p>
        </w:tc>
        <w:tc>
          <w:tcPr>
            <w:tcW w:w="2101"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daño al alcance del proyecto bajo o moderado pero controlable.</w:t>
            </w:r>
          </w:p>
        </w:tc>
        <w:tc>
          <w:tcPr>
            <w:tcW w:w="2100"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proyecto no cumple con los requisitos de alcance definidos.</w:t>
            </w:r>
          </w:p>
        </w:tc>
      </w:tr>
      <w:tr w:rsidR="002065EB" w:rsidRPr="007E1C90" w:rsidTr="002065EB">
        <w:trPr>
          <w:trHeight w:val="807"/>
        </w:trPr>
        <w:tc>
          <w:tcPr>
            <w:tcW w:w="2268"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Cronograma</w:t>
            </w:r>
          </w:p>
        </w:tc>
        <w:tc>
          <w:tcPr>
            <w:tcW w:w="2279" w:type="dxa"/>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Las tareas pueden verse retrasadas por poco tiempo pero no afectan el fin esperado del proyecto.</w:t>
            </w:r>
          </w:p>
        </w:tc>
        <w:tc>
          <w:tcPr>
            <w:tcW w:w="2101"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proyecto se retrasa un poco pero entra dentro del retraso aceptable de finalización del proyecto.</w:t>
            </w:r>
          </w:p>
        </w:tc>
        <w:tc>
          <w:tcPr>
            <w:tcW w:w="2100"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proyecto no se termina a tiempo por el grave retraso de sus tareas.</w:t>
            </w:r>
          </w:p>
        </w:tc>
      </w:tr>
      <w:tr w:rsidR="002065EB" w:rsidRPr="007E1C90" w:rsidTr="00B21A62">
        <w:trPr>
          <w:trHeight w:val="1168"/>
        </w:trPr>
        <w:tc>
          <w:tcPr>
            <w:tcW w:w="2268"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Costo</w:t>
            </w:r>
          </w:p>
        </w:tc>
        <w:tc>
          <w:tcPr>
            <w:tcW w:w="2279"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costo es un poco más alto de lo esperado</w:t>
            </w:r>
            <w:r w:rsidR="002065EB" w:rsidRPr="007E1C90">
              <w:rPr>
                <w:rFonts w:asciiTheme="minorHAnsi" w:hAnsiTheme="minorHAnsi"/>
                <w:szCs w:val="22"/>
              </w:rPr>
              <w:t>.</w:t>
            </w:r>
          </w:p>
        </w:tc>
        <w:tc>
          <w:tcPr>
            <w:tcW w:w="2101"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costo es más de lo esperado pero entra en el presupuesto del proyecto.</w:t>
            </w:r>
          </w:p>
        </w:tc>
        <w:tc>
          <w:tcPr>
            <w:tcW w:w="2100" w:type="dxa"/>
          </w:tcPr>
          <w:p w:rsidR="002065EB" w:rsidRPr="007E1C90" w:rsidRDefault="00B21A62" w:rsidP="007F3ABF">
            <w:pPr>
              <w:spacing w:after="0" w:line="240" w:lineRule="auto"/>
              <w:jc w:val="both"/>
              <w:rPr>
                <w:rFonts w:asciiTheme="minorHAnsi" w:hAnsiTheme="minorHAnsi"/>
                <w:szCs w:val="22"/>
              </w:rPr>
            </w:pPr>
            <w:r w:rsidRPr="007E1C90">
              <w:rPr>
                <w:rFonts w:asciiTheme="minorHAnsi" w:hAnsiTheme="minorHAnsi"/>
                <w:szCs w:val="22"/>
              </w:rPr>
              <w:t>El proyecto no posee el presupuesto necesario para afrontar el riesgo.</w:t>
            </w:r>
          </w:p>
        </w:tc>
      </w:tr>
      <w:tr w:rsidR="002065EB" w:rsidRPr="007E1C90" w:rsidTr="00B21A62">
        <w:trPr>
          <w:trHeight w:val="1282"/>
        </w:trPr>
        <w:tc>
          <w:tcPr>
            <w:tcW w:w="2268" w:type="dxa"/>
            <w:shd w:val="clear" w:color="auto" w:fill="D9D9D9"/>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Calidad</w:t>
            </w:r>
          </w:p>
        </w:tc>
        <w:tc>
          <w:tcPr>
            <w:tcW w:w="2279" w:type="dxa"/>
          </w:tcPr>
          <w:p w:rsidR="002065EB" w:rsidRPr="007E1C90" w:rsidRDefault="002065EB" w:rsidP="007F3ABF">
            <w:pPr>
              <w:spacing w:after="0" w:line="240" w:lineRule="auto"/>
              <w:jc w:val="both"/>
              <w:rPr>
                <w:rFonts w:asciiTheme="minorHAnsi" w:hAnsiTheme="minorHAnsi"/>
                <w:szCs w:val="22"/>
              </w:rPr>
            </w:pPr>
            <w:r w:rsidRPr="007E1C90">
              <w:rPr>
                <w:rFonts w:asciiTheme="minorHAnsi" w:hAnsiTheme="minorHAnsi"/>
                <w:szCs w:val="22"/>
              </w:rPr>
              <w:t>El daño a</w:t>
            </w:r>
            <w:r w:rsidR="00B21A62" w:rsidRPr="007E1C90">
              <w:rPr>
                <w:rFonts w:asciiTheme="minorHAnsi" w:hAnsiTheme="minorHAnsi"/>
                <w:szCs w:val="22"/>
              </w:rPr>
              <w:t xml:space="preserve"> </w:t>
            </w:r>
            <w:r w:rsidRPr="007E1C90">
              <w:rPr>
                <w:rFonts w:asciiTheme="minorHAnsi" w:hAnsiTheme="minorHAnsi"/>
                <w:szCs w:val="22"/>
              </w:rPr>
              <w:t>l</w:t>
            </w:r>
            <w:r w:rsidR="00B21A62" w:rsidRPr="007E1C90">
              <w:rPr>
                <w:rFonts w:asciiTheme="minorHAnsi" w:hAnsiTheme="minorHAnsi"/>
                <w:szCs w:val="22"/>
              </w:rPr>
              <w:t>a</w:t>
            </w:r>
            <w:r w:rsidRPr="007E1C90">
              <w:rPr>
                <w:rFonts w:asciiTheme="minorHAnsi" w:hAnsiTheme="minorHAnsi"/>
                <w:szCs w:val="22"/>
              </w:rPr>
              <w:t xml:space="preserve"> </w:t>
            </w:r>
            <w:r w:rsidR="00B21A62" w:rsidRPr="007E1C90">
              <w:rPr>
                <w:rFonts w:asciiTheme="minorHAnsi" w:hAnsiTheme="minorHAnsi"/>
                <w:szCs w:val="22"/>
              </w:rPr>
              <w:t xml:space="preserve">calidad del </w:t>
            </w:r>
            <w:r w:rsidRPr="007E1C90">
              <w:rPr>
                <w:rFonts w:asciiTheme="minorHAnsi" w:hAnsiTheme="minorHAnsi"/>
                <w:szCs w:val="22"/>
              </w:rPr>
              <w:t>proyecto</w:t>
            </w:r>
            <w:r w:rsidR="00D14355" w:rsidRPr="007E1C90">
              <w:rPr>
                <w:rFonts w:asciiTheme="minorHAnsi" w:hAnsiTheme="minorHAnsi"/>
                <w:szCs w:val="22"/>
              </w:rPr>
              <w:t xml:space="preserve"> muy</w:t>
            </w:r>
            <w:r w:rsidRPr="007E1C90">
              <w:rPr>
                <w:rFonts w:asciiTheme="minorHAnsi" w:hAnsiTheme="minorHAnsi"/>
                <w:szCs w:val="22"/>
              </w:rPr>
              <w:t xml:space="preserve"> </w:t>
            </w:r>
            <w:r w:rsidR="00D14355" w:rsidRPr="007E1C90">
              <w:rPr>
                <w:rFonts w:asciiTheme="minorHAnsi" w:hAnsiTheme="minorHAnsi"/>
                <w:szCs w:val="22"/>
              </w:rPr>
              <w:t xml:space="preserve">bajo o </w:t>
            </w:r>
            <w:r w:rsidRPr="007E1C90">
              <w:rPr>
                <w:rFonts w:asciiTheme="minorHAnsi" w:hAnsiTheme="minorHAnsi"/>
                <w:szCs w:val="22"/>
              </w:rPr>
              <w:t>nulo.</w:t>
            </w:r>
          </w:p>
        </w:tc>
        <w:tc>
          <w:tcPr>
            <w:tcW w:w="2101" w:type="dxa"/>
          </w:tcPr>
          <w:p w:rsidR="002065EB" w:rsidRPr="007E1C90" w:rsidRDefault="00D14355" w:rsidP="007F3ABF">
            <w:pPr>
              <w:spacing w:after="0" w:line="240" w:lineRule="auto"/>
              <w:jc w:val="both"/>
              <w:rPr>
                <w:rFonts w:asciiTheme="minorHAnsi" w:hAnsiTheme="minorHAnsi"/>
                <w:szCs w:val="22"/>
              </w:rPr>
            </w:pPr>
            <w:r w:rsidRPr="007E1C90">
              <w:rPr>
                <w:rFonts w:asciiTheme="minorHAnsi" w:hAnsiTheme="minorHAnsi"/>
                <w:szCs w:val="22"/>
              </w:rPr>
              <w:t>La calidad del proyecto se ve reducida moderadamente pero aun es aceptable</w:t>
            </w:r>
          </w:p>
        </w:tc>
        <w:tc>
          <w:tcPr>
            <w:tcW w:w="2100" w:type="dxa"/>
          </w:tcPr>
          <w:p w:rsidR="002065EB" w:rsidRPr="007E1C90" w:rsidRDefault="00D14355" w:rsidP="007F3ABF">
            <w:pPr>
              <w:spacing w:after="0" w:line="240" w:lineRule="auto"/>
              <w:jc w:val="both"/>
              <w:rPr>
                <w:rFonts w:asciiTheme="minorHAnsi" w:hAnsiTheme="minorHAnsi"/>
                <w:szCs w:val="22"/>
              </w:rPr>
            </w:pPr>
            <w:r w:rsidRPr="007E1C90">
              <w:rPr>
                <w:rFonts w:asciiTheme="minorHAnsi" w:hAnsiTheme="minorHAnsi"/>
                <w:szCs w:val="22"/>
              </w:rPr>
              <w:t>La calidad del proyecto es muy baja</w:t>
            </w:r>
            <w:r w:rsidR="00327854" w:rsidRPr="007E1C90">
              <w:rPr>
                <w:rFonts w:asciiTheme="minorHAnsi" w:hAnsiTheme="minorHAnsi"/>
                <w:szCs w:val="22"/>
              </w:rPr>
              <w:t xml:space="preserve"> que resulta inaceptable.</w:t>
            </w:r>
          </w:p>
        </w:tc>
      </w:tr>
    </w:tbl>
    <w:p w:rsidR="00327854" w:rsidRPr="007E1C90" w:rsidRDefault="00327854" w:rsidP="007F3ABF">
      <w:pPr>
        <w:pStyle w:val="Sinespaciado"/>
        <w:jc w:val="both"/>
        <w:rPr>
          <w:rFonts w:asciiTheme="minorHAnsi" w:hAnsiTheme="minorHAnsi"/>
          <w:szCs w:val="22"/>
        </w:rPr>
      </w:pPr>
      <w:bookmarkStart w:id="11" w:name="_Toc365712860"/>
    </w:p>
    <w:p w:rsidR="00327854" w:rsidRDefault="00327854"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Default="00ED0572" w:rsidP="007F3ABF">
      <w:pPr>
        <w:pStyle w:val="Sinespaciado"/>
        <w:jc w:val="both"/>
        <w:rPr>
          <w:rFonts w:asciiTheme="minorHAnsi" w:hAnsiTheme="minorHAnsi"/>
          <w:szCs w:val="22"/>
        </w:rPr>
      </w:pPr>
    </w:p>
    <w:p w:rsidR="00ED0572" w:rsidRPr="007E1C90" w:rsidRDefault="00ED0572" w:rsidP="007F3ABF">
      <w:pPr>
        <w:pStyle w:val="Sinespaciado"/>
        <w:jc w:val="both"/>
        <w:rPr>
          <w:rFonts w:asciiTheme="minorHAnsi" w:hAnsiTheme="minorHAnsi"/>
          <w:szCs w:val="22"/>
        </w:rPr>
      </w:pPr>
    </w:p>
    <w:p w:rsidR="00327854" w:rsidRPr="007E1C90" w:rsidRDefault="00327854" w:rsidP="007F3ABF">
      <w:pPr>
        <w:pStyle w:val="Ttulo1"/>
        <w:jc w:val="both"/>
      </w:pPr>
      <w:bookmarkStart w:id="12" w:name="_Toc404260907"/>
      <w:r w:rsidRPr="007E1C90">
        <w:lastRenderedPageBreak/>
        <w:t>Matriz de probabilidad e impacto</w:t>
      </w:r>
      <w:bookmarkEnd w:id="12"/>
    </w:p>
    <w:p w:rsidR="00327854" w:rsidRPr="007E1C90" w:rsidRDefault="00327854" w:rsidP="007F3ABF">
      <w:pPr>
        <w:pStyle w:val="Sinespaciado"/>
        <w:jc w:val="both"/>
        <w:rPr>
          <w:rFonts w:asciiTheme="minorHAnsi" w:hAnsiTheme="minorHAnsi"/>
          <w:szCs w:val="22"/>
        </w:rPr>
      </w:pPr>
    </w:p>
    <w:p w:rsidR="003F470D" w:rsidRPr="007E1C90" w:rsidRDefault="00327854" w:rsidP="007F3ABF">
      <w:pPr>
        <w:pStyle w:val="Sinespaciado"/>
        <w:jc w:val="both"/>
        <w:rPr>
          <w:rFonts w:asciiTheme="minorHAnsi" w:hAnsiTheme="minorHAnsi"/>
          <w:szCs w:val="22"/>
        </w:rPr>
      </w:pPr>
      <w:r w:rsidRPr="007E1C90">
        <w:rPr>
          <w:rFonts w:asciiTheme="minorHAnsi" w:hAnsiTheme="minorHAnsi"/>
          <w:szCs w:val="22"/>
        </w:rPr>
        <w:t>Describe las combinaciones de probabilidad e impacto que indican un alto riesgo, un riesgo medio y un riesgo bajo.</w:t>
      </w:r>
      <w:r w:rsidR="0084596E">
        <w:rPr>
          <w:rFonts w:asciiTheme="minorHAnsi" w:hAnsiTheme="minorHAnsi"/>
          <w:szCs w:val="22"/>
        </w:rPr>
        <w:t xml:space="preserve"> </w:t>
      </w:r>
      <w:r w:rsidR="003F470D" w:rsidRPr="007E1C90">
        <w:rPr>
          <w:rFonts w:asciiTheme="minorHAnsi" w:hAnsiTheme="minorHAnsi"/>
          <w:szCs w:val="22"/>
        </w:rPr>
        <w:t xml:space="preserve">La Matriz de Riesgo es una representación gráfica de la severidad del riesgo y el grado en que los controles </w:t>
      </w:r>
      <w:r w:rsidR="00FA0B66" w:rsidRPr="007E1C90">
        <w:rPr>
          <w:rFonts w:asciiTheme="minorHAnsi" w:hAnsiTheme="minorHAnsi"/>
          <w:szCs w:val="22"/>
        </w:rPr>
        <w:t>lo</w:t>
      </w:r>
      <w:r w:rsidR="003F470D" w:rsidRPr="007E1C90">
        <w:rPr>
          <w:rFonts w:asciiTheme="minorHAnsi" w:hAnsiTheme="minorHAnsi"/>
          <w:szCs w:val="22"/>
        </w:rPr>
        <w:t xml:space="preserve"> mitigan.</w:t>
      </w:r>
    </w:p>
    <w:p w:rsidR="003F470D" w:rsidRPr="007E1C90" w:rsidRDefault="003F470D" w:rsidP="007F3ABF">
      <w:pPr>
        <w:pStyle w:val="Sinespaciado"/>
        <w:jc w:val="both"/>
        <w:rPr>
          <w:rFonts w:asciiTheme="minorHAnsi" w:hAnsiTheme="minorHAnsi"/>
          <w:szCs w:val="22"/>
        </w:rPr>
      </w:pPr>
    </w:p>
    <w:p w:rsidR="003F470D" w:rsidRPr="007E1C90" w:rsidRDefault="003F470D" w:rsidP="007F3ABF">
      <w:pPr>
        <w:pStyle w:val="Sinespaciado"/>
        <w:jc w:val="both"/>
        <w:rPr>
          <w:rFonts w:asciiTheme="minorHAnsi" w:hAnsiTheme="minorHAnsi"/>
          <w:szCs w:val="22"/>
        </w:rPr>
      </w:pP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215"/>
        <w:gridCol w:w="4360"/>
      </w:tblGrid>
      <w:tr w:rsidR="003F470D" w:rsidRPr="007E1C90" w:rsidTr="0002670E">
        <w:trPr>
          <w:trHeight w:val="1083"/>
        </w:trPr>
        <w:tc>
          <w:tcPr>
            <w:tcW w:w="4215" w:type="dxa"/>
            <w:tcBorders>
              <w:top w:val="single" w:sz="8" w:space="0" w:color="auto"/>
              <w:left w:val="single" w:sz="8" w:space="0" w:color="auto"/>
              <w:bottom w:val="single" w:sz="8" w:space="0" w:color="auto"/>
              <w:right w:val="single" w:sz="8" w:space="0" w:color="auto"/>
            </w:tcBorders>
            <w:shd w:val="clear" w:color="auto" w:fill="00FF00"/>
          </w:tcPr>
          <w:p w:rsidR="008A5DE6" w:rsidRPr="007E1C90" w:rsidRDefault="003F470D" w:rsidP="007F3ABF">
            <w:pPr>
              <w:pStyle w:val="Default"/>
              <w:jc w:val="both"/>
              <w:rPr>
                <w:rFonts w:asciiTheme="minorHAnsi" w:hAnsiTheme="minorHAnsi"/>
                <w:sz w:val="22"/>
                <w:szCs w:val="22"/>
              </w:rPr>
            </w:pPr>
            <w:r w:rsidRPr="007E1C90">
              <w:rPr>
                <w:rFonts w:asciiTheme="minorHAnsi" w:hAnsiTheme="minorHAnsi"/>
                <w:b/>
                <w:bCs/>
                <w:sz w:val="22"/>
                <w:szCs w:val="22"/>
              </w:rPr>
              <w:t>Riesgo Bajo</w:t>
            </w:r>
            <w:r w:rsidRPr="007E1C90">
              <w:rPr>
                <w:rFonts w:asciiTheme="minorHAnsi" w:hAnsiTheme="minorHAnsi"/>
                <w:sz w:val="22"/>
                <w:szCs w:val="22"/>
              </w:rPr>
              <w:t xml:space="preserve"> </w:t>
            </w:r>
          </w:p>
          <w:p w:rsidR="003F470D" w:rsidRPr="007E1C90" w:rsidRDefault="008A5DE6" w:rsidP="007F3ABF">
            <w:pPr>
              <w:tabs>
                <w:tab w:val="left" w:pos="3067"/>
              </w:tabs>
              <w:jc w:val="both"/>
              <w:rPr>
                <w:rFonts w:asciiTheme="minorHAnsi" w:hAnsiTheme="minorHAnsi"/>
                <w:szCs w:val="22"/>
              </w:rPr>
            </w:pPr>
            <w:r w:rsidRPr="007E1C90">
              <w:rPr>
                <w:rFonts w:asciiTheme="minorHAnsi" w:hAnsiTheme="minorHAnsi"/>
                <w:szCs w:val="22"/>
              </w:rPr>
              <w:tab/>
            </w:r>
          </w:p>
        </w:tc>
        <w:tc>
          <w:tcPr>
            <w:tcW w:w="4360" w:type="dxa"/>
            <w:tcBorders>
              <w:top w:val="single" w:sz="8" w:space="0" w:color="auto"/>
              <w:left w:val="single" w:sz="6" w:space="0" w:color="000000"/>
              <w:bottom w:val="single" w:sz="8" w:space="0" w:color="auto"/>
              <w:right w:val="single" w:sz="8" w:space="0" w:color="auto"/>
            </w:tcBorders>
          </w:tcPr>
          <w:p w:rsidR="003F470D" w:rsidRPr="007E1C90" w:rsidRDefault="0002670E" w:rsidP="007F3ABF">
            <w:pPr>
              <w:pStyle w:val="Default"/>
              <w:jc w:val="both"/>
              <w:rPr>
                <w:rFonts w:asciiTheme="minorHAnsi" w:hAnsiTheme="minorHAnsi"/>
                <w:sz w:val="22"/>
                <w:szCs w:val="22"/>
              </w:rPr>
            </w:pPr>
            <w:r w:rsidRPr="007E1C90">
              <w:rPr>
                <w:rFonts w:asciiTheme="minorHAnsi" w:hAnsiTheme="minorHAnsi"/>
                <w:sz w:val="22"/>
                <w:szCs w:val="22"/>
              </w:rPr>
              <w:t>Este tipo de riesgo al no tener tanta severidad es controlado y mitigado con prioridad menor a los demás.</w:t>
            </w:r>
          </w:p>
        </w:tc>
      </w:tr>
      <w:tr w:rsidR="003F470D" w:rsidRPr="007E1C90" w:rsidTr="003F470D">
        <w:trPr>
          <w:trHeight w:val="675"/>
        </w:trPr>
        <w:tc>
          <w:tcPr>
            <w:tcW w:w="4215" w:type="dxa"/>
            <w:tcBorders>
              <w:top w:val="single" w:sz="6" w:space="0" w:color="000000"/>
              <w:left w:val="single" w:sz="8" w:space="0" w:color="auto"/>
              <w:bottom w:val="single" w:sz="8" w:space="0" w:color="auto"/>
              <w:right w:val="single" w:sz="8" w:space="0" w:color="auto"/>
            </w:tcBorders>
            <w:shd w:val="clear" w:color="auto" w:fill="FF9900"/>
          </w:tcPr>
          <w:p w:rsidR="003F470D" w:rsidRPr="007E1C90" w:rsidRDefault="003F470D" w:rsidP="007F3ABF">
            <w:pPr>
              <w:pStyle w:val="Default"/>
              <w:jc w:val="both"/>
              <w:rPr>
                <w:rFonts w:asciiTheme="minorHAnsi" w:hAnsiTheme="minorHAnsi"/>
                <w:sz w:val="22"/>
                <w:szCs w:val="22"/>
              </w:rPr>
            </w:pPr>
            <w:r w:rsidRPr="007E1C90">
              <w:rPr>
                <w:rFonts w:asciiTheme="minorHAnsi" w:hAnsiTheme="minorHAnsi"/>
                <w:b/>
                <w:bCs/>
                <w:sz w:val="22"/>
                <w:szCs w:val="22"/>
              </w:rPr>
              <w:t>Riesgo Medio</w:t>
            </w:r>
          </w:p>
        </w:tc>
        <w:tc>
          <w:tcPr>
            <w:tcW w:w="4360" w:type="dxa"/>
            <w:tcBorders>
              <w:top w:val="single" w:sz="8" w:space="0" w:color="auto"/>
              <w:left w:val="single" w:sz="6" w:space="0" w:color="000000"/>
              <w:bottom w:val="single" w:sz="8" w:space="0" w:color="auto"/>
              <w:right w:val="single" w:sz="8" w:space="0" w:color="auto"/>
            </w:tcBorders>
          </w:tcPr>
          <w:p w:rsidR="003F470D" w:rsidRPr="007E1C90" w:rsidRDefault="0002670E" w:rsidP="007F3ABF">
            <w:pPr>
              <w:pStyle w:val="Default"/>
              <w:jc w:val="both"/>
              <w:rPr>
                <w:rFonts w:asciiTheme="minorHAnsi" w:hAnsiTheme="minorHAnsi"/>
                <w:sz w:val="22"/>
                <w:szCs w:val="22"/>
              </w:rPr>
            </w:pPr>
            <w:r w:rsidRPr="007E1C90">
              <w:rPr>
                <w:rFonts w:asciiTheme="minorHAnsi" w:hAnsiTheme="minorHAnsi"/>
                <w:sz w:val="22"/>
                <w:szCs w:val="22"/>
              </w:rPr>
              <w:t>Estos riesgos, si son manejados de acuerdo a sus planes de mitigación a tiempo y de manera correcta, no deben evitar que el proyecto finalice exitosamente.</w:t>
            </w:r>
          </w:p>
        </w:tc>
      </w:tr>
      <w:tr w:rsidR="003F470D" w:rsidRPr="007E1C90" w:rsidTr="0002670E">
        <w:trPr>
          <w:trHeight w:val="1117"/>
        </w:trPr>
        <w:tc>
          <w:tcPr>
            <w:tcW w:w="4215" w:type="dxa"/>
            <w:tcBorders>
              <w:top w:val="single" w:sz="6" w:space="0" w:color="000000"/>
              <w:left w:val="single" w:sz="8" w:space="0" w:color="auto"/>
              <w:bottom w:val="single" w:sz="8" w:space="0" w:color="auto"/>
              <w:right w:val="single" w:sz="8" w:space="0" w:color="auto"/>
            </w:tcBorders>
            <w:shd w:val="clear" w:color="auto" w:fill="FF0000"/>
          </w:tcPr>
          <w:p w:rsidR="003F470D" w:rsidRPr="007E1C90" w:rsidRDefault="003F470D" w:rsidP="007F3ABF">
            <w:pPr>
              <w:pStyle w:val="Default"/>
              <w:jc w:val="both"/>
              <w:rPr>
                <w:rFonts w:asciiTheme="minorHAnsi" w:hAnsiTheme="minorHAnsi"/>
                <w:sz w:val="22"/>
                <w:szCs w:val="22"/>
              </w:rPr>
            </w:pPr>
            <w:r w:rsidRPr="007E1C90">
              <w:rPr>
                <w:rFonts w:asciiTheme="minorHAnsi" w:hAnsiTheme="minorHAnsi"/>
                <w:b/>
                <w:bCs/>
                <w:sz w:val="22"/>
                <w:szCs w:val="22"/>
              </w:rPr>
              <w:t>Riesgo Alto</w:t>
            </w:r>
          </w:p>
        </w:tc>
        <w:tc>
          <w:tcPr>
            <w:tcW w:w="4360" w:type="dxa"/>
            <w:tcBorders>
              <w:top w:val="single" w:sz="8" w:space="0" w:color="auto"/>
              <w:left w:val="single" w:sz="6" w:space="0" w:color="000000"/>
              <w:bottom w:val="single" w:sz="8" w:space="0" w:color="auto"/>
              <w:right w:val="single" w:sz="8" w:space="0" w:color="auto"/>
            </w:tcBorders>
          </w:tcPr>
          <w:p w:rsidR="003F470D" w:rsidRPr="007E1C90" w:rsidRDefault="00FA0B66" w:rsidP="007F3ABF">
            <w:pPr>
              <w:pStyle w:val="Default"/>
              <w:jc w:val="both"/>
              <w:rPr>
                <w:rFonts w:asciiTheme="minorHAnsi" w:hAnsiTheme="minorHAnsi"/>
                <w:sz w:val="22"/>
                <w:szCs w:val="22"/>
              </w:rPr>
            </w:pPr>
            <w:r w:rsidRPr="007E1C90">
              <w:rPr>
                <w:rFonts w:asciiTheme="minorHAnsi" w:hAnsiTheme="minorHAnsi"/>
                <w:sz w:val="22"/>
                <w:szCs w:val="22"/>
              </w:rPr>
              <w:t>Requiere de revisión y monitoreo constante y, si sucede, de acciones de reporte y mitigación inmediatas</w:t>
            </w:r>
            <w:r w:rsidR="0002670E" w:rsidRPr="007E1C90">
              <w:rPr>
                <w:rFonts w:asciiTheme="minorHAnsi" w:hAnsiTheme="minorHAnsi"/>
                <w:sz w:val="22"/>
                <w:szCs w:val="22"/>
              </w:rPr>
              <w:t>.</w:t>
            </w:r>
          </w:p>
        </w:tc>
      </w:tr>
    </w:tbl>
    <w:p w:rsidR="003F470D" w:rsidRPr="007E1C90" w:rsidRDefault="003F470D" w:rsidP="007F3ABF">
      <w:pPr>
        <w:pStyle w:val="Sinespaciado"/>
        <w:jc w:val="both"/>
        <w:rPr>
          <w:rFonts w:asciiTheme="minorHAnsi" w:hAnsiTheme="minorHAnsi"/>
          <w:szCs w:val="22"/>
        </w:rPr>
      </w:pPr>
    </w:p>
    <w:p w:rsidR="00327854" w:rsidRPr="007E1C90" w:rsidRDefault="00327854" w:rsidP="007F3ABF">
      <w:pPr>
        <w:pStyle w:val="Sinespaciado"/>
        <w:jc w:val="both"/>
        <w:rPr>
          <w:rFonts w:asciiTheme="minorHAnsi" w:hAnsiTheme="minorHAnsi"/>
          <w:szCs w:val="22"/>
        </w:rPr>
      </w:pPr>
    </w:p>
    <w:bookmarkEnd w:id="1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8"/>
        <w:gridCol w:w="2570"/>
        <w:gridCol w:w="1906"/>
        <w:gridCol w:w="1906"/>
      </w:tblGrid>
      <w:tr w:rsidR="00327854" w:rsidRPr="007E1C90" w:rsidTr="00C20DE9">
        <w:trPr>
          <w:trHeight w:val="1066"/>
          <w:jc w:val="center"/>
        </w:trPr>
        <w:tc>
          <w:tcPr>
            <w:tcW w:w="2308" w:type="dxa"/>
            <w:shd w:val="clear" w:color="auto" w:fill="D9D9D9"/>
          </w:tcPr>
          <w:p w:rsidR="00327854" w:rsidRPr="007E1C90" w:rsidRDefault="00327854" w:rsidP="007F3ABF">
            <w:pPr>
              <w:spacing w:after="0" w:line="240" w:lineRule="auto"/>
              <w:jc w:val="both"/>
              <w:rPr>
                <w:rFonts w:asciiTheme="minorHAnsi" w:hAnsiTheme="minorHAnsi"/>
                <w:szCs w:val="22"/>
              </w:rPr>
            </w:pPr>
          </w:p>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Impacto</w:t>
            </w:r>
          </w:p>
          <w:p w:rsidR="00327854" w:rsidRPr="007E1C90" w:rsidRDefault="00327854" w:rsidP="007F3ABF">
            <w:pPr>
              <w:spacing w:after="0" w:line="240" w:lineRule="auto"/>
              <w:jc w:val="both"/>
              <w:rPr>
                <w:rFonts w:asciiTheme="minorHAnsi" w:hAnsiTheme="minorHAnsi"/>
                <w:szCs w:val="22"/>
              </w:rPr>
            </w:pPr>
          </w:p>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Probabilidad</w:t>
            </w:r>
          </w:p>
        </w:tc>
        <w:tc>
          <w:tcPr>
            <w:tcW w:w="2570"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Bajo</w:t>
            </w:r>
          </w:p>
        </w:tc>
        <w:tc>
          <w:tcPr>
            <w:tcW w:w="1906"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Medio</w:t>
            </w:r>
          </w:p>
        </w:tc>
        <w:tc>
          <w:tcPr>
            <w:tcW w:w="1906"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Alto</w:t>
            </w:r>
          </w:p>
        </w:tc>
      </w:tr>
      <w:tr w:rsidR="00327854" w:rsidRPr="007E1C90" w:rsidTr="00C20DE9">
        <w:trPr>
          <w:trHeight w:val="565"/>
          <w:jc w:val="center"/>
        </w:trPr>
        <w:tc>
          <w:tcPr>
            <w:tcW w:w="2308"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Alta</w:t>
            </w:r>
          </w:p>
        </w:tc>
        <w:tc>
          <w:tcPr>
            <w:tcW w:w="2570" w:type="dxa"/>
            <w:tcBorders>
              <w:bottom w:val="single" w:sz="4" w:space="0" w:color="000000"/>
            </w:tcBorders>
            <w:shd w:val="clear" w:color="auto" w:fill="F79646" w:themeFill="accent6"/>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Medio</w:t>
            </w:r>
          </w:p>
        </w:tc>
        <w:tc>
          <w:tcPr>
            <w:tcW w:w="1906" w:type="dxa"/>
            <w:shd w:val="clear" w:color="auto" w:fill="FF00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Alto</w:t>
            </w:r>
          </w:p>
        </w:tc>
        <w:tc>
          <w:tcPr>
            <w:tcW w:w="1906" w:type="dxa"/>
            <w:shd w:val="clear" w:color="auto" w:fill="FF00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Alto</w:t>
            </w:r>
          </w:p>
        </w:tc>
      </w:tr>
      <w:tr w:rsidR="00327854" w:rsidRPr="007E1C90" w:rsidTr="00C20DE9">
        <w:trPr>
          <w:trHeight w:val="565"/>
          <w:jc w:val="center"/>
        </w:trPr>
        <w:tc>
          <w:tcPr>
            <w:tcW w:w="2308"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Media</w:t>
            </w:r>
          </w:p>
        </w:tc>
        <w:tc>
          <w:tcPr>
            <w:tcW w:w="2570" w:type="dxa"/>
            <w:shd w:val="clear" w:color="auto" w:fill="00FF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Bajo</w:t>
            </w:r>
          </w:p>
        </w:tc>
        <w:tc>
          <w:tcPr>
            <w:tcW w:w="1906" w:type="dxa"/>
            <w:shd w:val="clear" w:color="auto" w:fill="F79646" w:themeFill="accent6"/>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Medio</w:t>
            </w:r>
          </w:p>
        </w:tc>
        <w:tc>
          <w:tcPr>
            <w:tcW w:w="1906" w:type="dxa"/>
            <w:shd w:val="clear" w:color="auto" w:fill="FF00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Alto</w:t>
            </w:r>
          </w:p>
        </w:tc>
      </w:tr>
      <w:tr w:rsidR="00327854" w:rsidRPr="007E1C90" w:rsidTr="00C20DE9">
        <w:trPr>
          <w:trHeight w:val="606"/>
          <w:jc w:val="center"/>
        </w:trPr>
        <w:tc>
          <w:tcPr>
            <w:tcW w:w="2308" w:type="dxa"/>
            <w:shd w:val="clear" w:color="auto" w:fill="D9D9D9"/>
          </w:tcPr>
          <w:p w:rsidR="00327854" w:rsidRPr="007E1C90" w:rsidRDefault="00327854" w:rsidP="007F3ABF">
            <w:pPr>
              <w:spacing w:after="0" w:line="240" w:lineRule="auto"/>
              <w:jc w:val="both"/>
              <w:rPr>
                <w:rFonts w:asciiTheme="minorHAnsi" w:hAnsiTheme="minorHAnsi"/>
                <w:szCs w:val="22"/>
              </w:rPr>
            </w:pPr>
            <w:r w:rsidRPr="007E1C90">
              <w:rPr>
                <w:rFonts w:asciiTheme="minorHAnsi" w:hAnsiTheme="minorHAnsi"/>
                <w:szCs w:val="22"/>
              </w:rPr>
              <w:t>Baja</w:t>
            </w:r>
          </w:p>
        </w:tc>
        <w:tc>
          <w:tcPr>
            <w:tcW w:w="2570" w:type="dxa"/>
            <w:shd w:val="clear" w:color="auto" w:fill="00FF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Bajo</w:t>
            </w:r>
          </w:p>
        </w:tc>
        <w:tc>
          <w:tcPr>
            <w:tcW w:w="1906" w:type="dxa"/>
            <w:shd w:val="clear" w:color="auto" w:fill="00FF00"/>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Bajo</w:t>
            </w:r>
          </w:p>
        </w:tc>
        <w:tc>
          <w:tcPr>
            <w:tcW w:w="1906" w:type="dxa"/>
            <w:shd w:val="clear" w:color="auto" w:fill="F79646" w:themeFill="accent6"/>
          </w:tcPr>
          <w:p w:rsidR="00327854" w:rsidRPr="007E1C90" w:rsidRDefault="00FA0B66" w:rsidP="007F3ABF">
            <w:pPr>
              <w:spacing w:after="0" w:line="240" w:lineRule="auto"/>
              <w:jc w:val="both"/>
              <w:rPr>
                <w:rFonts w:asciiTheme="minorHAnsi" w:hAnsiTheme="minorHAnsi"/>
                <w:szCs w:val="22"/>
              </w:rPr>
            </w:pPr>
            <w:r w:rsidRPr="007E1C90">
              <w:rPr>
                <w:rFonts w:asciiTheme="minorHAnsi" w:hAnsiTheme="minorHAnsi"/>
                <w:b/>
                <w:bCs/>
                <w:szCs w:val="22"/>
              </w:rPr>
              <w:t>Riesgo Medio</w:t>
            </w:r>
          </w:p>
        </w:tc>
      </w:tr>
    </w:tbl>
    <w:p w:rsidR="002065EB" w:rsidRPr="007E1C90" w:rsidRDefault="002065EB" w:rsidP="007F3ABF">
      <w:pPr>
        <w:pStyle w:val="Sinespaciado"/>
        <w:jc w:val="both"/>
        <w:rPr>
          <w:rFonts w:asciiTheme="minorHAnsi" w:hAnsiTheme="minorHAnsi"/>
          <w:szCs w:val="22"/>
          <w:lang w:val="en-US"/>
        </w:rPr>
      </w:pPr>
    </w:p>
    <w:p w:rsidR="003F470D" w:rsidRDefault="003F470D" w:rsidP="007F3ABF">
      <w:pPr>
        <w:pStyle w:val="Sinespaciado"/>
        <w:jc w:val="both"/>
        <w:rPr>
          <w:rFonts w:asciiTheme="minorHAnsi" w:hAnsiTheme="minorHAnsi"/>
          <w:szCs w:val="22"/>
          <w:lang w:val="en-US"/>
        </w:rPr>
      </w:pPr>
    </w:p>
    <w:p w:rsidR="008253D0" w:rsidRDefault="008253D0" w:rsidP="007F3ABF">
      <w:pPr>
        <w:pStyle w:val="Ttulo1"/>
        <w:jc w:val="both"/>
        <w:rPr>
          <w:rFonts w:eastAsiaTheme="minorHAnsi"/>
        </w:rPr>
      </w:pPr>
      <w:bookmarkStart w:id="13" w:name="_Toc404260908"/>
      <w:r>
        <w:rPr>
          <w:rFonts w:eastAsiaTheme="minorHAnsi"/>
        </w:rPr>
        <w:t>Formatos de los informes</w:t>
      </w:r>
      <w:bookmarkEnd w:id="13"/>
    </w:p>
    <w:p w:rsidR="00D556C3" w:rsidRPr="00D556C3" w:rsidRDefault="00D556C3" w:rsidP="007F3ABF">
      <w:pPr>
        <w:jc w:val="both"/>
      </w:pPr>
    </w:p>
    <w:p w:rsidR="00350B81" w:rsidRDefault="00350B81" w:rsidP="007F3ABF">
      <w:pPr>
        <w:autoSpaceDE w:val="0"/>
        <w:autoSpaceDN w:val="0"/>
        <w:adjustRightInd w:val="0"/>
        <w:spacing w:after="0" w:line="240" w:lineRule="auto"/>
        <w:jc w:val="both"/>
        <w:rPr>
          <w:rFonts w:ascii="HelveticaNeue-Condensed" w:eastAsiaTheme="minorHAnsi" w:hAnsi="HelveticaNeue-Condensed" w:cs="HelveticaNeue-Condensed"/>
          <w:color w:val="auto"/>
          <w:sz w:val="23"/>
          <w:szCs w:val="23"/>
        </w:rPr>
      </w:pPr>
      <w:r>
        <w:rPr>
          <w:rFonts w:ascii="HelveticaNeue-BoldCond" w:eastAsiaTheme="minorHAnsi" w:hAnsi="HelveticaNeue-BoldCond" w:cs="HelveticaNeue-BoldCond"/>
          <w:b/>
          <w:bCs/>
          <w:color w:val="auto"/>
          <w:sz w:val="23"/>
          <w:szCs w:val="23"/>
        </w:rPr>
        <w:t xml:space="preserve"> </w:t>
      </w:r>
      <w:r>
        <w:rPr>
          <w:rFonts w:ascii="HelveticaNeue-Condensed" w:eastAsiaTheme="minorHAnsi" w:hAnsi="HelveticaNeue-Condensed" w:cs="HelveticaNeue-Condensed"/>
          <w:color w:val="auto"/>
          <w:sz w:val="23"/>
          <w:szCs w:val="23"/>
        </w:rPr>
        <w:t xml:space="preserve">Los formatos </w:t>
      </w:r>
      <w:r w:rsidR="00D556C3">
        <w:rPr>
          <w:rFonts w:ascii="HelveticaNeue-Condensed" w:eastAsiaTheme="minorHAnsi" w:hAnsi="HelveticaNeue-Condensed" w:cs="HelveticaNeue-Condensed"/>
          <w:color w:val="auto"/>
          <w:sz w:val="23"/>
          <w:szCs w:val="23"/>
        </w:rPr>
        <w:t xml:space="preserve">o plantillas </w:t>
      </w:r>
      <w:r>
        <w:rPr>
          <w:rFonts w:ascii="HelveticaNeue-Condensed" w:eastAsiaTheme="minorHAnsi" w:hAnsi="HelveticaNeue-Condensed" w:cs="HelveticaNeue-Condensed"/>
          <w:color w:val="auto"/>
          <w:sz w:val="23"/>
          <w:szCs w:val="23"/>
        </w:rPr>
        <w:t>de los informes definen cómo se documentarán, analizarán</w:t>
      </w:r>
      <w:r w:rsidR="00D556C3">
        <w:rPr>
          <w:rFonts w:ascii="HelveticaNeue-Condensed" w:eastAsiaTheme="minorHAnsi" w:hAnsi="HelveticaNeue-Condensed" w:cs="HelveticaNeue-Condensed"/>
          <w:color w:val="auto"/>
          <w:sz w:val="23"/>
          <w:szCs w:val="23"/>
        </w:rPr>
        <w:t xml:space="preserve"> </w:t>
      </w:r>
      <w:r>
        <w:rPr>
          <w:rFonts w:ascii="HelveticaNeue-Condensed" w:eastAsiaTheme="minorHAnsi" w:hAnsi="HelveticaNeue-Condensed" w:cs="HelveticaNeue-Condensed"/>
          <w:color w:val="auto"/>
          <w:sz w:val="23"/>
          <w:szCs w:val="23"/>
        </w:rPr>
        <w:t xml:space="preserve">y comunicarán los resultados del proceso de </w:t>
      </w:r>
      <w:r w:rsidR="008253D0">
        <w:rPr>
          <w:rFonts w:ascii="HelveticaNeue-Condensed" w:eastAsiaTheme="minorHAnsi" w:hAnsi="HelveticaNeue-Condensed" w:cs="HelveticaNeue-Condensed"/>
          <w:color w:val="auto"/>
          <w:sz w:val="23"/>
          <w:szCs w:val="23"/>
        </w:rPr>
        <w:t xml:space="preserve">administración </w:t>
      </w:r>
      <w:r>
        <w:rPr>
          <w:rFonts w:ascii="HelveticaNeue-Condensed" w:eastAsiaTheme="minorHAnsi" w:hAnsi="HelveticaNeue-Condensed" w:cs="HelveticaNeue-Condensed"/>
          <w:color w:val="auto"/>
          <w:sz w:val="23"/>
          <w:szCs w:val="23"/>
        </w:rPr>
        <w:t>de riesgos. Describen el contenido y el formato</w:t>
      </w:r>
      <w:r w:rsidR="008253D0">
        <w:rPr>
          <w:rFonts w:ascii="HelveticaNeue-Condensed" w:eastAsiaTheme="minorHAnsi" w:hAnsi="HelveticaNeue-Condensed" w:cs="HelveticaNeue-Condensed"/>
          <w:color w:val="auto"/>
          <w:sz w:val="23"/>
          <w:szCs w:val="23"/>
        </w:rPr>
        <w:t xml:space="preserve"> </w:t>
      </w:r>
      <w:r>
        <w:rPr>
          <w:rFonts w:ascii="HelveticaNeue-Condensed" w:eastAsiaTheme="minorHAnsi" w:hAnsi="HelveticaNeue-Condensed" w:cs="HelveticaNeue-Condensed"/>
          <w:color w:val="auto"/>
          <w:sz w:val="23"/>
          <w:szCs w:val="23"/>
        </w:rPr>
        <w:t>del registro de riesgos, así como de cualquier otro informe de riesgos requerido.</w:t>
      </w:r>
    </w:p>
    <w:p w:rsidR="00D556C3" w:rsidRDefault="00D556C3" w:rsidP="007F3ABF">
      <w:pPr>
        <w:autoSpaceDE w:val="0"/>
        <w:autoSpaceDN w:val="0"/>
        <w:adjustRightInd w:val="0"/>
        <w:spacing w:after="0" w:line="240" w:lineRule="auto"/>
        <w:jc w:val="both"/>
        <w:rPr>
          <w:rFonts w:ascii="HelveticaNeue-Condensed" w:eastAsiaTheme="minorHAnsi" w:hAnsi="HelveticaNeue-Condensed" w:cs="HelveticaNeue-Condensed"/>
          <w:color w:val="auto"/>
          <w:sz w:val="23"/>
          <w:szCs w:val="23"/>
        </w:rPr>
      </w:pPr>
    </w:p>
    <w:p w:rsidR="00D556C3" w:rsidRDefault="00D556C3" w:rsidP="007F3ABF">
      <w:pPr>
        <w:autoSpaceDE w:val="0"/>
        <w:autoSpaceDN w:val="0"/>
        <w:adjustRightInd w:val="0"/>
        <w:spacing w:after="0" w:line="240" w:lineRule="auto"/>
        <w:ind w:left="705"/>
        <w:jc w:val="both"/>
        <w:rPr>
          <w:rFonts w:ascii="HelveticaNeue-Condensed" w:eastAsiaTheme="minorHAnsi" w:hAnsi="HelveticaNeue-Condensed" w:cs="HelveticaNeue-Condensed"/>
          <w:color w:val="auto"/>
          <w:sz w:val="23"/>
          <w:szCs w:val="23"/>
        </w:rPr>
      </w:pPr>
      <w:r>
        <w:rPr>
          <w:rFonts w:ascii="HelveticaNeue-Condensed" w:eastAsiaTheme="minorHAnsi" w:hAnsi="HelveticaNeue-Condensed" w:cs="HelveticaNeue-Condensed"/>
          <w:color w:val="auto"/>
          <w:sz w:val="23"/>
          <w:szCs w:val="23"/>
        </w:rPr>
        <w:t>-El formato para el documento de “Registro de Riesgos” se llama “</w:t>
      </w:r>
      <w:r w:rsidR="00B12575">
        <w:rPr>
          <w:rFonts w:ascii="HelveticaNeue-Condensed" w:eastAsiaTheme="minorHAnsi" w:hAnsi="HelveticaNeue-Condensed" w:cs="HelveticaNeue-Condensed"/>
          <w:color w:val="auto"/>
          <w:sz w:val="23"/>
          <w:szCs w:val="23"/>
        </w:rPr>
        <w:t>ARI.</w:t>
      </w:r>
      <w:r>
        <w:rPr>
          <w:rFonts w:ascii="HelveticaNeue-Condensed" w:eastAsiaTheme="minorHAnsi" w:hAnsi="HelveticaNeue-Condensed" w:cs="HelveticaNeue-Condensed"/>
          <w:color w:val="auto"/>
          <w:sz w:val="23"/>
          <w:szCs w:val="23"/>
        </w:rPr>
        <w:t>Descripción</w:t>
      </w:r>
      <w:r w:rsidR="00B12575">
        <w:rPr>
          <w:rFonts w:ascii="HelveticaNeue-Condensed" w:eastAsiaTheme="minorHAnsi" w:hAnsi="HelveticaNeue-Condensed" w:cs="HelveticaNeue-Condensed"/>
          <w:color w:val="auto"/>
          <w:sz w:val="23"/>
          <w:szCs w:val="23"/>
        </w:rPr>
        <w:t>De</w:t>
      </w:r>
      <w:r>
        <w:rPr>
          <w:rFonts w:ascii="HelveticaNeue-Condensed" w:eastAsiaTheme="minorHAnsi" w:hAnsi="HelveticaNeue-Condensed" w:cs="HelveticaNeue-Condensed"/>
          <w:color w:val="auto"/>
          <w:sz w:val="23"/>
          <w:szCs w:val="23"/>
        </w:rPr>
        <w:t>Registro</w:t>
      </w:r>
      <w:r w:rsidR="00B12575">
        <w:rPr>
          <w:rFonts w:ascii="HelveticaNeue-Condensed" w:eastAsiaTheme="minorHAnsi" w:hAnsi="HelveticaNeue-Condensed" w:cs="HelveticaNeue-Condensed"/>
          <w:color w:val="auto"/>
          <w:sz w:val="23"/>
          <w:szCs w:val="23"/>
        </w:rPr>
        <w:t>De</w:t>
      </w:r>
      <w:r>
        <w:rPr>
          <w:rFonts w:ascii="HelveticaNeue-Condensed" w:eastAsiaTheme="minorHAnsi" w:hAnsi="HelveticaNeue-Condensed" w:cs="HelveticaNeue-Condensed"/>
          <w:color w:val="auto"/>
          <w:sz w:val="23"/>
          <w:szCs w:val="23"/>
        </w:rPr>
        <w:t>Riesgos</w:t>
      </w:r>
      <w:r w:rsidR="006762C9">
        <w:rPr>
          <w:rFonts w:ascii="HelveticaNeue-Condensed" w:eastAsiaTheme="minorHAnsi" w:hAnsi="HelveticaNeue-Condensed" w:cs="HelveticaNeue-Condensed"/>
          <w:color w:val="auto"/>
          <w:sz w:val="23"/>
          <w:szCs w:val="23"/>
        </w:rPr>
        <w:t>.1.0.0</w:t>
      </w:r>
      <w:r>
        <w:rPr>
          <w:rFonts w:ascii="HelveticaNeue-Condensed" w:eastAsiaTheme="minorHAnsi" w:hAnsi="HelveticaNeue-Condensed" w:cs="HelveticaNeue-Condensed"/>
          <w:color w:val="auto"/>
          <w:sz w:val="23"/>
          <w:szCs w:val="23"/>
        </w:rPr>
        <w:t>”</w:t>
      </w:r>
    </w:p>
    <w:p w:rsidR="00D556C3" w:rsidRDefault="00350B81" w:rsidP="007F3ABF">
      <w:pPr>
        <w:pStyle w:val="Ttulo1"/>
        <w:jc w:val="both"/>
        <w:rPr>
          <w:rFonts w:eastAsiaTheme="minorHAnsi"/>
        </w:rPr>
      </w:pPr>
      <w:bookmarkStart w:id="14" w:name="_Toc404260909"/>
      <w:r>
        <w:rPr>
          <w:rFonts w:eastAsiaTheme="minorHAnsi"/>
        </w:rPr>
        <w:lastRenderedPageBreak/>
        <w:t>Seguimiento.</w:t>
      </w:r>
      <w:bookmarkEnd w:id="14"/>
      <w:r>
        <w:rPr>
          <w:rFonts w:eastAsiaTheme="minorHAnsi"/>
        </w:rPr>
        <w:t xml:space="preserve"> </w:t>
      </w:r>
    </w:p>
    <w:p w:rsidR="00D556C3" w:rsidRPr="00BC6876" w:rsidRDefault="00D556C3" w:rsidP="007F3ABF">
      <w:pPr>
        <w:jc w:val="both"/>
        <w:rPr>
          <w:rFonts w:asciiTheme="minorHAnsi" w:hAnsiTheme="minorHAnsi"/>
          <w:szCs w:val="22"/>
        </w:rPr>
      </w:pPr>
    </w:p>
    <w:p w:rsidR="00350B81" w:rsidRPr="00BC6876" w:rsidRDefault="00350B81" w:rsidP="007F3ABF">
      <w:pPr>
        <w:jc w:val="both"/>
      </w:pPr>
      <w:r w:rsidRPr="00BC6876">
        <w:t>El seguimiento documenta cómo se registrarán las actividades de gestión de riesgos</w:t>
      </w:r>
      <w:r w:rsidR="00D556C3" w:rsidRPr="00BC6876">
        <w:t xml:space="preserve"> </w:t>
      </w:r>
      <w:r w:rsidRPr="00BC6876">
        <w:t>para beneficio</w:t>
      </w:r>
      <w:r w:rsidR="00BC6876">
        <w:t xml:space="preserve"> </w:t>
      </w:r>
      <w:r w:rsidRPr="00BC6876">
        <w:t>del proyecto en curso y cómo se auditarán los procesos de gestión de riesgos.</w:t>
      </w:r>
    </w:p>
    <w:p w:rsidR="00710366" w:rsidRPr="00BC6876" w:rsidRDefault="00710366" w:rsidP="007F3ABF">
      <w:pPr>
        <w:jc w:val="both"/>
      </w:pPr>
      <w:r w:rsidRPr="00BC6876">
        <w:t>Como ya se ha descrito en los procesos la administración de los riesgos es continua durante todo el proyecto, sobre todo las actividades de monitoreo y control.</w:t>
      </w:r>
    </w:p>
    <w:p w:rsidR="00710366" w:rsidRPr="00BC6876" w:rsidRDefault="00710366" w:rsidP="007F3ABF">
      <w:pPr>
        <w:jc w:val="both"/>
      </w:pPr>
      <w:r w:rsidRPr="00BC6876">
        <w:t xml:space="preserve">En las reuniones </w:t>
      </w:r>
      <w:r w:rsidR="0084596E" w:rsidRPr="00BC6876">
        <w:t xml:space="preserve">al principio de cada iteración; </w:t>
      </w:r>
      <w:r w:rsidRPr="00BC6876">
        <w:t>se revisan los riesgos documentados y se discuten posibles riesgos, también si es necesario se realizará una auditoría de riesgos.</w:t>
      </w:r>
    </w:p>
    <w:p w:rsidR="00710366" w:rsidRPr="00BC6876" w:rsidRDefault="00710366" w:rsidP="007F3ABF">
      <w:pPr>
        <w:jc w:val="both"/>
      </w:pPr>
      <w:r w:rsidRPr="00BC6876">
        <w:t>Los integrantes del equipo del proyecto pueden proponer una reevaluación de riesgos en cualquier momento del desarrollo del proyecto.</w:t>
      </w:r>
    </w:p>
    <w:p w:rsidR="00D556C3" w:rsidRPr="00350B81" w:rsidRDefault="00D556C3" w:rsidP="007F3ABF">
      <w:pPr>
        <w:autoSpaceDE w:val="0"/>
        <w:autoSpaceDN w:val="0"/>
        <w:adjustRightInd w:val="0"/>
        <w:spacing w:after="0" w:line="240" w:lineRule="auto"/>
        <w:jc w:val="both"/>
        <w:rPr>
          <w:rFonts w:asciiTheme="minorHAnsi" w:hAnsiTheme="minorHAnsi"/>
          <w:szCs w:val="22"/>
        </w:rPr>
      </w:pPr>
    </w:p>
    <w:p w:rsidR="004A3C7C" w:rsidRPr="00350B81" w:rsidRDefault="004A3C7C" w:rsidP="007F3ABF">
      <w:pPr>
        <w:pStyle w:val="Ttulo1"/>
        <w:jc w:val="both"/>
        <w:rPr>
          <w:rFonts w:asciiTheme="minorHAnsi" w:hAnsiTheme="minorHAnsi"/>
          <w:szCs w:val="22"/>
        </w:rPr>
      </w:pPr>
      <w:bookmarkStart w:id="15" w:name="_GoBack"/>
      <w:bookmarkEnd w:id="15"/>
    </w:p>
    <w:sectPr w:rsidR="004A3C7C" w:rsidRPr="00350B81" w:rsidSect="002C560F">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61F" w:rsidRDefault="0034761F" w:rsidP="002C560F">
      <w:pPr>
        <w:spacing w:after="0" w:line="240" w:lineRule="auto"/>
      </w:pPr>
      <w:r>
        <w:separator/>
      </w:r>
    </w:p>
  </w:endnote>
  <w:endnote w:type="continuationSeparator" w:id="0">
    <w:p w:rsidR="0034761F" w:rsidRDefault="0034761F" w:rsidP="002C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BGAIG+TimesNewRoman">
    <w:altName w:val="Times New Roman"/>
    <w:panose1 w:val="00000000000000000000"/>
    <w:charset w:val="00"/>
    <w:family w:val="roman"/>
    <w:notTrueType/>
    <w:pitch w:val="default"/>
    <w:sig w:usb0="00000003" w:usb1="00000000" w:usb2="00000000" w:usb3="00000000" w:csb0="00000001" w:csb1="00000000"/>
  </w:font>
  <w:font w:name="HelveticaNeue-BoldCond">
    <w:panose1 w:val="00000000000000000000"/>
    <w:charset w:val="00"/>
    <w:family w:val="swiss"/>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5497"/>
      <w:docPartObj>
        <w:docPartGallery w:val="Page Numbers (Bottom of Page)"/>
        <w:docPartUnique/>
      </w:docPartObj>
    </w:sdtPr>
    <w:sdtEndPr/>
    <w:sdtContent>
      <w:p w:rsidR="002C560F" w:rsidRDefault="000B155D">
        <w:pPr>
          <w:pStyle w:val="Piedepgina"/>
          <w:jc w:val="right"/>
        </w:pPr>
        <w:r>
          <w:fldChar w:fldCharType="begin"/>
        </w:r>
        <w:r w:rsidR="002C560F">
          <w:instrText>PAGE   \* MERGEFORMAT</w:instrText>
        </w:r>
        <w:r>
          <w:fldChar w:fldCharType="separate"/>
        </w:r>
        <w:r w:rsidR="007B789A" w:rsidRPr="007B789A">
          <w:rPr>
            <w:noProof/>
            <w:lang w:val="es-ES"/>
          </w:rPr>
          <w:t>11</w:t>
        </w:r>
        <w:r>
          <w:fldChar w:fldCharType="end"/>
        </w:r>
      </w:p>
    </w:sdtContent>
  </w:sdt>
  <w:p w:rsidR="002C560F" w:rsidRDefault="002C56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61F" w:rsidRDefault="0034761F" w:rsidP="002C560F">
      <w:pPr>
        <w:spacing w:after="0" w:line="240" w:lineRule="auto"/>
      </w:pPr>
      <w:r>
        <w:separator/>
      </w:r>
    </w:p>
  </w:footnote>
  <w:footnote w:type="continuationSeparator" w:id="0">
    <w:p w:rsidR="0034761F" w:rsidRDefault="0034761F" w:rsidP="002C5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60F" w:rsidRDefault="002C560F">
    <w:pPr>
      <w:pStyle w:val="Encabezado"/>
    </w:pPr>
  </w:p>
  <w:p w:rsidR="002C560F" w:rsidRDefault="002C560F">
    <w:pPr>
      <w:pStyle w:val="Encabezado"/>
    </w:pPr>
  </w:p>
  <w:p w:rsidR="002C560F" w:rsidRDefault="002C560F">
    <w:pPr>
      <w:pStyle w:val="Encabezado"/>
    </w:pPr>
  </w:p>
  <w:p w:rsidR="002C560F" w:rsidRDefault="002C56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28D"/>
    <w:multiLevelType w:val="multilevel"/>
    <w:tmpl w:val="C9C41550"/>
    <w:name w:val="Bullet"/>
    <w:lvl w:ilvl="0">
      <w:start w:val="1"/>
      <w:numFmt w:val="decimal"/>
      <w:pStyle w:val="Listaconvietas"/>
      <w:lvlText w:val=""/>
      <w:lvlJc w:val="left"/>
      <w:pPr>
        <w:tabs>
          <w:tab w:val="num" w:pos="357"/>
        </w:tabs>
        <w:ind w:left="357" w:hanging="357"/>
      </w:pPr>
      <w:rPr>
        <w:rFonts w:ascii="Wingdings" w:hAnsi="Wingdings" w:hint="default"/>
        <w:color w:val="4367C5"/>
        <w:sz w:val="18"/>
      </w:rPr>
    </w:lvl>
    <w:lvl w:ilvl="1">
      <w:start w:val="1"/>
      <w:numFmt w:val="lowerLetter"/>
      <w:pStyle w:val="Listaconvietas2"/>
      <w:lvlText w:val=""/>
      <w:lvlJc w:val="left"/>
      <w:pPr>
        <w:tabs>
          <w:tab w:val="num" w:pos="720"/>
        </w:tabs>
        <w:ind w:left="720" w:hanging="363"/>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ECF5BE3"/>
    <w:multiLevelType w:val="hybridMultilevel"/>
    <w:tmpl w:val="8F705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EB61D2"/>
    <w:multiLevelType w:val="hybridMultilevel"/>
    <w:tmpl w:val="7D2A22DA"/>
    <w:lvl w:ilvl="0" w:tplc="080A0001">
      <w:start w:val="1"/>
      <w:numFmt w:val="bullet"/>
      <w:lvlText w:val=""/>
      <w:lvlJc w:val="left"/>
      <w:pPr>
        <w:ind w:left="720" w:hanging="360"/>
      </w:pPr>
      <w:rPr>
        <w:rFonts w:ascii="Symbol" w:hAnsi="Symbol" w:hint="default"/>
      </w:rPr>
    </w:lvl>
    <w:lvl w:ilvl="1" w:tplc="F028CC58">
      <w:start w:val="1"/>
      <w:numFmt w:val="bullet"/>
      <w:lvlText w:val="-"/>
      <w:lvlJc w:val="left"/>
      <w:pPr>
        <w:ind w:left="1440" w:hanging="360"/>
      </w:pPr>
      <w:rPr>
        <w:rFonts w:ascii="Calibri" w:eastAsia="Calibr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99330A"/>
    <w:multiLevelType w:val="hybridMultilevel"/>
    <w:tmpl w:val="846235D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D077369"/>
    <w:multiLevelType w:val="hybridMultilevel"/>
    <w:tmpl w:val="D840C75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FCE3145"/>
    <w:multiLevelType w:val="hybridMultilevel"/>
    <w:tmpl w:val="A47827E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C082C1A"/>
    <w:multiLevelType w:val="hybridMultilevel"/>
    <w:tmpl w:val="48B6CC1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7BB05D10"/>
    <w:multiLevelType w:val="hybridMultilevel"/>
    <w:tmpl w:val="F0E06ABA"/>
    <w:lvl w:ilvl="0" w:tplc="6C1865B6">
      <w:start w:val="1"/>
      <w:numFmt w:val="bullet"/>
      <w:lvlText w:val=""/>
      <w:lvlJc w:val="left"/>
      <w:pPr>
        <w:ind w:left="378"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6485B"/>
    <w:rsid w:val="0000193C"/>
    <w:rsid w:val="00006E0D"/>
    <w:rsid w:val="00020542"/>
    <w:rsid w:val="0002670E"/>
    <w:rsid w:val="00061DD5"/>
    <w:rsid w:val="0006485B"/>
    <w:rsid w:val="00083DAD"/>
    <w:rsid w:val="000B155D"/>
    <w:rsid w:val="00104E2B"/>
    <w:rsid w:val="0018286D"/>
    <w:rsid w:val="001907CD"/>
    <w:rsid w:val="00192114"/>
    <w:rsid w:val="001A15F5"/>
    <w:rsid w:val="001D6716"/>
    <w:rsid w:val="001E4285"/>
    <w:rsid w:val="002065EB"/>
    <w:rsid w:val="00213061"/>
    <w:rsid w:val="00234C89"/>
    <w:rsid w:val="00235DA6"/>
    <w:rsid w:val="002828D8"/>
    <w:rsid w:val="002B5EC6"/>
    <w:rsid w:val="002C0F22"/>
    <w:rsid w:val="002C560F"/>
    <w:rsid w:val="002C5CC9"/>
    <w:rsid w:val="002F5980"/>
    <w:rsid w:val="003064F8"/>
    <w:rsid w:val="003173A6"/>
    <w:rsid w:val="00327854"/>
    <w:rsid w:val="00333424"/>
    <w:rsid w:val="0034761F"/>
    <w:rsid w:val="00350B81"/>
    <w:rsid w:val="00362DEA"/>
    <w:rsid w:val="00392790"/>
    <w:rsid w:val="003C79E3"/>
    <w:rsid w:val="003F470D"/>
    <w:rsid w:val="00404A79"/>
    <w:rsid w:val="004320E3"/>
    <w:rsid w:val="004407D1"/>
    <w:rsid w:val="00447CE9"/>
    <w:rsid w:val="00484B6A"/>
    <w:rsid w:val="004A3C7C"/>
    <w:rsid w:val="00533532"/>
    <w:rsid w:val="005522E1"/>
    <w:rsid w:val="005543B3"/>
    <w:rsid w:val="005861ED"/>
    <w:rsid w:val="005A1B9F"/>
    <w:rsid w:val="005A3116"/>
    <w:rsid w:val="005B5E3D"/>
    <w:rsid w:val="005D5665"/>
    <w:rsid w:val="005E767F"/>
    <w:rsid w:val="006762C9"/>
    <w:rsid w:val="00680386"/>
    <w:rsid w:val="00695A2D"/>
    <w:rsid w:val="006A05EB"/>
    <w:rsid w:val="006B6F86"/>
    <w:rsid w:val="00710366"/>
    <w:rsid w:val="007213B9"/>
    <w:rsid w:val="007925C9"/>
    <w:rsid w:val="007B789A"/>
    <w:rsid w:val="007E1C90"/>
    <w:rsid w:val="007E519C"/>
    <w:rsid w:val="007F3ABF"/>
    <w:rsid w:val="008129A7"/>
    <w:rsid w:val="008253D0"/>
    <w:rsid w:val="0084596E"/>
    <w:rsid w:val="008A5DE6"/>
    <w:rsid w:val="008E3FE7"/>
    <w:rsid w:val="0093597A"/>
    <w:rsid w:val="009723C1"/>
    <w:rsid w:val="00983AAF"/>
    <w:rsid w:val="009D2D4E"/>
    <w:rsid w:val="009E0D7C"/>
    <w:rsid w:val="00A25A49"/>
    <w:rsid w:val="00A96FDD"/>
    <w:rsid w:val="00AB007E"/>
    <w:rsid w:val="00B12575"/>
    <w:rsid w:val="00B150D4"/>
    <w:rsid w:val="00B21A62"/>
    <w:rsid w:val="00B47258"/>
    <w:rsid w:val="00B81E29"/>
    <w:rsid w:val="00BC6876"/>
    <w:rsid w:val="00BC713B"/>
    <w:rsid w:val="00BD14D0"/>
    <w:rsid w:val="00BF4A82"/>
    <w:rsid w:val="00C04BBA"/>
    <w:rsid w:val="00C10631"/>
    <w:rsid w:val="00C20DE9"/>
    <w:rsid w:val="00C47A1B"/>
    <w:rsid w:val="00C828AA"/>
    <w:rsid w:val="00CE285E"/>
    <w:rsid w:val="00D14355"/>
    <w:rsid w:val="00D149F4"/>
    <w:rsid w:val="00D41AEB"/>
    <w:rsid w:val="00D46165"/>
    <w:rsid w:val="00D556C3"/>
    <w:rsid w:val="00D57442"/>
    <w:rsid w:val="00D940DE"/>
    <w:rsid w:val="00DC744A"/>
    <w:rsid w:val="00E43BF7"/>
    <w:rsid w:val="00E4733E"/>
    <w:rsid w:val="00E50A57"/>
    <w:rsid w:val="00E72153"/>
    <w:rsid w:val="00E776F9"/>
    <w:rsid w:val="00E93764"/>
    <w:rsid w:val="00ED0572"/>
    <w:rsid w:val="00F104B3"/>
    <w:rsid w:val="00F5607C"/>
    <w:rsid w:val="00F67CEB"/>
    <w:rsid w:val="00FA0B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85B"/>
    <w:pPr>
      <w:spacing w:after="160" w:line="259" w:lineRule="auto"/>
    </w:pPr>
    <w:rPr>
      <w:rFonts w:ascii="Calibri" w:eastAsia="Calibri" w:hAnsi="Calibri" w:cs="Calibri"/>
      <w:color w:val="000000"/>
      <w:szCs w:val="20"/>
    </w:rPr>
  </w:style>
  <w:style w:type="paragraph" w:styleId="Ttulo1">
    <w:name w:val="heading 1"/>
    <w:basedOn w:val="Normal"/>
    <w:next w:val="Normal"/>
    <w:link w:val="Ttulo1Car"/>
    <w:uiPriority w:val="9"/>
    <w:qFormat/>
    <w:rsid w:val="002B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64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B5EC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721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6485B"/>
    <w:pPr>
      <w:spacing w:after="160" w:line="259" w:lineRule="auto"/>
    </w:pPr>
    <w:rPr>
      <w:rFonts w:ascii="Calibri" w:eastAsia="Calibri" w:hAnsi="Calibri" w:cs="Calibri"/>
      <w:color w:val="000000"/>
      <w:szCs w:val="20"/>
    </w:rPr>
  </w:style>
  <w:style w:type="table" w:customStyle="1" w:styleId="9">
    <w:name w:val="9"/>
    <w:basedOn w:val="Tablanormal"/>
    <w:rsid w:val="0006485B"/>
    <w:pPr>
      <w:spacing w:after="160" w:line="259" w:lineRule="auto"/>
    </w:pPr>
    <w:rPr>
      <w:rFonts w:ascii="Calibri" w:eastAsia="Calibri" w:hAnsi="Calibri" w:cs="Calibri"/>
      <w:color w:val="000000"/>
      <w:szCs w:val="20"/>
    </w:rPr>
    <w:tblPr>
      <w:tblStyleRowBandSize w:val="1"/>
      <w:tblStyleColBandSize w:val="1"/>
    </w:tblPr>
  </w:style>
  <w:style w:type="paragraph" w:customStyle="1" w:styleId="Standard">
    <w:name w:val="Standard"/>
    <w:rsid w:val="0006485B"/>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06485B"/>
    <w:pPr>
      <w:spacing w:after="120"/>
      <w:jc w:val="both"/>
    </w:pPr>
    <w:rPr>
      <w:sz w:val="22"/>
    </w:rPr>
  </w:style>
  <w:style w:type="paragraph" w:customStyle="1" w:styleId="TableContents">
    <w:name w:val="Table Contents"/>
    <w:basedOn w:val="Standard"/>
    <w:rsid w:val="0006485B"/>
    <w:pPr>
      <w:suppressLineNumbers/>
      <w:jc w:val="both"/>
    </w:pPr>
  </w:style>
  <w:style w:type="paragraph" w:customStyle="1" w:styleId="HojadeControl">
    <w:name w:val="Hoja de Control"/>
    <w:basedOn w:val="Textbody"/>
    <w:rsid w:val="0006485B"/>
    <w:rPr>
      <w:rFonts w:ascii="Eras Md BT" w:hAnsi="Eras Md BT"/>
      <w:b/>
      <w:sz w:val="28"/>
    </w:rPr>
  </w:style>
  <w:style w:type="character" w:customStyle="1" w:styleId="Ttulo2Car">
    <w:name w:val="Título 2 Car"/>
    <w:basedOn w:val="Fuentedeprrafopredeter"/>
    <w:link w:val="Ttulo2"/>
    <w:uiPriority w:val="9"/>
    <w:semiHidden/>
    <w:rsid w:val="000648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485B"/>
    <w:pPr>
      <w:spacing w:before="100" w:beforeAutospacing="1" w:after="100" w:afterAutospacing="1" w:line="240" w:lineRule="auto"/>
    </w:pPr>
    <w:rPr>
      <w:rFonts w:ascii="Times New Roman" w:eastAsia="Times New Roman" w:hAnsi="Times New Roman" w:cs="Times New Roman"/>
      <w:color w:val="auto"/>
      <w:sz w:val="24"/>
      <w:szCs w:val="24"/>
      <w:lang w:eastAsia="es-MX"/>
    </w:rPr>
  </w:style>
  <w:style w:type="character" w:customStyle="1" w:styleId="apple-converted-space">
    <w:name w:val="apple-converted-space"/>
    <w:basedOn w:val="Fuentedeprrafopredeter"/>
    <w:rsid w:val="0006485B"/>
  </w:style>
  <w:style w:type="paragraph" w:customStyle="1" w:styleId="Body">
    <w:name w:val="Body"/>
    <w:basedOn w:val="Normal"/>
    <w:rsid w:val="0006485B"/>
    <w:pPr>
      <w:spacing w:before="120" w:after="120" w:line="240" w:lineRule="auto"/>
      <w:jc w:val="both"/>
    </w:pPr>
    <w:rPr>
      <w:rFonts w:ascii="Arial Narrow" w:eastAsia="Times New Roman" w:hAnsi="Arial Narrow" w:cs="Times New Roman"/>
      <w:color w:val="auto"/>
      <w:sz w:val="24"/>
      <w:lang w:val="en-US"/>
    </w:rPr>
  </w:style>
  <w:style w:type="character" w:customStyle="1" w:styleId="Ttulo1Car">
    <w:name w:val="Título 1 Car"/>
    <w:basedOn w:val="Fuentedeprrafopredeter"/>
    <w:link w:val="Ttulo1"/>
    <w:uiPriority w:val="9"/>
    <w:rsid w:val="002B5EC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2B5EC6"/>
    <w:rPr>
      <w:rFonts w:asciiTheme="majorHAnsi" w:eastAsiaTheme="majorEastAsia" w:hAnsiTheme="majorHAnsi" w:cstheme="majorBidi"/>
      <w:b/>
      <w:bCs/>
      <w:color w:val="4F81BD" w:themeColor="accent1"/>
      <w:szCs w:val="20"/>
    </w:rPr>
  </w:style>
  <w:style w:type="character" w:styleId="Textoennegrita">
    <w:name w:val="Strong"/>
    <w:basedOn w:val="Fuentedeprrafopredeter"/>
    <w:uiPriority w:val="22"/>
    <w:qFormat/>
    <w:rsid w:val="002B5EC6"/>
    <w:rPr>
      <w:b/>
      <w:bCs/>
    </w:rPr>
  </w:style>
  <w:style w:type="paragraph" w:styleId="Listaconvietas">
    <w:name w:val="List Bullet"/>
    <w:basedOn w:val="Normal"/>
    <w:rsid w:val="002B5EC6"/>
    <w:pPr>
      <w:numPr>
        <w:numId w:val="1"/>
      </w:numPr>
      <w:spacing w:after="0" w:line="240" w:lineRule="auto"/>
    </w:pPr>
    <w:rPr>
      <w:rFonts w:ascii="Times New Roman" w:eastAsia="Times New Roman" w:hAnsi="Times New Roman" w:cs="Times New Roman"/>
      <w:color w:val="auto"/>
      <w:sz w:val="24"/>
      <w:szCs w:val="24"/>
      <w:lang w:val="en-AU"/>
    </w:rPr>
  </w:style>
  <w:style w:type="paragraph" w:styleId="Listaconvietas2">
    <w:name w:val="List Bullet 2"/>
    <w:basedOn w:val="Normal"/>
    <w:rsid w:val="002B5EC6"/>
    <w:pPr>
      <w:numPr>
        <w:ilvl w:val="1"/>
        <w:numId w:val="1"/>
      </w:numPr>
      <w:spacing w:after="0" w:line="240" w:lineRule="auto"/>
    </w:pPr>
    <w:rPr>
      <w:rFonts w:ascii="Times New Roman" w:eastAsia="Times New Roman" w:hAnsi="Times New Roman" w:cs="Times New Roman"/>
      <w:color w:val="auto"/>
      <w:sz w:val="24"/>
      <w:szCs w:val="24"/>
      <w:lang w:val="en-AU"/>
    </w:rPr>
  </w:style>
  <w:style w:type="paragraph" w:customStyle="1" w:styleId="Bullet1">
    <w:name w:val="Bullet 1"/>
    <w:basedOn w:val="Listaconvietas"/>
    <w:rsid w:val="002B5EC6"/>
  </w:style>
  <w:style w:type="paragraph" w:styleId="Sinespaciado">
    <w:name w:val="No Spacing"/>
    <w:uiPriority w:val="1"/>
    <w:qFormat/>
    <w:rsid w:val="00E50A57"/>
    <w:pPr>
      <w:spacing w:after="0" w:line="240" w:lineRule="auto"/>
    </w:pPr>
    <w:rPr>
      <w:rFonts w:ascii="Calibri" w:eastAsia="Calibri" w:hAnsi="Calibri" w:cs="Calibri"/>
      <w:color w:val="000000"/>
      <w:szCs w:val="20"/>
    </w:rPr>
  </w:style>
  <w:style w:type="table" w:styleId="Tablaconcuadrcula">
    <w:name w:val="Table Grid"/>
    <w:basedOn w:val="Tablanormal"/>
    <w:uiPriority w:val="59"/>
    <w:rsid w:val="002C5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470D"/>
    <w:pPr>
      <w:autoSpaceDE w:val="0"/>
      <w:autoSpaceDN w:val="0"/>
      <w:adjustRightInd w:val="0"/>
      <w:spacing w:after="0" w:line="240" w:lineRule="auto"/>
    </w:pPr>
    <w:rPr>
      <w:rFonts w:ascii="Arial" w:hAnsi="Arial" w:cs="Arial"/>
      <w:color w:val="000000"/>
      <w:sz w:val="24"/>
      <w:szCs w:val="24"/>
    </w:rPr>
  </w:style>
  <w:style w:type="character" w:customStyle="1" w:styleId="Ttulo4Car">
    <w:name w:val="Título 4 Car"/>
    <w:basedOn w:val="Fuentedeprrafopredeter"/>
    <w:link w:val="Ttulo4"/>
    <w:uiPriority w:val="9"/>
    <w:semiHidden/>
    <w:rsid w:val="00E72153"/>
    <w:rPr>
      <w:rFonts w:asciiTheme="majorHAnsi" w:eastAsiaTheme="majorEastAsia" w:hAnsiTheme="majorHAnsi" w:cstheme="majorBidi"/>
      <w:b/>
      <w:bCs/>
      <w:i/>
      <w:iCs/>
      <w:color w:val="4F81BD" w:themeColor="accent1"/>
      <w:szCs w:val="20"/>
    </w:rPr>
  </w:style>
  <w:style w:type="paragraph" w:customStyle="1" w:styleId="LetterHeading1">
    <w:name w:val="Letter Heading 1"/>
    <w:basedOn w:val="Normal"/>
    <w:next w:val="Normal"/>
    <w:rsid w:val="00E72153"/>
    <w:pPr>
      <w:spacing w:before="240" w:after="240" w:line="240" w:lineRule="auto"/>
    </w:pPr>
    <w:rPr>
      <w:rFonts w:ascii="Times New Roman" w:eastAsia="Times New Roman" w:hAnsi="Times New Roman" w:cs="Times New Roman"/>
      <w:b/>
      <w:color w:val="auto"/>
      <w:sz w:val="24"/>
      <w:szCs w:val="24"/>
      <w:lang w:val="en-AU"/>
    </w:rPr>
  </w:style>
  <w:style w:type="paragraph" w:styleId="Encabezado">
    <w:name w:val="header"/>
    <w:basedOn w:val="Normal"/>
    <w:link w:val="EncabezadoCar"/>
    <w:uiPriority w:val="99"/>
    <w:unhideWhenUsed/>
    <w:rsid w:val="002C56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60F"/>
    <w:rPr>
      <w:rFonts w:ascii="Calibri" w:eastAsia="Calibri" w:hAnsi="Calibri" w:cs="Calibri"/>
      <w:color w:val="000000"/>
      <w:szCs w:val="20"/>
    </w:rPr>
  </w:style>
  <w:style w:type="paragraph" w:styleId="Piedepgina">
    <w:name w:val="footer"/>
    <w:basedOn w:val="Normal"/>
    <w:link w:val="PiedepginaCar"/>
    <w:uiPriority w:val="99"/>
    <w:unhideWhenUsed/>
    <w:rsid w:val="002C56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60F"/>
    <w:rPr>
      <w:rFonts w:ascii="Calibri" w:eastAsia="Calibri" w:hAnsi="Calibri" w:cs="Calibri"/>
      <w:color w:val="000000"/>
      <w:szCs w:val="20"/>
    </w:rPr>
  </w:style>
  <w:style w:type="paragraph" w:styleId="TtulodeTDC">
    <w:name w:val="TOC Heading"/>
    <w:basedOn w:val="Ttulo1"/>
    <w:next w:val="Normal"/>
    <w:uiPriority w:val="39"/>
    <w:unhideWhenUsed/>
    <w:qFormat/>
    <w:rsid w:val="002C560F"/>
    <w:pPr>
      <w:spacing w:before="240"/>
      <w:outlineLvl w:val="9"/>
    </w:pPr>
    <w:rPr>
      <w:b w:val="0"/>
      <w:bCs w:val="0"/>
      <w:sz w:val="32"/>
      <w:szCs w:val="32"/>
      <w:lang w:eastAsia="es-MX"/>
    </w:rPr>
  </w:style>
  <w:style w:type="paragraph" w:styleId="TDC1">
    <w:name w:val="toc 1"/>
    <w:basedOn w:val="Normal"/>
    <w:next w:val="Normal"/>
    <w:autoRedefine/>
    <w:uiPriority w:val="39"/>
    <w:unhideWhenUsed/>
    <w:rsid w:val="002C560F"/>
    <w:pPr>
      <w:spacing w:after="100"/>
    </w:pPr>
  </w:style>
  <w:style w:type="character" w:styleId="Hipervnculo">
    <w:name w:val="Hyperlink"/>
    <w:basedOn w:val="Fuentedeprrafopredeter"/>
    <w:uiPriority w:val="99"/>
    <w:unhideWhenUsed/>
    <w:rsid w:val="002C560F"/>
    <w:rPr>
      <w:color w:val="0000FF" w:themeColor="hyperlink"/>
      <w:u w:val="single"/>
    </w:rPr>
  </w:style>
  <w:style w:type="paragraph" w:styleId="Textodeglobo">
    <w:name w:val="Balloon Text"/>
    <w:basedOn w:val="Normal"/>
    <w:link w:val="TextodegloboCar"/>
    <w:uiPriority w:val="99"/>
    <w:semiHidden/>
    <w:unhideWhenUsed/>
    <w:rsid w:val="007925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5C9"/>
    <w:rPr>
      <w:rFonts w:ascii="Tahoma" w:eastAsia="Calibri" w:hAnsi="Tahoma" w:cs="Tahoma"/>
      <w:color w:val="000000"/>
      <w:sz w:val="16"/>
      <w:szCs w:val="16"/>
    </w:rPr>
  </w:style>
  <w:style w:type="paragraph" w:styleId="HTMLconformatoprevio">
    <w:name w:val="HTML Preformatted"/>
    <w:basedOn w:val="Normal"/>
    <w:link w:val="HTMLconformatoprevioCar"/>
    <w:uiPriority w:val="99"/>
    <w:unhideWhenUsed/>
    <w:rsid w:val="0079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s-MX"/>
    </w:rPr>
  </w:style>
  <w:style w:type="character" w:customStyle="1" w:styleId="HTMLconformatoprevioCar">
    <w:name w:val="HTML con formato previo Car"/>
    <w:basedOn w:val="Fuentedeprrafopredeter"/>
    <w:link w:val="HTMLconformatoprevio"/>
    <w:uiPriority w:val="99"/>
    <w:rsid w:val="007925C9"/>
    <w:rPr>
      <w:rFonts w:ascii="Courier New" w:eastAsia="Times New Roman" w:hAnsi="Courier New" w:cs="Courier New"/>
      <w:sz w:val="20"/>
      <w:szCs w:val="20"/>
      <w:lang w:eastAsia="es-MX"/>
    </w:rPr>
  </w:style>
  <w:style w:type="paragraph" w:styleId="Prrafodelista">
    <w:name w:val="List Paragraph"/>
    <w:basedOn w:val="Normal"/>
    <w:uiPriority w:val="34"/>
    <w:qFormat/>
    <w:rsid w:val="007925C9"/>
    <w:pPr>
      <w:spacing w:after="200" w:line="252" w:lineRule="auto"/>
      <w:ind w:left="720"/>
      <w:contextualSpacing/>
    </w:pPr>
    <w:rPr>
      <w:rFonts w:asciiTheme="majorHAnsi" w:eastAsiaTheme="majorEastAsia" w:hAnsiTheme="majorHAnsi" w:cstheme="maj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80CEF-59E0-4661-81A8-F1CCAF84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Autónoma de Yucatán</Company>
  <LinksUpToDate>false</LinksUpToDate>
  <CharactersWithSpaces>13185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 Bases de Datos</dc:creator>
  <cp:lastModifiedBy>Amir</cp:lastModifiedBy>
  <cp:revision>15</cp:revision>
  <dcterms:created xsi:type="dcterms:W3CDTF">2014-11-20T21:33:00Z</dcterms:created>
  <dcterms:modified xsi:type="dcterms:W3CDTF">2014-12-10T22:39:00Z</dcterms:modified>
</cp:coreProperties>
</file>