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Question 4: Concept Map – Image Acquisition Conditions and Their Impact on Processing &amp; Application Performance</w:t>
      </w:r>
    </w:p>
    <w:p>
      <w:pPr>
        <w:pStyle w:val="Heading2"/>
      </w:pPr>
      <w:r>
        <w:t>Introduction</w:t>
      </w:r>
    </w:p>
    <w:p>
      <w:r>
        <w:t>Image acquisition conditions greatly influence the quality of images captured by a Computer Vision system. Factors such as lighting, camera motion, focus, environmental conditions, and sensor settings affect downstream image processing, feature extraction, and overall application performance.</w:t>
      </w:r>
    </w:p>
    <w:p>
      <w:pPr>
        <w:pStyle w:val="Heading2"/>
      </w:pPr>
      <w:r>
        <w:t>Concept Map</w:t>
      </w:r>
    </w:p>
    <w:p>
      <w:r>
        <w:t>Image Acquisition Conditions</w:t>
        <w:br/>
        <w:t xml:space="preserve">            ↓</w:t>
        <w:br/>
        <w:t xml:space="preserve"> ┌──────────┼──────────┬──────────┬──────────┐</w:t>
        <w:br/>
        <w:t xml:space="preserve"> ↓          ↓          ↓          ↓</w:t>
        <w:br/>
        <w:t>Lighting  Motion     Focus   Environment</w:t>
        <w:br/>
        <w:t xml:space="preserve"> ↓          ↓          ↓          ↓</w:t>
        <w:br/>
        <w:t>Contrast Blur Sharpness Weather/Dust/Fog</w:t>
        <w:br/>
        <w:t xml:space="preserve"> └──────────┼──────────┴──────────┘</w:t>
        <w:br/>
        <w:t xml:space="preserve">            ↓</w:t>
        <w:br/>
        <w:t xml:space="preserve">       Image Quality</w:t>
        <w:br/>
        <w:t xml:space="preserve">            ↓</w:t>
        <w:br/>
        <w:t xml:space="preserve"> Image Pre-processing</w:t>
        <w:br/>
        <w:t>(Enhancement • Denoising • Deblurring)</w:t>
        <w:br/>
        <w:t xml:space="preserve">            ↓</w:t>
        <w:br/>
        <w:t xml:space="preserve">   Feature Extraction</w:t>
        <w:br/>
        <w:t xml:space="preserve">            ↓</w:t>
        <w:br/>
        <w:t xml:space="preserve"> Recognition &amp; Classification</w:t>
        <w:br/>
        <w:t xml:space="preserve">            ↓</w:t>
        <w:br/>
        <w:t xml:space="preserve"> Computer Vision Applications</w:t>
      </w:r>
    </w:p>
    <w:p>
      <w:pPr>
        <w:pStyle w:val="Heading2"/>
      </w:pPr>
      <w:r>
        <w:t>Detailed Explanation</w:t>
      </w:r>
    </w:p>
    <w:p>
      <w:r>
        <w:rPr>
          <w:b/>
        </w:rPr>
        <w:t xml:space="preserve">Image Acquisition Conditions: </w:t>
      </w:r>
      <w:r>
        <w:t>The quality of captured images depends on the conditions during acquisition.</w:t>
      </w:r>
    </w:p>
    <w:p>
      <w:r>
        <w:rPr>
          <w:b/>
        </w:rPr>
        <w:t xml:space="preserve">Lighting: </w:t>
      </w:r>
      <w:r>
        <w:t>Proper illumination improves visibility and contrast, while poor lighting creates shadows and noise.</w:t>
      </w:r>
    </w:p>
    <w:p>
      <w:r>
        <w:rPr>
          <w:b/>
        </w:rPr>
        <w:t xml:space="preserve">Motion: </w:t>
      </w:r>
      <w:r>
        <w:t>Camera or object movement causes motion blur, reducing recognition accuracy.</w:t>
      </w:r>
    </w:p>
    <w:p>
      <w:r>
        <w:rPr>
          <w:b/>
        </w:rPr>
        <w:t xml:space="preserve">Focus: </w:t>
      </w:r>
      <w:r>
        <w:t>Correct focus produces sharp images; poor focus leads to blurred details.</w:t>
      </w:r>
    </w:p>
    <w:p>
      <w:r>
        <w:rPr>
          <w:b/>
        </w:rPr>
        <w:t xml:space="preserve">Environment: </w:t>
      </w:r>
      <w:r>
        <w:t>Rain, fog, dust, and smoke degrade image clarity and visibility.</w:t>
      </w:r>
    </w:p>
    <w:p>
      <w:r>
        <w:rPr>
          <w:b/>
        </w:rPr>
        <w:t xml:space="preserve">Image Quality: </w:t>
      </w:r>
      <w:r>
        <w:t>All acquisition factors collectively determine the quality of the captured image.</w:t>
      </w:r>
    </w:p>
    <w:p>
      <w:r>
        <w:rPr>
          <w:b/>
        </w:rPr>
        <w:t xml:space="preserve">Image Pre-processing: </w:t>
      </w:r>
      <w:r>
        <w:t>Techniques such as enhancement, denoising, and deblurring improve image quality.</w:t>
      </w:r>
    </w:p>
    <w:p>
      <w:r>
        <w:rPr>
          <w:b/>
        </w:rPr>
        <w:t xml:space="preserve">Feature Extraction: </w:t>
      </w:r>
      <w:r>
        <w:t>Reliable image quality enables accurate extraction of edges, corners, textures, and shapes.</w:t>
      </w:r>
    </w:p>
    <w:p>
      <w:r>
        <w:rPr>
          <w:b/>
        </w:rPr>
        <w:t xml:space="preserve">Recognition &amp; Classification: </w:t>
      </w:r>
      <w:r>
        <w:t>Better features improve object detection and classification performance.</w:t>
      </w:r>
    </w:p>
    <w:p>
      <w:r>
        <w:rPr>
          <w:b/>
        </w:rPr>
        <w:t xml:space="preserve">Computer Vision Applications: </w:t>
      </w:r>
      <w:r>
        <w:t>High-quality acquisition is essential for autonomous driving, surveillance, healthcare, robotics, and industrial inspection.</w:t>
      </w:r>
    </w:p>
    <w:p>
      <w:pPr>
        <w:pStyle w:val="Heading2"/>
      </w:pPr>
      <w:r>
        <w:t>Applications</w:t>
      </w:r>
    </w:p>
    <w:p>
      <w:pPr>
        <w:pStyle w:val="ListBullet"/>
      </w:pPr>
      <w:r>
        <w:t>Autonomous Driving</w:t>
      </w:r>
    </w:p>
    <w:p>
      <w:pPr>
        <w:pStyle w:val="ListBullet"/>
      </w:pPr>
      <w:r>
        <w:t>Medical Imaging</w:t>
      </w:r>
    </w:p>
    <w:p>
      <w:pPr>
        <w:pStyle w:val="ListBullet"/>
      </w:pPr>
      <w:r>
        <w:t>Industrial Inspection</w:t>
      </w:r>
    </w:p>
    <w:p>
      <w:pPr>
        <w:pStyle w:val="ListBullet"/>
      </w:pPr>
      <w:r>
        <w:t>Face Recognition</w:t>
      </w:r>
    </w:p>
    <w:p>
      <w:pPr>
        <w:pStyle w:val="ListBullet"/>
      </w:pPr>
      <w:r>
        <w:t>Robotics</w:t>
      </w:r>
    </w:p>
    <w:p>
      <w:pPr>
        <w:pStyle w:val="ListBullet"/>
      </w:pPr>
      <w:r>
        <w:t>Surveillance</w:t>
      </w:r>
    </w:p>
    <w:p>
      <w:pPr>
        <w:pStyle w:val="Heading2"/>
      </w:pPr>
      <w:r>
        <w:t>Advantages</w:t>
      </w:r>
    </w:p>
    <w:p>
      <w:pPr>
        <w:pStyle w:val="ListBullet"/>
      </w:pPr>
      <w:r>
        <w:t>Improves image quality</w:t>
      </w:r>
    </w:p>
    <w:p>
      <w:pPr>
        <w:pStyle w:val="ListBullet"/>
      </w:pPr>
      <w:r>
        <w:t>Enhances feature extraction</w:t>
      </w:r>
    </w:p>
    <w:p>
      <w:pPr>
        <w:pStyle w:val="ListBullet"/>
      </w:pPr>
      <w:r>
        <w:t>Increases recognition accuracy</w:t>
      </w:r>
    </w:p>
    <w:p>
      <w:pPr>
        <w:pStyle w:val="ListBullet"/>
      </w:pPr>
      <w:r>
        <w:t>Boosts system reliability</w:t>
      </w:r>
    </w:p>
    <w:p>
      <w:pPr>
        <w:pStyle w:val="Heading2"/>
      </w:pPr>
      <w:r>
        <w:t>Conclusion</w:t>
      </w:r>
    </w:p>
    <w:p>
      <w:r>
        <w:t>Image acquisition conditions have a direct impact on image quality and the effectiveness of Computer Vision systems. Proper lighting, focus, motion control, and environmental management improve downstream processing and application performance.</w:t>
      </w:r>
    </w:p>
    <w:p>
      <w:pPr>
        <w:pStyle w:val="Heading2"/>
      </w:pPr>
      <w:r>
        <w:t>References</w:t>
      </w:r>
    </w:p>
    <w:p>
      <w:pPr>
        <w:pStyle w:val="ListNumber"/>
      </w:pPr>
      <w:r>
        <w:t>Gonzalez &amp; Woods, Digital Image Processing, 4th Edition.</w:t>
      </w:r>
    </w:p>
    <w:p>
      <w:pPr>
        <w:pStyle w:val="ListNumber"/>
      </w:pPr>
      <w:r>
        <w:t>Richard Szeliski, Computer Vision: Algorithms and Applications.</w:t>
      </w:r>
    </w:p>
    <w:p>
      <w:pPr>
        <w:pStyle w:val="ListNumber"/>
      </w:pPr>
      <w:r>
        <w:t>Sonka et al., Image Processing, Analysis and Machine Vision.</w:t>
      </w:r>
    </w:p>
    <w:p>
      <w:pPr>
        <w:pStyle w:val="ListNumber"/>
      </w:pPr>
      <w:r>
        <w:t>OpenCV Documentation.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