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280A" w14:textId="77777777" w:rsidR="00E85189" w:rsidRPr="00E85189" w:rsidRDefault="00E85189" w:rsidP="00E85189">
      <w:pPr>
        <w:jc w:val="both"/>
        <w:rPr>
          <w:b/>
          <w:i/>
          <w:sz w:val="24"/>
          <w:szCs w:val="24"/>
          <w:shd w:val="clear" w:color="auto" w:fill="FFFFFF"/>
          <w:lang w:eastAsia="ru-RU"/>
        </w:rPr>
      </w:pPr>
      <w:r w:rsidRPr="00E85189">
        <w:rPr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2EE0D15D" w14:textId="77777777" w:rsidR="00E85189" w:rsidRPr="00E85189" w:rsidRDefault="00E85189" w:rsidP="00E85189">
      <w:pPr>
        <w:jc w:val="both"/>
        <w:rPr>
          <w:b/>
          <w:i/>
          <w:sz w:val="24"/>
          <w:szCs w:val="24"/>
          <w:shd w:val="clear" w:color="auto" w:fill="FFFFFF"/>
          <w:lang w:eastAsia="ru-RU"/>
        </w:rPr>
      </w:pPr>
      <w:r w:rsidRPr="00E85189">
        <w:rPr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01CCAC70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3FFFB63" w14:textId="1FD0F71E" w:rsidR="00E85189" w:rsidRPr="00E85189" w:rsidRDefault="00E85189" w:rsidP="00E85189">
      <w:pPr>
        <w:jc w:val="both"/>
        <w:rPr>
          <w:b/>
          <w:i/>
          <w:sz w:val="24"/>
          <w:szCs w:val="24"/>
          <w:shd w:val="clear" w:color="auto" w:fill="FFFFFF"/>
          <w:lang w:eastAsia="ru-RU"/>
        </w:rPr>
      </w:pPr>
      <w:r w:rsidRPr="00E85189">
        <w:rPr>
          <w:b/>
          <w:i/>
          <w:sz w:val="24"/>
          <w:szCs w:val="24"/>
          <w:shd w:val="clear" w:color="auto" w:fill="FFFFFF"/>
          <w:lang w:eastAsia="ru-RU"/>
        </w:rPr>
        <w:t>Группа 3-ПК-25</w:t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ab/>
        <w:t>0</w:t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>8</w:t>
      </w:r>
      <w:r w:rsidRPr="00E85189">
        <w:rPr>
          <w:b/>
          <w:i/>
          <w:sz w:val="24"/>
          <w:szCs w:val="24"/>
          <w:shd w:val="clear" w:color="auto" w:fill="FFFFFF"/>
          <w:lang w:eastAsia="ru-RU"/>
        </w:rPr>
        <w:t>.09.2025</w:t>
      </w:r>
    </w:p>
    <w:p w14:paraId="2E5BCF5F" w14:textId="77777777" w:rsidR="00E85189" w:rsidRPr="00E85189" w:rsidRDefault="00E85189" w:rsidP="00E85189">
      <w:pPr>
        <w:jc w:val="both"/>
        <w:rPr>
          <w:b/>
          <w:i/>
          <w:sz w:val="24"/>
          <w:szCs w:val="24"/>
          <w:shd w:val="clear" w:color="auto" w:fill="FFFFFF"/>
          <w:lang w:eastAsia="ru-RU"/>
        </w:rPr>
      </w:pPr>
      <w:r w:rsidRPr="00E85189">
        <w:rPr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proofErr w:type="spellStart"/>
      <w:r w:rsidRPr="00E85189">
        <w:rPr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E85189">
        <w:rPr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</w:p>
    <w:p w14:paraId="132F4828" w14:textId="77777777" w:rsidR="00E85189" w:rsidRPr="00E85189" w:rsidRDefault="00E85189" w:rsidP="00E85189">
      <w:pPr>
        <w:jc w:val="both"/>
        <w:rPr>
          <w:sz w:val="24"/>
          <w:szCs w:val="24"/>
        </w:rPr>
      </w:pPr>
      <w:r w:rsidRPr="00E85189">
        <w:rPr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5" w:history="1"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E85189">
          <w:rPr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E85189">
        <w:rPr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E85189">
        <w:rPr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E85189">
        <w:rPr>
          <w:b/>
          <w:sz w:val="24"/>
          <w:szCs w:val="24"/>
          <w:shd w:val="clear" w:color="auto" w:fill="FFFFFF"/>
          <w:lang w:eastAsia="ru-RU"/>
        </w:rPr>
        <w:t>.</w:t>
      </w:r>
      <w:r w:rsidRPr="00E85189">
        <w:rPr>
          <w:b/>
          <w:sz w:val="24"/>
          <w:szCs w:val="24"/>
          <w:shd w:val="clear" w:color="auto" w:fill="FFFFFF"/>
          <w:lang w:val="en-US" w:eastAsia="ru-RU"/>
        </w:rPr>
        <w:t>com</w:t>
      </w:r>
      <w:r w:rsidRPr="00E85189">
        <w:rPr>
          <w:b/>
          <w:sz w:val="24"/>
          <w:szCs w:val="24"/>
          <w:shd w:val="clear" w:color="auto" w:fill="FFFFFF"/>
          <w:lang w:eastAsia="ru-RU"/>
        </w:rPr>
        <w:t>/</w:t>
      </w:r>
      <w:r w:rsidRPr="00E85189">
        <w:rPr>
          <w:b/>
          <w:sz w:val="24"/>
          <w:szCs w:val="24"/>
          <w:shd w:val="clear" w:color="auto" w:fill="FFFFFF"/>
          <w:lang w:val="en-US" w:eastAsia="ru-RU"/>
        </w:rPr>
        <w:t>id</w:t>
      </w:r>
      <w:r w:rsidRPr="00E85189">
        <w:rPr>
          <w:b/>
          <w:sz w:val="24"/>
          <w:szCs w:val="24"/>
          <w:shd w:val="clear" w:color="auto" w:fill="FFFFFF"/>
          <w:lang w:eastAsia="ru-RU"/>
        </w:rPr>
        <w:t>95737393</w:t>
      </w:r>
    </w:p>
    <w:p w14:paraId="403D0138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F649496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E85189">
        <w:rPr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 2</w:t>
      </w:r>
    </w:p>
    <w:p w14:paraId="50A53720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27B988C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</w:rPr>
      </w:pPr>
    </w:p>
    <w:p w14:paraId="1A980C07" w14:textId="77777777" w:rsidR="00E85189" w:rsidRPr="00E85189" w:rsidRDefault="00E85189" w:rsidP="00E85189">
      <w:pPr>
        <w:pStyle w:val="1"/>
        <w:rPr>
          <w:rFonts w:cs="Times New Roman"/>
          <w:sz w:val="24"/>
          <w:szCs w:val="24"/>
        </w:rPr>
      </w:pPr>
      <w:r w:rsidRPr="00E85189">
        <w:rPr>
          <w:rFonts w:cs="Times New Roman"/>
          <w:sz w:val="24"/>
          <w:szCs w:val="24"/>
        </w:rPr>
        <w:t>Теоретическая</w:t>
      </w:r>
      <w:r w:rsidRPr="00E85189">
        <w:rPr>
          <w:rFonts w:cs="Times New Roman"/>
          <w:spacing w:val="-8"/>
          <w:sz w:val="24"/>
          <w:szCs w:val="24"/>
        </w:rPr>
        <w:t xml:space="preserve"> </w:t>
      </w:r>
      <w:r w:rsidRPr="00E85189">
        <w:rPr>
          <w:rFonts w:cs="Times New Roman"/>
          <w:sz w:val="24"/>
          <w:szCs w:val="24"/>
        </w:rPr>
        <w:t>часть</w:t>
      </w:r>
    </w:p>
    <w:p w14:paraId="561221DD" w14:textId="77777777" w:rsidR="00E85189" w:rsidRPr="00E85189" w:rsidRDefault="00E85189" w:rsidP="00E85189">
      <w:pPr>
        <w:pStyle w:val="a3"/>
        <w:spacing w:before="4"/>
        <w:ind w:left="0"/>
        <w:jc w:val="both"/>
        <w:rPr>
          <w:b/>
          <w:sz w:val="24"/>
          <w:szCs w:val="24"/>
        </w:rPr>
      </w:pPr>
    </w:p>
    <w:p w14:paraId="10A9F367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О пряностях человеку известно достаточно много, однако в специальной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литературе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мы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не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находим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даже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точного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определения,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что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понимать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словом</w:t>
      </w:r>
    </w:p>
    <w:p w14:paraId="62EB8145" w14:textId="77777777" w:rsidR="00E85189" w:rsidRPr="00E85189" w:rsidRDefault="00E85189" w:rsidP="00E85189">
      <w:pPr>
        <w:pStyle w:val="a3"/>
        <w:spacing w:before="1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«пряность».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Чем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отличаются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от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специй?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Можно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ли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называть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приправами,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ароматическими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веществами?</w:t>
      </w:r>
    </w:p>
    <w:p w14:paraId="7FCB1F83" w14:textId="77777777" w:rsidR="00E85189" w:rsidRPr="00E85189" w:rsidRDefault="00E85189" w:rsidP="00E85189">
      <w:pPr>
        <w:pStyle w:val="a3"/>
        <w:spacing w:before="1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В. Даль трактует «пряный» как «острый, пахучий, приятный на вкус». В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качестве пряностей используются коренья хрена, редька, лук, петрушка,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сельдерей,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пастернак,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аир;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привозных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—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перец,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гвоздика,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корица,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мускат.</w:t>
      </w:r>
    </w:p>
    <w:p w14:paraId="2E84D090" w14:textId="77777777" w:rsidR="00E85189" w:rsidRPr="00E85189" w:rsidRDefault="00E85189" w:rsidP="00E85189">
      <w:pPr>
        <w:pStyle w:val="a3"/>
        <w:spacing w:before="3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«Пряность»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—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его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мнению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—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свойство,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качество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пряного.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Он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подчеркивает,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что «пряный» вкус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отличается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от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«пресного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приторного».</w:t>
      </w:r>
    </w:p>
    <w:p w14:paraId="3841F469" w14:textId="77777777" w:rsidR="00E85189" w:rsidRPr="00E85189" w:rsidRDefault="00E85189" w:rsidP="00E85189">
      <w:pPr>
        <w:pStyle w:val="a3"/>
        <w:ind w:left="0"/>
        <w:jc w:val="both"/>
        <w:rPr>
          <w:sz w:val="24"/>
          <w:szCs w:val="24"/>
        </w:rPr>
      </w:pPr>
    </w:p>
    <w:p w14:paraId="554A40A7" w14:textId="77777777" w:rsidR="00E85189" w:rsidRPr="00E85189" w:rsidRDefault="00E85189" w:rsidP="00E85189">
      <w:pPr>
        <w:pStyle w:val="a3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В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русском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языке,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мнению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многих,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слово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«пряность»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пошло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от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слова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«перец»,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который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В.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Даль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называет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«пряностью,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жгучей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на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вкус».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Затем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возникло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слово</w:t>
      </w:r>
    </w:p>
    <w:p w14:paraId="1C9F1EB6" w14:textId="77777777" w:rsidR="00E85189" w:rsidRPr="00E85189" w:rsidRDefault="00E85189" w:rsidP="00E85189">
      <w:pPr>
        <w:pStyle w:val="a3"/>
        <w:spacing w:before="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«пряник»,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пряничное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тесто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клали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перец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другие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пряности.</w:t>
      </w:r>
    </w:p>
    <w:p w14:paraId="1F69F001" w14:textId="77777777" w:rsidR="00E85189" w:rsidRPr="00E85189" w:rsidRDefault="00E85189" w:rsidP="00E85189">
      <w:pPr>
        <w:pStyle w:val="a3"/>
        <w:spacing w:before="2"/>
        <w:ind w:right="235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В других странах пряностям давали названия в зависимости от определенных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свойств трав (вкуса, аромата), отношения к роду и т. д. В позднем латинском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языке встречается слово «</w:t>
      </w:r>
      <w:proofErr w:type="spellStart"/>
      <w:r w:rsidRPr="00E85189">
        <w:rPr>
          <w:sz w:val="24"/>
          <w:szCs w:val="24"/>
        </w:rPr>
        <w:t>species</w:t>
      </w:r>
      <w:proofErr w:type="spellEnd"/>
      <w:r w:rsidRPr="00E85189">
        <w:rPr>
          <w:sz w:val="24"/>
          <w:szCs w:val="24"/>
        </w:rPr>
        <w:t>», которое переводится как «блестящий,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красивый, видный из себя, особый». От него пошло слово «специи», которым в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ряде европейских стран называют пряности. В России специями называют ряд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продуктов различного происхождения, в том числе и нерастительного (соль,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соду,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уксус,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крахмал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др.),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помощью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которых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сырой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продукт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превращается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блюдо с определенным вкусом и консистенцией. Пряности — продукты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растительного происхождения, имеют совершенно другое назначение. А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путаница в этих словах происходит оттого, что кулинары именуют специями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некоторые очень часто употребляемые и наиболее известные классические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(красный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черный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перец,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гвоздику,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корицу,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лавровый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лист)</w:t>
      </w:r>
    </w:p>
    <w:p w14:paraId="3E291F92" w14:textId="77777777" w:rsidR="00E85189" w:rsidRPr="00E85189" w:rsidRDefault="00E85189" w:rsidP="00E85189">
      <w:pPr>
        <w:pStyle w:val="a3"/>
        <w:spacing w:before="10"/>
        <w:ind w:left="0"/>
        <w:jc w:val="both"/>
        <w:rPr>
          <w:sz w:val="24"/>
          <w:szCs w:val="24"/>
        </w:rPr>
      </w:pPr>
    </w:p>
    <w:p w14:paraId="4AACE946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Классические, или экзотические, пряности—это пряности, применяемые с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глубокой древности, получившие всемирное распространение и ставшие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классическими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для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подавляющего</w:t>
      </w:r>
      <w:r w:rsidRPr="00E85189">
        <w:rPr>
          <w:spacing w:val="-9"/>
          <w:sz w:val="24"/>
          <w:szCs w:val="24"/>
        </w:rPr>
        <w:t xml:space="preserve"> </w:t>
      </w:r>
      <w:r w:rsidRPr="00E85189">
        <w:rPr>
          <w:sz w:val="24"/>
          <w:szCs w:val="24"/>
        </w:rPr>
        <w:t>большинства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национальных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кухонь,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западных,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 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восточных.</w:t>
      </w:r>
    </w:p>
    <w:p w14:paraId="667DF5F9" w14:textId="77777777" w:rsidR="00E85189" w:rsidRPr="00E85189" w:rsidRDefault="00E85189" w:rsidP="00E85189">
      <w:pPr>
        <w:pStyle w:val="a3"/>
        <w:spacing w:before="78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Местные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пряности—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большинстве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своем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имеющие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исторически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и географически гораздо меньший диапазон применения либо употребляемые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исключительно на месте, то есть вблизи места производства, и не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выдерживающие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дальних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перевозок.</w:t>
      </w:r>
    </w:p>
    <w:p w14:paraId="09523F9B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335ED13C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Анис</w:t>
      </w:r>
      <w:r w:rsidRPr="00E85189">
        <w:rPr>
          <w:b/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—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листья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семена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травянистого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однолетнего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растения.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Анис обладает приятным сладковатым вкусом, а потому традиционно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 для приготовления сладких блюд, пирогов, конфет. Можно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добавлять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анис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мясные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рыбные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маринованные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огурцы.</w:t>
      </w:r>
    </w:p>
    <w:p w14:paraId="578DBFEA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74085B08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Базилик </w:t>
      </w:r>
      <w:proofErr w:type="gramStart"/>
      <w:r w:rsidRPr="00E85189">
        <w:rPr>
          <w:sz w:val="24"/>
          <w:szCs w:val="24"/>
        </w:rPr>
        <w:t>- это травянистое растение с необыкновенным ароматом</w:t>
      </w:r>
      <w:proofErr w:type="gramEnd"/>
      <w:r w:rsidRPr="00E85189">
        <w:rPr>
          <w:sz w:val="24"/>
          <w:szCs w:val="24"/>
        </w:rPr>
        <w:t>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определяющимся содержащимися в его зелени эфирными маслами, и резко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выраженным вкусом. Свежую и сушеную зелень базилика кладут в салаты,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соусы,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ими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приправляют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копчености.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lastRenderedPageBreak/>
        <w:t>Некоторые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эту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специю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квашении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мариновании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овощей.</w:t>
      </w:r>
    </w:p>
    <w:p w14:paraId="7F9938BD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3422AE29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Барбарис</w:t>
      </w:r>
      <w:r w:rsidRPr="00E85189">
        <w:rPr>
          <w:b/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-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кустарник,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плоды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которого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обладают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приятным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терпко-кислым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вкусом. Их добавляют в компоты и сладости из фруктов, а также в соусы к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жареному мясу. Высушенные и смолотые в порошок плоды барбариса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прекрасно дополнят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мяса,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жареного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на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вертеле.</w:t>
      </w:r>
    </w:p>
    <w:p w14:paraId="31802C58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1D31F075" w14:textId="77777777" w:rsidR="00E85189" w:rsidRPr="00E85189" w:rsidRDefault="00E85189" w:rsidP="00E85189">
      <w:pPr>
        <w:pStyle w:val="a3"/>
        <w:ind w:right="142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Ваниль </w:t>
      </w:r>
      <w:r w:rsidRPr="00E85189">
        <w:rPr>
          <w:sz w:val="24"/>
          <w:szCs w:val="24"/>
        </w:rPr>
        <w:t>- плоды тропического растения. В настоящее время натуральную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ваниль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часто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заменяют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синтетическим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ванилином,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который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более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дешев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легок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употреблении,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но</w:t>
      </w:r>
      <w:r w:rsidRPr="00E85189">
        <w:rPr>
          <w:spacing w:val="3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 которого</w:t>
      </w:r>
      <w:r w:rsidRPr="00E85189">
        <w:rPr>
          <w:spacing w:val="3"/>
          <w:sz w:val="24"/>
          <w:szCs w:val="24"/>
        </w:rPr>
        <w:t xml:space="preserve"> </w:t>
      </w:r>
      <w:r w:rsidRPr="00E85189">
        <w:rPr>
          <w:sz w:val="24"/>
          <w:szCs w:val="24"/>
        </w:rPr>
        <w:t>уступает натуральному.</w:t>
      </w:r>
      <w:r w:rsidRPr="00E85189">
        <w:rPr>
          <w:spacing w:val="2"/>
          <w:sz w:val="24"/>
          <w:szCs w:val="24"/>
        </w:rPr>
        <w:t xml:space="preserve"> </w:t>
      </w:r>
      <w:r w:rsidRPr="00E85189">
        <w:rPr>
          <w:sz w:val="24"/>
          <w:szCs w:val="24"/>
        </w:rPr>
        <w:t>Ваниль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 для приготовления сладких блюд — кремов, пудингов, шоколада,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мороженого,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тортов 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пирожных.</w:t>
      </w:r>
    </w:p>
    <w:p w14:paraId="1FE26CBB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4C720C90" w14:textId="77777777" w:rsidR="00E85189" w:rsidRPr="00E85189" w:rsidRDefault="00E85189" w:rsidP="00E85189">
      <w:pPr>
        <w:pStyle w:val="a3"/>
        <w:spacing w:before="1"/>
        <w:ind w:right="184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Горчица </w:t>
      </w:r>
      <w:r w:rsidRPr="00E85189">
        <w:rPr>
          <w:sz w:val="24"/>
          <w:szCs w:val="24"/>
        </w:rPr>
        <w:t>- старое культурное растение, семена которого добавляют в соления,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маринады, ими приправляют копчености. Свежие листья горчицы добавляют в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салаты.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растение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также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для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приготовления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столовой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горчицы.</w:t>
      </w:r>
    </w:p>
    <w:p w14:paraId="4E58C6DB" w14:textId="77777777" w:rsidR="00E85189" w:rsidRPr="00E85189" w:rsidRDefault="00E85189" w:rsidP="00E85189">
      <w:pPr>
        <w:pStyle w:val="a3"/>
        <w:spacing w:before="4"/>
        <w:ind w:left="0"/>
        <w:jc w:val="both"/>
        <w:rPr>
          <w:sz w:val="24"/>
          <w:szCs w:val="24"/>
        </w:rPr>
      </w:pPr>
    </w:p>
    <w:p w14:paraId="3ED19188" w14:textId="77777777" w:rsidR="00E85189" w:rsidRPr="00E85189" w:rsidRDefault="00E85189" w:rsidP="00E85189">
      <w:pPr>
        <w:pStyle w:val="a3"/>
        <w:ind w:right="20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Имбирь </w:t>
      </w:r>
      <w:r w:rsidRPr="00E85189">
        <w:rPr>
          <w:sz w:val="24"/>
          <w:szCs w:val="24"/>
        </w:rPr>
        <w:t>- высушенные корневища многолетнего травянистого растения. Эта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приправа имеет жгучий, немного напоминающий мяту вкус. В продаже можно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встретить молотый и кусковой имбирь, но при приготовлении пищи чаще всего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 имбирь тонкого помола. Его добавляют в кулинарные изделия 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другие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сладкие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супы,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рыбу.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сочетании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другими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пряностями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имбирь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придаст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пикантный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маринадам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9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соленьям.</w:t>
      </w:r>
    </w:p>
    <w:p w14:paraId="08C8DD4F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1CDEDD71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Кардамон</w:t>
      </w:r>
      <w:r w:rsidRPr="00E85189">
        <w:rPr>
          <w:b/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-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высушенные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незрелые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семена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тропической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травы,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они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обладают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пряным сладковатым вкусом. В продаже обычно имеется порошкообразный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кардамон. Его используют для ароматизации теста, творожных и крупяных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приготовлении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мяса,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а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также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производстве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копченостей.</w:t>
      </w:r>
    </w:p>
    <w:p w14:paraId="2CE2054E" w14:textId="77777777" w:rsidR="00E85189" w:rsidRPr="00E85189" w:rsidRDefault="00E85189" w:rsidP="00E85189">
      <w:pPr>
        <w:pStyle w:val="a3"/>
        <w:spacing w:before="2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Кардамон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придает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особый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рассолам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маринадам.</w:t>
      </w:r>
    </w:p>
    <w:p w14:paraId="75F23F39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69706F41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Корица</w:t>
      </w:r>
      <w:r w:rsidRPr="00E85189">
        <w:rPr>
          <w:b/>
          <w:spacing w:val="-3"/>
          <w:sz w:val="24"/>
          <w:szCs w:val="24"/>
        </w:rPr>
        <w:t xml:space="preserve"> </w:t>
      </w:r>
      <w:proofErr w:type="gramStart"/>
      <w:r w:rsidRPr="00E85189">
        <w:rPr>
          <w:sz w:val="24"/>
          <w:szCs w:val="24"/>
        </w:rPr>
        <w:t>-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proofErr w:type="gramEnd"/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высушенная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кора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коричного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дерева.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правило,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эта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приправа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 при приготовлении сладких блюд: кондитерских изделий,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фруктовых 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творожных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блюд.</w:t>
      </w:r>
    </w:p>
    <w:p w14:paraId="19691311" w14:textId="77777777" w:rsidR="00E85189" w:rsidRPr="00E85189" w:rsidRDefault="00E85189" w:rsidP="00E85189">
      <w:pPr>
        <w:pStyle w:val="a3"/>
        <w:spacing w:before="78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Кресс-салат содержит много витаминов и других полезных веществ. В пищу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молодую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свежую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зелень,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которой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готовят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ароматный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или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приправляют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ею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другие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виды салатов.</w:t>
      </w:r>
    </w:p>
    <w:p w14:paraId="6F0D2FB7" w14:textId="77777777" w:rsidR="00E85189" w:rsidRPr="00E85189" w:rsidRDefault="00E85189" w:rsidP="00E85189">
      <w:pPr>
        <w:pStyle w:val="a3"/>
        <w:spacing w:before="4"/>
        <w:ind w:left="0"/>
        <w:jc w:val="both"/>
        <w:rPr>
          <w:sz w:val="24"/>
          <w:szCs w:val="24"/>
        </w:rPr>
      </w:pPr>
    </w:p>
    <w:p w14:paraId="67EC76B0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Куркума</w:t>
      </w:r>
      <w:r w:rsidRPr="00E85189">
        <w:rPr>
          <w:b/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(индийский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шафран)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относится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числу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тропических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специй.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Специи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изготавливают из ее корневища, которое не только очень ароматно, но 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содержит краситель оранжево-желтого цвета. Куркумой натирают курицу-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гриль, ее можно добавлять к быстро приготавливаемым мясным блюдам. В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индийской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кухне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куркумой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подкрашивают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рис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сладкие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блюда.</w:t>
      </w:r>
    </w:p>
    <w:p w14:paraId="75923DD6" w14:textId="77777777" w:rsidR="00E85189" w:rsidRPr="00E85189" w:rsidRDefault="00E85189" w:rsidP="00E85189">
      <w:pPr>
        <w:pStyle w:val="a3"/>
        <w:spacing w:before="8"/>
        <w:ind w:left="0"/>
        <w:jc w:val="both"/>
        <w:rPr>
          <w:sz w:val="24"/>
          <w:szCs w:val="24"/>
        </w:rPr>
      </w:pPr>
    </w:p>
    <w:p w14:paraId="065B3D45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Лавровый</w:t>
      </w:r>
      <w:r w:rsidRPr="00E85189">
        <w:rPr>
          <w:b/>
          <w:spacing w:val="-4"/>
          <w:sz w:val="24"/>
          <w:szCs w:val="24"/>
        </w:rPr>
        <w:t xml:space="preserve"> </w:t>
      </w:r>
      <w:r w:rsidRPr="00E85189">
        <w:rPr>
          <w:b/>
          <w:sz w:val="24"/>
          <w:szCs w:val="24"/>
        </w:rPr>
        <w:t>лист</w:t>
      </w:r>
      <w:r w:rsidRPr="00E85189">
        <w:rPr>
          <w:b/>
          <w:spacing w:val="-4"/>
          <w:sz w:val="24"/>
          <w:szCs w:val="24"/>
        </w:rPr>
        <w:t xml:space="preserve"> </w:t>
      </w:r>
      <w:proofErr w:type="gramStart"/>
      <w:r w:rsidRPr="00E85189">
        <w:rPr>
          <w:sz w:val="24"/>
          <w:szCs w:val="24"/>
        </w:rPr>
        <w:t>-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proofErr w:type="gramEnd"/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высушенные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листья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лаврового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дерева.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Эту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специю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 в бульоны, супы, мясные и овощные блюда. Лавровый лист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 также для приготовления маринадов, сметанных соусов, для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заготовки солений (особенно грибов и капусты). Особо пикантный вкус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лавровый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придает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кислым на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блюдам.</w:t>
      </w:r>
    </w:p>
    <w:p w14:paraId="754A43B9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3D15113C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Майоран </w:t>
      </w:r>
      <w:r w:rsidRPr="00E85189">
        <w:rPr>
          <w:sz w:val="24"/>
          <w:szCs w:val="24"/>
        </w:rPr>
        <w:t>- ароматное растение, зелень которого является великолепной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приправой к супам, блюдам из картофеля, паштетам, соусам. Наиболее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 xml:space="preserve">ароматны свежие листья майорана, </w:t>
      </w:r>
      <w:proofErr w:type="gramStart"/>
      <w:r w:rsidRPr="00E85189">
        <w:rPr>
          <w:sz w:val="24"/>
          <w:szCs w:val="24"/>
        </w:rPr>
        <w:t>но</w:t>
      </w:r>
      <w:proofErr w:type="gramEnd"/>
      <w:r w:rsidRPr="00E85189">
        <w:rPr>
          <w:sz w:val="24"/>
          <w:szCs w:val="24"/>
        </w:rPr>
        <w:t xml:space="preserve"> если у вас нет возможности их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использовать,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добавьте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сушеный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майоран.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Эта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приправа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очень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хорошо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сочетается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другими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травами.</w:t>
      </w:r>
    </w:p>
    <w:p w14:paraId="6C42FC8B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60DF40DA" w14:textId="77777777" w:rsidR="00E85189" w:rsidRPr="00E85189" w:rsidRDefault="00E85189" w:rsidP="00E85189">
      <w:pPr>
        <w:pStyle w:val="a3"/>
        <w:ind w:right="235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Мелисса </w:t>
      </w:r>
      <w:r w:rsidRPr="00E85189">
        <w:rPr>
          <w:sz w:val="24"/>
          <w:szCs w:val="24"/>
        </w:rPr>
        <w:t>- ароматическое растение, листья которого, отличающиеся нежным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лимонным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вкусом,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являются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очень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ценной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пряностью.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Листья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самостоятельную приправу, так и в смеси с другими травами, добавляя в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салаты, супы, овощные и рыбные блюда. Из сушеных листьев мелиссы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 xml:space="preserve">заваривают чай, который имеет лимонный привкус, </w:t>
      </w:r>
      <w:r w:rsidRPr="00E85189">
        <w:rPr>
          <w:sz w:val="24"/>
          <w:szCs w:val="24"/>
        </w:rPr>
        <w:lastRenderedPageBreak/>
        <w:t>но не становится кислым.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Нужно только учитывать, что сушеная мелисса со временем утрачивает свой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аромат.</w:t>
      </w:r>
    </w:p>
    <w:p w14:paraId="6FC7DBCF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614894A0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Мускатный</w:t>
      </w:r>
      <w:r w:rsidRPr="00E85189">
        <w:rPr>
          <w:b/>
          <w:spacing w:val="-5"/>
          <w:sz w:val="24"/>
          <w:szCs w:val="24"/>
        </w:rPr>
        <w:t xml:space="preserve"> </w:t>
      </w:r>
      <w:r w:rsidRPr="00E85189">
        <w:rPr>
          <w:b/>
          <w:sz w:val="24"/>
          <w:szCs w:val="24"/>
        </w:rPr>
        <w:t>орех</w:t>
      </w:r>
      <w:r w:rsidRPr="00E85189">
        <w:rPr>
          <w:b/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-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сушеные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семена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мускатного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дерева,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использующиеся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виде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порошка. Используется для придания пикантного вкуса овощным блюдам,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супам, также является прекрасной добавкой к кулинарным изделиям и другим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сладостям.</w:t>
      </w:r>
    </w:p>
    <w:p w14:paraId="387AA4DA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54131A28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Мята</w:t>
      </w:r>
      <w:r w:rsidRPr="00E85189">
        <w:rPr>
          <w:b/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-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травянистое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растение,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сушеные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свежие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листья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которого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пудинги, фруктовые салаты и напитки. Широко используется эта специя при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приготовлении овощных блюд, иногда добавляется к мясу (как правило, к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баранине).</w:t>
      </w:r>
    </w:p>
    <w:p w14:paraId="7BDF5E00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43260E4D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Перец душистый </w:t>
      </w:r>
      <w:r w:rsidRPr="00E85189">
        <w:rPr>
          <w:sz w:val="24"/>
          <w:szCs w:val="24"/>
        </w:rPr>
        <w:t>- высушенные семена гвоздичного дерева. Эта специя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 как в целом, так и в молотом виде. Душистый перец придает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мясным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(особенно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жареному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мясу),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рыбным,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овощным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блюдам,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супам,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паштетам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соусам,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их также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маринады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соления.</w:t>
      </w:r>
    </w:p>
    <w:p w14:paraId="25FF73D2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540AFC94" w14:textId="77777777" w:rsidR="00E85189" w:rsidRPr="00E85189" w:rsidRDefault="00E85189" w:rsidP="00E85189">
      <w:pPr>
        <w:pStyle w:val="a3"/>
        <w:spacing w:before="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Перец</w:t>
      </w:r>
      <w:r w:rsidRPr="00E85189">
        <w:rPr>
          <w:b/>
          <w:spacing w:val="-4"/>
          <w:sz w:val="24"/>
          <w:szCs w:val="24"/>
        </w:rPr>
        <w:t xml:space="preserve"> </w:t>
      </w:r>
      <w:r w:rsidRPr="00E85189">
        <w:rPr>
          <w:b/>
          <w:sz w:val="24"/>
          <w:szCs w:val="24"/>
        </w:rPr>
        <w:t>красный</w:t>
      </w:r>
      <w:r w:rsidRPr="00E85189">
        <w:rPr>
          <w:b/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-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одна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самых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острых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жгучих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специй,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его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еще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называют</w:t>
      </w:r>
    </w:p>
    <w:p w14:paraId="4488A9EF" w14:textId="77777777" w:rsidR="00E85189" w:rsidRPr="00E85189" w:rsidRDefault="00E85189" w:rsidP="00E85189">
      <w:pPr>
        <w:pStyle w:val="a3"/>
        <w:spacing w:before="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«чили».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Это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типичная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приправа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южноамериканской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кухни,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а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нужно добавлять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красный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перец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пищу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очень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осторожно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малых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дозах.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Перец</w:t>
      </w:r>
    </w:p>
    <w:p w14:paraId="49EC0C71" w14:textId="77777777" w:rsidR="00E85189" w:rsidRPr="00E85189" w:rsidRDefault="00E85189" w:rsidP="00E85189">
      <w:pPr>
        <w:pStyle w:val="a3"/>
        <w:ind w:right="15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«чили»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подходит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мясу,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супам,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салатам,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овощным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блюдам.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Можно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использовать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плоды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целом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молотом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виде.</w:t>
      </w:r>
    </w:p>
    <w:p w14:paraId="7FA623FD" w14:textId="77777777" w:rsidR="00E85189" w:rsidRPr="00E85189" w:rsidRDefault="00E85189" w:rsidP="00E85189">
      <w:pPr>
        <w:pStyle w:val="a3"/>
        <w:spacing w:before="4"/>
        <w:ind w:left="0"/>
        <w:jc w:val="both"/>
        <w:rPr>
          <w:sz w:val="24"/>
          <w:szCs w:val="24"/>
        </w:rPr>
      </w:pPr>
    </w:p>
    <w:p w14:paraId="23BF920E" w14:textId="77777777" w:rsidR="00E85189" w:rsidRPr="00E85189" w:rsidRDefault="00E85189" w:rsidP="00E85189">
      <w:pPr>
        <w:pStyle w:val="a3"/>
        <w:spacing w:before="1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Перец черный </w:t>
      </w:r>
      <w:r w:rsidRPr="00E85189">
        <w:rPr>
          <w:sz w:val="24"/>
          <w:szCs w:val="24"/>
        </w:rPr>
        <w:t>- самая популярная во всем мире специя. Его употребляют как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цельными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горошинами,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молотым,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самостоятельную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приправу,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различных смесях. Черный перец — прекрасная приправа ко многим блюдам: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подходит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мясу,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птице,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рыбе,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его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супы,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соусы,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салаты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т.д.</w:t>
      </w:r>
    </w:p>
    <w:p w14:paraId="0752E15B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119C115D" w14:textId="77777777" w:rsidR="00E85189" w:rsidRPr="00E85189" w:rsidRDefault="00E85189" w:rsidP="00E85189">
      <w:pPr>
        <w:pStyle w:val="a3"/>
        <w:ind w:right="136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Петрушка</w:t>
      </w:r>
      <w:r w:rsidRPr="00E85189">
        <w:rPr>
          <w:b/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может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быть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двух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видов: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кудрявая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разводится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для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получения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листьев,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а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пряная</w:t>
      </w:r>
      <w:r w:rsidRPr="00E85189">
        <w:rPr>
          <w:spacing w:val="2"/>
          <w:sz w:val="24"/>
          <w:szCs w:val="24"/>
        </w:rPr>
        <w:t xml:space="preserve"> </w:t>
      </w:r>
      <w:r w:rsidRPr="00E85189">
        <w:rPr>
          <w:sz w:val="24"/>
          <w:szCs w:val="24"/>
        </w:rPr>
        <w:t>(корневая)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—</w:t>
      </w:r>
      <w:r w:rsidRPr="00E85189">
        <w:rPr>
          <w:spacing w:val="3"/>
          <w:sz w:val="24"/>
          <w:szCs w:val="24"/>
        </w:rPr>
        <w:t xml:space="preserve"> </w:t>
      </w:r>
      <w:r w:rsidRPr="00E85189">
        <w:rPr>
          <w:sz w:val="24"/>
          <w:szCs w:val="24"/>
        </w:rPr>
        <w:t>для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получения</w:t>
      </w:r>
      <w:r w:rsidRPr="00E85189">
        <w:rPr>
          <w:spacing w:val="3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корешков.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Вкус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петрушки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нежны и ненавязчивы, поэтому как специя она практически универсальна, 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используется во многих несладких блюдах — в салатах, супах, вторых блюдах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из мяса рыбы и овощей. В пищу добавляют как свежие, так и сушеные листья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петрушки,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а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также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ее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коренья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толченые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семена.</w:t>
      </w:r>
    </w:p>
    <w:p w14:paraId="2B52E432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2609099D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Розмарин </w:t>
      </w:r>
      <w:r w:rsidRPr="00E85189">
        <w:rPr>
          <w:sz w:val="24"/>
          <w:szCs w:val="24"/>
        </w:rPr>
        <w:t>- вечнозеленый кустарник, свежие и сушеные листья которого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отличаются приятным, немного сладковатым ароматом. Эту специю добавляют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 мясу, главным образом, к баранине, свинине и дичи, а также к рыбе,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некоторым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салатам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овощным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соленьям.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Розмарин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обычно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добавляется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пищу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размолотом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виде.</w:t>
      </w:r>
    </w:p>
    <w:p w14:paraId="43C28F65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1A03FAD9" w14:textId="77777777" w:rsidR="00E85189" w:rsidRPr="00E85189" w:rsidRDefault="00E85189" w:rsidP="00E85189">
      <w:pPr>
        <w:pStyle w:val="a3"/>
        <w:spacing w:before="1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Тимьян (чабрец) </w:t>
      </w:r>
      <w:r w:rsidRPr="00E85189">
        <w:rPr>
          <w:sz w:val="24"/>
          <w:szCs w:val="24"/>
        </w:rPr>
        <w:t>- дикорастущая зелень с сильным пряным ароматом. Зелень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тимьяна используют как в свежем, так и в сушеном виде, добавляют в еду как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самостоятельную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приправу,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составе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различных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травяных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смесей.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Тимьян</w:t>
      </w:r>
    </w:p>
    <w:p w14:paraId="25BB128D" w14:textId="77777777" w:rsidR="00E85189" w:rsidRPr="00E85189" w:rsidRDefault="00E85189" w:rsidP="00E85189">
      <w:pPr>
        <w:pStyle w:val="a3"/>
        <w:ind w:right="16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—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пряность,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которая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может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использоваться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для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приготовления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самых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разных продуктов. Он подходит к рыбе, птице и мясу, используется для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заправки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салатов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овощных блюд.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Тимьян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соленья.</w:t>
      </w:r>
    </w:p>
    <w:p w14:paraId="14C37C26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2A7E77E0" w14:textId="77777777" w:rsidR="00E85189" w:rsidRPr="00E85189" w:rsidRDefault="00E85189" w:rsidP="00E85189">
      <w:pPr>
        <w:pStyle w:val="a3"/>
        <w:ind w:right="110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Тмин </w:t>
      </w:r>
      <w:r w:rsidRPr="00E85189">
        <w:rPr>
          <w:sz w:val="24"/>
          <w:szCs w:val="24"/>
        </w:rPr>
        <w:t>- типичная пекарская пряность, семена этой травянистой культуры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 в хлебобулочные изделия и соленое печенье. Кроме того, его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 к жареному мясу (свинине) или птице, к вареному картофелю 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кислой капусте. Листья тмина в свежем виде используют для салатов. Тмин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можно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использовать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порошкообразном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виде,</w:t>
      </w:r>
      <w:r w:rsidRPr="00E85189">
        <w:rPr>
          <w:spacing w:val="-8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размалывая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непосредственно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перед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употреблением.</w:t>
      </w:r>
    </w:p>
    <w:p w14:paraId="50C99D72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61AA0CC8" w14:textId="77777777" w:rsidR="00E85189" w:rsidRPr="00E85189" w:rsidRDefault="00E85189" w:rsidP="00E85189">
      <w:pPr>
        <w:pStyle w:val="a3"/>
        <w:ind w:right="16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Укроп душистый </w:t>
      </w:r>
      <w:r w:rsidRPr="00E85189">
        <w:rPr>
          <w:sz w:val="24"/>
          <w:szCs w:val="24"/>
        </w:rPr>
        <w:t>- травянистое растение, все надземные части которого очень</w:t>
      </w:r>
      <w:r w:rsidRPr="00E85189">
        <w:rPr>
          <w:spacing w:val="1"/>
          <w:sz w:val="24"/>
          <w:szCs w:val="24"/>
        </w:rPr>
        <w:t xml:space="preserve"> </w:t>
      </w:r>
      <w:proofErr w:type="spellStart"/>
      <w:r w:rsidRPr="00E85189">
        <w:rPr>
          <w:sz w:val="24"/>
          <w:szCs w:val="24"/>
        </w:rPr>
        <w:t>ароматичны</w:t>
      </w:r>
      <w:proofErr w:type="spellEnd"/>
      <w:r w:rsidRPr="00E85189">
        <w:rPr>
          <w:sz w:val="24"/>
          <w:szCs w:val="24"/>
        </w:rPr>
        <w:t>. Особенно хорошо сочетается аромат укропа с зелеными салатами,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молочными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соусами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супами,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творожными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блюдами.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Зонтики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соцветий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укропа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добавляют к соленым огурцам, квашеной капусте. Укропом приправляют также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свежие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вареные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овощи, вареное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lastRenderedPageBreak/>
        <w:t>мясо 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рыбу.</w:t>
      </w:r>
    </w:p>
    <w:p w14:paraId="53B943D9" w14:textId="77777777" w:rsidR="00E85189" w:rsidRPr="00E85189" w:rsidRDefault="00E85189" w:rsidP="00E85189">
      <w:pPr>
        <w:pStyle w:val="a3"/>
        <w:spacing w:before="5"/>
        <w:ind w:left="0"/>
        <w:jc w:val="both"/>
        <w:rPr>
          <w:sz w:val="24"/>
          <w:szCs w:val="24"/>
        </w:rPr>
      </w:pPr>
    </w:p>
    <w:p w14:paraId="056CCAF4" w14:textId="77777777" w:rsidR="00E85189" w:rsidRPr="00E85189" w:rsidRDefault="00E85189" w:rsidP="00E85189">
      <w:pPr>
        <w:pStyle w:val="a3"/>
        <w:spacing w:before="1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Чеснок </w:t>
      </w:r>
      <w:r w:rsidRPr="00E85189">
        <w:rPr>
          <w:sz w:val="24"/>
          <w:szCs w:val="24"/>
        </w:rPr>
        <w:t>- не только вкусная приправа, помимо этого он содержит много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полезных для здоровья веществ. Чеснок добавляют в овощные салаты, соусы,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колбасы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рыбные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блюда.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него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готовят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приправы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овощам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мясу.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Чеснок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свежем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виде,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 и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сушеным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размолотым.</w:t>
      </w:r>
    </w:p>
    <w:p w14:paraId="39B2B46E" w14:textId="77777777" w:rsidR="00E85189" w:rsidRPr="00E85189" w:rsidRDefault="00E85189" w:rsidP="00E85189">
      <w:pPr>
        <w:pStyle w:val="a3"/>
        <w:spacing w:before="78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Шафран </w:t>
      </w:r>
      <w:r w:rsidRPr="00E85189">
        <w:rPr>
          <w:sz w:val="24"/>
          <w:szCs w:val="24"/>
        </w:rPr>
        <w:t>- рыльца цветков многолетней травы, как правило, перетертые.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Достаточно добавить небольшое количество этой пряности к блюду, чтобы оно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приобрело золотистый цвет и прекрасный аромат. Шафран является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замечательной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добавкой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блюдам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из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рыбы,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овощей,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бобовых,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а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также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мучным</w:t>
      </w:r>
      <w:r w:rsidRPr="00E85189">
        <w:rPr>
          <w:spacing w:val="-64"/>
          <w:sz w:val="24"/>
          <w:szCs w:val="24"/>
        </w:rPr>
        <w:t xml:space="preserve"> </w:t>
      </w:r>
      <w:r w:rsidRPr="00E85189">
        <w:rPr>
          <w:sz w:val="24"/>
          <w:szCs w:val="24"/>
        </w:rPr>
        <w:t>изделиям.</w:t>
      </w:r>
    </w:p>
    <w:p w14:paraId="17C0A5DF" w14:textId="77777777" w:rsidR="00E85189" w:rsidRPr="00E85189" w:rsidRDefault="00E85189" w:rsidP="00E85189">
      <w:pPr>
        <w:pStyle w:val="a3"/>
        <w:spacing w:before="5"/>
        <w:ind w:left="0"/>
        <w:jc w:val="both"/>
        <w:rPr>
          <w:sz w:val="24"/>
          <w:szCs w:val="24"/>
        </w:rPr>
      </w:pPr>
    </w:p>
    <w:p w14:paraId="54A8218B" w14:textId="77777777" w:rsidR="00E85189" w:rsidRPr="00E85189" w:rsidRDefault="00E85189" w:rsidP="00E85189">
      <w:pPr>
        <w:pStyle w:val="a3"/>
        <w:spacing w:before="1"/>
        <w:ind w:right="15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 xml:space="preserve">Эстрагон </w:t>
      </w:r>
      <w:proofErr w:type="gramStart"/>
      <w:r w:rsidRPr="00E85189">
        <w:rPr>
          <w:sz w:val="24"/>
          <w:szCs w:val="24"/>
        </w:rPr>
        <w:t>- это</w:t>
      </w:r>
      <w:proofErr w:type="gramEnd"/>
      <w:r w:rsidRPr="00E85189">
        <w:rPr>
          <w:sz w:val="24"/>
          <w:szCs w:val="24"/>
        </w:rPr>
        <w:t xml:space="preserve"> один из видов полыни, листья и молодые побеги которого,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свежие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высушенные,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обладают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пряным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ароматом.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тому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же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портулак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очень</w:t>
      </w:r>
      <w:r w:rsidRPr="00E85189">
        <w:rPr>
          <w:spacing w:val="-65"/>
          <w:sz w:val="24"/>
          <w:szCs w:val="24"/>
        </w:rPr>
        <w:t xml:space="preserve"> </w:t>
      </w:r>
      <w:r w:rsidRPr="00E85189">
        <w:rPr>
          <w:sz w:val="24"/>
          <w:szCs w:val="24"/>
        </w:rPr>
        <w:t>богат витаминами. В качестве пряности портулак добавляют к мясу и рыбе, в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маринады, салаты и соусы. В теплые блюда портулак для сохранения вкуса и</w:t>
      </w:r>
      <w:r w:rsidRPr="00E85189">
        <w:rPr>
          <w:spacing w:val="1"/>
          <w:sz w:val="24"/>
          <w:szCs w:val="24"/>
        </w:rPr>
        <w:t xml:space="preserve"> </w:t>
      </w:r>
      <w:r w:rsidRPr="00E85189">
        <w:rPr>
          <w:sz w:val="24"/>
          <w:szCs w:val="24"/>
        </w:rPr>
        <w:t>витаминов</w:t>
      </w:r>
      <w:r w:rsidRPr="00E85189">
        <w:rPr>
          <w:spacing w:val="-1"/>
          <w:sz w:val="24"/>
          <w:szCs w:val="24"/>
        </w:rPr>
        <w:t xml:space="preserve"> </w:t>
      </w:r>
      <w:r w:rsidRPr="00E85189">
        <w:rPr>
          <w:sz w:val="24"/>
          <w:szCs w:val="24"/>
        </w:rPr>
        <w:t>вводят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непосредственно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перед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подачей</w:t>
      </w:r>
      <w:r w:rsidRPr="00E85189">
        <w:rPr>
          <w:spacing w:val="-2"/>
          <w:sz w:val="24"/>
          <w:szCs w:val="24"/>
        </w:rPr>
        <w:t xml:space="preserve"> </w:t>
      </w:r>
      <w:r w:rsidRPr="00E85189">
        <w:rPr>
          <w:sz w:val="24"/>
          <w:szCs w:val="24"/>
        </w:rPr>
        <w:t>на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стол.</w:t>
      </w:r>
    </w:p>
    <w:p w14:paraId="511BC0EA" w14:textId="77777777" w:rsidR="00E85189" w:rsidRPr="00E85189" w:rsidRDefault="00E85189" w:rsidP="00E85189">
      <w:pPr>
        <w:pStyle w:val="a3"/>
        <w:spacing w:before="7"/>
        <w:ind w:left="0"/>
        <w:jc w:val="both"/>
        <w:rPr>
          <w:sz w:val="24"/>
          <w:szCs w:val="24"/>
        </w:rPr>
      </w:pPr>
    </w:p>
    <w:p w14:paraId="30C4AEAB" w14:textId="77777777" w:rsidR="00E85189" w:rsidRPr="00E85189" w:rsidRDefault="00E85189" w:rsidP="00E85189">
      <w:pPr>
        <w:pStyle w:val="a3"/>
        <w:spacing w:before="10"/>
        <w:ind w:left="0"/>
        <w:jc w:val="both"/>
        <w:rPr>
          <w:sz w:val="24"/>
          <w:szCs w:val="24"/>
        </w:rPr>
      </w:pPr>
    </w:p>
    <w:p w14:paraId="046DB1EA" w14:textId="77777777" w:rsidR="00E85189" w:rsidRPr="00E85189" w:rsidRDefault="00E85189" w:rsidP="00E85189">
      <w:pPr>
        <w:spacing w:before="2"/>
        <w:ind w:left="96" w:right="3671"/>
        <w:jc w:val="both"/>
        <w:rPr>
          <w:sz w:val="24"/>
          <w:szCs w:val="24"/>
        </w:rPr>
      </w:pPr>
      <w:r w:rsidRPr="00E85189">
        <w:rPr>
          <w:b/>
          <w:sz w:val="24"/>
          <w:szCs w:val="24"/>
        </w:rPr>
        <w:t>Задание№1</w:t>
      </w:r>
      <w:r w:rsidRPr="00E85189">
        <w:rPr>
          <w:b/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Назвать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пряности.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(рисунок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1,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2,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3,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4)</w:t>
      </w:r>
    </w:p>
    <w:p w14:paraId="7F4EFEAC" w14:textId="77777777" w:rsidR="00E85189" w:rsidRPr="00E85189" w:rsidRDefault="00E85189" w:rsidP="00E85189">
      <w:pPr>
        <w:pStyle w:val="a3"/>
        <w:spacing w:before="9"/>
        <w:ind w:left="0"/>
        <w:jc w:val="both"/>
        <w:rPr>
          <w:sz w:val="24"/>
          <w:szCs w:val="24"/>
        </w:rPr>
      </w:pPr>
      <w:r w:rsidRPr="00E85189">
        <w:rPr>
          <w:noProof/>
          <w:sz w:val="24"/>
          <w:szCs w:val="24"/>
        </w:rPr>
        <w:drawing>
          <wp:inline distT="0" distB="0" distL="0" distR="0" wp14:anchorId="29C5AE30" wp14:editId="1FB830A5">
            <wp:extent cx="6109848" cy="23698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977" cy="23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189">
        <w:rPr>
          <w:b/>
          <w:bCs/>
          <w:i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82EEF2C" wp14:editId="3B9A64E5">
            <wp:extent cx="1725283" cy="172528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477" cy="173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142F" w14:textId="77777777" w:rsidR="00E85189" w:rsidRPr="00E85189" w:rsidRDefault="00E85189" w:rsidP="00E85189">
      <w:pPr>
        <w:pStyle w:val="a3"/>
        <w:spacing w:before="4"/>
        <w:ind w:left="0"/>
        <w:jc w:val="both"/>
        <w:rPr>
          <w:sz w:val="24"/>
          <w:szCs w:val="24"/>
        </w:rPr>
      </w:pPr>
    </w:p>
    <w:p w14:paraId="034C00C1" w14:textId="77777777" w:rsidR="00E85189" w:rsidRPr="00E85189" w:rsidRDefault="00E85189" w:rsidP="00E85189">
      <w:pPr>
        <w:pStyle w:val="1"/>
        <w:spacing w:before="89"/>
        <w:jc w:val="both"/>
        <w:rPr>
          <w:rFonts w:cs="Times New Roman"/>
          <w:sz w:val="24"/>
          <w:szCs w:val="24"/>
        </w:rPr>
      </w:pPr>
      <w:r w:rsidRPr="00E85189">
        <w:rPr>
          <w:rFonts w:cs="Times New Roman"/>
          <w:sz w:val="24"/>
          <w:szCs w:val="24"/>
        </w:rPr>
        <w:t>1</w:t>
      </w:r>
      <w:r w:rsidRPr="00E85189">
        <w:rPr>
          <w:rFonts w:cs="Times New Roman"/>
          <w:spacing w:val="-1"/>
          <w:sz w:val="24"/>
          <w:szCs w:val="24"/>
        </w:rPr>
        <w:t xml:space="preserve"> </w:t>
      </w:r>
      <w:r w:rsidRPr="00E85189">
        <w:rPr>
          <w:rFonts w:cs="Times New Roman"/>
          <w:sz w:val="24"/>
          <w:szCs w:val="24"/>
        </w:rPr>
        <w:t>2</w:t>
      </w:r>
      <w:r w:rsidRPr="00E85189">
        <w:rPr>
          <w:rFonts w:cs="Times New Roman"/>
          <w:spacing w:val="-1"/>
          <w:sz w:val="24"/>
          <w:szCs w:val="24"/>
        </w:rPr>
        <w:t xml:space="preserve"> </w:t>
      </w:r>
      <w:r w:rsidRPr="00E85189">
        <w:rPr>
          <w:rFonts w:cs="Times New Roman"/>
          <w:sz w:val="24"/>
          <w:szCs w:val="24"/>
        </w:rPr>
        <w:t>3</w:t>
      </w:r>
      <w:r w:rsidRPr="00E85189">
        <w:rPr>
          <w:rFonts w:cs="Times New Roman"/>
          <w:spacing w:val="1"/>
          <w:sz w:val="24"/>
          <w:szCs w:val="24"/>
        </w:rPr>
        <w:t xml:space="preserve"> </w:t>
      </w:r>
      <w:r w:rsidRPr="00E85189">
        <w:rPr>
          <w:rFonts w:cs="Times New Roman"/>
          <w:sz w:val="24"/>
          <w:szCs w:val="24"/>
        </w:rPr>
        <w:t>4</w:t>
      </w:r>
    </w:p>
    <w:p w14:paraId="1AE76641" w14:textId="77777777" w:rsidR="00E85189" w:rsidRPr="00E85189" w:rsidRDefault="00E85189" w:rsidP="00E85189">
      <w:pPr>
        <w:pStyle w:val="1"/>
        <w:spacing w:before="89"/>
        <w:jc w:val="both"/>
        <w:rPr>
          <w:rFonts w:cs="Times New Roman"/>
          <w:sz w:val="24"/>
          <w:szCs w:val="24"/>
        </w:rPr>
      </w:pPr>
      <w:r w:rsidRPr="00E85189">
        <w:rPr>
          <w:rFonts w:cs="Times New Roman"/>
          <w:sz w:val="24"/>
          <w:szCs w:val="24"/>
        </w:rPr>
        <w:t xml:space="preserve">Задание№2 </w:t>
      </w:r>
      <w:r w:rsidRPr="00E85189">
        <w:rPr>
          <w:rFonts w:cs="Times New Roman"/>
          <w:b w:val="0"/>
          <w:sz w:val="24"/>
          <w:szCs w:val="24"/>
        </w:rPr>
        <w:t>Заполнить таблицу с рисунков выше</w:t>
      </w:r>
    </w:p>
    <w:tbl>
      <w:tblPr>
        <w:tblW w:w="0" w:type="auto"/>
        <w:tblInd w:w="-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1"/>
        <w:gridCol w:w="1793"/>
        <w:gridCol w:w="2237"/>
        <w:gridCol w:w="2835"/>
      </w:tblGrid>
      <w:tr w:rsidR="00E85189" w:rsidRPr="00E85189" w14:paraId="13D58F89" w14:textId="77777777" w:rsidTr="000522D0">
        <w:trPr>
          <w:trHeight w:val="413"/>
        </w:trPr>
        <w:tc>
          <w:tcPr>
            <w:tcW w:w="1391" w:type="dxa"/>
          </w:tcPr>
          <w:p w14:paraId="3A4A9438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  <w:r w:rsidRPr="00E85189">
              <w:rPr>
                <w:sz w:val="24"/>
                <w:szCs w:val="24"/>
              </w:rPr>
              <w:t>Группа пряностей</w:t>
            </w:r>
          </w:p>
        </w:tc>
        <w:tc>
          <w:tcPr>
            <w:tcW w:w="1793" w:type="dxa"/>
          </w:tcPr>
          <w:p w14:paraId="5A25028E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  <w:r w:rsidRPr="00E85189">
              <w:rPr>
                <w:sz w:val="24"/>
                <w:szCs w:val="24"/>
              </w:rPr>
              <w:t>Название</w:t>
            </w:r>
          </w:p>
        </w:tc>
        <w:tc>
          <w:tcPr>
            <w:tcW w:w="2127" w:type="dxa"/>
          </w:tcPr>
          <w:p w14:paraId="58DFF619" w14:textId="77777777" w:rsidR="00E85189" w:rsidRPr="00E85189" w:rsidRDefault="00E85189" w:rsidP="00E85189">
            <w:pPr>
              <w:jc w:val="both"/>
              <w:rPr>
                <w:b/>
                <w:sz w:val="24"/>
                <w:szCs w:val="24"/>
              </w:rPr>
            </w:pPr>
            <w:r w:rsidRPr="00E85189">
              <w:rPr>
                <w:sz w:val="24"/>
                <w:szCs w:val="24"/>
              </w:rPr>
              <w:t>Органолептические показатели</w:t>
            </w:r>
          </w:p>
        </w:tc>
        <w:tc>
          <w:tcPr>
            <w:tcW w:w="2835" w:type="dxa"/>
          </w:tcPr>
          <w:p w14:paraId="22F1083B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  <w:r w:rsidRPr="00E85189">
              <w:rPr>
                <w:sz w:val="24"/>
                <w:szCs w:val="24"/>
              </w:rPr>
              <w:t>Назначение в пищевой промышленности, кулинарии</w:t>
            </w:r>
          </w:p>
        </w:tc>
      </w:tr>
      <w:tr w:rsidR="00E85189" w:rsidRPr="00E85189" w14:paraId="49C2C145" w14:textId="77777777" w:rsidTr="000522D0">
        <w:trPr>
          <w:trHeight w:val="952"/>
        </w:trPr>
        <w:tc>
          <w:tcPr>
            <w:tcW w:w="1391" w:type="dxa"/>
          </w:tcPr>
          <w:p w14:paraId="02F034EB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42ACD0C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09092F9D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407453E1" w14:textId="77777777" w:rsidR="00E85189" w:rsidRPr="00E85189" w:rsidRDefault="00E85189" w:rsidP="00E85189">
            <w:pPr>
              <w:jc w:val="both"/>
              <w:rPr>
                <w:sz w:val="24"/>
                <w:szCs w:val="24"/>
              </w:rPr>
            </w:pPr>
          </w:p>
        </w:tc>
      </w:tr>
    </w:tbl>
    <w:p w14:paraId="4F7D486F" w14:textId="77777777" w:rsidR="00E85189" w:rsidRPr="00E85189" w:rsidRDefault="00E85189" w:rsidP="00E85189">
      <w:pPr>
        <w:jc w:val="both"/>
        <w:rPr>
          <w:sz w:val="24"/>
          <w:szCs w:val="24"/>
        </w:rPr>
      </w:pPr>
    </w:p>
    <w:p w14:paraId="1450B866" w14:textId="77777777" w:rsidR="00E85189" w:rsidRPr="00E85189" w:rsidRDefault="00E85189" w:rsidP="00E85189">
      <w:pPr>
        <w:jc w:val="both"/>
        <w:rPr>
          <w:b/>
          <w:i/>
          <w:sz w:val="24"/>
          <w:szCs w:val="24"/>
          <w:u w:val="single"/>
        </w:rPr>
      </w:pPr>
      <w:r w:rsidRPr="00E85189">
        <w:rPr>
          <w:b/>
          <w:i/>
          <w:sz w:val="24"/>
          <w:szCs w:val="24"/>
          <w:u w:val="single"/>
        </w:rPr>
        <w:t>Контрольные вопросы</w:t>
      </w:r>
      <w:r w:rsidRPr="00E85189">
        <w:rPr>
          <w:sz w:val="24"/>
          <w:szCs w:val="24"/>
        </w:rPr>
        <w:t>:</w:t>
      </w:r>
    </w:p>
    <w:p w14:paraId="77BECE02" w14:textId="77777777" w:rsidR="00E85189" w:rsidRPr="00E85189" w:rsidRDefault="00E85189" w:rsidP="00E85189">
      <w:pPr>
        <w:pStyle w:val="a3"/>
        <w:spacing w:before="6"/>
        <w:ind w:left="0"/>
        <w:jc w:val="both"/>
        <w:rPr>
          <w:sz w:val="24"/>
          <w:szCs w:val="24"/>
        </w:rPr>
      </w:pPr>
    </w:p>
    <w:p w14:paraId="6DF22254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jc w:val="both"/>
        <w:rPr>
          <w:sz w:val="24"/>
          <w:szCs w:val="24"/>
        </w:rPr>
      </w:pP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чем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заключается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пищевая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ценность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пряностей?</w:t>
      </w:r>
    </w:p>
    <w:p w14:paraId="7D1BD73D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jc w:val="both"/>
        <w:rPr>
          <w:sz w:val="24"/>
          <w:szCs w:val="24"/>
        </w:rPr>
      </w:pPr>
      <w:r w:rsidRPr="00E85189">
        <w:rPr>
          <w:sz w:val="24"/>
          <w:szCs w:val="24"/>
        </w:rPr>
        <w:t>Что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положено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классификацию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пряностей?</w:t>
      </w:r>
    </w:p>
    <w:p w14:paraId="301D4090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spacing w:before="1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Назовите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цветочные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пряности.</w:t>
      </w:r>
    </w:p>
    <w:p w14:paraId="6D42A276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jc w:val="both"/>
        <w:rPr>
          <w:sz w:val="24"/>
          <w:szCs w:val="24"/>
        </w:rPr>
      </w:pPr>
      <w:r w:rsidRPr="00E85189">
        <w:rPr>
          <w:sz w:val="24"/>
          <w:szCs w:val="24"/>
        </w:rPr>
        <w:t>Дайте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характеристику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четырех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видов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перца.</w:t>
      </w:r>
    </w:p>
    <w:p w14:paraId="305F7404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spacing w:before="2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Какие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пряности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в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кондитерской</w:t>
      </w:r>
      <w:r w:rsidRPr="00E85189">
        <w:rPr>
          <w:spacing w:val="-7"/>
          <w:sz w:val="24"/>
          <w:szCs w:val="24"/>
        </w:rPr>
        <w:t xml:space="preserve"> </w:t>
      </w:r>
      <w:r w:rsidRPr="00E85189">
        <w:rPr>
          <w:sz w:val="24"/>
          <w:szCs w:val="24"/>
        </w:rPr>
        <w:t>промышленности?</w:t>
      </w:r>
    </w:p>
    <w:p w14:paraId="58F28DB3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3"/>
          <w:tab w:val="left" w:pos="824"/>
        </w:tabs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Как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называют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заменитель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ванили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</w:t>
      </w:r>
      <w:r w:rsidRPr="00E85189">
        <w:rPr>
          <w:spacing w:val="-5"/>
          <w:sz w:val="24"/>
          <w:szCs w:val="24"/>
        </w:rPr>
        <w:t xml:space="preserve"> </w:t>
      </w:r>
      <w:r w:rsidRPr="00E85189">
        <w:rPr>
          <w:sz w:val="24"/>
          <w:szCs w:val="24"/>
        </w:rPr>
        <w:t>как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его</w:t>
      </w:r>
      <w:r w:rsidRPr="00E85189">
        <w:rPr>
          <w:spacing w:val="-3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используют?</w:t>
      </w:r>
    </w:p>
    <w:p w14:paraId="6C32FA78" w14:textId="77777777" w:rsidR="00E85189" w:rsidRPr="00E85189" w:rsidRDefault="00E85189" w:rsidP="00E85189">
      <w:pPr>
        <w:pStyle w:val="a5"/>
        <w:numPr>
          <w:ilvl w:val="0"/>
          <w:numId w:val="1"/>
        </w:numPr>
        <w:tabs>
          <w:tab w:val="left" w:pos="824"/>
        </w:tabs>
        <w:spacing w:before="1" w:line="240" w:lineRule="auto"/>
        <w:jc w:val="both"/>
        <w:rPr>
          <w:sz w:val="24"/>
          <w:szCs w:val="24"/>
        </w:rPr>
      </w:pPr>
      <w:r w:rsidRPr="00E85189">
        <w:rPr>
          <w:sz w:val="24"/>
          <w:szCs w:val="24"/>
        </w:rPr>
        <w:t>Как</w:t>
      </w:r>
      <w:r w:rsidRPr="00E85189">
        <w:rPr>
          <w:spacing w:val="-4"/>
          <w:sz w:val="24"/>
          <w:szCs w:val="24"/>
        </w:rPr>
        <w:t xml:space="preserve"> </w:t>
      </w:r>
      <w:r w:rsidRPr="00E85189">
        <w:rPr>
          <w:sz w:val="24"/>
          <w:szCs w:val="24"/>
        </w:rPr>
        <w:t>используют</w:t>
      </w:r>
      <w:r w:rsidRPr="00E85189">
        <w:rPr>
          <w:spacing w:val="-6"/>
          <w:sz w:val="24"/>
          <w:szCs w:val="24"/>
        </w:rPr>
        <w:t xml:space="preserve"> </w:t>
      </w:r>
      <w:r w:rsidRPr="00E85189">
        <w:rPr>
          <w:sz w:val="24"/>
          <w:szCs w:val="24"/>
        </w:rPr>
        <w:t>корицу?</w:t>
      </w:r>
    </w:p>
    <w:p w14:paraId="7ABFC3C1" w14:textId="77777777" w:rsidR="00E85189" w:rsidRPr="00E85189" w:rsidRDefault="00E85189" w:rsidP="00E85189">
      <w:pPr>
        <w:jc w:val="both"/>
        <w:rPr>
          <w:sz w:val="24"/>
          <w:szCs w:val="24"/>
        </w:rPr>
      </w:pPr>
    </w:p>
    <w:p w14:paraId="0D1E21DE" w14:textId="77777777" w:rsidR="003D3A03" w:rsidRPr="00E85189" w:rsidRDefault="003D3A03" w:rsidP="00E85189">
      <w:pPr>
        <w:jc w:val="both"/>
        <w:rPr>
          <w:sz w:val="24"/>
          <w:szCs w:val="24"/>
        </w:rPr>
      </w:pPr>
    </w:p>
    <w:sectPr w:rsidR="003D3A03" w:rsidRPr="00E85189">
      <w:pgSz w:w="11910" w:h="16840"/>
      <w:pgMar w:top="1040" w:right="76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474E"/>
    <w:multiLevelType w:val="hybridMultilevel"/>
    <w:tmpl w:val="A1302A98"/>
    <w:lvl w:ilvl="0" w:tplc="9424A86C">
      <w:start w:val="1"/>
      <w:numFmt w:val="decimal"/>
      <w:lvlText w:val="%1."/>
      <w:lvlJc w:val="left"/>
      <w:pPr>
        <w:ind w:left="824" w:hanging="360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A3BAA770">
      <w:numFmt w:val="bullet"/>
      <w:lvlText w:val="•"/>
      <w:lvlJc w:val="left"/>
      <w:pPr>
        <w:ind w:left="1692" w:hanging="360"/>
      </w:pPr>
      <w:rPr>
        <w:rFonts w:hint="default"/>
        <w:lang w:val="ru-RU" w:eastAsia="en-US" w:bidi="ar-SA"/>
      </w:rPr>
    </w:lvl>
    <w:lvl w:ilvl="2" w:tplc="E86E60DE">
      <w:numFmt w:val="bullet"/>
      <w:lvlText w:val="•"/>
      <w:lvlJc w:val="left"/>
      <w:pPr>
        <w:ind w:left="2565" w:hanging="360"/>
      </w:pPr>
      <w:rPr>
        <w:rFonts w:hint="default"/>
        <w:lang w:val="ru-RU" w:eastAsia="en-US" w:bidi="ar-SA"/>
      </w:rPr>
    </w:lvl>
    <w:lvl w:ilvl="3" w:tplc="8C3659E6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4" w:tplc="62C0D80E">
      <w:numFmt w:val="bullet"/>
      <w:lvlText w:val="•"/>
      <w:lvlJc w:val="left"/>
      <w:pPr>
        <w:ind w:left="4310" w:hanging="360"/>
      </w:pPr>
      <w:rPr>
        <w:rFonts w:hint="default"/>
        <w:lang w:val="ru-RU" w:eastAsia="en-US" w:bidi="ar-SA"/>
      </w:rPr>
    </w:lvl>
    <w:lvl w:ilvl="5" w:tplc="1DF6E574">
      <w:numFmt w:val="bullet"/>
      <w:lvlText w:val="•"/>
      <w:lvlJc w:val="left"/>
      <w:pPr>
        <w:ind w:left="5183" w:hanging="360"/>
      </w:pPr>
      <w:rPr>
        <w:rFonts w:hint="default"/>
        <w:lang w:val="ru-RU" w:eastAsia="en-US" w:bidi="ar-SA"/>
      </w:rPr>
    </w:lvl>
    <w:lvl w:ilvl="6" w:tplc="567EB0F0">
      <w:numFmt w:val="bullet"/>
      <w:lvlText w:val="•"/>
      <w:lvlJc w:val="left"/>
      <w:pPr>
        <w:ind w:left="6055" w:hanging="360"/>
      </w:pPr>
      <w:rPr>
        <w:rFonts w:hint="default"/>
        <w:lang w:val="ru-RU" w:eastAsia="en-US" w:bidi="ar-SA"/>
      </w:rPr>
    </w:lvl>
    <w:lvl w:ilvl="7" w:tplc="78EEB9C2">
      <w:numFmt w:val="bullet"/>
      <w:lvlText w:val="•"/>
      <w:lvlJc w:val="left"/>
      <w:pPr>
        <w:ind w:left="6928" w:hanging="360"/>
      </w:pPr>
      <w:rPr>
        <w:rFonts w:hint="default"/>
        <w:lang w:val="ru-RU" w:eastAsia="en-US" w:bidi="ar-SA"/>
      </w:rPr>
    </w:lvl>
    <w:lvl w:ilvl="8" w:tplc="E4D8BDA2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F7"/>
    <w:rsid w:val="000578F7"/>
    <w:rsid w:val="00383F29"/>
    <w:rsid w:val="003D3A03"/>
    <w:rsid w:val="00707B20"/>
    <w:rsid w:val="00AD56EF"/>
    <w:rsid w:val="00E85189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D570"/>
  <w15:chartTrackingRefBased/>
  <w15:docId w15:val="{EED2445E-81D5-4A89-B843-60A0F47D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51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1"/>
    <w:qFormat/>
    <w:rsid w:val="00AD56EF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line="30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TableNormal">
    <w:name w:val="Table Normal"/>
    <w:uiPriority w:val="2"/>
    <w:semiHidden/>
    <w:unhideWhenUsed/>
    <w:qFormat/>
    <w:rsid w:val="00E8518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85189"/>
    <w:pPr>
      <w:ind w:left="104"/>
    </w:pPr>
    <w:rPr>
      <w:sz w:val="27"/>
      <w:szCs w:val="27"/>
    </w:rPr>
  </w:style>
  <w:style w:type="character" w:customStyle="1" w:styleId="a4">
    <w:name w:val="Основной текст Знак"/>
    <w:basedOn w:val="a0"/>
    <w:link w:val="a3"/>
    <w:uiPriority w:val="1"/>
    <w:rsid w:val="00E85189"/>
    <w:rPr>
      <w:rFonts w:ascii="Times New Roman" w:eastAsia="Times New Roman" w:hAnsi="Times New Roman" w:cs="Times New Roman"/>
      <w:sz w:val="27"/>
      <w:szCs w:val="27"/>
    </w:rPr>
  </w:style>
  <w:style w:type="paragraph" w:styleId="a5">
    <w:name w:val="List Paragraph"/>
    <w:basedOn w:val="a"/>
    <w:uiPriority w:val="1"/>
    <w:qFormat/>
    <w:rsid w:val="00E85189"/>
    <w:pPr>
      <w:spacing w:line="310" w:lineRule="exact"/>
      <w:ind w:left="824" w:hanging="360"/>
    </w:pPr>
  </w:style>
  <w:style w:type="paragraph" w:customStyle="1" w:styleId="TableParagraph">
    <w:name w:val="Table Paragraph"/>
    <w:basedOn w:val="a"/>
    <w:uiPriority w:val="1"/>
    <w:qFormat/>
    <w:rsid w:val="00E85189"/>
  </w:style>
  <w:style w:type="character" w:styleId="a6">
    <w:name w:val="Hyperlink"/>
    <w:uiPriority w:val="99"/>
    <w:unhideWhenUsed/>
    <w:rsid w:val="00E851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.postovit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2</cp:revision>
  <dcterms:created xsi:type="dcterms:W3CDTF">2025-09-07T18:15:00Z</dcterms:created>
  <dcterms:modified xsi:type="dcterms:W3CDTF">2025-09-07T18:20:00Z</dcterms:modified>
</cp:coreProperties>
</file>