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F98B3D" w14:textId="77777777" w:rsidR="004A5231" w:rsidRDefault="004A5231" w:rsidP="004A5231">
      <w:pPr>
        <w:pStyle w:val="11"/>
        <w:jc w:val="center"/>
        <w:rPr>
          <w:b/>
          <w:bCs/>
          <w:color w:val="000000"/>
        </w:rPr>
      </w:pPr>
    </w:p>
    <w:p w14:paraId="385F74AF" w14:textId="77777777" w:rsidR="004A5231" w:rsidRPr="00881D8E" w:rsidRDefault="004A5231" w:rsidP="004A5231">
      <w:pPr>
        <w:ind w:firstLine="426"/>
        <w:jc w:val="both"/>
        <w:rPr>
          <w:rFonts w:ascii="Times New Roman" w:eastAsia="Times New Roman" w:hAnsi="Times New Roman" w:cs="Times New Roman"/>
          <w:b/>
          <w:i/>
          <w:shd w:val="clear" w:color="auto" w:fill="FFFFFF"/>
        </w:rPr>
      </w:pPr>
      <w:r w:rsidRPr="00881D8E">
        <w:rPr>
          <w:rFonts w:ascii="Times New Roman" w:eastAsia="Times New Roman" w:hAnsi="Times New Roman" w:cs="Times New Roman"/>
          <w:b/>
          <w:i/>
          <w:shd w:val="clear" w:color="auto" w:fill="FFFFFF"/>
        </w:rPr>
        <w:t>МДК. 01.01.</w:t>
      </w:r>
    </w:p>
    <w:p w14:paraId="410C2907" w14:textId="77777777" w:rsidR="004A5231" w:rsidRPr="00881D8E" w:rsidRDefault="004A5231" w:rsidP="004A5231">
      <w:pPr>
        <w:ind w:firstLine="426"/>
        <w:jc w:val="both"/>
        <w:rPr>
          <w:rFonts w:ascii="Times New Roman" w:eastAsia="Times New Roman" w:hAnsi="Times New Roman" w:cs="Times New Roman"/>
          <w:b/>
          <w:i/>
          <w:shd w:val="clear" w:color="auto" w:fill="FFFFFF"/>
        </w:rPr>
      </w:pPr>
      <w:r w:rsidRPr="00881D8E">
        <w:rPr>
          <w:rFonts w:ascii="Times New Roman" w:eastAsia="Times New Roman" w:hAnsi="Times New Roman" w:cs="Times New Roman"/>
          <w:b/>
          <w:i/>
          <w:shd w:val="clear" w:color="auto" w:fill="FFFFFF"/>
        </w:rPr>
        <w:t>Организация приготовления, подготовки к реализации и хранения кулинарных полуфабрикатов</w:t>
      </w:r>
    </w:p>
    <w:p w14:paraId="0A8EC804" w14:textId="77777777" w:rsidR="004A5231" w:rsidRPr="00881D8E" w:rsidRDefault="004A5231" w:rsidP="004A5231">
      <w:pPr>
        <w:ind w:firstLine="426"/>
        <w:jc w:val="both"/>
        <w:rPr>
          <w:rFonts w:ascii="Times New Roman" w:eastAsia="Times New Roman" w:hAnsi="Times New Roman" w:cs="Times New Roman"/>
          <w:b/>
          <w:i/>
          <w:shd w:val="clear" w:color="auto" w:fill="FFFFFF"/>
        </w:rPr>
      </w:pPr>
    </w:p>
    <w:p w14:paraId="229BE618" w14:textId="77777777" w:rsidR="004A5231" w:rsidRPr="00881D8E" w:rsidRDefault="004A5231" w:rsidP="004A5231">
      <w:pPr>
        <w:ind w:firstLine="426"/>
        <w:jc w:val="both"/>
        <w:rPr>
          <w:rFonts w:ascii="Times New Roman" w:eastAsia="Times New Roman" w:hAnsi="Times New Roman" w:cs="Times New Roman"/>
          <w:b/>
          <w:i/>
          <w:shd w:val="clear" w:color="auto" w:fill="FFFFFF"/>
        </w:rPr>
      </w:pPr>
      <w:r w:rsidRPr="00881D8E">
        <w:rPr>
          <w:rFonts w:ascii="Times New Roman" w:eastAsia="Times New Roman" w:hAnsi="Times New Roman" w:cs="Times New Roman"/>
          <w:b/>
          <w:i/>
          <w:shd w:val="clear" w:color="auto" w:fill="FFFFFF"/>
        </w:rPr>
        <w:t>Раздел модуля 1.</w:t>
      </w:r>
    </w:p>
    <w:p w14:paraId="51D6F9BD" w14:textId="77777777" w:rsidR="004A5231" w:rsidRPr="00881D8E" w:rsidRDefault="004A5231" w:rsidP="004A5231">
      <w:pPr>
        <w:ind w:firstLine="426"/>
        <w:jc w:val="both"/>
        <w:rPr>
          <w:rFonts w:ascii="Times New Roman" w:eastAsia="Times New Roman" w:hAnsi="Times New Roman" w:cs="Times New Roman"/>
          <w:b/>
          <w:i/>
          <w:shd w:val="clear" w:color="auto" w:fill="FFFFFF"/>
        </w:rPr>
      </w:pPr>
      <w:r w:rsidRPr="00881D8E">
        <w:rPr>
          <w:rFonts w:ascii="Times New Roman" w:eastAsia="Times New Roman" w:hAnsi="Times New Roman" w:cs="Times New Roman"/>
          <w:b/>
          <w:i/>
          <w:shd w:val="clear" w:color="auto" w:fill="FFFFFF"/>
        </w:rPr>
        <w:t>Организация процессов обработки сырья, приготовления и подготовки к реализации полуфабрикатов для блюд, кулинарных изделий разнообразного ассортимента</w:t>
      </w:r>
    </w:p>
    <w:p w14:paraId="3F37AB64" w14:textId="77777777" w:rsidR="004A5231" w:rsidRPr="00881D8E" w:rsidRDefault="004A5231" w:rsidP="004A5231">
      <w:pPr>
        <w:ind w:firstLine="426"/>
        <w:jc w:val="both"/>
        <w:rPr>
          <w:rFonts w:ascii="Times New Roman" w:eastAsia="Times New Roman" w:hAnsi="Times New Roman" w:cs="Times New Roman"/>
          <w:b/>
          <w:i/>
          <w:u w:val="single"/>
          <w:shd w:val="clear" w:color="auto" w:fill="FFFFFF"/>
        </w:rPr>
      </w:pPr>
    </w:p>
    <w:p w14:paraId="55B6EC1A" w14:textId="71A2AA44" w:rsidR="004A5231" w:rsidRPr="00881D8E" w:rsidRDefault="004A5231" w:rsidP="004A5231">
      <w:pPr>
        <w:ind w:firstLine="426"/>
        <w:jc w:val="both"/>
        <w:rPr>
          <w:rFonts w:ascii="Times New Roman" w:eastAsia="Times New Roman" w:hAnsi="Times New Roman" w:cs="Times New Roman"/>
          <w:b/>
          <w:i/>
          <w:shd w:val="clear" w:color="auto" w:fill="FFFFFF"/>
        </w:rPr>
      </w:pPr>
      <w:r w:rsidRPr="00881D8E">
        <w:rPr>
          <w:rFonts w:ascii="Times New Roman" w:eastAsia="Times New Roman" w:hAnsi="Times New Roman" w:cs="Times New Roman"/>
          <w:b/>
          <w:i/>
          <w:shd w:val="clear" w:color="auto" w:fill="FFFFFF"/>
        </w:rPr>
        <w:t xml:space="preserve">Группа </w:t>
      </w:r>
      <w:r>
        <w:rPr>
          <w:rFonts w:ascii="Times New Roman" w:eastAsia="Times New Roman" w:hAnsi="Times New Roman" w:cs="Times New Roman"/>
          <w:b/>
          <w:i/>
          <w:shd w:val="clear" w:color="auto" w:fill="FFFFFF"/>
        </w:rPr>
        <w:t>3</w:t>
      </w:r>
      <w:r w:rsidRPr="00881D8E">
        <w:rPr>
          <w:rFonts w:ascii="Times New Roman" w:eastAsia="Times New Roman" w:hAnsi="Times New Roman" w:cs="Times New Roman"/>
          <w:b/>
          <w:i/>
          <w:shd w:val="clear" w:color="auto" w:fill="FFFFFF"/>
        </w:rPr>
        <w:t>-ПК-</w:t>
      </w:r>
      <w:r>
        <w:rPr>
          <w:rFonts w:ascii="Times New Roman" w:eastAsia="Times New Roman" w:hAnsi="Times New Roman" w:cs="Times New Roman"/>
          <w:b/>
          <w:i/>
          <w:shd w:val="clear" w:color="auto" w:fill="FFFFFF"/>
        </w:rPr>
        <w:t>2</w:t>
      </w:r>
      <w:r>
        <w:rPr>
          <w:rFonts w:ascii="Times New Roman" w:eastAsia="Times New Roman" w:hAnsi="Times New Roman" w:cs="Times New Roman"/>
          <w:b/>
          <w:i/>
          <w:shd w:val="clear" w:color="auto" w:fill="FFFFFF"/>
        </w:rPr>
        <w:t xml:space="preserve">5  </w:t>
      </w:r>
      <w:r w:rsidRPr="00881D8E">
        <w:rPr>
          <w:rFonts w:ascii="Times New Roman" w:eastAsia="Times New Roman" w:hAnsi="Times New Roman" w:cs="Times New Roman"/>
          <w:b/>
          <w:i/>
          <w:shd w:val="clear" w:color="auto" w:fill="FFFFFF"/>
        </w:rPr>
        <w:tab/>
      </w:r>
      <w:r w:rsidRPr="00881D8E">
        <w:rPr>
          <w:rFonts w:ascii="Times New Roman" w:eastAsia="Times New Roman" w:hAnsi="Times New Roman" w:cs="Times New Roman"/>
          <w:b/>
          <w:i/>
          <w:shd w:val="clear" w:color="auto" w:fill="FFFFFF"/>
        </w:rPr>
        <w:tab/>
      </w:r>
      <w:r w:rsidRPr="00881D8E">
        <w:rPr>
          <w:rFonts w:ascii="Times New Roman" w:eastAsia="Times New Roman" w:hAnsi="Times New Roman" w:cs="Times New Roman"/>
          <w:b/>
          <w:i/>
          <w:shd w:val="clear" w:color="auto" w:fill="FFFFFF"/>
        </w:rPr>
        <w:tab/>
      </w:r>
      <w:r w:rsidRPr="00881D8E">
        <w:rPr>
          <w:rFonts w:ascii="Times New Roman" w:eastAsia="Times New Roman" w:hAnsi="Times New Roman" w:cs="Times New Roman"/>
          <w:b/>
          <w:i/>
          <w:shd w:val="clear" w:color="auto" w:fill="FFFFFF"/>
        </w:rPr>
        <w:tab/>
      </w:r>
      <w:r w:rsidRPr="00881D8E">
        <w:rPr>
          <w:rFonts w:ascii="Times New Roman" w:eastAsia="Times New Roman" w:hAnsi="Times New Roman" w:cs="Times New Roman"/>
          <w:b/>
          <w:i/>
          <w:shd w:val="clear" w:color="auto" w:fill="FFFFFF"/>
        </w:rPr>
        <w:tab/>
      </w:r>
      <w:r w:rsidRPr="00881D8E">
        <w:rPr>
          <w:rFonts w:ascii="Times New Roman" w:eastAsia="Times New Roman" w:hAnsi="Times New Roman" w:cs="Times New Roman"/>
          <w:b/>
          <w:i/>
          <w:shd w:val="clear" w:color="auto" w:fill="FFFFFF"/>
        </w:rPr>
        <w:tab/>
      </w:r>
      <w:r w:rsidRPr="00881D8E">
        <w:rPr>
          <w:rFonts w:ascii="Times New Roman" w:eastAsia="Times New Roman" w:hAnsi="Times New Roman" w:cs="Times New Roman"/>
          <w:b/>
          <w:i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b/>
          <w:i/>
          <w:shd w:val="clear" w:color="auto" w:fill="FFFFFF"/>
        </w:rPr>
        <w:t>1</w:t>
      </w:r>
      <w:r>
        <w:rPr>
          <w:rFonts w:ascii="Times New Roman" w:eastAsia="Times New Roman" w:hAnsi="Times New Roman" w:cs="Times New Roman"/>
          <w:b/>
          <w:i/>
          <w:shd w:val="clear" w:color="auto" w:fill="FFFFFF"/>
        </w:rPr>
        <w:t>9</w:t>
      </w:r>
      <w:r w:rsidRPr="00881D8E">
        <w:rPr>
          <w:rFonts w:ascii="Times New Roman" w:eastAsia="Times New Roman" w:hAnsi="Times New Roman" w:cs="Times New Roman"/>
          <w:b/>
          <w:i/>
          <w:shd w:val="clear" w:color="auto" w:fill="FFFFFF"/>
        </w:rPr>
        <w:t>.09.202</w:t>
      </w:r>
      <w:r>
        <w:rPr>
          <w:rFonts w:ascii="Times New Roman" w:eastAsia="Times New Roman" w:hAnsi="Times New Roman" w:cs="Times New Roman"/>
          <w:b/>
          <w:i/>
          <w:shd w:val="clear" w:color="auto" w:fill="FFFFFF"/>
        </w:rPr>
        <w:t>5</w:t>
      </w:r>
    </w:p>
    <w:p w14:paraId="658C73F0" w14:textId="77777777" w:rsidR="004A5231" w:rsidRPr="00881D8E" w:rsidRDefault="004A5231" w:rsidP="004A5231">
      <w:pPr>
        <w:ind w:firstLine="426"/>
        <w:jc w:val="both"/>
        <w:rPr>
          <w:rFonts w:ascii="Times New Roman" w:eastAsia="Times New Roman" w:hAnsi="Times New Roman" w:cs="Times New Roman"/>
          <w:b/>
          <w:i/>
          <w:shd w:val="clear" w:color="auto" w:fill="FFFFFF"/>
        </w:rPr>
      </w:pPr>
      <w:r w:rsidRPr="00881D8E">
        <w:rPr>
          <w:rFonts w:ascii="Times New Roman" w:eastAsia="Times New Roman" w:hAnsi="Times New Roman" w:cs="Times New Roman"/>
          <w:b/>
          <w:i/>
          <w:shd w:val="clear" w:color="auto" w:fill="FFFFFF"/>
        </w:rPr>
        <w:t xml:space="preserve">преподаватель: </w:t>
      </w:r>
      <w:proofErr w:type="spellStart"/>
      <w:r w:rsidRPr="00881D8E">
        <w:rPr>
          <w:rFonts w:ascii="Times New Roman" w:eastAsia="Times New Roman" w:hAnsi="Times New Roman" w:cs="Times New Roman"/>
          <w:b/>
          <w:i/>
          <w:shd w:val="clear" w:color="auto" w:fill="FFFFFF"/>
        </w:rPr>
        <w:t>Постовит</w:t>
      </w:r>
      <w:proofErr w:type="spellEnd"/>
      <w:r w:rsidRPr="00881D8E">
        <w:rPr>
          <w:rFonts w:ascii="Times New Roman" w:eastAsia="Times New Roman" w:hAnsi="Times New Roman" w:cs="Times New Roman"/>
          <w:b/>
          <w:i/>
          <w:shd w:val="clear" w:color="auto" w:fill="FFFFFF"/>
        </w:rPr>
        <w:t xml:space="preserve"> Д.А</w:t>
      </w:r>
    </w:p>
    <w:p w14:paraId="5848BDDD" w14:textId="77777777" w:rsidR="004A5231" w:rsidRDefault="004A5231" w:rsidP="004A5231">
      <w:pPr>
        <w:pStyle w:val="11"/>
        <w:jc w:val="center"/>
        <w:rPr>
          <w:b/>
          <w:bCs/>
          <w:color w:val="000000"/>
        </w:rPr>
      </w:pPr>
    </w:p>
    <w:p w14:paraId="79A8B4E7" w14:textId="77777777" w:rsidR="004A5231" w:rsidRDefault="004A5231" w:rsidP="004A5231">
      <w:pPr>
        <w:pStyle w:val="11"/>
        <w:jc w:val="center"/>
      </w:pPr>
      <w:r>
        <w:rPr>
          <w:b/>
          <w:bCs/>
          <w:color w:val="000000"/>
        </w:rPr>
        <w:t>ПРАКТИЧЕСКАЯ РАБОТА № 6</w:t>
      </w:r>
    </w:p>
    <w:p w14:paraId="5830F827" w14:textId="77777777" w:rsidR="004A5231" w:rsidRDefault="004A5231" w:rsidP="004A5231">
      <w:pPr>
        <w:pStyle w:val="11"/>
        <w:jc w:val="center"/>
      </w:pPr>
      <w:r>
        <w:rPr>
          <w:b/>
          <w:bCs/>
          <w:color w:val="000000"/>
        </w:rPr>
        <w:t>Организация рабочего места повара для обработки рыбы.</w:t>
      </w:r>
    </w:p>
    <w:p w14:paraId="69ACE248" w14:textId="77777777" w:rsidR="004A5231" w:rsidRDefault="004A5231" w:rsidP="004A5231">
      <w:pPr>
        <w:pStyle w:val="11"/>
        <w:tabs>
          <w:tab w:val="left" w:pos="2233"/>
        </w:tabs>
        <w:ind w:firstLine="380"/>
        <w:jc w:val="both"/>
      </w:pPr>
      <w:r>
        <w:rPr>
          <w:b/>
          <w:bCs/>
          <w:color w:val="000000"/>
        </w:rPr>
        <w:t>Цель работы:</w:t>
      </w:r>
      <w:r>
        <w:rPr>
          <w:b/>
          <w:bCs/>
          <w:color w:val="000000"/>
        </w:rPr>
        <w:tab/>
      </w:r>
      <w:r>
        <w:rPr>
          <w:color w:val="000000"/>
        </w:rPr>
        <w:t>Формирование у студентов практических навыков по подбору и</w:t>
      </w:r>
    </w:p>
    <w:p w14:paraId="2871D680" w14:textId="77777777" w:rsidR="004A5231" w:rsidRDefault="004A5231" w:rsidP="004A5231">
      <w:pPr>
        <w:pStyle w:val="11"/>
        <w:jc w:val="both"/>
      </w:pPr>
      <w:r>
        <w:rPr>
          <w:color w:val="000000"/>
        </w:rPr>
        <w:t>размещению оборудования, инвентаря, посуды для процессов обработки и приготовления полуфабрикатов из рыбы.</w:t>
      </w:r>
    </w:p>
    <w:p w14:paraId="323EA705" w14:textId="77777777" w:rsidR="004A5231" w:rsidRDefault="004A5231" w:rsidP="004A5231">
      <w:pPr>
        <w:pStyle w:val="11"/>
        <w:jc w:val="both"/>
      </w:pPr>
      <w:r>
        <w:rPr>
          <w:b/>
          <w:bCs/>
          <w:color w:val="000000"/>
        </w:rPr>
        <w:t xml:space="preserve">Время выполнения работы: </w:t>
      </w:r>
      <w:r>
        <w:rPr>
          <w:color w:val="000000"/>
        </w:rPr>
        <w:t>45 минут.</w:t>
      </w:r>
    </w:p>
    <w:p w14:paraId="289A3F56" w14:textId="77777777" w:rsidR="004A5231" w:rsidRDefault="004A5231" w:rsidP="004A5231">
      <w:pPr>
        <w:pStyle w:val="11"/>
        <w:jc w:val="both"/>
      </w:pPr>
      <w:r>
        <w:rPr>
          <w:b/>
          <w:bCs/>
          <w:color w:val="000000"/>
        </w:rPr>
        <w:t>Материалы и оборудование</w:t>
      </w:r>
      <w:r>
        <w:rPr>
          <w:color w:val="000000"/>
        </w:rPr>
        <w:t>: карандаш, линейка.</w:t>
      </w:r>
    </w:p>
    <w:p w14:paraId="407C9BE3" w14:textId="77777777" w:rsidR="004A5231" w:rsidRDefault="004A5231" w:rsidP="004A5231">
      <w:pPr>
        <w:pStyle w:val="11"/>
        <w:ind w:firstLine="380"/>
        <w:jc w:val="both"/>
      </w:pPr>
      <w:r>
        <w:rPr>
          <w:b/>
          <w:bCs/>
          <w:color w:val="000000"/>
          <w:u w:val="single"/>
        </w:rPr>
        <w:t>Задание 1</w:t>
      </w:r>
      <w:r>
        <w:rPr>
          <w:color w:val="000000"/>
          <w:u w:val="single"/>
        </w:rPr>
        <w:t>: Изучить оборудование, инвентарь, инструменты, используемые для обработки и приготовления полуфабрикатов из рыбы.</w:t>
      </w:r>
    </w:p>
    <w:p w14:paraId="07751E8C" w14:textId="77777777" w:rsidR="004A5231" w:rsidRDefault="004A5231" w:rsidP="004A5231">
      <w:pPr>
        <w:pStyle w:val="11"/>
        <w:ind w:firstLine="300"/>
        <w:jc w:val="both"/>
      </w:pPr>
      <w:r>
        <w:rPr>
          <w:color w:val="000000"/>
        </w:rPr>
        <w:t>Для очистки и потрошения рыбы предназначены специальные столы на колесах с небольшими бортиками по краям. Столешница таких столов слегка поката и наклонена к центру, где сделано отверстие для сбора отходов. Потрошение рыбы на столах с наклонной столешницей исключает загрязнение филе отходами. Иногда используют столы с желобом у одного края. Чешую счищают механическими или ручными скребками или терками. Для удаления слизи некоторые породы рыб натирают солью или ошпаривают, иногда просто снимают с них кожу. Плавники и головы отрезают специальными машинами.</w:t>
      </w:r>
    </w:p>
    <w:p w14:paraId="3321947C" w14:textId="77777777" w:rsidR="004A5231" w:rsidRDefault="004A5231" w:rsidP="004A5231">
      <w:pPr>
        <w:pStyle w:val="11"/>
        <w:ind w:firstLine="300"/>
        <w:jc w:val="both"/>
      </w:pPr>
      <w:r>
        <w:rPr>
          <w:color w:val="000000"/>
        </w:rPr>
        <w:t>В крупных цехах процессы обработки рыбы с костным скелетом осуществляются на поточных механизированных линиях.</w:t>
      </w:r>
    </w:p>
    <w:p w14:paraId="2A4A38A8" w14:textId="77777777" w:rsidR="004A5231" w:rsidRDefault="004A5231" w:rsidP="004A5231">
      <w:pPr>
        <w:pStyle w:val="11"/>
        <w:ind w:firstLine="300"/>
        <w:jc w:val="both"/>
      </w:pPr>
      <w:r>
        <w:rPr>
          <w:color w:val="000000"/>
        </w:rPr>
        <w:t>Мороженую частиковую рыбу освобождают от тары, укладывают в решетчатые контейнеры и направляют к ваннам для дефростации рыбы. Контейнеры с рыбой погружают в ванны с 3--5%-</w:t>
      </w:r>
      <w:proofErr w:type="spellStart"/>
      <w:r>
        <w:rPr>
          <w:color w:val="000000"/>
        </w:rPr>
        <w:t>ным</w:t>
      </w:r>
      <w:proofErr w:type="spellEnd"/>
      <w:r>
        <w:rPr>
          <w:color w:val="000000"/>
        </w:rPr>
        <w:t xml:space="preserve"> раствором поваренной соли при температуре воды не выше 12°С на 2--3 ч.</w:t>
      </w:r>
    </w:p>
    <w:p w14:paraId="7C6C562D" w14:textId="77777777" w:rsidR="004A5231" w:rsidRDefault="004A5231" w:rsidP="004A5231">
      <w:pPr>
        <w:pStyle w:val="11"/>
        <w:ind w:firstLine="300"/>
        <w:jc w:val="both"/>
      </w:pPr>
      <w:r>
        <w:rPr>
          <w:color w:val="000000"/>
        </w:rPr>
        <w:t>После дефростации рыбу выгружают в передвижные ванны. Ванны направляют к конвейерной линии обработки рыбы.</w:t>
      </w:r>
    </w:p>
    <w:p w14:paraId="6332F1AF" w14:textId="77777777" w:rsidR="004A5231" w:rsidRDefault="004A5231" w:rsidP="004A5231">
      <w:pPr>
        <w:pStyle w:val="11"/>
        <w:ind w:firstLine="300"/>
        <w:jc w:val="both"/>
      </w:pPr>
      <w:r>
        <w:rPr>
          <w:color w:val="000000"/>
        </w:rPr>
        <w:t xml:space="preserve">С помощью чешуеочистительной машины типа РО-1М очищают рыбу от чешуи; плавники срезают </w:t>
      </w:r>
      <w:proofErr w:type="spellStart"/>
      <w:r>
        <w:rPr>
          <w:color w:val="000000"/>
        </w:rPr>
        <w:t>плавникорезкой</w:t>
      </w:r>
      <w:proofErr w:type="spellEnd"/>
      <w:r>
        <w:rPr>
          <w:color w:val="000000"/>
        </w:rPr>
        <w:t>, головы удаляют при помощи головоотсекающей машины.</w:t>
      </w:r>
    </w:p>
    <w:p w14:paraId="346EB1CC" w14:textId="77777777" w:rsidR="004A5231" w:rsidRDefault="004A5231" w:rsidP="004A5231">
      <w:pPr>
        <w:pStyle w:val="11"/>
        <w:ind w:firstLine="300"/>
        <w:jc w:val="both"/>
      </w:pPr>
      <w:r>
        <w:rPr>
          <w:color w:val="000000"/>
        </w:rPr>
        <w:t>Далее рыба поступает на рыборазделочный конвейер, вдоль которого расположены рабочие места для потрошения и промывания рыбы.</w:t>
      </w:r>
    </w:p>
    <w:p w14:paraId="15A7B62E" w14:textId="77777777" w:rsidR="004A5231" w:rsidRDefault="004A5231" w:rsidP="004A5231">
      <w:pPr>
        <w:pStyle w:val="11"/>
        <w:ind w:firstLine="300"/>
        <w:jc w:val="both"/>
      </w:pPr>
      <w:r>
        <w:rPr>
          <w:color w:val="000000"/>
        </w:rPr>
        <w:t xml:space="preserve">Удаление внутренностей и промывание рыбы производятся вручную. Каждое рабочее место состоит из производственного стола со встроенными моечными ваннами. Рабочие места оборудуются разделочными досками, ножами поварской тройки. Потрошеную и промытую рыбу загружают в передвижные ванны и направляют к чану для фиксации (охлаждения) в 18%-ном растворе поваренной соли с температурой - </w:t>
      </w:r>
      <w:r>
        <w:rPr>
          <w:i/>
          <w:iCs/>
          <w:color w:val="000000"/>
        </w:rPr>
        <w:t>4...-</w:t>
      </w:r>
      <w:r>
        <w:rPr>
          <w:color w:val="000000"/>
        </w:rPr>
        <w:t xml:space="preserve"> 6°С. Рыбу подвергают фиксации в течение 5--10 мин. Фиксация применяется для сокращения потерь при хранении, транспортировке, сохранения пищевой ценности рыбы.</w:t>
      </w:r>
    </w:p>
    <w:p w14:paraId="5E04B8BC" w14:textId="77777777" w:rsidR="004A5231" w:rsidRDefault="004A5231" w:rsidP="004A5231">
      <w:pPr>
        <w:pStyle w:val="11"/>
        <w:ind w:firstLine="240"/>
        <w:jc w:val="both"/>
      </w:pPr>
      <w:r>
        <w:rPr>
          <w:color w:val="000000"/>
        </w:rPr>
        <w:t>Срок хранения (от окончания технологического процесса до реализации полуфабрикатов) не должен превышать 24 ч, в том числе на предприятии изготовителя -</w:t>
      </w:r>
      <w:r>
        <w:rPr>
          <w:color w:val="000000"/>
        </w:rPr>
        <w:softHyphen/>
        <w:t>не более 8 ч.</w:t>
      </w:r>
    </w:p>
    <w:p w14:paraId="762FDCB6" w14:textId="77777777" w:rsidR="004A5231" w:rsidRDefault="004A5231" w:rsidP="004A5231">
      <w:pPr>
        <w:pStyle w:val="11"/>
        <w:ind w:firstLine="240"/>
        <w:jc w:val="both"/>
      </w:pPr>
      <w:r>
        <w:rPr>
          <w:color w:val="000000"/>
        </w:rPr>
        <w:t xml:space="preserve">Для производства полуфабрикатов из рыбы порционных, мелкокусковых и изделий из </w:t>
      </w:r>
      <w:r>
        <w:rPr>
          <w:color w:val="000000"/>
        </w:rPr>
        <w:lastRenderedPageBreak/>
        <w:t>котлетной массы устанавливают производственные столы, на которых размещают разделочные доски, циферблатные весы, тару для полуфабрикатов. Нарезку рыбы осуществляют большим ножом поварской тройки.</w:t>
      </w:r>
    </w:p>
    <w:p w14:paraId="253318D9" w14:textId="77777777" w:rsidR="004A5231" w:rsidRDefault="004A5231" w:rsidP="004A5231">
      <w:pPr>
        <w:pStyle w:val="11"/>
        <w:ind w:firstLine="240"/>
        <w:jc w:val="both"/>
      </w:pPr>
      <w:r>
        <w:rPr>
          <w:color w:val="000000"/>
        </w:rPr>
        <w:t>Для приготовления котлетной массы из рыбы применяют универсальный привод, ванну для замачивания хлеба. На линии обработки рыб осетровых пород устанавливают производственные столы, ванну с подогревом для ошпаривания звеньев, моечные ванны. Процессы оттаивания, очистки, разделки осуществляются так же, как и в крупных цехах, только механизация используется в меньшей степени. Для обработки рыбы используются скребки, ножи поварской тройки.</w:t>
      </w:r>
    </w:p>
    <w:p w14:paraId="344CF182" w14:textId="77777777" w:rsidR="004A5231" w:rsidRDefault="004A5231" w:rsidP="004A5231">
      <w:pPr>
        <w:pStyle w:val="11"/>
        <w:ind w:firstLine="240"/>
        <w:jc w:val="both"/>
      </w:pPr>
      <w:r>
        <w:rPr>
          <w:color w:val="000000"/>
        </w:rPr>
        <w:t>На небольших предприятиях головы и хвосты рыб отрубают вручную большим или средним ножом поварской тройки. Промывают рыбу после потрошения также в ваннах.</w:t>
      </w:r>
    </w:p>
    <w:p w14:paraId="06D9D64E" w14:textId="77777777" w:rsidR="004A5231" w:rsidRDefault="004A5231" w:rsidP="004A5231">
      <w:pPr>
        <w:pStyle w:val="11"/>
        <w:ind w:firstLine="240"/>
        <w:jc w:val="both"/>
      </w:pPr>
      <w:r>
        <w:rPr>
          <w:color w:val="000000"/>
        </w:rPr>
        <w:t>Рыбу можно вынимать из ванны только специальными черпаками. При разделки рыбы повар обязан надеть предохранительный нагрудник и перчатку. Ножи должны иметь прочно закрепленные ручки, острые лезвия.</w:t>
      </w:r>
    </w:p>
    <w:p w14:paraId="6DFF2C26" w14:textId="77777777" w:rsidR="004A5231" w:rsidRDefault="004A5231" w:rsidP="004A5231">
      <w:pPr>
        <w:pStyle w:val="11"/>
        <w:ind w:firstLine="240"/>
        <w:jc w:val="both"/>
      </w:pPr>
      <w:r>
        <w:rPr>
          <w:color w:val="000000"/>
        </w:rPr>
        <w:t>На производственном столе, где приготавливаются полуфабрикаты, должны находиться комплект ножей поварской тройки, разделочные доски, набор специй и настольные весы.</w:t>
      </w:r>
    </w:p>
    <w:p w14:paraId="714DA862" w14:textId="77777777" w:rsidR="004A5231" w:rsidRDefault="004A5231" w:rsidP="004A5231">
      <w:pPr>
        <w:pStyle w:val="11"/>
        <w:ind w:firstLine="240"/>
        <w:jc w:val="both"/>
      </w:pPr>
      <w:r>
        <w:rPr>
          <w:color w:val="000000"/>
        </w:rPr>
        <w:t>Хранят инструменты в специальном ящике или в выдвижных ящиках производственных столов. Тарой для полуфабрикатов служат противни, которые размещают на стеллажах и холодильном шкафу.</w:t>
      </w:r>
    </w:p>
    <w:p w14:paraId="4B41BE19" w14:textId="77777777" w:rsidR="004A5231" w:rsidRDefault="004A5231" w:rsidP="004A5231">
      <w:pPr>
        <w:pStyle w:val="11"/>
        <w:ind w:firstLine="240"/>
        <w:jc w:val="both"/>
      </w:pPr>
      <w:r>
        <w:rPr>
          <w:color w:val="000000"/>
        </w:rPr>
        <w:t xml:space="preserve">Для приготовления рыбного фарша на небольших предприятиях используют мясорубку типа МИМ или устанавливают универсальный привод со сменными механизмами (мясорубкой, фаршемешалкой и </w:t>
      </w:r>
      <w:proofErr w:type="spellStart"/>
      <w:r>
        <w:rPr>
          <w:color w:val="000000"/>
        </w:rPr>
        <w:t>размолочной</w:t>
      </w:r>
      <w:proofErr w:type="spellEnd"/>
      <w:r>
        <w:rPr>
          <w:color w:val="000000"/>
        </w:rPr>
        <w:t xml:space="preserve"> машиной). Формуют котлеты вручную или</w:t>
      </w:r>
    </w:p>
    <w:p w14:paraId="3426A0B8" w14:textId="77777777" w:rsidR="004A5231" w:rsidRDefault="004A5231" w:rsidP="004A5231">
      <w:pPr>
        <w:framePr w:w="9638" w:h="4066" w:hSpace="168" w:vSpace="298" w:wrap="notBeside" w:vAnchor="text" w:hAnchor="text" w:x="174" w:y="524"/>
        <w:rPr>
          <w:sz w:val="2"/>
          <w:szCs w:val="2"/>
        </w:rPr>
      </w:pPr>
      <w:r>
        <w:rPr>
          <w:noProof/>
        </w:rPr>
        <w:drawing>
          <wp:inline distT="0" distB="0" distL="0" distR="0" wp14:anchorId="2AD10E75" wp14:editId="31247040">
            <wp:extent cx="6120130" cy="2584450"/>
            <wp:effectExtent l="0" t="0" r="0" b="0"/>
            <wp:docPr id="10" name="Picutre 10" descr="Изображение выглядит как текст, зарисовка, диаграмма, План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utre 10" descr="Изображение выглядит как текст, зарисовка, диаграмма, План&#10;&#10;Автоматически созданное описание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612013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0924D" w14:textId="77777777" w:rsidR="004A5231" w:rsidRDefault="004A5231" w:rsidP="004A5231">
      <w:pPr>
        <w:spacing w:line="1" w:lineRule="exact"/>
      </w:pPr>
      <w:r>
        <w:rPr>
          <w:noProof/>
        </w:rPr>
        <mc:AlternateContent>
          <mc:Choice Requires="wps">
            <w:drawing>
              <wp:anchor distT="0" distB="0" distL="3175" distR="3051175" simplePos="0" relativeHeight="251659264" behindDoc="0" locked="0" layoutInCell="1" allowOverlap="1" wp14:anchorId="5DF3279B" wp14:editId="544355C6">
                <wp:simplePos x="0" y="0"/>
                <wp:positionH relativeFrom="column">
                  <wp:posOffset>3175</wp:posOffset>
                </wp:positionH>
                <wp:positionV relativeFrom="paragraph">
                  <wp:posOffset>0</wp:posOffset>
                </wp:positionV>
                <wp:extent cx="3178810" cy="170815"/>
                <wp:effectExtent l="0" t="0" r="0" b="0"/>
                <wp:wrapTopAndBottom/>
                <wp:docPr id="11" name="Shap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8810" cy="1708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79775A0" w14:textId="77777777" w:rsidR="004A5231" w:rsidRDefault="004A5231" w:rsidP="004A5231">
                            <w:pPr>
                              <w:pStyle w:val="af0"/>
                            </w:pPr>
                            <w:r>
                              <w:rPr>
                                <w:color w:val="000000"/>
                              </w:rPr>
                              <w:t>используют те же машины, что и в мясном цехе.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type w14:anchorId="5DF3279B" id="_x0000_t202" coordsize="21600,21600" o:spt="202" path="m,l,21600r21600,l21600,xe">
                <v:stroke joinstyle="miter"/>
                <v:path gradientshapeok="t" o:connecttype="rect"/>
              </v:shapetype>
              <v:shape id="Shape 11" o:spid="_x0000_s1026" type="#_x0000_t202" style="position:absolute;margin-left:.25pt;margin-top:0;width:250.3pt;height:13.45pt;z-index:251659264;visibility:visible;mso-wrap-style:square;mso-wrap-distance-left:.25pt;mso-wrap-distance-top:0;mso-wrap-distance-right:240.2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" filled="f" stroked="f">
                <v:textbox inset="0,0,0,0">
                  <w:txbxContent>
                    <w:p w14:paraId="179775A0" w14:textId="77777777" w:rsidR="004A5231" w:rsidRDefault="004A5231" w:rsidP="004A5231">
                      <w:pPr>
                        <w:pStyle w:val="af0"/>
                      </w:pPr>
                      <w:r>
                        <w:rPr>
                          <w:color w:val="000000"/>
                        </w:rPr>
                        <w:t>используют те же машины, что и в мясном цехе.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3175" distR="1965960" simplePos="0" relativeHeight="251660288" behindDoc="0" locked="0" layoutInCell="1" allowOverlap="1" wp14:anchorId="363E7F6C" wp14:editId="16AB1AB1">
                <wp:simplePos x="0" y="0"/>
                <wp:positionH relativeFrom="column">
                  <wp:posOffset>143510</wp:posOffset>
                </wp:positionH>
                <wp:positionV relativeFrom="paragraph">
                  <wp:posOffset>170815</wp:posOffset>
                </wp:positionV>
                <wp:extent cx="4264025" cy="194945"/>
                <wp:effectExtent l="0" t="0" r="0" b="0"/>
                <wp:wrapTopAndBottom/>
                <wp:docPr id="13" name="Shap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4025" cy="1949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84648" w14:textId="77777777" w:rsidR="004A5231" w:rsidRDefault="004A5231" w:rsidP="004A5231">
                            <w:pPr>
                              <w:pStyle w:val="af0"/>
                            </w:pPr>
                            <w:r>
                              <w:rPr>
                                <w:color w:val="000000"/>
                              </w:rPr>
                              <w:t>Для хранения полуфабрикатов используют холодильные шкафы.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363E7F6C" id="Shape 13" o:spid="_x0000_s1027" type="#_x0000_t202" style="position:absolute;margin-left:11.3pt;margin-top:13.45pt;width:335.75pt;height:15.35pt;z-index:251660288;visibility:visible;mso-wrap-style:square;mso-wrap-distance-left:.25pt;mso-wrap-distance-top:0;mso-wrap-distance-right:154.8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" filled="f" stroked="f">
                <v:textbox inset="0,0,0,0">
                  <w:txbxContent>
                    <w:p w14:paraId="28884648" w14:textId="77777777" w:rsidR="004A5231" w:rsidRDefault="004A5231" w:rsidP="004A5231">
                      <w:pPr>
                        <w:pStyle w:val="af0"/>
                      </w:pPr>
                      <w:r>
                        <w:rPr>
                          <w:color w:val="000000"/>
                        </w:rPr>
                        <w:t>Для хранения полуфабрикатов используют холодильные шкафы.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3175" distR="405130" simplePos="0" relativeHeight="251661312" behindDoc="0" locked="0" layoutInCell="1" allowOverlap="1" wp14:anchorId="3D2BC494" wp14:editId="53213828">
                <wp:simplePos x="0" y="0"/>
                <wp:positionH relativeFrom="column">
                  <wp:posOffset>146685</wp:posOffset>
                </wp:positionH>
                <wp:positionV relativeFrom="paragraph">
                  <wp:posOffset>2916555</wp:posOffset>
                </wp:positionV>
                <wp:extent cx="5824855" cy="186055"/>
                <wp:effectExtent l="0" t="0" r="0" b="0"/>
                <wp:wrapTopAndBottom/>
                <wp:docPr id="15" name="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4855" cy="1860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EFCF2C1" w14:textId="77777777" w:rsidR="004A5231" w:rsidRDefault="004A5231" w:rsidP="004A5231">
                            <w:pPr>
                              <w:pStyle w:val="af0"/>
                            </w:pPr>
                            <w:r>
                              <w:rPr>
                                <w:color w:val="000000"/>
                              </w:rPr>
                              <w:t>Схема 10. Планировка рыбного цеха заготовочного предприятия: А - линия обработки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3D2BC494" id="Shape 15" o:spid="_x0000_s1028" type="#_x0000_t202" style="position:absolute;margin-left:11.55pt;margin-top:229.65pt;width:458.65pt;height:14.65pt;z-index:251661312;visibility:visible;mso-wrap-style:square;mso-wrap-distance-left:.25pt;mso-wrap-distance-top:0;mso-wrap-distance-right:31.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" filled="f" stroked="f">
                <v:textbox inset="0,0,0,0">
                  <w:txbxContent>
                    <w:p w14:paraId="0EFCF2C1" w14:textId="77777777" w:rsidR="004A5231" w:rsidRDefault="004A5231" w:rsidP="004A5231">
                      <w:pPr>
                        <w:pStyle w:val="af0"/>
                      </w:pPr>
                      <w:r>
                        <w:rPr>
                          <w:color w:val="000000"/>
                        </w:rPr>
                        <w:t>Схема 10. Планировка рыбного цеха заготовочного предприятия: А - линия обработки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0297D8C" w14:textId="77777777" w:rsidR="004A5231" w:rsidRDefault="004A5231" w:rsidP="004A5231">
      <w:pPr>
        <w:pStyle w:val="11"/>
        <w:tabs>
          <w:tab w:val="left" w:pos="1013"/>
          <w:tab w:val="left" w:pos="4354"/>
          <w:tab w:val="left" w:pos="8659"/>
        </w:tabs>
        <w:jc w:val="both"/>
      </w:pPr>
      <w:r>
        <w:rPr>
          <w:color w:val="000000"/>
        </w:rPr>
        <w:t>чешуйчатой рыбы; Б - линия обработки осетровых рыб; 1 - чан с мешалкой для раствора соли; 2</w:t>
      </w:r>
      <w:r>
        <w:rPr>
          <w:color w:val="000000"/>
        </w:rPr>
        <w:tab/>
        <w:t>- стол производственный; 3</w:t>
      </w:r>
      <w:r>
        <w:rPr>
          <w:color w:val="000000"/>
        </w:rPr>
        <w:tab/>
        <w:t>- весы настольные циферблатные; 4</w:t>
      </w:r>
      <w:r>
        <w:rPr>
          <w:color w:val="000000"/>
        </w:rPr>
        <w:tab/>
        <w:t>- таль</w:t>
      </w:r>
    </w:p>
    <w:p w14:paraId="62C23B13" w14:textId="77777777" w:rsidR="004A5231" w:rsidRDefault="004A5231" w:rsidP="004A5231">
      <w:pPr>
        <w:pStyle w:val="11"/>
        <w:jc w:val="both"/>
      </w:pPr>
      <w:r>
        <w:rPr>
          <w:color w:val="000000"/>
        </w:rPr>
        <w:t xml:space="preserve">электрическая передвижная; 5 - моечная ванна; 6 - стол с приспособлением для чистки рыбы; 7 - конвейер ленточный разделочный для рыбы; 8 - машина для разделки рыбы; 9 - чешуеочистительная машина; 10 - монорельсовый путь; 11 - ванна для </w:t>
      </w:r>
      <w:proofErr w:type="spellStart"/>
      <w:r>
        <w:rPr>
          <w:color w:val="000000"/>
        </w:rPr>
        <w:t>дефросгации</w:t>
      </w:r>
      <w:proofErr w:type="spellEnd"/>
      <w:r>
        <w:rPr>
          <w:color w:val="000000"/>
        </w:rPr>
        <w:t xml:space="preserve"> рыбы; 12 - подтоварник металлический; 13 - стеллаж стационарный общепроизводственный; 14 - шкаф для посуды; 15 - тележка грузовая; 16 - весы товарные; 17 - стеллаж передвижной; 18 - стол для зачистки рыбы; 19 - ванна для ошпаривания рыбы с подводкой пара; 20 - стол для подсушки</w:t>
      </w:r>
    </w:p>
    <w:p w14:paraId="5061323A" w14:textId="77777777" w:rsidR="004A5231" w:rsidRDefault="004A5231" w:rsidP="004A5231">
      <w:pPr>
        <w:pStyle w:val="11"/>
        <w:spacing w:after="260"/>
        <w:ind w:firstLine="460"/>
        <w:jc w:val="both"/>
      </w:pPr>
      <w:r>
        <w:rPr>
          <w:b/>
          <w:bCs/>
          <w:color w:val="000000"/>
          <w:u w:val="single"/>
        </w:rPr>
        <w:t>Задание 2</w:t>
      </w:r>
      <w:r>
        <w:rPr>
          <w:color w:val="000000"/>
          <w:u w:val="single"/>
        </w:rPr>
        <w:t>: заполните таблицу.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7"/>
        <w:gridCol w:w="4147"/>
        <w:gridCol w:w="4642"/>
      </w:tblGrid>
      <w:tr w:rsidR="004A5231" w14:paraId="39CFEED1" w14:textId="77777777" w:rsidTr="003302B8">
        <w:trPr>
          <w:trHeight w:hRule="exact" w:val="1118"/>
          <w:jc w:val="center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BD0AB3F" w14:textId="77777777" w:rsidR="004A5231" w:rsidRDefault="004A5231" w:rsidP="003302B8">
            <w:pPr>
              <w:pStyle w:val="ae"/>
              <w:spacing w:line="293" w:lineRule="auto"/>
              <w:ind w:firstLine="340"/>
            </w:pPr>
            <w:r>
              <w:rPr>
                <w:color w:val="000000"/>
              </w:rPr>
              <w:lastRenderedPageBreak/>
              <w:t>№ п/п</w:t>
            </w:r>
          </w:p>
        </w:tc>
        <w:tc>
          <w:tcPr>
            <w:tcW w:w="41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F465100" w14:textId="77777777" w:rsidR="004A5231" w:rsidRDefault="004A5231" w:rsidP="003302B8">
            <w:pPr>
              <w:pStyle w:val="ae"/>
              <w:tabs>
                <w:tab w:val="left" w:pos="2826"/>
              </w:tabs>
              <w:ind w:firstLine="340"/>
            </w:pPr>
            <w:r>
              <w:rPr>
                <w:color w:val="000000"/>
              </w:rPr>
              <w:t>Оборудование</w:t>
            </w:r>
            <w:r>
              <w:rPr>
                <w:color w:val="000000"/>
              </w:rPr>
              <w:tab/>
              <w:t>инструмент</w:t>
            </w:r>
          </w:p>
          <w:p w14:paraId="579E40EB" w14:textId="77777777" w:rsidR="004A5231" w:rsidRDefault="004A5231" w:rsidP="003302B8">
            <w:pPr>
              <w:pStyle w:val="ae"/>
              <w:tabs>
                <w:tab w:val="left" w:pos="1570"/>
                <w:tab w:val="left" w:pos="3547"/>
              </w:tabs>
            </w:pPr>
            <w:r>
              <w:rPr>
                <w:color w:val="000000"/>
              </w:rPr>
              <w:t>инвентарь</w:t>
            </w:r>
            <w:r>
              <w:rPr>
                <w:color w:val="000000"/>
              </w:rPr>
              <w:tab/>
              <w:t>используемые</w:t>
            </w:r>
            <w:r>
              <w:rPr>
                <w:color w:val="000000"/>
              </w:rPr>
              <w:tab/>
              <w:t>при</w:t>
            </w:r>
          </w:p>
          <w:p w14:paraId="6D2D61FE" w14:textId="77777777" w:rsidR="004A5231" w:rsidRDefault="004A5231" w:rsidP="003302B8">
            <w:pPr>
              <w:pStyle w:val="ae"/>
              <w:tabs>
                <w:tab w:val="left" w:pos="1507"/>
                <w:tab w:val="left" w:pos="2112"/>
                <w:tab w:val="left" w:pos="3360"/>
              </w:tabs>
            </w:pPr>
            <w:r>
              <w:rPr>
                <w:color w:val="000000"/>
              </w:rPr>
              <w:t>обработке</w:t>
            </w:r>
            <w:r>
              <w:rPr>
                <w:color w:val="000000"/>
              </w:rPr>
              <w:tab/>
              <w:t>и</w:t>
            </w:r>
            <w:r>
              <w:rPr>
                <w:color w:val="000000"/>
              </w:rPr>
              <w:tab/>
              <w:t>нарезке</w:t>
            </w:r>
            <w:r>
              <w:rPr>
                <w:color w:val="000000"/>
              </w:rPr>
              <w:tab/>
              <w:t>рыбы</w:t>
            </w:r>
          </w:p>
          <w:p w14:paraId="01153953" w14:textId="77777777" w:rsidR="004A5231" w:rsidRDefault="004A5231" w:rsidP="003302B8">
            <w:pPr>
              <w:pStyle w:val="ae"/>
            </w:pPr>
            <w:r>
              <w:rPr>
                <w:color w:val="000000"/>
              </w:rPr>
              <w:t>механическим способом</w:t>
            </w: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644D5EF" w14:textId="77777777" w:rsidR="004A5231" w:rsidRDefault="004A5231" w:rsidP="003302B8">
            <w:pPr>
              <w:pStyle w:val="ae"/>
              <w:ind w:firstLine="340"/>
              <w:jc w:val="both"/>
            </w:pPr>
            <w:r>
              <w:rPr>
                <w:color w:val="000000"/>
              </w:rPr>
              <w:t>Инструмент инвентарь используемые при обработке и нарезке рыбы ручным способом</w:t>
            </w:r>
          </w:p>
        </w:tc>
      </w:tr>
      <w:tr w:rsidR="004A5231" w14:paraId="3BA0A17F" w14:textId="77777777" w:rsidTr="003302B8">
        <w:trPr>
          <w:trHeight w:hRule="exact" w:val="355"/>
          <w:jc w:val="center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909A7B8" w14:textId="77777777" w:rsidR="004A5231" w:rsidRDefault="004A5231" w:rsidP="003302B8">
            <w:pPr>
              <w:rPr>
                <w:sz w:val="10"/>
                <w:szCs w:val="10"/>
              </w:rPr>
            </w:pPr>
          </w:p>
        </w:tc>
        <w:tc>
          <w:tcPr>
            <w:tcW w:w="41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27433A3" w14:textId="77777777" w:rsidR="004A5231" w:rsidRDefault="004A5231" w:rsidP="003302B8">
            <w:pPr>
              <w:rPr>
                <w:sz w:val="10"/>
                <w:szCs w:val="10"/>
              </w:rPr>
            </w:pP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EED9602" w14:textId="77777777" w:rsidR="004A5231" w:rsidRDefault="004A5231" w:rsidP="003302B8">
            <w:pPr>
              <w:rPr>
                <w:sz w:val="10"/>
                <w:szCs w:val="10"/>
              </w:rPr>
            </w:pPr>
          </w:p>
        </w:tc>
      </w:tr>
      <w:tr w:rsidR="004A5231" w14:paraId="4812B032" w14:textId="77777777" w:rsidTr="003302B8">
        <w:trPr>
          <w:trHeight w:hRule="exact" w:val="365"/>
          <w:jc w:val="center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C605CA8" w14:textId="77777777" w:rsidR="004A5231" w:rsidRDefault="004A5231" w:rsidP="003302B8">
            <w:pPr>
              <w:rPr>
                <w:sz w:val="10"/>
                <w:szCs w:val="10"/>
              </w:rPr>
            </w:pPr>
          </w:p>
        </w:tc>
        <w:tc>
          <w:tcPr>
            <w:tcW w:w="4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7CF5281" w14:textId="77777777" w:rsidR="004A5231" w:rsidRDefault="004A5231" w:rsidP="003302B8">
            <w:pPr>
              <w:rPr>
                <w:sz w:val="10"/>
                <w:szCs w:val="10"/>
              </w:rPr>
            </w:pPr>
          </w:p>
        </w:tc>
        <w:tc>
          <w:tcPr>
            <w:tcW w:w="4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9CDE8E" w14:textId="77777777" w:rsidR="004A5231" w:rsidRDefault="004A5231" w:rsidP="003302B8">
            <w:pPr>
              <w:rPr>
                <w:sz w:val="10"/>
                <w:szCs w:val="10"/>
              </w:rPr>
            </w:pPr>
          </w:p>
        </w:tc>
      </w:tr>
    </w:tbl>
    <w:p w14:paraId="0FFE5A5D" w14:textId="77777777" w:rsidR="004A5231" w:rsidRDefault="004A5231" w:rsidP="004A5231">
      <w:pPr>
        <w:spacing w:after="259" w:line="1" w:lineRule="exact"/>
      </w:pPr>
    </w:p>
    <w:p w14:paraId="2BDD605A" w14:textId="77777777" w:rsidR="004A5231" w:rsidRDefault="004A5231" w:rsidP="004A5231">
      <w:pPr>
        <w:pStyle w:val="32"/>
        <w:keepNext/>
        <w:keepLines/>
        <w:jc w:val="both"/>
      </w:pPr>
      <w:bookmarkStart w:id="0" w:name="bookmark161"/>
      <w:bookmarkStart w:id="1" w:name="bookmark162"/>
      <w:bookmarkStart w:id="2" w:name="bookmark163"/>
      <w:r>
        <w:rPr>
          <w:color w:val="000000"/>
        </w:rPr>
        <w:t>Практическая работа оценивается преподавателем, исходя из следующих критериев успешности работы:</w:t>
      </w:r>
      <w:bookmarkEnd w:id="0"/>
      <w:bookmarkEnd w:id="1"/>
      <w:bookmarkEnd w:id="2"/>
    </w:p>
    <w:p w14:paraId="66C629DF" w14:textId="77777777" w:rsidR="004A5231" w:rsidRDefault="004A5231" w:rsidP="004A5231">
      <w:pPr>
        <w:pStyle w:val="11"/>
        <w:numPr>
          <w:ilvl w:val="0"/>
          <w:numId w:val="1"/>
        </w:numPr>
        <w:tabs>
          <w:tab w:val="left" w:pos="326"/>
        </w:tabs>
        <w:jc w:val="both"/>
      </w:pPr>
      <w:bookmarkStart w:id="3" w:name="bookmark164"/>
      <w:bookmarkEnd w:id="3"/>
      <w:r>
        <w:rPr>
          <w:color w:val="000000"/>
        </w:rPr>
        <w:t>Выполнение работы в полном объеме и в отведенное время.</w:t>
      </w:r>
    </w:p>
    <w:p w14:paraId="5B412D4C" w14:textId="77777777" w:rsidR="004A5231" w:rsidRDefault="004A5231" w:rsidP="004A5231">
      <w:pPr>
        <w:pStyle w:val="11"/>
        <w:numPr>
          <w:ilvl w:val="0"/>
          <w:numId w:val="1"/>
        </w:numPr>
        <w:tabs>
          <w:tab w:val="left" w:pos="350"/>
        </w:tabs>
        <w:jc w:val="both"/>
      </w:pPr>
      <w:bookmarkStart w:id="4" w:name="bookmark165"/>
      <w:bookmarkEnd w:id="4"/>
      <w:r>
        <w:rPr>
          <w:color w:val="000000"/>
        </w:rPr>
        <w:t>Самостоятельность и активность при выполнении работы.</w:t>
      </w:r>
    </w:p>
    <w:p w14:paraId="6E739BEA" w14:textId="77777777" w:rsidR="004A5231" w:rsidRDefault="004A5231" w:rsidP="004A5231">
      <w:pPr>
        <w:pStyle w:val="11"/>
        <w:numPr>
          <w:ilvl w:val="0"/>
          <w:numId w:val="1"/>
        </w:numPr>
        <w:tabs>
          <w:tab w:val="left" w:pos="350"/>
        </w:tabs>
        <w:jc w:val="both"/>
      </w:pPr>
      <w:bookmarkStart w:id="5" w:name="bookmark166"/>
      <w:bookmarkEnd w:id="5"/>
      <w:r>
        <w:rPr>
          <w:color w:val="000000"/>
        </w:rPr>
        <w:t>Информационная грамотность в оформлении работы.</w:t>
      </w:r>
    </w:p>
    <w:p w14:paraId="64316202" w14:textId="77777777" w:rsidR="004A5231" w:rsidRDefault="004A5231" w:rsidP="004A5231">
      <w:pPr>
        <w:pStyle w:val="11"/>
        <w:numPr>
          <w:ilvl w:val="0"/>
          <w:numId w:val="1"/>
        </w:numPr>
        <w:tabs>
          <w:tab w:val="left" w:pos="350"/>
        </w:tabs>
        <w:jc w:val="both"/>
      </w:pPr>
      <w:bookmarkStart w:id="6" w:name="bookmark167"/>
      <w:bookmarkEnd w:id="6"/>
      <w:r>
        <w:rPr>
          <w:color w:val="000000"/>
        </w:rPr>
        <w:t>Правильное заполнение таблиц соответствии с заданием.</w:t>
      </w:r>
    </w:p>
    <w:p w14:paraId="5589C642" w14:textId="77777777" w:rsidR="004A5231" w:rsidRDefault="004A5231" w:rsidP="004A5231">
      <w:pPr>
        <w:pStyle w:val="11"/>
        <w:jc w:val="both"/>
      </w:pPr>
      <w:r>
        <w:rPr>
          <w:b/>
          <w:bCs/>
          <w:color w:val="000000"/>
        </w:rPr>
        <w:t>Оценивая итоговое задание, преподаватель ставит отметку:</w:t>
      </w:r>
    </w:p>
    <w:p w14:paraId="2187C285" w14:textId="77777777" w:rsidR="004A5231" w:rsidRDefault="004A5231" w:rsidP="004A5231">
      <w:pPr>
        <w:pStyle w:val="11"/>
        <w:tabs>
          <w:tab w:val="left" w:pos="619"/>
        </w:tabs>
        <w:jc w:val="both"/>
      </w:pPr>
      <w:r>
        <w:rPr>
          <w:color w:val="000000"/>
        </w:rPr>
        <w:t>«5»</w:t>
      </w:r>
      <w:r>
        <w:rPr>
          <w:color w:val="000000"/>
        </w:rPr>
        <w:tab/>
        <w:t>- работа соответствует всем критериям, студент демонстрирует навыки</w:t>
      </w:r>
    </w:p>
    <w:p w14:paraId="703E3B69" w14:textId="77777777" w:rsidR="004A5231" w:rsidRDefault="004A5231" w:rsidP="004A5231">
      <w:pPr>
        <w:pStyle w:val="11"/>
        <w:jc w:val="both"/>
      </w:pPr>
      <w:r>
        <w:rPr>
          <w:color w:val="000000"/>
        </w:rPr>
        <w:t>самостоятельной работы с текстом;</w:t>
      </w:r>
    </w:p>
    <w:p w14:paraId="1E7A15D8" w14:textId="77777777" w:rsidR="004A5231" w:rsidRDefault="004A5231" w:rsidP="004A5231">
      <w:pPr>
        <w:pStyle w:val="11"/>
        <w:jc w:val="both"/>
      </w:pPr>
      <w:r>
        <w:rPr>
          <w:color w:val="000000"/>
        </w:rPr>
        <w:t>«4» - работа не соответствует одному из критериев (соответствует не в полном объеме) 2,3,4;</w:t>
      </w:r>
    </w:p>
    <w:p w14:paraId="4CA4CC1F" w14:textId="77777777" w:rsidR="004A5231" w:rsidRDefault="004A5231" w:rsidP="004A5231">
      <w:pPr>
        <w:pStyle w:val="11"/>
        <w:jc w:val="both"/>
      </w:pPr>
      <w:r>
        <w:rPr>
          <w:color w:val="000000"/>
        </w:rPr>
        <w:t>«3» - работа не соответствует 2 из критериев (соответствует не в полном объеме);</w:t>
      </w:r>
    </w:p>
    <w:p w14:paraId="69379421" w14:textId="77777777" w:rsidR="004A5231" w:rsidRDefault="004A5231" w:rsidP="004A5231">
      <w:pPr>
        <w:pStyle w:val="11"/>
        <w:spacing w:after="540"/>
        <w:jc w:val="both"/>
      </w:pPr>
      <w:r>
        <w:rPr>
          <w:color w:val="000000"/>
        </w:rPr>
        <w:t>«2» - работа не соответствует критериям 1, 2, 4;</w:t>
      </w:r>
    </w:p>
    <w:p w14:paraId="143AB226" w14:textId="77777777" w:rsidR="004A5231" w:rsidRPr="007B6A61" w:rsidRDefault="004A5231" w:rsidP="004A5231"/>
    <w:p w14:paraId="5BB935A4" w14:textId="77777777" w:rsidR="00482660" w:rsidRDefault="00482660"/>
    <w:sectPr w:rsidR="004826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5C1D32"/>
    <w:multiLevelType w:val="multilevel"/>
    <w:tmpl w:val="816EE60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64234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660"/>
    <w:rsid w:val="0034084D"/>
    <w:rsid w:val="00482660"/>
    <w:rsid w:val="004A5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01E32"/>
  <w15:chartTrackingRefBased/>
  <w15:docId w15:val="{CE864423-B128-49F0-A2AD-81EC5D8D3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5231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kern w:val="0"/>
      <w:lang w:eastAsia="ru-RU" w:bidi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82660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2660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2660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2660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2660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2660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2660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2660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2660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 w:bidi="ar-SA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2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2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2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26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26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26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26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26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26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2660"/>
    <w:pPr>
      <w:widowControl/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82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2660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82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2660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 w:bidi="ar-S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826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2660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lang w:eastAsia="en-US" w:bidi="ar-SA"/>
      <w14:ligatures w14:val="standardContextual"/>
    </w:rPr>
  </w:style>
  <w:style w:type="character" w:styleId="a8">
    <w:name w:val="Intense Emphasis"/>
    <w:basedOn w:val="a0"/>
    <w:uiPriority w:val="21"/>
    <w:qFormat/>
    <w:rsid w:val="004826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2660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 w:bidi="ar-S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826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2660"/>
    <w:rPr>
      <w:b/>
      <w:bCs/>
      <w:smallCaps/>
      <w:color w:val="0F4761" w:themeColor="accent1" w:themeShade="BF"/>
      <w:spacing w:val="5"/>
    </w:rPr>
  </w:style>
  <w:style w:type="character" w:customStyle="1" w:styleId="ac">
    <w:name w:val="Основной текст_"/>
    <w:basedOn w:val="a0"/>
    <w:link w:val="11"/>
    <w:rsid w:val="004A5231"/>
    <w:rPr>
      <w:rFonts w:ascii="Times New Roman" w:eastAsia="Times New Roman" w:hAnsi="Times New Roman" w:cs="Times New Roman"/>
    </w:rPr>
  </w:style>
  <w:style w:type="character" w:customStyle="1" w:styleId="31">
    <w:name w:val="Заголовок №3_"/>
    <w:basedOn w:val="a0"/>
    <w:link w:val="32"/>
    <w:rsid w:val="004A5231"/>
    <w:rPr>
      <w:rFonts w:ascii="Times New Roman" w:eastAsia="Times New Roman" w:hAnsi="Times New Roman" w:cs="Times New Roman"/>
      <w:b/>
      <w:bCs/>
    </w:rPr>
  </w:style>
  <w:style w:type="character" w:customStyle="1" w:styleId="ad">
    <w:name w:val="Другое_"/>
    <w:basedOn w:val="a0"/>
    <w:link w:val="ae"/>
    <w:rsid w:val="004A5231"/>
    <w:rPr>
      <w:rFonts w:ascii="Times New Roman" w:eastAsia="Times New Roman" w:hAnsi="Times New Roman" w:cs="Times New Roman"/>
    </w:rPr>
  </w:style>
  <w:style w:type="character" w:customStyle="1" w:styleId="af">
    <w:name w:val="Подпись к картинке_"/>
    <w:basedOn w:val="a0"/>
    <w:link w:val="af0"/>
    <w:rsid w:val="004A5231"/>
    <w:rPr>
      <w:rFonts w:ascii="Times New Roman" w:eastAsia="Times New Roman" w:hAnsi="Times New Roman" w:cs="Times New Roman"/>
    </w:rPr>
  </w:style>
  <w:style w:type="paragraph" w:customStyle="1" w:styleId="11">
    <w:name w:val="Основной текст1"/>
    <w:basedOn w:val="a"/>
    <w:link w:val="ac"/>
    <w:rsid w:val="004A5231"/>
    <w:rPr>
      <w:rFonts w:ascii="Times New Roman" w:eastAsia="Times New Roman" w:hAnsi="Times New Roman" w:cs="Times New Roman"/>
      <w:color w:val="auto"/>
      <w:kern w:val="2"/>
      <w:lang w:eastAsia="en-US" w:bidi="ar-SA"/>
      <w14:ligatures w14:val="standardContextual"/>
    </w:rPr>
  </w:style>
  <w:style w:type="paragraph" w:customStyle="1" w:styleId="32">
    <w:name w:val="Заголовок №3"/>
    <w:basedOn w:val="a"/>
    <w:link w:val="31"/>
    <w:rsid w:val="004A5231"/>
    <w:pPr>
      <w:outlineLvl w:val="2"/>
    </w:pPr>
    <w:rPr>
      <w:rFonts w:ascii="Times New Roman" w:eastAsia="Times New Roman" w:hAnsi="Times New Roman" w:cs="Times New Roman"/>
      <w:b/>
      <w:bCs/>
      <w:color w:val="auto"/>
      <w:kern w:val="2"/>
      <w:lang w:eastAsia="en-US" w:bidi="ar-SA"/>
      <w14:ligatures w14:val="standardContextual"/>
    </w:rPr>
  </w:style>
  <w:style w:type="paragraph" w:customStyle="1" w:styleId="ae">
    <w:name w:val="Другое"/>
    <w:basedOn w:val="a"/>
    <w:link w:val="ad"/>
    <w:rsid w:val="004A5231"/>
    <w:rPr>
      <w:rFonts w:ascii="Times New Roman" w:eastAsia="Times New Roman" w:hAnsi="Times New Roman" w:cs="Times New Roman"/>
      <w:color w:val="auto"/>
      <w:kern w:val="2"/>
      <w:lang w:eastAsia="en-US" w:bidi="ar-SA"/>
      <w14:ligatures w14:val="standardContextual"/>
    </w:rPr>
  </w:style>
  <w:style w:type="paragraph" w:customStyle="1" w:styleId="af0">
    <w:name w:val="Подпись к картинке"/>
    <w:basedOn w:val="a"/>
    <w:link w:val="af"/>
    <w:rsid w:val="004A5231"/>
    <w:rPr>
      <w:rFonts w:ascii="Times New Roman" w:eastAsia="Times New Roman" w:hAnsi="Times New Roman" w:cs="Times New Roman"/>
      <w:color w:val="auto"/>
      <w:kern w:val="2"/>
      <w:lang w:eastAsia="en-US"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905</Words>
  <Characters>5160</Characters>
  <Application>Microsoft Office Word</Application>
  <DocSecurity>0</DocSecurity>
  <Lines>43</Lines>
  <Paragraphs>12</Paragraphs>
  <ScaleCrop>false</ScaleCrop>
  <Company/>
  <LinksUpToDate>false</LinksUpToDate>
  <CharactersWithSpaces>6053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d88946</dc:creator>
  <cp:keywords/>
  <dc:description/>
  <cp:lastModifiedBy>d88946</cp:lastModifiedBy>
  <cp:revision>2</cp:revision>
  <dcterms:created xsi:type="dcterms:W3CDTF">2025-09-18T20:58:00Z</dcterms:created>
  <dcterms:modified xsi:type="dcterms:W3CDTF">2025-09-18T20:59:00Z</dcterms:modified>
</cp:coreProperties>
</file>