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8A2C" w14:textId="77777777" w:rsidR="00676DF7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291EA5E2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7CE9829" w14:textId="77777777" w:rsidR="00676DF7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6BB01430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D037796" w14:textId="79653D60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Группа 2-ПК-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24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23.09.2024</w:t>
      </w:r>
    </w:p>
    <w:p w14:paraId="690FA2F6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17EB9FAC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55936F7" w14:textId="77777777" w:rsidR="00676DF7" w:rsidRDefault="00676DF7" w:rsidP="00676D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Лекция</w:t>
      </w:r>
    </w:p>
    <w:p w14:paraId="0A9E8564" w14:textId="77777777" w:rsidR="00676DF7" w:rsidRPr="00C50301" w:rsidRDefault="00676DF7" w:rsidP="00676D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E6FF0C4" w14:textId="77777777" w:rsidR="00676DF7" w:rsidRDefault="00676DF7" w:rsidP="00676DF7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2E62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Значение рыбы в питании, пищевая ценность. Основные характеристики.</w:t>
      </w:r>
    </w:p>
    <w:p w14:paraId="27748C2F" w14:textId="77777777" w:rsidR="00676DF7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3D32C004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</w:t>
      </w:r>
      <w:proofErr w:type="gram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proofErr w:type="gram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5EFD243B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3063CFEA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002C0DBE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517DB4F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6F4542C2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F1F0BA1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50E02C4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358D0CE5" w14:textId="77777777" w:rsidR="00676DF7" w:rsidRPr="00C50301" w:rsidRDefault="00B106F0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="00676DF7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="00676DF7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="00676DF7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="00676DF7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676DF7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7F34720C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1A0833CB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47B7A8EB" w14:textId="77777777" w:rsidR="00676DF7" w:rsidRPr="00C50301" w:rsidRDefault="00676DF7" w:rsidP="00676DF7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6BD825B9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E2C08B1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5A564A16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B651B63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0D8864C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DA4E992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AA18FAF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311F9F9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3AFB7A6" w14:textId="77777777" w:rsidR="00676DF7" w:rsidRPr="00C50301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7252E40" w14:textId="77777777" w:rsidR="00676DF7" w:rsidRDefault="00676DF7" w:rsidP="00676D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proofErr w:type="spellStart"/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  <w:proofErr w:type="spellEnd"/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786C2A02" w14:textId="77777777" w:rsidR="00676DF7" w:rsidRDefault="00676DF7" w:rsidP="00676DF7"/>
    <w:p w14:paraId="689489FB" w14:textId="77777777" w:rsidR="00676DF7" w:rsidRDefault="00676DF7" w:rsidP="00676DF7"/>
    <w:p w14:paraId="257E5ABF" w14:textId="77777777" w:rsidR="00676DF7" w:rsidRDefault="00676DF7" w:rsidP="00676DF7"/>
    <w:p w14:paraId="7B6C0ED3" w14:textId="77777777" w:rsidR="00676DF7" w:rsidRDefault="00676DF7" w:rsidP="00676DF7"/>
    <w:p w14:paraId="7B81B2C1" w14:textId="77777777" w:rsidR="00676DF7" w:rsidRDefault="00676DF7" w:rsidP="00676DF7"/>
    <w:p w14:paraId="39B38AED" w14:textId="77777777" w:rsidR="00676DF7" w:rsidRDefault="00676DF7" w:rsidP="00676DF7"/>
    <w:p w14:paraId="37E586D5" w14:textId="77777777" w:rsidR="00676DF7" w:rsidRDefault="00676DF7" w:rsidP="00676DF7"/>
    <w:p w14:paraId="7B725FF5" w14:textId="77777777" w:rsidR="00676DF7" w:rsidRDefault="00676DF7" w:rsidP="00676DF7"/>
    <w:p w14:paraId="6DD83E40" w14:textId="77777777" w:rsidR="00676DF7" w:rsidRPr="002E62D6" w:rsidRDefault="00676DF7" w:rsidP="00676DF7">
      <w:pPr>
        <w:rPr>
          <w:rFonts w:ascii="Times New Roman" w:eastAsia="Calibri" w:hAnsi="Times New Roman" w:cs="Times New Roman"/>
          <w:b/>
          <w:sz w:val="32"/>
          <w:szCs w:val="28"/>
        </w:rPr>
      </w:pPr>
      <w:r w:rsidRPr="002E62D6">
        <w:rPr>
          <w:rFonts w:ascii="Times New Roman" w:eastAsia="Calibri" w:hAnsi="Times New Roman" w:cs="Times New Roman"/>
          <w:b/>
          <w:sz w:val="24"/>
          <w:szCs w:val="28"/>
        </w:rPr>
        <w:lastRenderedPageBreak/>
        <w:t xml:space="preserve">Характеристика сырья. </w:t>
      </w:r>
    </w:p>
    <w:p w14:paraId="1BD90E05" w14:textId="77777777" w:rsidR="00676DF7" w:rsidRPr="002E62D6" w:rsidRDefault="00676DF7" w:rsidP="00676D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1. Рыба является необходимым продуктом питания. По-своему хими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ческому составу она немного уступает мясу домашних животных, а по содержанию минеральных веществ, витаминов и степени усвояемости белков превосходит мясо.</w:t>
      </w:r>
    </w:p>
    <w:p w14:paraId="70FB9787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рыбе содержатся (в %): белки — от 13 до 23, жир — от 0, 1 до 33, минеральные вещества — от 1 до 2, вода — от 50 до 80, витамины А, ^, Е, В2, В,2, РР, С, экстрактивные вещества.</w:t>
      </w:r>
    </w:p>
    <w:p w14:paraId="7EF0FB58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 белков рыбы входят незаменимые аминокислоты, необ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ходимые организму для построения новых клеток и тканей, поэто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му белки рыбы называют полноценными. К ним относятся альбуми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ны, глобулины, нуклеопротеиды и др. Белок соединительной ткани — коллаген относится к неполноценным, под действием тепловой обра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ботки он легко видоизменяется, переходя в клейкое вещество — глютин. Благодаря своей структуре рыба очень легко усваивается орга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низмом человека.</w:t>
      </w:r>
    </w:p>
    <w:p w14:paraId="7DE74EFC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Мышцы вместе с жировой и соединительной тканью являются основ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ной съедобной частью рыбы, которая составляет приблизительно поло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вину всей массы.</w:t>
      </w:r>
    </w:p>
    <w:p w14:paraId="2DCE08AB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содержанию жира рыбу условно делят на три категории: тощую — до 2% жира, средней жирности—от 2 до 5, жирную—от 5 до 15%. Рыбу с содержанием жира от 15 до 33% относят к особо жирной.</w:t>
      </w:r>
    </w:p>
    <w:p w14:paraId="542F49FB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жира в рыбе зависит от ее вида, возраста, места вылова и времени года. Содержание жира влияет на вкусовые качества рыбы и ее кулинарное использование. Жир рыбы легко плавится и усваивается организмом человека, а присутствие витаминов В и А значительно по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вышает его ценность. Наибольшее количество жира содержат такие рыбы, как угорь, минога, осетровые, лососевые, сельдевые, угольная рыба и др. К тощим рыбам относят треску, щуку, судака, окуня, корюшку.</w:t>
      </w:r>
    </w:p>
    <w:p w14:paraId="3536156D" w14:textId="0128A5B4" w:rsidR="00676DF7" w:rsidRPr="002E62D6" w:rsidRDefault="00B106F0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188EA70" wp14:editId="46123ADA">
            <wp:simplePos x="0" y="0"/>
            <wp:positionH relativeFrom="column">
              <wp:posOffset>281940</wp:posOffset>
            </wp:positionH>
            <wp:positionV relativeFrom="paragraph">
              <wp:posOffset>616585</wp:posOffset>
            </wp:positionV>
            <wp:extent cx="5622925" cy="3076575"/>
            <wp:effectExtent l="0" t="0" r="0" b="9525"/>
            <wp:wrapSquare wrapText="bothSides"/>
            <wp:docPr id="50" name="Рисунок 50" descr="&amp;Kcy;&amp;acy;&amp;rcy;&amp;tcy;&amp;icy;&amp;ncy;&amp;kcy;&amp;icy; &amp;pcy;&amp;ocy; &amp;zcy;&amp;acy;&amp;pcy;&amp;rcy;&amp;ocy;&amp;scy;&amp;ucy; &amp;ocy;&amp;kcy;&amp;ucy;&amp;ncy;&amp;soft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&amp;Kcy;&amp;acy;&amp;rcy;&amp;tcy;&amp;icy;&amp;ncy;&amp;kcy;&amp;icy; &amp;pcy;&amp;ocy; &amp;zcy;&amp;acy;&amp;pcy;&amp;rcy;&amp;ocy;&amp;scy;&amp;ucy; &amp;ocy;&amp;kcy;&amp;ucy;&amp;ncy;&amp;softcy;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DF7"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Морская рыба богата минеральными веществами — фосфором, на</w:t>
      </w:r>
      <w:r w:rsidR="00676DF7"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трием, кальцием, калием, а также микроэлементами — йодом, медью, кобальтом, марганцем и др. Благодаря </w:t>
      </w:r>
      <w:r w:rsidR="00676DF7"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присутствию большого количе</w:t>
      </w:r>
      <w:r w:rsidR="00676DF7"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ства йода рыбу причисляют к диетическим продуктам и рекомендуют включать в питание пожилых людей.</w:t>
      </w:r>
    </w:p>
    <w:p w14:paraId="76E0B802" w14:textId="45CFBC2B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Экстрактивные вещества в процессе тепловой обработки переходят в бульон. Они состоят из креатина, креатинина, способствующих возбуж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дению аппетита и секреторной деятельности желудка.</w:t>
      </w:r>
    </w:p>
    <w:p w14:paraId="26001485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Специфический запах, особенно резкий у морской рыбы, обусловлен присутствием в ней азотистых веществ — аминов.</w:t>
      </w:r>
    </w:p>
    <w:p w14:paraId="6C200C74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распространенными являются следующие </w:t>
      </w: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виды рыб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48AABB0" w14:textId="29F04235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E947FD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E62D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окуневые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окунь, судак, морской окунь, ерш, </w:t>
      </w:r>
      <w:proofErr w:type="spellStart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берш</w:t>
      </w:r>
      <w:proofErr w:type="spellEnd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(дают хорошие клейкие бульоны, в кулинарии ценятся за вкусное нежирное мясо, имеют незначительное количество мелких костей);</w:t>
      </w:r>
      <w:r w:rsidRPr="002E62D6">
        <w:rPr>
          <w:rFonts w:ascii="Times New Roman" w:eastAsia="Calibri" w:hAnsi="Times New Roman" w:cs="Times New Roman"/>
        </w:rPr>
        <w:t xml:space="preserve"> </w:t>
      </w:r>
    </w:p>
    <w:p w14:paraId="6E7BB8EE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8E24FD8" wp14:editId="1D1E00AA">
            <wp:simplePos x="0" y="0"/>
            <wp:positionH relativeFrom="column">
              <wp:posOffset>-161290</wp:posOffset>
            </wp:positionH>
            <wp:positionV relativeFrom="paragraph">
              <wp:posOffset>177800</wp:posOffset>
            </wp:positionV>
            <wp:extent cx="2214880" cy="664210"/>
            <wp:effectExtent l="0" t="0" r="0" b="2540"/>
            <wp:wrapSquare wrapText="bothSides"/>
            <wp:docPr id="49" name="Рисунок 49" descr="&amp;Kcy;&amp;acy;&amp;rcy;&amp;tcy;&amp;icy;&amp;ncy;&amp;kcy;&amp;icy; &amp;pcy;&amp;ocy; &amp;zcy;&amp;acy;&amp;pcy;&amp;rcy;&amp;ocy;&amp;scy;&amp;ucy; &amp;lcy;&amp;ocy;&amp;scy;&amp;ocy;&amp;scy;&amp;soft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&amp;Kcy;&amp;acy;&amp;rcy;&amp;tcy;&amp;icy;&amp;ncy;&amp;kcy;&amp;icy; &amp;pcy;&amp;ocy; &amp;zcy;&amp;acy;&amp;pcy;&amp;rcy;&amp;ocy;&amp;scy;&amp;ucy; &amp;lcy;&amp;ocy;&amp;scy;&amp;ocy;&amp;scy;&amp;softcy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88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284C4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E62D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лососевы</w:t>
      </w:r>
      <w:r w:rsidRPr="002E6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семга, кета, горбуша, лосось, нельма, сиг, белорыбица, форель (имеют жирное нежное мясо, отсутствуют межмышечные кости);</w:t>
      </w:r>
    </w:p>
    <w:p w14:paraId="135C01E3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230C4284" wp14:editId="286083BE">
            <wp:simplePos x="0" y="0"/>
            <wp:positionH relativeFrom="column">
              <wp:posOffset>3749675</wp:posOffset>
            </wp:positionH>
            <wp:positionV relativeFrom="paragraph">
              <wp:posOffset>25400</wp:posOffset>
            </wp:positionV>
            <wp:extent cx="2190115" cy="828040"/>
            <wp:effectExtent l="0" t="0" r="635" b="0"/>
            <wp:wrapSquare wrapText="bothSides"/>
            <wp:docPr id="48" name="Рисунок 48" descr="&amp;Kcy;&amp;acy;&amp;rcy;&amp;tcy;&amp;icy;&amp;ncy;&amp;kcy;&amp;icy; &amp;pcy;&amp;ocy; &amp;zcy;&amp;acy;&amp;pcy;&amp;rcy;&amp;ocy;&amp;scy;&amp;ucy; &amp;ocy;&amp;scy;&amp;iocy;&amp;tcy;&amp;r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&amp;Kcy;&amp;acy;&amp;rcy;&amp;tcy;&amp;icy;&amp;ncy;&amp;kcy;&amp;icy; &amp;pcy;&amp;ocy; &amp;zcy;&amp;acy;&amp;pcy;&amp;rcy;&amp;ocy;&amp;scy;&amp;ucy; &amp;ocy;&amp;scy;&amp;iocy;&amp;tcy;&amp;rcy;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E62D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осетровые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осетр, севрюга, белуга, шип, </w:t>
      </w:r>
      <w:proofErr w:type="spellStart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калуга</w:t>
      </w:r>
      <w:proofErr w:type="spellEnd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стерлядь, </w:t>
      </w:r>
      <w:proofErr w:type="spellStart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бестер</w:t>
      </w:r>
      <w:proofErr w:type="spellEnd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(наиболее ценная рыба с плотным мясом, содержащим жировые прослойки; при кулинарной обработке дают наименьшее количество отходов);</w:t>
      </w:r>
      <w:r w:rsidRPr="002E62D6">
        <w:rPr>
          <w:rFonts w:ascii="Times New Roman" w:eastAsia="Calibri" w:hAnsi="Times New Roman" w:cs="Times New Roman"/>
        </w:rPr>
        <w:t xml:space="preserve"> </w:t>
      </w:r>
    </w:p>
    <w:p w14:paraId="4BC11B29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3BC87D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E62D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тресковые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треска, налим, пикша, навага, сайда, серебристый хек (мясо тощее, без мелких костей);</w:t>
      </w:r>
    </w:p>
    <w:p w14:paraId="72874005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19AAD5EF" wp14:editId="49DDF75B">
            <wp:simplePos x="0" y="0"/>
            <wp:positionH relativeFrom="column">
              <wp:posOffset>3929017</wp:posOffset>
            </wp:positionH>
            <wp:positionV relativeFrom="paragraph">
              <wp:posOffset>144599</wp:posOffset>
            </wp:positionV>
            <wp:extent cx="1739265" cy="894715"/>
            <wp:effectExtent l="0" t="0" r="0" b="635"/>
            <wp:wrapSquare wrapText="bothSides"/>
            <wp:docPr id="37" name="Рисунок 37" descr="&amp;Kcy;&amp;acy;&amp;rcy;&amp;tcy;&amp;icy;&amp;ncy;&amp;kcy;&amp;icy; &amp;pcy;&amp;ocy; &amp;zcy;&amp;acy;&amp;pcy;&amp;rcy;&amp;ocy;&amp;scy;&amp;ucy; &amp;kcy;&amp;acy;&amp;rcy;&amp;p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amp;Kcy;&amp;acy;&amp;rcy;&amp;tcy;&amp;icy;&amp;ncy;&amp;kcy;&amp;icy; &amp;pcy;&amp;ocy; &amp;zcy;&amp;acy;&amp;pcy;&amp;rcy;&amp;ocy;&amp;scy;&amp;ucy; &amp;kcy;&amp;acy;&amp;rcy;&amp;pcy;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FED23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63674D7A" wp14:editId="0D141EFC">
            <wp:simplePos x="0" y="0"/>
            <wp:positionH relativeFrom="column">
              <wp:posOffset>-508635</wp:posOffset>
            </wp:positionH>
            <wp:positionV relativeFrom="paragraph">
              <wp:posOffset>766082</wp:posOffset>
            </wp:positionV>
            <wp:extent cx="2143125" cy="600075"/>
            <wp:effectExtent l="0" t="0" r="9525" b="9525"/>
            <wp:wrapSquare wrapText="bothSides"/>
            <wp:docPr id="35" name="Рисунок 35" descr="&amp;Kcy;&amp;acy;&amp;rcy;&amp;tcy;&amp;icy;&amp;ncy;&amp;kcy;&amp;icy; &amp;pcy;&amp;ocy; &amp;zcy;&amp;acy;&amp;pcy;&amp;rcy;&amp;ocy;&amp;scy;&amp;ucy; &amp;scy;&amp;iecy;&amp;lcy;&amp;softcy;&amp;dcy;&amp;soft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Kcy;&amp;acy;&amp;rcy;&amp;tcy;&amp;icy;&amp;ncy;&amp;kcy;&amp;icy; &amp;pcy;&amp;ocy; &amp;zcy;&amp;acy;&amp;pcy;&amp;rcy;&amp;ocy;&amp;scy;&amp;ucy; &amp;scy;&amp;iecy;&amp;lcy;&amp;softcy;&amp;dcy;&amp;softcy;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E62D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карповые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лещ, карп, сазан, карась, линь, вобла, рыбец, тарань, </w:t>
      </w:r>
      <w:proofErr w:type="spellStart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маринка</w:t>
      </w:r>
      <w:proofErr w:type="spellEnd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толстолобик, амур (отличаются плотно прилегающей чешуей, наличием большого количества мелких костей, средним содержанием жира);</w:t>
      </w:r>
      <w:r w:rsidRPr="002E62D6">
        <w:rPr>
          <w:rFonts w:ascii="Times New Roman" w:eastAsia="Calibri" w:hAnsi="Times New Roman" w:cs="Times New Roman"/>
        </w:rPr>
        <w:t xml:space="preserve"> </w:t>
      </w:r>
    </w:p>
    <w:p w14:paraId="7D293226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E62D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сельдевые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сельди, салака, килька, сардины, тюлька (чаще всего поступают на предприятия в соленом виде);</w:t>
      </w:r>
    </w:p>
    <w:p w14:paraId="3075E539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79AA4" w14:textId="77777777" w:rsidR="00676DF7" w:rsidRPr="002E62D6" w:rsidRDefault="00676DF7" w:rsidP="00676D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57F55EF8" wp14:editId="7B493D7C">
            <wp:simplePos x="0" y="0"/>
            <wp:positionH relativeFrom="column">
              <wp:posOffset>4185739</wp:posOffset>
            </wp:positionH>
            <wp:positionV relativeFrom="paragraph">
              <wp:posOffset>31388</wp:posOffset>
            </wp:positionV>
            <wp:extent cx="1669415" cy="1419225"/>
            <wp:effectExtent l="0" t="0" r="6985" b="9525"/>
            <wp:wrapSquare wrapText="bothSides"/>
            <wp:docPr id="34" name="Рисунок 34" descr="&amp;Kcy;&amp;acy;&amp;rcy;&amp;tcy;&amp;icy;&amp;ncy;&amp;kcy;&amp;icy; &amp;pcy;&amp;ocy; &amp;zcy;&amp;acy;&amp;pcy;&amp;rcy;&amp;ocy;&amp;scy;&amp;ucy; &amp;kcy;&amp;acy;&amp;mcy;&amp;bcy;&amp;acy;&amp;lcy;&amp;a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&amp;Kcy;&amp;acy;&amp;rcy;&amp;tcy;&amp;icy;&amp;ncy;&amp;kcy;&amp;icy; &amp;pcy;&amp;ocy; &amp;zcy;&amp;acy;&amp;pcy;&amp;rcy;&amp;ocy;&amp;scy;&amp;ucy; &amp;kcy;&amp;acy;&amp;mcy;&amp;bcy;&amp;acy;&amp;lcy;&amp;acy;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E62D6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камбаловые</w:t>
      </w:r>
      <w:r w:rsidRPr="002E6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-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камбала, палтус, стрелозубый палтус (отличаются плоской формой тела и неприятным запахом).</w:t>
      </w:r>
      <w:r w:rsidRPr="002E62D6">
        <w:rPr>
          <w:rFonts w:ascii="Times New Roman" w:eastAsia="Calibri" w:hAnsi="Times New Roman" w:cs="Times New Roman"/>
        </w:rPr>
        <w:t xml:space="preserve"> </w:t>
      </w:r>
    </w:p>
    <w:p w14:paraId="112464BE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Свежая рыба по термическому состоянию поступает на предприятия общественного пита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ния живой, охлажденной, мороженой. Кроме того, для приготовления блюд и закусок используют соленую рыбу, консервированную, а иногда сушеную.</w:t>
      </w:r>
    </w:p>
    <w:p w14:paraId="3C39745D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Живая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рыба является наиболее ценным продуктом питания. Ее транспортируют в </w:t>
      </w:r>
      <w:proofErr w:type="spellStart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автоаквариумах</w:t>
      </w:r>
      <w:proofErr w:type="spellEnd"/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, хранят на предприятиях в про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точной воде ванн — аквариумов не более 2 суток. В живом виде посту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пают зеркальный карп, щука, сом, карась, сазан.</w:t>
      </w:r>
    </w:p>
    <w:p w14:paraId="0331D520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Охлажденная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рыба имеет внутри мышц температуру от — 1 до 5°С. Ее хранят не более 5 суток при температуре от -1 до 1°С.</w:t>
      </w:r>
    </w:p>
    <w:p w14:paraId="29C9EF17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Чаще используют </w:t>
      </w: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мороженую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рыбу, имеющую внутри темпера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туру от —8 до —6°С. Ее хранят при температуре —8°С — 12 суток, при 0... —2°С — 3 суток.</w:t>
      </w:r>
    </w:p>
    <w:p w14:paraId="42E5FD41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Поступившая рыба должна быть </w:t>
      </w: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доброкачественной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Основными по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казателями являются ее внешний вид и запах. Рыба должна иметь упру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гую мякоть, плотную блестящую чешую, красные расправленные жаб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ры без слизи, за исключением отдельных видов бесчешуйчатых рыб</w:t>
      </w:r>
    </w:p>
    <w:p w14:paraId="0C31846D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зависимости от </w:t>
      </w: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поступившую рыбу делят на мелкую (до 200 г), среднюю (1 — 1,5 кг) и крупную (свыше 1,5 кг). От этого зависят кулинарное использование рыбы и способ ее обработки, а также коли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чество получаемых отходов. Отходами при кулинарной обработке на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зывают пищевые и технические остатки, образуемые в процессе меха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нической кулинарной обработки. Мелкую рыбу приготавливают в це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лом виде, среднюю нарезают на куски крупной формы или разделыва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ют на филе, крупную пластуют.</w:t>
      </w:r>
    </w:p>
    <w:p w14:paraId="62B20CF5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предприятиях общественного питания используют рыбу различных видов </w:t>
      </w: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промышленной обработки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неразделанная, потроше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ная с головой и потрошеная обезглавленная, а также специальной разделки (полуфабрикат).</w:t>
      </w:r>
    </w:p>
    <w:p w14:paraId="63A7F828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Всю рыбу </w:t>
      </w:r>
      <w:r w:rsidRPr="002E62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способу обработки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кулинарии делят на три группы: чешуйчатая, бесчешуйчатая и осетровая. Мелкочешуйчатую рыбу — на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вагу, налима — обрабатывают так же, как и бесчешуйчатую, поэтому ее относят к этой группе.</w:t>
      </w:r>
    </w:p>
    <w:p w14:paraId="3DE7F89D" w14:textId="77777777" w:rsidR="00676DF7" w:rsidRPr="002E62D6" w:rsidRDefault="00676DF7" w:rsidP="00676DF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механической кулинарной обработке у рыбы удаляют несъедоб</w:t>
      </w:r>
      <w:r w:rsidRPr="002E62D6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ные части и приготавливают из нее полуфабрикаты.</w:t>
      </w:r>
    </w:p>
    <w:p w14:paraId="07396FF6" w14:textId="77777777" w:rsidR="00676DF7" w:rsidRDefault="00676DF7" w:rsidP="00676DF7"/>
    <w:p w14:paraId="5F94796B" w14:textId="77777777" w:rsidR="000230F6" w:rsidRDefault="000230F6"/>
    <w:sectPr w:rsidR="00023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F6"/>
    <w:rsid w:val="000230F6"/>
    <w:rsid w:val="00676DF7"/>
    <w:rsid w:val="00B1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5C10F"/>
  <w15:chartTrackingRefBased/>
  <w15:docId w15:val="{907DF579-099B-4BE1-9787-65B6569C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D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upload.wikimedia.org/wikipedia/commons/thumb/6/62/Perca_fluviatilis-female_Siverskiy_Donets_River_Ukraine.jpg/265px-Perca_fluviatilis-female_Siverskiy_Donets_River_Ukraine.jpg" TargetMode="External"/><Relationship Id="rId13" Type="http://schemas.openxmlformats.org/officeDocument/2006/relationships/image" Target="http://www.worldfishing.narod.ru/fish/pic/karp.jpg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http://www.ua.all.biz/img/ua/catalog/798046.jpe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11" Type="http://schemas.openxmlformats.org/officeDocument/2006/relationships/image" Target="http://www.sibrybalka.ru/img/ryb/osetr/1.jpg" TargetMode="External"/><Relationship Id="rId5" Type="http://schemas.openxmlformats.org/officeDocument/2006/relationships/hyperlink" Target="https://vk.com/doc240686199_620705576?hash=5a5b99622384f51f0e&amp;dl=2b7f6e420e6d027ca4" TargetMode="External"/><Relationship Id="rId15" Type="http://schemas.openxmlformats.org/officeDocument/2006/relationships/image" Target="http://edaplus.info/food_pictures/herring.jpg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амиД</cp:lastModifiedBy>
  <cp:revision>3</cp:revision>
  <dcterms:created xsi:type="dcterms:W3CDTF">2024-09-22T11:29:00Z</dcterms:created>
  <dcterms:modified xsi:type="dcterms:W3CDTF">2024-09-23T08:06:00Z</dcterms:modified>
</cp:coreProperties>
</file>