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034" w:rsidRDefault="003E5034" w:rsidP="00662B18">
      <w:bookmarkStart w:id="0" w:name="_Toc184197370"/>
    </w:p>
    <w:p w:rsidR="003E5034" w:rsidRDefault="003E5034" w:rsidP="00662B18"/>
    <w:p w:rsidR="004A095C" w:rsidRDefault="004A095C" w:rsidP="00662B18"/>
    <w:p w:rsidR="004A095C" w:rsidRDefault="004A095C" w:rsidP="00662B18"/>
    <w:p w:rsidR="004A095C" w:rsidRDefault="004A095C" w:rsidP="00662B18"/>
    <w:p w:rsidR="004A095C" w:rsidRDefault="004A095C" w:rsidP="00662B18"/>
    <w:p w:rsidR="004A095C" w:rsidRDefault="004A095C" w:rsidP="00662B18"/>
    <w:p w:rsidR="004A095C" w:rsidRDefault="004A095C" w:rsidP="00662B18"/>
    <w:p w:rsidR="004A095C" w:rsidRDefault="004A095C" w:rsidP="00662B18"/>
    <w:p w:rsidR="004A095C" w:rsidRDefault="004A095C" w:rsidP="00662B18"/>
    <w:p w:rsidR="004A095C" w:rsidRDefault="004A095C" w:rsidP="00662B18"/>
    <w:p w:rsidR="003E5034" w:rsidRPr="00DD1B08" w:rsidRDefault="003E5034" w:rsidP="00662B18"/>
    <w:p w:rsidR="003E5034" w:rsidRPr="00DD1B08" w:rsidRDefault="0089500E" w:rsidP="00662B18">
      <w:pPr>
        <w:pStyle w:val="Title"/>
      </w:pPr>
      <w:r>
        <w:t>dbs</w:t>
      </w:r>
      <w:r w:rsidR="003D07DC">
        <w:t>41</w:t>
      </w:r>
      <w:r>
        <w:t xml:space="preserve">.1 </w:t>
      </w:r>
      <w:r w:rsidR="003D07DC">
        <w:t xml:space="preserve">DATA </w:t>
      </w:r>
      <w:r w:rsidR="00AC0251">
        <w:t>SCRIPTING CONVENTION</w:t>
      </w:r>
    </w:p>
    <w:p w:rsidR="004A095C" w:rsidRDefault="004A095C" w:rsidP="00662B18"/>
    <w:p w:rsidR="004A095C" w:rsidRDefault="004A095C" w:rsidP="00662B18"/>
    <w:p w:rsidR="004A095C" w:rsidRDefault="004A095C" w:rsidP="00662B18"/>
    <w:p w:rsidR="004A095C" w:rsidRDefault="004A095C" w:rsidP="00662B18"/>
    <w:p w:rsidR="004A095C" w:rsidRDefault="004A095C" w:rsidP="00662B18"/>
    <w:p w:rsidR="004A095C" w:rsidRDefault="004A095C" w:rsidP="00662B18"/>
    <w:p w:rsidR="004A095C" w:rsidRDefault="004A095C" w:rsidP="00662B18"/>
    <w:p w:rsidR="004A095C" w:rsidRDefault="004A095C" w:rsidP="00662B18"/>
    <w:p w:rsidR="004A095C" w:rsidRDefault="004A095C" w:rsidP="00662B18"/>
    <w:p w:rsidR="004A095C" w:rsidRDefault="004A095C" w:rsidP="00662B18"/>
    <w:p w:rsidR="004A095C" w:rsidRDefault="004A095C" w:rsidP="00662B18"/>
    <w:p w:rsidR="004A095C" w:rsidRDefault="004A095C" w:rsidP="00662B18"/>
    <w:p w:rsidR="004A095C" w:rsidRDefault="004A095C" w:rsidP="00662B18"/>
    <w:p w:rsidR="004A095C" w:rsidRDefault="004A095C" w:rsidP="00662B18"/>
    <w:p w:rsidR="004A095C" w:rsidRDefault="004A095C" w:rsidP="00662B18"/>
    <w:p w:rsidR="004A095C" w:rsidRDefault="004A095C" w:rsidP="00662B18"/>
    <w:p w:rsidR="004A095C" w:rsidRDefault="004A095C" w:rsidP="00662B18"/>
    <w:p w:rsidR="004A095C" w:rsidRDefault="004A095C" w:rsidP="00662B18"/>
    <w:p w:rsidR="004A095C" w:rsidRDefault="004A095C" w:rsidP="00662B18"/>
    <w:p w:rsidR="004A095C" w:rsidRDefault="004A095C" w:rsidP="00662B18"/>
    <w:p w:rsidR="00957DCF" w:rsidRDefault="00957DCF" w:rsidP="004A095C">
      <w:pPr>
        <w:rPr>
          <w:rFonts w:cs="Arial"/>
          <w:sz w:val="32"/>
          <w:szCs w:val="32"/>
        </w:rPr>
      </w:pPr>
      <w:bookmarkStart w:id="1" w:name="bmkFrontPageDocTitle"/>
      <w:bookmarkEnd w:id="1"/>
    </w:p>
    <w:p w:rsidR="00957DCF" w:rsidRDefault="00957DCF" w:rsidP="004A095C">
      <w:pPr>
        <w:rPr>
          <w:rFonts w:cs="Arial"/>
          <w:sz w:val="32"/>
          <w:szCs w:val="32"/>
        </w:rPr>
      </w:pPr>
    </w:p>
    <w:p w:rsidR="003E5034" w:rsidRPr="004A095C" w:rsidRDefault="000C4ABB" w:rsidP="004A095C">
      <w:pPr>
        <w:rPr>
          <w:rFonts w:cs="Arial"/>
          <w:sz w:val="32"/>
          <w:szCs w:val="32"/>
        </w:rPr>
      </w:pPr>
      <w:r>
        <w:rPr>
          <w:noProof/>
          <w:lang w:eastAsia="en-GB"/>
        </w:rPr>
        <w:drawing>
          <wp:inline distT="0" distB="0" distL="0" distR="0" wp14:anchorId="449B3A22" wp14:editId="12120CCF">
            <wp:extent cx="1695450" cy="428625"/>
            <wp:effectExtent l="19050" t="0" r="0" b="0"/>
            <wp:docPr id="1" name="Picture 1" descr="logo_provf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rovfin"/>
                    <pic:cNvPicPr>
                      <a:picLocks noChangeAspect="1" noChangeArrowheads="1"/>
                    </pic:cNvPicPr>
                  </pic:nvPicPr>
                  <pic:blipFill>
                    <a:blip r:embed="rId8"/>
                    <a:srcRect/>
                    <a:stretch>
                      <a:fillRect/>
                    </a:stretch>
                  </pic:blipFill>
                  <pic:spPr bwMode="auto">
                    <a:xfrm>
                      <a:off x="0" y="0"/>
                      <a:ext cx="1695450" cy="428625"/>
                    </a:xfrm>
                    <a:prstGeom prst="rect">
                      <a:avLst/>
                    </a:prstGeom>
                    <a:noFill/>
                    <a:ln w="9525">
                      <a:noFill/>
                      <a:miter lim="800000"/>
                      <a:headEnd/>
                      <a:tailEnd/>
                    </a:ln>
                  </pic:spPr>
                </pic:pic>
              </a:graphicData>
            </a:graphic>
          </wp:inline>
        </w:drawing>
      </w:r>
    </w:p>
    <w:p w:rsidR="003E5034" w:rsidRPr="007F2C83" w:rsidRDefault="003E5034" w:rsidP="00662B18"/>
    <w:p w:rsidR="003E5034" w:rsidRPr="007F2C83" w:rsidRDefault="006F23EA" w:rsidP="008A71F0">
      <w:pPr>
        <w:pStyle w:val="BodyText"/>
      </w:pPr>
      <w:r>
        <w:t>Author:</w:t>
      </w:r>
    </w:p>
    <w:p w:rsidR="004A095C" w:rsidRDefault="004A095C" w:rsidP="00FA4933">
      <w:bookmarkStart w:id="2" w:name="_Toc309199139"/>
      <w:r>
        <w:t>Dale Stewart -</w:t>
      </w:r>
      <w:r w:rsidR="006F23EA">
        <w:t xml:space="preserve"> </w:t>
      </w:r>
      <w:r w:rsidR="00862456">
        <w:t>Aug</w:t>
      </w:r>
      <w:r w:rsidR="00DD1B08">
        <w:t xml:space="preserve"> 201</w:t>
      </w:r>
      <w:r w:rsidR="003D07DC">
        <w:t>6</w:t>
      </w:r>
    </w:p>
    <w:p w:rsidR="004A095C" w:rsidRPr="001D6A0F" w:rsidRDefault="004A095C" w:rsidP="004A095C">
      <w:pPr>
        <w:pStyle w:val="Heading1"/>
      </w:pPr>
      <w:bookmarkStart w:id="3" w:name="_Toc206308359"/>
      <w:bookmarkStart w:id="4" w:name="_Toc209340185"/>
      <w:bookmarkStart w:id="5" w:name="_Toc461198627"/>
      <w:r w:rsidRPr="001D6A0F">
        <w:lastRenderedPageBreak/>
        <w:t>DOCUMENT CONTROL</w:t>
      </w:r>
      <w:bookmarkEnd w:id="3"/>
      <w:bookmarkEnd w:id="4"/>
      <w:bookmarkEnd w:id="5"/>
    </w:p>
    <w:p w:rsidR="004A095C" w:rsidRPr="001D6A0F" w:rsidRDefault="004A095C" w:rsidP="004A095C">
      <w:pPr>
        <w:rPr>
          <w:rFonts w:ascii="Arial" w:hAnsi="Arial" w:cs="Arial"/>
          <w:b/>
        </w:rPr>
      </w:pPr>
    </w:p>
    <w:p w:rsidR="004A095C" w:rsidRPr="001D6A0F" w:rsidRDefault="00AC0251" w:rsidP="004A095C">
      <w:pPr>
        <w:pStyle w:val="Heading2"/>
      </w:pPr>
      <w:bookmarkStart w:id="6" w:name="_Toc206308360"/>
      <w:bookmarkStart w:id="7" w:name="_Toc209340186"/>
      <w:bookmarkStart w:id="8" w:name="_Toc461198628"/>
      <w:r>
        <w:t>CHANGE HISTORY</w:t>
      </w:r>
      <w:bookmarkEnd w:id="6"/>
      <w:bookmarkEnd w:id="7"/>
      <w:bookmarkEnd w:id="8"/>
    </w:p>
    <w:p w:rsidR="004A095C" w:rsidRPr="001D6A0F" w:rsidRDefault="004A095C" w:rsidP="004A095C">
      <w:pPr>
        <w:rPr>
          <w:rFonts w:ascii="Arial" w:hAnsi="Arial" w:cs="Arial"/>
          <w:sz w:val="17"/>
          <w:szCs w:val="17"/>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667"/>
        <w:gridCol w:w="850"/>
        <w:gridCol w:w="2552"/>
        <w:gridCol w:w="3544"/>
      </w:tblGrid>
      <w:tr w:rsidR="004A095C" w:rsidRPr="001D6A0F" w:rsidTr="004A095C">
        <w:tc>
          <w:tcPr>
            <w:tcW w:w="993" w:type="dxa"/>
            <w:shd w:val="clear" w:color="auto" w:fill="7F7F7F" w:themeFill="text1" w:themeFillTint="80"/>
          </w:tcPr>
          <w:p w:rsidR="004A095C" w:rsidRPr="001D6A0F" w:rsidRDefault="004A095C" w:rsidP="00034BCD">
            <w:pPr>
              <w:rPr>
                <w:rFonts w:ascii="Arial" w:hAnsi="Arial" w:cs="Arial"/>
                <w:b/>
                <w:color w:val="FFFFFF"/>
                <w:szCs w:val="20"/>
              </w:rPr>
            </w:pPr>
            <w:r w:rsidRPr="001D6A0F">
              <w:rPr>
                <w:rFonts w:ascii="Arial" w:hAnsi="Arial" w:cs="Arial"/>
                <w:b/>
                <w:color w:val="FFFFFF"/>
                <w:szCs w:val="20"/>
              </w:rPr>
              <w:t>Version</w:t>
            </w:r>
          </w:p>
        </w:tc>
        <w:tc>
          <w:tcPr>
            <w:tcW w:w="1667" w:type="dxa"/>
            <w:shd w:val="clear" w:color="auto" w:fill="7F7F7F" w:themeFill="text1" w:themeFillTint="80"/>
          </w:tcPr>
          <w:p w:rsidR="004A095C" w:rsidRPr="001D6A0F" w:rsidRDefault="004A095C" w:rsidP="00034BCD">
            <w:pPr>
              <w:rPr>
                <w:rFonts w:ascii="Arial" w:hAnsi="Arial" w:cs="Arial"/>
                <w:b/>
                <w:color w:val="FFFFFF"/>
                <w:szCs w:val="20"/>
              </w:rPr>
            </w:pPr>
            <w:r w:rsidRPr="001D6A0F">
              <w:rPr>
                <w:rFonts w:ascii="Arial" w:hAnsi="Arial" w:cs="Arial"/>
                <w:b/>
                <w:color w:val="FFFFFF"/>
                <w:szCs w:val="20"/>
              </w:rPr>
              <w:t>Date</w:t>
            </w:r>
          </w:p>
        </w:tc>
        <w:tc>
          <w:tcPr>
            <w:tcW w:w="850" w:type="dxa"/>
            <w:shd w:val="clear" w:color="auto" w:fill="7F7F7F" w:themeFill="text1" w:themeFillTint="80"/>
          </w:tcPr>
          <w:p w:rsidR="004A095C" w:rsidRPr="001D6A0F" w:rsidRDefault="004A095C" w:rsidP="00034BCD">
            <w:pPr>
              <w:rPr>
                <w:rFonts w:ascii="Arial" w:hAnsi="Arial" w:cs="Arial"/>
                <w:b/>
                <w:color w:val="FFFFFF"/>
                <w:szCs w:val="20"/>
              </w:rPr>
            </w:pPr>
            <w:r w:rsidRPr="001D6A0F">
              <w:rPr>
                <w:rFonts w:ascii="Arial" w:hAnsi="Arial" w:cs="Arial"/>
                <w:b/>
                <w:color w:val="FFFFFF"/>
                <w:szCs w:val="20"/>
              </w:rPr>
              <w:t>Status</w:t>
            </w:r>
          </w:p>
        </w:tc>
        <w:tc>
          <w:tcPr>
            <w:tcW w:w="2552" w:type="dxa"/>
            <w:shd w:val="clear" w:color="auto" w:fill="7F7F7F" w:themeFill="text1" w:themeFillTint="80"/>
          </w:tcPr>
          <w:p w:rsidR="004A095C" w:rsidRPr="001D6A0F" w:rsidRDefault="004A095C" w:rsidP="00034BCD">
            <w:pPr>
              <w:rPr>
                <w:rFonts w:ascii="Arial" w:hAnsi="Arial" w:cs="Arial"/>
                <w:b/>
                <w:color w:val="FFFFFF"/>
                <w:szCs w:val="20"/>
              </w:rPr>
            </w:pPr>
            <w:r w:rsidRPr="001D6A0F">
              <w:rPr>
                <w:rFonts w:ascii="Arial" w:hAnsi="Arial" w:cs="Arial"/>
                <w:b/>
                <w:color w:val="FFFFFF"/>
                <w:szCs w:val="20"/>
              </w:rPr>
              <w:t>Author</w:t>
            </w:r>
          </w:p>
        </w:tc>
        <w:tc>
          <w:tcPr>
            <w:tcW w:w="3544" w:type="dxa"/>
            <w:shd w:val="clear" w:color="auto" w:fill="7F7F7F" w:themeFill="text1" w:themeFillTint="80"/>
          </w:tcPr>
          <w:p w:rsidR="004A095C" w:rsidRPr="001D6A0F" w:rsidRDefault="004A095C" w:rsidP="00034BCD">
            <w:pPr>
              <w:rPr>
                <w:rFonts w:ascii="Arial" w:hAnsi="Arial" w:cs="Arial"/>
                <w:b/>
                <w:color w:val="FFFFFF"/>
                <w:szCs w:val="20"/>
              </w:rPr>
            </w:pPr>
            <w:r w:rsidRPr="001D6A0F">
              <w:rPr>
                <w:rFonts w:ascii="Arial" w:hAnsi="Arial" w:cs="Arial"/>
                <w:b/>
                <w:color w:val="FFFFFF"/>
                <w:szCs w:val="20"/>
              </w:rPr>
              <w:t>Comments</w:t>
            </w:r>
          </w:p>
        </w:tc>
      </w:tr>
      <w:tr w:rsidR="004A095C" w:rsidRPr="001D6A0F" w:rsidTr="004A095C">
        <w:tc>
          <w:tcPr>
            <w:tcW w:w="993" w:type="dxa"/>
          </w:tcPr>
          <w:p w:rsidR="004A095C" w:rsidRPr="001D6A0F" w:rsidRDefault="00FA4933" w:rsidP="004A095C">
            <w:r>
              <w:t>1</w:t>
            </w:r>
          </w:p>
        </w:tc>
        <w:tc>
          <w:tcPr>
            <w:tcW w:w="1667" w:type="dxa"/>
          </w:tcPr>
          <w:p w:rsidR="004A095C" w:rsidRPr="001D6A0F" w:rsidRDefault="00862456" w:rsidP="004A095C">
            <w:r>
              <w:t>01</w:t>
            </w:r>
            <w:r w:rsidR="00FA4933">
              <w:t>/0</w:t>
            </w:r>
            <w:r>
              <w:t>8</w:t>
            </w:r>
            <w:r w:rsidR="00FA4933">
              <w:t>/2014</w:t>
            </w:r>
          </w:p>
        </w:tc>
        <w:tc>
          <w:tcPr>
            <w:tcW w:w="850" w:type="dxa"/>
          </w:tcPr>
          <w:p w:rsidR="004A095C" w:rsidRPr="001D6A0F" w:rsidRDefault="004A095C" w:rsidP="004A095C">
            <w:r w:rsidRPr="001D6A0F">
              <w:t>DRAFT</w:t>
            </w:r>
          </w:p>
        </w:tc>
        <w:tc>
          <w:tcPr>
            <w:tcW w:w="2552" w:type="dxa"/>
          </w:tcPr>
          <w:p w:rsidR="004A095C" w:rsidRPr="001D6A0F" w:rsidRDefault="00862456" w:rsidP="004A095C">
            <w:r>
              <w:t>Dale Stewart</w:t>
            </w:r>
          </w:p>
        </w:tc>
        <w:tc>
          <w:tcPr>
            <w:tcW w:w="3544" w:type="dxa"/>
          </w:tcPr>
          <w:p w:rsidR="004A095C" w:rsidRPr="001D6A0F" w:rsidRDefault="004A095C" w:rsidP="004A095C">
            <w:r w:rsidRPr="001D6A0F">
              <w:t>Initial Draft</w:t>
            </w:r>
          </w:p>
        </w:tc>
      </w:tr>
      <w:tr w:rsidR="004A095C" w:rsidRPr="001D6A0F" w:rsidTr="004A095C">
        <w:tc>
          <w:tcPr>
            <w:tcW w:w="993" w:type="dxa"/>
          </w:tcPr>
          <w:p w:rsidR="004A095C" w:rsidRPr="00982360" w:rsidRDefault="004A095C" w:rsidP="004A095C"/>
        </w:tc>
        <w:tc>
          <w:tcPr>
            <w:tcW w:w="1667" w:type="dxa"/>
          </w:tcPr>
          <w:p w:rsidR="004A095C" w:rsidRPr="00982360" w:rsidRDefault="004A095C" w:rsidP="004A095C"/>
        </w:tc>
        <w:tc>
          <w:tcPr>
            <w:tcW w:w="850" w:type="dxa"/>
          </w:tcPr>
          <w:p w:rsidR="004A095C" w:rsidRPr="00982360" w:rsidRDefault="004A095C" w:rsidP="004A095C"/>
        </w:tc>
        <w:tc>
          <w:tcPr>
            <w:tcW w:w="2552" w:type="dxa"/>
          </w:tcPr>
          <w:p w:rsidR="004A095C" w:rsidRPr="00982360" w:rsidRDefault="004A095C" w:rsidP="004A095C"/>
        </w:tc>
        <w:tc>
          <w:tcPr>
            <w:tcW w:w="3544" w:type="dxa"/>
          </w:tcPr>
          <w:p w:rsidR="004A095C" w:rsidRPr="00982360" w:rsidRDefault="004A095C" w:rsidP="004A095C"/>
        </w:tc>
      </w:tr>
      <w:tr w:rsidR="004A095C" w:rsidRPr="001D6A0F" w:rsidTr="004A095C">
        <w:tc>
          <w:tcPr>
            <w:tcW w:w="993" w:type="dxa"/>
          </w:tcPr>
          <w:p w:rsidR="004A095C" w:rsidRPr="001D6A0F" w:rsidRDefault="004A095C" w:rsidP="00034BCD">
            <w:pPr>
              <w:rPr>
                <w:rFonts w:ascii="Arial" w:hAnsi="Arial" w:cs="Arial"/>
                <w:szCs w:val="16"/>
              </w:rPr>
            </w:pPr>
          </w:p>
        </w:tc>
        <w:tc>
          <w:tcPr>
            <w:tcW w:w="1667" w:type="dxa"/>
          </w:tcPr>
          <w:p w:rsidR="004A095C" w:rsidRPr="001D6A0F" w:rsidRDefault="004A095C" w:rsidP="00034BCD">
            <w:pPr>
              <w:rPr>
                <w:rFonts w:ascii="Arial" w:hAnsi="Arial" w:cs="Arial"/>
                <w:szCs w:val="16"/>
              </w:rPr>
            </w:pPr>
          </w:p>
        </w:tc>
        <w:tc>
          <w:tcPr>
            <w:tcW w:w="850" w:type="dxa"/>
          </w:tcPr>
          <w:p w:rsidR="004A095C" w:rsidRPr="001D6A0F" w:rsidRDefault="004A095C" w:rsidP="00034BCD">
            <w:pPr>
              <w:rPr>
                <w:rFonts w:ascii="Arial" w:hAnsi="Arial" w:cs="Arial"/>
                <w:szCs w:val="16"/>
              </w:rPr>
            </w:pPr>
          </w:p>
        </w:tc>
        <w:tc>
          <w:tcPr>
            <w:tcW w:w="2552" w:type="dxa"/>
          </w:tcPr>
          <w:p w:rsidR="004A095C" w:rsidRPr="001D6A0F" w:rsidRDefault="004A095C" w:rsidP="00034BCD">
            <w:pPr>
              <w:rPr>
                <w:rFonts w:ascii="Arial" w:hAnsi="Arial" w:cs="Arial"/>
                <w:szCs w:val="16"/>
              </w:rPr>
            </w:pPr>
          </w:p>
        </w:tc>
        <w:tc>
          <w:tcPr>
            <w:tcW w:w="3544" w:type="dxa"/>
          </w:tcPr>
          <w:p w:rsidR="004A095C" w:rsidRPr="001D6A0F" w:rsidRDefault="004A095C" w:rsidP="00034BCD">
            <w:pPr>
              <w:rPr>
                <w:rFonts w:ascii="Arial" w:hAnsi="Arial" w:cs="Arial"/>
                <w:szCs w:val="16"/>
              </w:rPr>
            </w:pPr>
          </w:p>
        </w:tc>
      </w:tr>
    </w:tbl>
    <w:p w:rsidR="004A095C" w:rsidRPr="001D6A0F" w:rsidRDefault="004A095C" w:rsidP="004A095C">
      <w:pPr>
        <w:rPr>
          <w:rFonts w:ascii="Arial" w:hAnsi="Arial" w:cs="Arial"/>
          <w:b/>
          <w:sz w:val="28"/>
        </w:rPr>
      </w:pPr>
    </w:p>
    <w:p w:rsidR="004A095C" w:rsidRPr="001D6A0F" w:rsidRDefault="00F04E6C" w:rsidP="004A095C">
      <w:pPr>
        <w:pStyle w:val="Heading2"/>
      </w:pPr>
      <w:bookmarkStart w:id="9" w:name="_Toc206308361"/>
      <w:bookmarkStart w:id="10" w:name="_Toc209340187"/>
      <w:bookmarkStart w:id="11" w:name="_Toc461198629"/>
      <w:r>
        <w:t>DOCUMENT STAKEHOLDERS</w:t>
      </w:r>
      <w:bookmarkEnd w:id="9"/>
      <w:bookmarkEnd w:id="10"/>
      <w:bookmarkEnd w:id="11"/>
    </w:p>
    <w:p w:rsidR="004A095C" w:rsidRPr="001D6A0F" w:rsidRDefault="004A095C" w:rsidP="004A095C">
      <w:pPr>
        <w:rPr>
          <w:rFonts w:ascii="Arial" w:hAnsi="Arial" w:cs="Arial"/>
          <w:b/>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2700"/>
        <w:gridCol w:w="2700"/>
        <w:gridCol w:w="2178"/>
      </w:tblGrid>
      <w:tr w:rsidR="004A095C" w:rsidRPr="001D6A0F" w:rsidTr="004A095C">
        <w:trPr>
          <w:trHeight w:val="285"/>
        </w:trPr>
        <w:tc>
          <w:tcPr>
            <w:tcW w:w="2088" w:type="dxa"/>
            <w:shd w:val="clear" w:color="auto" w:fill="7F7F7F" w:themeFill="text1" w:themeFillTint="80"/>
          </w:tcPr>
          <w:p w:rsidR="004A095C" w:rsidRPr="001D6A0F" w:rsidRDefault="004A095C" w:rsidP="00034BCD">
            <w:pPr>
              <w:rPr>
                <w:rFonts w:ascii="Arial" w:hAnsi="Arial" w:cs="Arial"/>
                <w:b/>
                <w:color w:val="FFFFFF"/>
                <w:szCs w:val="20"/>
              </w:rPr>
            </w:pPr>
            <w:r w:rsidRPr="001D6A0F">
              <w:rPr>
                <w:rFonts w:ascii="Arial" w:hAnsi="Arial" w:cs="Arial"/>
                <w:b/>
                <w:color w:val="FFFFFF"/>
                <w:szCs w:val="20"/>
              </w:rPr>
              <w:t>Name</w:t>
            </w:r>
          </w:p>
        </w:tc>
        <w:tc>
          <w:tcPr>
            <w:tcW w:w="2700" w:type="dxa"/>
            <w:shd w:val="clear" w:color="auto" w:fill="7F7F7F" w:themeFill="text1" w:themeFillTint="80"/>
          </w:tcPr>
          <w:p w:rsidR="004A095C" w:rsidRPr="001D6A0F" w:rsidRDefault="004A095C" w:rsidP="00034BCD">
            <w:pPr>
              <w:rPr>
                <w:rFonts w:ascii="Arial" w:hAnsi="Arial" w:cs="Arial"/>
                <w:b/>
                <w:color w:val="FFFFFF"/>
                <w:szCs w:val="20"/>
              </w:rPr>
            </w:pPr>
            <w:r w:rsidRPr="001D6A0F">
              <w:rPr>
                <w:rFonts w:ascii="Arial" w:hAnsi="Arial" w:cs="Arial"/>
                <w:b/>
                <w:color w:val="FFFFFF"/>
                <w:szCs w:val="20"/>
              </w:rPr>
              <w:t>Position</w:t>
            </w:r>
          </w:p>
        </w:tc>
        <w:tc>
          <w:tcPr>
            <w:tcW w:w="2700" w:type="dxa"/>
            <w:shd w:val="clear" w:color="auto" w:fill="7F7F7F" w:themeFill="text1" w:themeFillTint="80"/>
          </w:tcPr>
          <w:p w:rsidR="004A095C" w:rsidRPr="001D6A0F" w:rsidRDefault="004A095C" w:rsidP="00034BCD">
            <w:pPr>
              <w:rPr>
                <w:rFonts w:ascii="Arial" w:hAnsi="Arial" w:cs="Arial"/>
                <w:b/>
                <w:color w:val="FFFFFF"/>
                <w:szCs w:val="20"/>
              </w:rPr>
            </w:pPr>
            <w:r w:rsidRPr="001D6A0F">
              <w:rPr>
                <w:rFonts w:ascii="Arial" w:hAnsi="Arial" w:cs="Arial"/>
                <w:b/>
                <w:color w:val="FFFFFF"/>
                <w:szCs w:val="20"/>
              </w:rPr>
              <w:t>Purpose</w:t>
            </w:r>
          </w:p>
        </w:tc>
        <w:tc>
          <w:tcPr>
            <w:tcW w:w="2178" w:type="dxa"/>
            <w:shd w:val="clear" w:color="auto" w:fill="7F7F7F" w:themeFill="text1" w:themeFillTint="80"/>
          </w:tcPr>
          <w:p w:rsidR="004A095C" w:rsidRPr="001D6A0F" w:rsidRDefault="004A095C" w:rsidP="00034BCD">
            <w:pPr>
              <w:rPr>
                <w:rFonts w:ascii="Arial" w:hAnsi="Arial" w:cs="Arial"/>
                <w:b/>
                <w:color w:val="FFFFFF"/>
                <w:szCs w:val="20"/>
              </w:rPr>
            </w:pPr>
            <w:r w:rsidRPr="001D6A0F">
              <w:rPr>
                <w:rFonts w:ascii="Arial" w:hAnsi="Arial" w:cs="Arial"/>
                <w:b/>
                <w:color w:val="FFFFFF"/>
                <w:szCs w:val="20"/>
              </w:rPr>
              <w:t>Date signed off</w:t>
            </w:r>
          </w:p>
        </w:tc>
      </w:tr>
      <w:tr w:rsidR="004A095C" w:rsidRPr="001D6A0F" w:rsidTr="004A095C">
        <w:trPr>
          <w:trHeight w:val="283"/>
        </w:trPr>
        <w:tc>
          <w:tcPr>
            <w:tcW w:w="2088" w:type="dxa"/>
          </w:tcPr>
          <w:p w:rsidR="004A095C" w:rsidRPr="002326EF" w:rsidRDefault="005A65BA" w:rsidP="00F04E6C">
            <w:r>
              <w:t>David Green</w:t>
            </w:r>
          </w:p>
        </w:tc>
        <w:tc>
          <w:tcPr>
            <w:tcW w:w="2700" w:type="dxa"/>
          </w:tcPr>
          <w:p w:rsidR="004A095C" w:rsidRPr="002326EF" w:rsidRDefault="004A095C" w:rsidP="00F04E6C"/>
        </w:tc>
        <w:tc>
          <w:tcPr>
            <w:tcW w:w="2700" w:type="dxa"/>
          </w:tcPr>
          <w:p w:rsidR="004A095C" w:rsidRPr="002326EF" w:rsidRDefault="004A095C" w:rsidP="00F04E6C"/>
        </w:tc>
        <w:tc>
          <w:tcPr>
            <w:tcW w:w="2178" w:type="dxa"/>
          </w:tcPr>
          <w:p w:rsidR="004A095C" w:rsidRPr="002326EF" w:rsidRDefault="004A095C" w:rsidP="00F04E6C"/>
        </w:tc>
      </w:tr>
      <w:tr w:rsidR="004A095C" w:rsidRPr="001D6A0F" w:rsidTr="004A095C">
        <w:trPr>
          <w:trHeight w:val="319"/>
        </w:trPr>
        <w:tc>
          <w:tcPr>
            <w:tcW w:w="2088" w:type="dxa"/>
          </w:tcPr>
          <w:p w:rsidR="004A095C" w:rsidRPr="002326EF" w:rsidRDefault="005A65BA" w:rsidP="00F04E6C">
            <w:r>
              <w:t>Jon Eden</w:t>
            </w:r>
          </w:p>
        </w:tc>
        <w:tc>
          <w:tcPr>
            <w:tcW w:w="2700" w:type="dxa"/>
          </w:tcPr>
          <w:p w:rsidR="004A095C" w:rsidRPr="002326EF" w:rsidRDefault="004A095C" w:rsidP="00F04E6C"/>
        </w:tc>
        <w:tc>
          <w:tcPr>
            <w:tcW w:w="2700" w:type="dxa"/>
          </w:tcPr>
          <w:p w:rsidR="004A095C" w:rsidRPr="002326EF" w:rsidRDefault="004A095C" w:rsidP="00F04E6C"/>
        </w:tc>
        <w:tc>
          <w:tcPr>
            <w:tcW w:w="2178" w:type="dxa"/>
          </w:tcPr>
          <w:p w:rsidR="004A095C" w:rsidRPr="002326EF" w:rsidRDefault="004A095C" w:rsidP="00F04E6C"/>
        </w:tc>
      </w:tr>
      <w:tr w:rsidR="004A095C" w:rsidRPr="001D6A0F" w:rsidTr="004A095C">
        <w:trPr>
          <w:trHeight w:val="341"/>
        </w:trPr>
        <w:tc>
          <w:tcPr>
            <w:tcW w:w="2088" w:type="dxa"/>
          </w:tcPr>
          <w:p w:rsidR="004A095C" w:rsidRPr="002326EF" w:rsidRDefault="005A65BA" w:rsidP="00F04E6C">
            <w:r>
              <w:t>Atif Hakim</w:t>
            </w:r>
          </w:p>
        </w:tc>
        <w:tc>
          <w:tcPr>
            <w:tcW w:w="2700" w:type="dxa"/>
          </w:tcPr>
          <w:p w:rsidR="004A095C" w:rsidRPr="002326EF" w:rsidRDefault="004A095C" w:rsidP="00F04E6C"/>
        </w:tc>
        <w:tc>
          <w:tcPr>
            <w:tcW w:w="2700" w:type="dxa"/>
          </w:tcPr>
          <w:p w:rsidR="004A095C" w:rsidRPr="002326EF" w:rsidRDefault="004A095C" w:rsidP="00F04E6C"/>
        </w:tc>
        <w:tc>
          <w:tcPr>
            <w:tcW w:w="2178" w:type="dxa"/>
          </w:tcPr>
          <w:p w:rsidR="004A095C" w:rsidRPr="002326EF" w:rsidRDefault="004A095C" w:rsidP="00F04E6C"/>
        </w:tc>
      </w:tr>
      <w:tr w:rsidR="004A095C" w:rsidRPr="001D6A0F" w:rsidTr="004A095C">
        <w:trPr>
          <w:trHeight w:val="207"/>
        </w:trPr>
        <w:tc>
          <w:tcPr>
            <w:tcW w:w="2088" w:type="dxa"/>
          </w:tcPr>
          <w:p w:rsidR="004A095C" w:rsidRPr="002326EF" w:rsidRDefault="005A65BA" w:rsidP="00F04E6C">
            <w:r>
              <w:t>Jamie Dolan</w:t>
            </w:r>
          </w:p>
        </w:tc>
        <w:tc>
          <w:tcPr>
            <w:tcW w:w="2700" w:type="dxa"/>
          </w:tcPr>
          <w:p w:rsidR="004A095C" w:rsidRPr="002326EF" w:rsidRDefault="004A095C" w:rsidP="00F04E6C"/>
        </w:tc>
        <w:tc>
          <w:tcPr>
            <w:tcW w:w="2700" w:type="dxa"/>
          </w:tcPr>
          <w:p w:rsidR="004A095C" w:rsidRPr="002326EF" w:rsidRDefault="004A095C" w:rsidP="00F04E6C"/>
        </w:tc>
        <w:tc>
          <w:tcPr>
            <w:tcW w:w="2178" w:type="dxa"/>
          </w:tcPr>
          <w:p w:rsidR="004A095C" w:rsidRPr="002326EF" w:rsidRDefault="004A095C" w:rsidP="00F04E6C"/>
        </w:tc>
      </w:tr>
      <w:tr w:rsidR="004A095C" w:rsidRPr="001D6A0F" w:rsidTr="004A095C">
        <w:trPr>
          <w:trHeight w:val="243"/>
        </w:trPr>
        <w:tc>
          <w:tcPr>
            <w:tcW w:w="2088" w:type="dxa"/>
          </w:tcPr>
          <w:p w:rsidR="004A095C" w:rsidRPr="002326EF" w:rsidRDefault="005A65BA" w:rsidP="00F04E6C">
            <w:r>
              <w:t>Dipesh Mistry</w:t>
            </w:r>
          </w:p>
        </w:tc>
        <w:tc>
          <w:tcPr>
            <w:tcW w:w="2700" w:type="dxa"/>
          </w:tcPr>
          <w:p w:rsidR="004A095C" w:rsidRPr="002326EF" w:rsidRDefault="004A095C" w:rsidP="00F04E6C"/>
        </w:tc>
        <w:tc>
          <w:tcPr>
            <w:tcW w:w="2700" w:type="dxa"/>
          </w:tcPr>
          <w:p w:rsidR="004A095C" w:rsidRPr="002326EF" w:rsidRDefault="004A095C" w:rsidP="00F04E6C"/>
        </w:tc>
        <w:tc>
          <w:tcPr>
            <w:tcW w:w="2178" w:type="dxa"/>
          </w:tcPr>
          <w:p w:rsidR="004A095C" w:rsidRPr="002326EF" w:rsidRDefault="004A095C" w:rsidP="00F04E6C"/>
        </w:tc>
      </w:tr>
      <w:tr w:rsidR="004A095C" w:rsidRPr="001D6A0F" w:rsidTr="004A095C">
        <w:trPr>
          <w:trHeight w:val="265"/>
        </w:trPr>
        <w:tc>
          <w:tcPr>
            <w:tcW w:w="2088" w:type="dxa"/>
          </w:tcPr>
          <w:p w:rsidR="004A095C" w:rsidRPr="002326EF" w:rsidRDefault="005A65BA" w:rsidP="00F04E6C">
            <w:r>
              <w:t>Dale Stewart</w:t>
            </w:r>
          </w:p>
        </w:tc>
        <w:tc>
          <w:tcPr>
            <w:tcW w:w="2700" w:type="dxa"/>
          </w:tcPr>
          <w:p w:rsidR="004A095C" w:rsidRPr="002326EF" w:rsidRDefault="004A095C" w:rsidP="00F04E6C"/>
        </w:tc>
        <w:tc>
          <w:tcPr>
            <w:tcW w:w="2700" w:type="dxa"/>
          </w:tcPr>
          <w:p w:rsidR="004A095C" w:rsidRPr="002326EF" w:rsidRDefault="004A095C" w:rsidP="00F04E6C"/>
        </w:tc>
        <w:tc>
          <w:tcPr>
            <w:tcW w:w="2178" w:type="dxa"/>
          </w:tcPr>
          <w:p w:rsidR="004A095C" w:rsidRPr="002326EF" w:rsidRDefault="004A095C" w:rsidP="00F04E6C"/>
        </w:tc>
      </w:tr>
      <w:tr w:rsidR="004A095C" w:rsidRPr="001D6A0F" w:rsidTr="004A095C">
        <w:trPr>
          <w:trHeight w:val="287"/>
        </w:trPr>
        <w:tc>
          <w:tcPr>
            <w:tcW w:w="2088" w:type="dxa"/>
          </w:tcPr>
          <w:p w:rsidR="004A095C" w:rsidRPr="002326EF" w:rsidRDefault="00F04E6C" w:rsidP="00F04E6C">
            <w:r>
              <w:t>David Bennet</w:t>
            </w:r>
          </w:p>
        </w:tc>
        <w:tc>
          <w:tcPr>
            <w:tcW w:w="2700" w:type="dxa"/>
          </w:tcPr>
          <w:p w:rsidR="004A095C" w:rsidRPr="002326EF" w:rsidRDefault="004A095C" w:rsidP="00F04E6C"/>
        </w:tc>
        <w:tc>
          <w:tcPr>
            <w:tcW w:w="2700" w:type="dxa"/>
          </w:tcPr>
          <w:p w:rsidR="004A095C" w:rsidRPr="002326EF" w:rsidRDefault="004A095C" w:rsidP="00F04E6C"/>
        </w:tc>
        <w:tc>
          <w:tcPr>
            <w:tcW w:w="2178" w:type="dxa"/>
          </w:tcPr>
          <w:p w:rsidR="004A095C" w:rsidRPr="002326EF" w:rsidRDefault="004A095C" w:rsidP="00F04E6C"/>
        </w:tc>
      </w:tr>
      <w:tr w:rsidR="004A095C" w:rsidRPr="001D6A0F" w:rsidTr="004A095C">
        <w:trPr>
          <w:trHeight w:val="323"/>
        </w:trPr>
        <w:tc>
          <w:tcPr>
            <w:tcW w:w="2088" w:type="dxa"/>
          </w:tcPr>
          <w:p w:rsidR="004A095C" w:rsidRPr="002326EF" w:rsidRDefault="00F04E6C" w:rsidP="00F04E6C">
            <w:r>
              <w:t>Melissa Maluila</w:t>
            </w:r>
          </w:p>
        </w:tc>
        <w:tc>
          <w:tcPr>
            <w:tcW w:w="2700" w:type="dxa"/>
          </w:tcPr>
          <w:p w:rsidR="004A095C" w:rsidRPr="002326EF" w:rsidRDefault="004A095C" w:rsidP="00F04E6C"/>
        </w:tc>
        <w:tc>
          <w:tcPr>
            <w:tcW w:w="2700" w:type="dxa"/>
          </w:tcPr>
          <w:p w:rsidR="004A095C" w:rsidRPr="002326EF" w:rsidRDefault="004A095C" w:rsidP="00F04E6C"/>
        </w:tc>
        <w:tc>
          <w:tcPr>
            <w:tcW w:w="2178" w:type="dxa"/>
          </w:tcPr>
          <w:p w:rsidR="004A095C" w:rsidRPr="002326EF" w:rsidRDefault="004A095C" w:rsidP="00F04E6C"/>
        </w:tc>
      </w:tr>
      <w:tr w:rsidR="004A095C" w:rsidRPr="001D6A0F" w:rsidTr="004A095C">
        <w:trPr>
          <w:trHeight w:val="345"/>
        </w:trPr>
        <w:tc>
          <w:tcPr>
            <w:tcW w:w="2088" w:type="dxa"/>
          </w:tcPr>
          <w:p w:rsidR="004A095C" w:rsidRPr="002326EF" w:rsidRDefault="00F04E6C" w:rsidP="00F04E6C">
            <w:r>
              <w:t>Russ Bagley</w:t>
            </w:r>
          </w:p>
        </w:tc>
        <w:tc>
          <w:tcPr>
            <w:tcW w:w="2700" w:type="dxa"/>
          </w:tcPr>
          <w:p w:rsidR="004A095C" w:rsidRPr="002326EF" w:rsidRDefault="004A095C" w:rsidP="00F04E6C"/>
        </w:tc>
        <w:tc>
          <w:tcPr>
            <w:tcW w:w="2700" w:type="dxa"/>
          </w:tcPr>
          <w:p w:rsidR="004A095C" w:rsidRPr="002326EF" w:rsidRDefault="004A095C" w:rsidP="00F04E6C"/>
        </w:tc>
        <w:tc>
          <w:tcPr>
            <w:tcW w:w="2178" w:type="dxa"/>
          </w:tcPr>
          <w:p w:rsidR="004A095C" w:rsidRPr="002326EF" w:rsidRDefault="004A095C" w:rsidP="00F04E6C"/>
        </w:tc>
      </w:tr>
      <w:tr w:rsidR="004A095C" w:rsidRPr="001D6A0F" w:rsidTr="004A095C">
        <w:trPr>
          <w:trHeight w:val="381"/>
        </w:trPr>
        <w:tc>
          <w:tcPr>
            <w:tcW w:w="2088" w:type="dxa"/>
          </w:tcPr>
          <w:p w:rsidR="004A095C" w:rsidRPr="00F04E6C" w:rsidRDefault="00F04E6C" w:rsidP="00F04E6C">
            <w:r>
              <w:t>Kevin Whittington</w:t>
            </w:r>
          </w:p>
        </w:tc>
        <w:tc>
          <w:tcPr>
            <w:tcW w:w="2700" w:type="dxa"/>
          </w:tcPr>
          <w:p w:rsidR="004A095C" w:rsidRPr="001408B5" w:rsidRDefault="004A095C" w:rsidP="00F04E6C"/>
        </w:tc>
        <w:tc>
          <w:tcPr>
            <w:tcW w:w="2700" w:type="dxa"/>
          </w:tcPr>
          <w:p w:rsidR="004A095C" w:rsidRPr="001D6A0F" w:rsidRDefault="004A095C" w:rsidP="00F04E6C">
            <w:pPr>
              <w:rPr>
                <w:b/>
                <w:color w:val="FFFFFF"/>
              </w:rPr>
            </w:pPr>
          </w:p>
        </w:tc>
        <w:tc>
          <w:tcPr>
            <w:tcW w:w="2178" w:type="dxa"/>
          </w:tcPr>
          <w:p w:rsidR="004A095C" w:rsidRPr="001D6A0F" w:rsidRDefault="004A095C" w:rsidP="00F04E6C">
            <w:pPr>
              <w:rPr>
                <w:b/>
                <w:color w:val="FFFFFF"/>
              </w:rPr>
            </w:pPr>
          </w:p>
        </w:tc>
      </w:tr>
      <w:tr w:rsidR="00F04E6C" w:rsidRPr="001D6A0F" w:rsidTr="004A095C">
        <w:trPr>
          <w:trHeight w:val="381"/>
        </w:trPr>
        <w:tc>
          <w:tcPr>
            <w:tcW w:w="2088" w:type="dxa"/>
          </w:tcPr>
          <w:p w:rsidR="00F04E6C" w:rsidRDefault="00F04E6C" w:rsidP="00F04E6C">
            <w:r>
              <w:t>Jon Bairstow</w:t>
            </w:r>
          </w:p>
        </w:tc>
        <w:tc>
          <w:tcPr>
            <w:tcW w:w="2700" w:type="dxa"/>
          </w:tcPr>
          <w:p w:rsidR="00F04E6C" w:rsidRPr="001408B5" w:rsidRDefault="00F04E6C" w:rsidP="00F04E6C"/>
        </w:tc>
        <w:tc>
          <w:tcPr>
            <w:tcW w:w="2700" w:type="dxa"/>
          </w:tcPr>
          <w:p w:rsidR="00F04E6C" w:rsidRPr="001D6A0F" w:rsidRDefault="00F04E6C" w:rsidP="00F04E6C">
            <w:pPr>
              <w:rPr>
                <w:b/>
                <w:color w:val="FFFFFF"/>
              </w:rPr>
            </w:pPr>
          </w:p>
        </w:tc>
        <w:tc>
          <w:tcPr>
            <w:tcW w:w="2178" w:type="dxa"/>
          </w:tcPr>
          <w:p w:rsidR="00F04E6C" w:rsidRPr="001D6A0F" w:rsidRDefault="00F04E6C" w:rsidP="00F04E6C">
            <w:pPr>
              <w:rPr>
                <w:b/>
                <w:color w:val="FFFFFF"/>
              </w:rPr>
            </w:pPr>
          </w:p>
        </w:tc>
      </w:tr>
      <w:tr w:rsidR="00F04E6C" w:rsidRPr="001D6A0F" w:rsidTr="004A095C">
        <w:trPr>
          <w:trHeight w:val="381"/>
        </w:trPr>
        <w:tc>
          <w:tcPr>
            <w:tcW w:w="2088" w:type="dxa"/>
          </w:tcPr>
          <w:p w:rsidR="00F04E6C" w:rsidRDefault="009017F1" w:rsidP="00F04E6C">
            <w:r>
              <w:t>Ahmed Akhbar</w:t>
            </w:r>
          </w:p>
        </w:tc>
        <w:tc>
          <w:tcPr>
            <w:tcW w:w="2700" w:type="dxa"/>
          </w:tcPr>
          <w:p w:rsidR="00F04E6C" w:rsidRPr="001408B5" w:rsidRDefault="00F04E6C" w:rsidP="00F04E6C"/>
        </w:tc>
        <w:tc>
          <w:tcPr>
            <w:tcW w:w="2700" w:type="dxa"/>
          </w:tcPr>
          <w:p w:rsidR="00F04E6C" w:rsidRPr="001D6A0F" w:rsidRDefault="00F04E6C" w:rsidP="00F04E6C">
            <w:pPr>
              <w:rPr>
                <w:b/>
                <w:color w:val="FFFFFF"/>
              </w:rPr>
            </w:pPr>
          </w:p>
        </w:tc>
        <w:tc>
          <w:tcPr>
            <w:tcW w:w="2178" w:type="dxa"/>
          </w:tcPr>
          <w:p w:rsidR="00F04E6C" w:rsidRPr="001D6A0F" w:rsidRDefault="00F04E6C" w:rsidP="00F04E6C">
            <w:pPr>
              <w:rPr>
                <w:b/>
                <w:color w:val="FFFFFF"/>
              </w:rPr>
            </w:pPr>
          </w:p>
        </w:tc>
      </w:tr>
    </w:tbl>
    <w:p w:rsidR="00516558" w:rsidRDefault="00516558" w:rsidP="00662B18">
      <w:r>
        <w:br w:type="page"/>
      </w:r>
    </w:p>
    <w:sdt>
      <w:sdtPr>
        <w:rPr>
          <w:rFonts w:ascii="Arial" w:hAnsi="Arial"/>
          <w:b w:val="0"/>
          <w:bCs w:val="0"/>
          <w:color w:val="1F497D" w:themeColor="text2"/>
          <w:sz w:val="22"/>
          <w:szCs w:val="22"/>
          <w:lang w:val="en-GB"/>
        </w:rPr>
        <w:id w:val="9370304"/>
        <w:docPartObj>
          <w:docPartGallery w:val="Table of Contents"/>
          <w:docPartUnique/>
        </w:docPartObj>
      </w:sdtPr>
      <w:sdtEndPr>
        <w:rPr>
          <w:rFonts w:ascii="Segoe UI" w:hAnsi="Segoe UI"/>
          <w:color w:val="auto"/>
          <w:sz w:val="20"/>
        </w:rPr>
      </w:sdtEndPr>
      <w:sdtContent>
        <w:p w:rsidR="00906B14" w:rsidRDefault="00906B14">
          <w:pPr>
            <w:pStyle w:val="TOCHeading"/>
          </w:pPr>
          <w:r>
            <w:t>Table of Contents</w:t>
          </w:r>
        </w:p>
        <w:p w:rsidR="00C41582" w:rsidRDefault="00E75A2C">
          <w:pPr>
            <w:pStyle w:val="TOC1"/>
            <w:tabs>
              <w:tab w:val="left" w:pos="440"/>
              <w:tab w:val="right" w:pos="15128"/>
            </w:tabs>
            <w:rPr>
              <w:rFonts w:asciiTheme="minorHAnsi" w:eastAsiaTheme="minorEastAsia" w:hAnsiTheme="minorHAnsi" w:cstheme="minorBidi"/>
              <w:b w:val="0"/>
              <w:bCs w:val="0"/>
              <w:caps w:val="0"/>
              <w:noProof/>
              <w:sz w:val="22"/>
              <w:szCs w:val="22"/>
              <w:lang w:eastAsia="en-GB"/>
            </w:rPr>
          </w:pPr>
          <w:r>
            <w:rPr>
              <w:rFonts w:asciiTheme="minorHAnsi" w:hAnsiTheme="minorHAnsi" w:cstheme="minorHAnsi"/>
              <w:szCs w:val="20"/>
            </w:rPr>
            <w:fldChar w:fldCharType="begin"/>
          </w:r>
          <w:r w:rsidR="00906B14">
            <w:instrText xml:space="preserve"> TOC \o "1-3" \h \z \u </w:instrText>
          </w:r>
          <w:r>
            <w:rPr>
              <w:rFonts w:asciiTheme="minorHAnsi" w:hAnsiTheme="minorHAnsi" w:cstheme="minorHAnsi"/>
              <w:szCs w:val="20"/>
            </w:rPr>
            <w:fldChar w:fldCharType="separate"/>
          </w:r>
          <w:hyperlink w:anchor="_Toc461198627" w:history="1">
            <w:r w:rsidR="00C41582" w:rsidRPr="00041103">
              <w:rPr>
                <w:rStyle w:val="Hyperlink"/>
                <w:noProof/>
              </w:rPr>
              <w:t>1</w:t>
            </w:r>
            <w:r w:rsidR="00C41582">
              <w:rPr>
                <w:rFonts w:asciiTheme="minorHAnsi" w:eastAsiaTheme="minorEastAsia" w:hAnsiTheme="minorHAnsi" w:cstheme="minorBidi"/>
                <w:b w:val="0"/>
                <w:bCs w:val="0"/>
                <w:caps w:val="0"/>
                <w:noProof/>
                <w:sz w:val="22"/>
                <w:szCs w:val="22"/>
                <w:lang w:eastAsia="en-GB"/>
              </w:rPr>
              <w:tab/>
            </w:r>
            <w:r w:rsidR="00C41582" w:rsidRPr="00041103">
              <w:rPr>
                <w:rStyle w:val="Hyperlink"/>
                <w:noProof/>
              </w:rPr>
              <w:t>DOCUMENT CONTROL</w:t>
            </w:r>
            <w:r w:rsidR="00C41582">
              <w:rPr>
                <w:noProof/>
                <w:webHidden/>
              </w:rPr>
              <w:tab/>
            </w:r>
            <w:r w:rsidR="00C41582">
              <w:rPr>
                <w:noProof/>
                <w:webHidden/>
              </w:rPr>
              <w:fldChar w:fldCharType="begin"/>
            </w:r>
            <w:r w:rsidR="00C41582">
              <w:rPr>
                <w:noProof/>
                <w:webHidden/>
              </w:rPr>
              <w:instrText xml:space="preserve"> PAGEREF _Toc461198627 \h </w:instrText>
            </w:r>
            <w:r w:rsidR="00C41582">
              <w:rPr>
                <w:noProof/>
                <w:webHidden/>
              </w:rPr>
            </w:r>
            <w:r w:rsidR="00C41582">
              <w:rPr>
                <w:noProof/>
                <w:webHidden/>
              </w:rPr>
              <w:fldChar w:fldCharType="separate"/>
            </w:r>
            <w:r w:rsidR="00C41582">
              <w:rPr>
                <w:noProof/>
                <w:webHidden/>
              </w:rPr>
              <w:t>- 2 -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628" w:history="1">
            <w:r w:rsidR="00C41582" w:rsidRPr="00041103">
              <w:rPr>
                <w:rStyle w:val="Hyperlink"/>
                <w:noProof/>
              </w:rPr>
              <w:t>1.1</w:t>
            </w:r>
            <w:r w:rsidR="00C41582">
              <w:rPr>
                <w:rFonts w:eastAsiaTheme="minorEastAsia" w:cstheme="minorBidi"/>
                <w:b w:val="0"/>
                <w:bCs w:val="0"/>
                <w:noProof/>
                <w:sz w:val="22"/>
                <w:szCs w:val="22"/>
                <w:lang w:eastAsia="en-GB"/>
              </w:rPr>
              <w:tab/>
            </w:r>
            <w:r w:rsidR="00C41582" w:rsidRPr="00041103">
              <w:rPr>
                <w:rStyle w:val="Hyperlink"/>
                <w:noProof/>
              </w:rPr>
              <w:t>CHANGE HISTORY</w:t>
            </w:r>
            <w:r w:rsidR="00C41582">
              <w:rPr>
                <w:noProof/>
                <w:webHidden/>
              </w:rPr>
              <w:tab/>
            </w:r>
            <w:r w:rsidR="00C41582">
              <w:rPr>
                <w:noProof/>
                <w:webHidden/>
              </w:rPr>
              <w:fldChar w:fldCharType="begin"/>
            </w:r>
            <w:r w:rsidR="00C41582">
              <w:rPr>
                <w:noProof/>
                <w:webHidden/>
              </w:rPr>
              <w:instrText xml:space="preserve"> PAGEREF _Toc461198628 \h </w:instrText>
            </w:r>
            <w:r w:rsidR="00C41582">
              <w:rPr>
                <w:noProof/>
                <w:webHidden/>
              </w:rPr>
            </w:r>
            <w:r w:rsidR="00C41582">
              <w:rPr>
                <w:noProof/>
                <w:webHidden/>
              </w:rPr>
              <w:fldChar w:fldCharType="separate"/>
            </w:r>
            <w:r w:rsidR="00C41582">
              <w:rPr>
                <w:noProof/>
                <w:webHidden/>
              </w:rPr>
              <w:t>- 2 -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629" w:history="1">
            <w:r w:rsidR="00C41582" w:rsidRPr="00041103">
              <w:rPr>
                <w:rStyle w:val="Hyperlink"/>
                <w:noProof/>
              </w:rPr>
              <w:t>1.2</w:t>
            </w:r>
            <w:r w:rsidR="00C41582">
              <w:rPr>
                <w:rFonts w:eastAsiaTheme="minorEastAsia" w:cstheme="minorBidi"/>
                <w:b w:val="0"/>
                <w:bCs w:val="0"/>
                <w:noProof/>
                <w:sz w:val="22"/>
                <w:szCs w:val="22"/>
                <w:lang w:eastAsia="en-GB"/>
              </w:rPr>
              <w:tab/>
            </w:r>
            <w:r w:rsidR="00C41582" w:rsidRPr="00041103">
              <w:rPr>
                <w:rStyle w:val="Hyperlink"/>
                <w:noProof/>
              </w:rPr>
              <w:t>DOCUMENT STAKEHOLDERS</w:t>
            </w:r>
            <w:r w:rsidR="00C41582">
              <w:rPr>
                <w:noProof/>
                <w:webHidden/>
              </w:rPr>
              <w:tab/>
            </w:r>
            <w:r w:rsidR="00C41582">
              <w:rPr>
                <w:noProof/>
                <w:webHidden/>
              </w:rPr>
              <w:fldChar w:fldCharType="begin"/>
            </w:r>
            <w:r w:rsidR="00C41582">
              <w:rPr>
                <w:noProof/>
                <w:webHidden/>
              </w:rPr>
              <w:instrText xml:space="preserve"> PAGEREF _Toc461198629 \h </w:instrText>
            </w:r>
            <w:r w:rsidR="00C41582">
              <w:rPr>
                <w:noProof/>
                <w:webHidden/>
              </w:rPr>
            </w:r>
            <w:r w:rsidR="00C41582">
              <w:rPr>
                <w:noProof/>
                <w:webHidden/>
              </w:rPr>
              <w:fldChar w:fldCharType="separate"/>
            </w:r>
            <w:r w:rsidR="00C41582">
              <w:rPr>
                <w:noProof/>
                <w:webHidden/>
              </w:rPr>
              <w:t>- 2 -</w:t>
            </w:r>
            <w:r w:rsidR="00C41582">
              <w:rPr>
                <w:noProof/>
                <w:webHidden/>
              </w:rPr>
              <w:fldChar w:fldCharType="end"/>
            </w:r>
          </w:hyperlink>
        </w:p>
        <w:p w:rsidR="00C41582" w:rsidRDefault="00990CC8">
          <w:pPr>
            <w:pStyle w:val="TOC1"/>
            <w:tabs>
              <w:tab w:val="left" w:pos="440"/>
              <w:tab w:val="right" w:pos="15128"/>
            </w:tabs>
            <w:rPr>
              <w:rFonts w:asciiTheme="minorHAnsi" w:eastAsiaTheme="minorEastAsia" w:hAnsiTheme="minorHAnsi" w:cstheme="minorBidi"/>
              <w:b w:val="0"/>
              <w:bCs w:val="0"/>
              <w:caps w:val="0"/>
              <w:noProof/>
              <w:sz w:val="22"/>
              <w:szCs w:val="22"/>
              <w:lang w:eastAsia="en-GB"/>
            </w:rPr>
          </w:pPr>
          <w:hyperlink w:anchor="_Toc461198630" w:history="1">
            <w:r w:rsidR="00C41582" w:rsidRPr="00041103">
              <w:rPr>
                <w:rStyle w:val="Hyperlink"/>
                <w:noProof/>
              </w:rPr>
              <w:t>3</w:t>
            </w:r>
            <w:r w:rsidR="00C41582">
              <w:rPr>
                <w:rFonts w:asciiTheme="minorHAnsi" w:eastAsiaTheme="minorEastAsia" w:hAnsiTheme="minorHAnsi" w:cstheme="minorBidi"/>
                <w:b w:val="0"/>
                <w:bCs w:val="0"/>
                <w:caps w:val="0"/>
                <w:noProof/>
                <w:sz w:val="22"/>
                <w:szCs w:val="22"/>
                <w:lang w:eastAsia="en-GB"/>
              </w:rPr>
              <w:tab/>
            </w:r>
            <w:r w:rsidR="00C41582" w:rsidRPr="00041103">
              <w:rPr>
                <w:rStyle w:val="Hyperlink"/>
                <w:noProof/>
              </w:rPr>
              <w:t>INTRODUCTION</w:t>
            </w:r>
            <w:r w:rsidR="00C41582">
              <w:rPr>
                <w:noProof/>
                <w:webHidden/>
              </w:rPr>
              <w:tab/>
            </w:r>
            <w:r w:rsidR="00C41582">
              <w:rPr>
                <w:noProof/>
                <w:webHidden/>
              </w:rPr>
              <w:fldChar w:fldCharType="begin"/>
            </w:r>
            <w:r w:rsidR="00C41582">
              <w:rPr>
                <w:noProof/>
                <w:webHidden/>
              </w:rPr>
              <w:instrText xml:space="preserve"> PAGEREF _Toc461198630 \h </w:instrText>
            </w:r>
            <w:r w:rsidR="00C41582">
              <w:rPr>
                <w:noProof/>
                <w:webHidden/>
              </w:rPr>
            </w:r>
            <w:r w:rsidR="00C41582">
              <w:rPr>
                <w:noProof/>
                <w:webHidden/>
              </w:rPr>
              <w:fldChar w:fldCharType="separate"/>
            </w:r>
            <w:r w:rsidR="00C41582">
              <w:rPr>
                <w:noProof/>
                <w:webHidden/>
              </w:rPr>
              <w:t>- 6 -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631" w:history="1">
            <w:r w:rsidR="00C41582" w:rsidRPr="00041103">
              <w:rPr>
                <w:rStyle w:val="Hyperlink"/>
                <w:noProof/>
              </w:rPr>
              <w:t>3.1</w:t>
            </w:r>
            <w:r w:rsidR="00C41582">
              <w:rPr>
                <w:rFonts w:eastAsiaTheme="minorEastAsia" w:cstheme="minorBidi"/>
                <w:b w:val="0"/>
                <w:bCs w:val="0"/>
                <w:noProof/>
                <w:sz w:val="22"/>
                <w:szCs w:val="22"/>
                <w:lang w:eastAsia="en-GB"/>
              </w:rPr>
              <w:tab/>
            </w:r>
            <w:r w:rsidR="00C41582" w:rsidRPr="00041103">
              <w:rPr>
                <w:rStyle w:val="Hyperlink"/>
                <w:noProof/>
              </w:rPr>
              <w:t>CONVENTION OBJECTIVES</w:t>
            </w:r>
            <w:r w:rsidR="00C41582">
              <w:rPr>
                <w:noProof/>
                <w:webHidden/>
              </w:rPr>
              <w:tab/>
            </w:r>
            <w:r w:rsidR="00C41582">
              <w:rPr>
                <w:noProof/>
                <w:webHidden/>
              </w:rPr>
              <w:fldChar w:fldCharType="begin"/>
            </w:r>
            <w:r w:rsidR="00C41582">
              <w:rPr>
                <w:noProof/>
                <w:webHidden/>
              </w:rPr>
              <w:instrText xml:space="preserve"> PAGEREF _Toc461198631 \h </w:instrText>
            </w:r>
            <w:r w:rsidR="00C41582">
              <w:rPr>
                <w:noProof/>
                <w:webHidden/>
              </w:rPr>
            </w:r>
            <w:r w:rsidR="00C41582">
              <w:rPr>
                <w:noProof/>
                <w:webHidden/>
              </w:rPr>
              <w:fldChar w:fldCharType="separate"/>
            </w:r>
            <w:r w:rsidR="00C41582">
              <w:rPr>
                <w:noProof/>
                <w:webHidden/>
              </w:rPr>
              <w:t>- 6 -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632" w:history="1">
            <w:r w:rsidR="00C41582" w:rsidRPr="00041103">
              <w:rPr>
                <w:rStyle w:val="Hyperlink"/>
                <w:noProof/>
              </w:rPr>
              <w:t>3.2</w:t>
            </w:r>
            <w:r w:rsidR="00C41582">
              <w:rPr>
                <w:rFonts w:eastAsiaTheme="minorEastAsia" w:cstheme="minorBidi"/>
                <w:b w:val="0"/>
                <w:bCs w:val="0"/>
                <w:noProof/>
                <w:sz w:val="22"/>
                <w:szCs w:val="22"/>
                <w:lang w:eastAsia="en-GB"/>
              </w:rPr>
              <w:tab/>
            </w:r>
            <w:r w:rsidR="00C41582" w:rsidRPr="00041103">
              <w:rPr>
                <w:rStyle w:val="Hyperlink"/>
                <w:noProof/>
              </w:rPr>
              <w:t>SCOPE</w:t>
            </w:r>
            <w:r w:rsidR="00C41582">
              <w:rPr>
                <w:noProof/>
                <w:webHidden/>
              </w:rPr>
              <w:tab/>
            </w:r>
            <w:r w:rsidR="00C41582">
              <w:rPr>
                <w:noProof/>
                <w:webHidden/>
              </w:rPr>
              <w:fldChar w:fldCharType="begin"/>
            </w:r>
            <w:r w:rsidR="00C41582">
              <w:rPr>
                <w:noProof/>
                <w:webHidden/>
              </w:rPr>
              <w:instrText xml:space="preserve"> PAGEREF _Toc461198632 \h </w:instrText>
            </w:r>
            <w:r w:rsidR="00C41582">
              <w:rPr>
                <w:noProof/>
                <w:webHidden/>
              </w:rPr>
            </w:r>
            <w:r w:rsidR="00C41582">
              <w:rPr>
                <w:noProof/>
                <w:webHidden/>
              </w:rPr>
              <w:fldChar w:fldCharType="separate"/>
            </w:r>
            <w:r w:rsidR="00C41582">
              <w:rPr>
                <w:noProof/>
                <w:webHidden/>
              </w:rPr>
              <w:t>- 6 -</w:t>
            </w:r>
            <w:r w:rsidR="00C41582">
              <w:rPr>
                <w:noProof/>
                <w:webHidden/>
              </w:rPr>
              <w:fldChar w:fldCharType="end"/>
            </w:r>
          </w:hyperlink>
        </w:p>
        <w:p w:rsidR="00C41582" w:rsidRDefault="00990CC8">
          <w:pPr>
            <w:pStyle w:val="TOC1"/>
            <w:tabs>
              <w:tab w:val="left" w:pos="440"/>
              <w:tab w:val="right" w:pos="15128"/>
            </w:tabs>
            <w:rPr>
              <w:rFonts w:asciiTheme="minorHAnsi" w:eastAsiaTheme="minorEastAsia" w:hAnsiTheme="minorHAnsi" w:cstheme="minorBidi"/>
              <w:b w:val="0"/>
              <w:bCs w:val="0"/>
              <w:caps w:val="0"/>
              <w:noProof/>
              <w:sz w:val="22"/>
              <w:szCs w:val="22"/>
              <w:lang w:eastAsia="en-GB"/>
            </w:rPr>
          </w:pPr>
          <w:hyperlink w:anchor="_Toc461198633" w:history="1">
            <w:r w:rsidR="00C41582" w:rsidRPr="00041103">
              <w:rPr>
                <w:rStyle w:val="Hyperlink"/>
                <w:noProof/>
              </w:rPr>
              <w:t>4</w:t>
            </w:r>
            <w:r w:rsidR="00C41582">
              <w:rPr>
                <w:rFonts w:asciiTheme="minorHAnsi" w:eastAsiaTheme="minorEastAsia" w:hAnsiTheme="minorHAnsi" w:cstheme="minorBidi"/>
                <w:b w:val="0"/>
                <w:bCs w:val="0"/>
                <w:caps w:val="0"/>
                <w:noProof/>
                <w:sz w:val="22"/>
                <w:szCs w:val="22"/>
                <w:lang w:eastAsia="en-GB"/>
              </w:rPr>
              <w:tab/>
            </w:r>
            <w:r w:rsidR="00C41582" w:rsidRPr="00041103">
              <w:rPr>
                <w:rStyle w:val="Hyperlink"/>
                <w:noProof/>
              </w:rPr>
              <w:t>DATABASES</w:t>
            </w:r>
            <w:r w:rsidR="00C41582">
              <w:rPr>
                <w:noProof/>
                <w:webHidden/>
              </w:rPr>
              <w:tab/>
            </w:r>
            <w:r w:rsidR="00C41582">
              <w:rPr>
                <w:noProof/>
                <w:webHidden/>
              </w:rPr>
              <w:fldChar w:fldCharType="begin"/>
            </w:r>
            <w:r w:rsidR="00C41582">
              <w:rPr>
                <w:noProof/>
                <w:webHidden/>
              </w:rPr>
              <w:instrText xml:space="preserve"> PAGEREF _Toc461198633 \h </w:instrText>
            </w:r>
            <w:r w:rsidR="00C41582">
              <w:rPr>
                <w:noProof/>
                <w:webHidden/>
              </w:rPr>
            </w:r>
            <w:r w:rsidR="00C41582">
              <w:rPr>
                <w:noProof/>
                <w:webHidden/>
              </w:rPr>
              <w:fldChar w:fldCharType="separate"/>
            </w:r>
            <w:r w:rsidR="00C41582">
              <w:rPr>
                <w:noProof/>
                <w:webHidden/>
              </w:rPr>
              <w:t>- 7 -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634" w:history="1">
            <w:r w:rsidR="00C41582" w:rsidRPr="00041103">
              <w:rPr>
                <w:rStyle w:val="Hyperlink"/>
                <w:noProof/>
              </w:rPr>
              <w:t>4.1</w:t>
            </w:r>
            <w:r w:rsidR="00C41582">
              <w:rPr>
                <w:rFonts w:eastAsiaTheme="minorEastAsia" w:cstheme="minorBidi"/>
                <w:b w:val="0"/>
                <w:bCs w:val="0"/>
                <w:noProof/>
                <w:sz w:val="22"/>
                <w:szCs w:val="22"/>
                <w:lang w:eastAsia="en-GB"/>
              </w:rPr>
              <w:tab/>
            </w:r>
            <w:r w:rsidR="00C41582" w:rsidRPr="00041103">
              <w:rPr>
                <w:rStyle w:val="Hyperlink"/>
                <w:noProof/>
              </w:rPr>
              <w:t>META DATA</w:t>
            </w:r>
            <w:r w:rsidR="00C41582">
              <w:rPr>
                <w:noProof/>
                <w:webHidden/>
              </w:rPr>
              <w:tab/>
            </w:r>
            <w:r w:rsidR="00C41582">
              <w:rPr>
                <w:noProof/>
                <w:webHidden/>
              </w:rPr>
              <w:fldChar w:fldCharType="begin"/>
            </w:r>
            <w:r w:rsidR="00C41582">
              <w:rPr>
                <w:noProof/>
                <w:webHidden/>
              </w:rPr>
              <w:instrText xml:space="preserve"> PAGEREF _Toc461198634 \h </w:instrText>
            </w:r>
            <w:r w:rsidR="00C41582">
              <w:rPr>
                <w:noProof/>
                <w:webHidden/>
              </w:rPr>
            </w:r>
            <w:r w:rsidR="00C41582">
              <w:rPr>
                <w:noProof/>
                <w:webHidden/>
              </w:rPr>
              <w:fldChar w:fldCharType="separate"/>
            </w:r>
            <w:r w:rsidR="00C41582">
              <w:rPr>
                <w:noProof/>
                <w:webHidden/>
              </w:rPr>
              <w:t>- 7 -</w:t>
            </w:r>
            <w:r w:rsidR="00C41582">
              <w:rPr>
                <w:noProof/>
                <w:webHidden/>
              </w:rPr>
              <w:fldChar w:fldCharType="end"/>
            </w:r>
          </w:hyperlink>
        </w:p>
        <w:p w:rsidR="00C41582" w:rsidRDefault="00990CC8">
          <w:pPr>
            <w:pStyle w:val="TOC1"/>
            <w:tabs>
              <w:tab w:val="left" w:pos="440"/>
              <w:tab w:val="right" w:pos="15128"/>
            </w:tabs>
            <w:rPr>
              <w:rFonts w:asciiTheme="minorHAnsi" w:eastAsiaTheme="minorEastAsia" w:hAnsiTheme="minorHAnsi" w:cstheme="minorBidi"/>
              <w:b w:val="0"/>
              <w:bCs w:val="0"/>
              <w:caps w:val="0"/>
              <w:noProof/>
              <w:sz w:val="22"/>
              <w:szCs w:val="22"/>
              <w:lang w:eastAsia="en-GB"/>
            </w:rPr>
          </w:pPr>
          <w:hyperlink w:anchor="_Toc461198635" w:history="1">
            <w:r w:rsidR="00C41582" w:rsidRPr="00041103">
              <w:rPr>
                <w:rStyle w:val="Hyperlink"/>
                <w:noProof/>
              </w:rPr>
              <w:t>5</w:t>
            </w:r>
            <w:r w:rsidR="00C41582">
              <w:rPr>
                <w:rFonts w:asciiTheme="minorHAnsi" w:eastAsiaTheme="minorEastAsia" w:hAnsiTheme="minorHAnsi" w:cstheme="minorBidi"/>
                <w:b w:val="0"/>
                <w:bCs w:val="0"/>
                <w:caps w:val="0"/>
                <w:noProof/>
                <w:sz w:val="22"/>
                <w:szCs w:val="22"/>
                <w:lang w:eastAsia="en-GB"/>
              </w:rPr>
              <w:tab/>
            </w:r>
            <w:r w:rsidR="00C41582" w:rsidRPr="00041103">
              <w:rPr>
                <w:rStyle w:val="Hyperlink"/>
                <w:noProof/>
              </w:rPr>
              <w:t>READABILITY</w:t>
            </w:r>
            <w:r w:rsidR="00C41582">
              <w:rPr>
                <w:noProof/>
                <w:webHidden/>
              </w:rPr>
              <w:tab/>
            </w:r>
            <w:r w:rsidR="00C41582">
              <w:rPr>
                <w:noProof/>
                <w:webHidden/>
              </w:rPr>
              <w:fldChar w:fldCharType="begin"/>
            </w:r>
            <w:r w:rsidR="00C41582">
              <w:rPr>
                <w:noProof/>
                <w:webHidden/>
              </w:rPr>
              <w:instrText xml:space="preserve"> PAGEREF _Toc461198635 \h </w:instrText>
            </w:r>
            <w:r w:rsidR="00C41582">
              <w:rPr>
                <w:noProof/>
                <w:webHidden/>
              </w:rPr>
            </w:r>
            <w:r w:rsidR="00C41582">
              <w:rPr>
                <w:noProof/>
                <w:webHidden/>
              </w:rPr>
              <w:fldChar w:fldCharType="separate"/>
            </w:r>
            <w:r w:rsidR="00C41582">
              <w:rPr>
                <w:noProof/>
                <w:webHidden/>
              </w:rPr>
              <w:t>- 8 -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636" w:history="1">
            <w:r w:rsidR="00C41582" w:rsidRPr="00041103">
              <w:rPr>
                <w:rStyle w:val="Hyperlink"/>
                <w:noProof/>
              </w:rPr>
              <w:t>5.1</w:t>
            </w:r>
            <w:r w:rsidR="00C41582">
              <w:rPr>
                <w:rFonts w:eastAsiaTheme="minorEastAsia" w:cstheme="minorBidi"/>
                <w:b w:val="0"/>
                <w:bCs w:val="0"/>
                <w:noProof/>
                <w:sz w:val="22"/>
                <w:szCs w:val="22"/>
                <w:lang w:eastAsia="en-GB"/>
              </w:rPr>
              <w:tab/>
            </w:r>
            <w:r w:rsidR="00C41582" w:rsidRPr="00041103">
              <w:rPr>
                <w:rStyle w:val="Hyperlink"/>
                <w:noProof/>
              </w:rPr>
              <w:t>OVERALL STRUCTURE</w:t>
            </w:r>
            <w:r w:rsidR="00C41582">
              <w:rPr>
                <w:noProof/>
                <w:webHidden/>
              </w:rPr>
              <w:tab/>
            </w:r>
            <w:r w:rsidR="00C41582">
              <w:rPr>
                <w:noProof/>
                <w:webHidden/>
              </w:rPr>
              <w:fldChar w:fldCharType="begin"/>
            </w:r>
            <w:r w:rsidR="00C41582">
              <w:rPr>
                <w:noProof/>
                <w:webHidden/>
              </w:rPr>
              <w:instrText xml:space="preserve"> PAGEREF _Toc461198636 \h </w:instrText>
            </w:r>
            <w:r w:rsidR="00C41582">
              <w:rPr>
                <w:noProof/>
                <w:webHidden/>
              </w:rPr>
            </w:r>
            <w:r w:rsidR="00C41582">
              <w:rPr>
                <w:noProof/>
                <w:webHidden/>
              </w:rPr>
              <w:fldChar w:fldCharType="separate"/>
            </w:r>
            <w:r w:rsidR="00C41582">
              <w:rPr>
                <w:noProof/>
                <w:webHidden/>
              </w:rPr>
              <w:t>- 8 -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637" w:history="1">
            <w:r w:rsidR="00C41582" w:rsidRPr="00041103">
              <w:rPr>
                <w:rStyle w:val="Hyperlink"/>
                <w:noProof/>
              </w:rPr>
              <w:t>5.2</w:t>
            </w:r>
            <w:r w:rsidR="00C41582">
              <w:rPr>
                <w:rFonts w:eastAsiaTheme="minorEastAsia" w:cstheme="minorBidi"/>
                <w:b w:val="0"/>
                <w:bCs w:val="0"/>
                <w:noProof/>
                <w:sz w:val="22"/>
                <w:szCs w:val="22"/>
                <w:lang w:eastAsia="en-GB"/>
              </w:rPr>
              <w:tab/>
            </w:r>
            <w:r w:rsidR="00C41582" w:rsidRPr="00041103">
              <w:rPr>
                <w:rStyle w:val="Hyperlink"/>
                <w:noProof/>
              </w:rPr>
              <w:t>IDENTIFIERS</w:t>
            </w:r>
            <w:r w:rsidR="00C41582">
              <w:rPr>
                <w:noProof/>
                <w:webHidden/>
              </w:rPr>
              <w:tab/>
            </w:r>
            <w:r w:rsidR="00C41582">
              <w:rPr>
                <w:noProof/>
                <w:webHidden/>
              </w:rPr>
              <w:fldChar w:fldCharType="begin"/>
            </w:r>
            <w:r w:rsidR="00C41582">
              <w:rPr>
                <w:noProof/>
                <w:webHidden/>
              </w:rPr>
              <w:instrText xml:space="preserve"> PAGEREF _Toc461198637 \h </w:instrText>
            </w:r>
            <w:r w:rsidR="00C41582">
              <w:rPr>
                <w:noProof/>
                <w:webHidden/>
              </w:rPr>
            </w:r>
            <w:r w:rsidR="00C41582">
              <w:rPr>
                <w:noProof/>
                <w:webHidden/>
              </w:rPr>
              <w:fldChar w:fldCharType="separate"/>
            </w:r>
            <w:r w:rsidR="00C41582">
              <w:rPr>
                <w:noProof/>
                <w:webHidden/>
              </w:rPr>
              <w:t>- 9 -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38" w:history="1">
            <w:r w:rsidR="00C41582" w:rsidRPr="00041103">
              <w:rPr>
                <w:rStyle w:val="Hyperlink"/>
                <w:noProof/>
              </w:rPr>
              <w:t>5.2.1</w:t>
            </w:r>
            <w:r w:rsidR="00C41582">
              <w:rPr>
                <w:rFonts w:eastAsiaTheme="minorEastAsia" w:cstheme="minorBidi"/>
                <w:noProof/>
                <w:sz w:val="22"/>
                <w:szCs w:val="22"/>
                <w:lang w:eastAsia="en-GB"/>
              </w:rPr>
              <w:tab/>
            </w:r>
            <w:r w:rsidR="00C41582" w:rsidRPr="00041103">
              <w:rPr>
                <w:rStyle w:val="Hyperlink"/>
                <w:noProof/>
              </w:rPr>
              <w:t>CASE (CAPITALIZATION)</w:t>
            </w:r>
            <w:r w:rsidR="00C41582">
              <w:rPr>
                <w:noProof/>
                <w:webHidden/>
              </w:rPr>
              <w:tab/>
            </w:r>
            <w:r w:rsidR="00C41582">
              <w:rPr>
                <w:noProof/>
                <w:webHidden/>
              </w:rPr>
              <w:fldChar w:fldCharType="begin"/>
            </w:r>
            <w:r w:rsidR="00C41582">
              <w:rPr>
                <w:noProof/>
                <w:webHidden/>
              </w:rPr>
              <w:instrText xml:space="preserve"> PAGEREF _Toc461198638 \h </w:instrText>
            </w:r>
            <w:r w:rsidR="00C41582">
              <w:rPr>
                <w:noProof/>
                <w:webHidden/>
              </w:rPr>
            </w:r>
            <w:r w:rsidR="00C41582">
              <w:rPr>
                <w:noProof/>
                <w:webHidden/>
              </w:rPr>
              <w:fldChar w:fldCharType="separate"/>
            </w:r>
            <w:r w:rsidR="00C41582">
              <w:rPr>
                <w:noProof/>
                <w:webHidden/>
              </w:rPr>
              <w:t>- 9 -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39" w:history="1">
            <w:r w:rsidR="00C41582" w:rsidRPr="00041103">
              <w:rPr>
                <w:rStyle w:val="Hyperlink"/>
                <w:noProof/>
              </w:rPr>
              <w:t>5.2.2</w:t>
            </w:r>
            <w:r w:rsidR="00C41582">
              <w:rPr>
                <w:rFonts w:eastAsiaTheme="minorEastAsia" w:cstheme="minorBidi"/>
                <w:noProof/>
                <w:sz w:val="22"/>
                <w:szCs w:val="22"/>
                <w:lang w:eastAsia="en-GB"/>
              </w:rPr>
              <w:tab/>
            </w:r>
            <w:r w:rsidR="00C41582" w:rsidRPr="00041103">
              <w:rPr>
                <w:rStyle w:val="Hyperlink"/>
                <w:noProof/>
              </w:rPr>
              <w:t>PREFIXES AND SUFFIXES</w:t>
            </w:r>
            <w:r w:rsidR="00C41582">
              <w:rPr>
                <w:noProof/>
                <w:webHidden/>
              </w:rPr>
              <w:tab/>
            </w:r>
            <w:r w:rsidR="00C41582">
              <w:rPr>
                <w:noProof/>
                <w:webHidden/>
              </w:rPr>
              <w:fldChar w:fldCharType="begin"/>
            </w:r>
            <w:r w:rsidR="00C41582">
              <w:rPr>
                <w:noProof/>
                <w:webHidden/>
              </w:rPr>
              <w:instrText xml:space="preserve"> PAGEREF _Toc461198639 \h </w:instrText>
            </w:r>
            <w:r w:rsidR="00C41582">
              <w:rPr>
                <w:noProof/>
                <w:webHidden/>
              </w:rPr>
            </w:r>
            <w:r w:rsidR="00C41582">
              <w:rPr>
                <w:noProof/>
                <w:webHidden/>
              </w:rPr>
              <w:fldChar w:fldCharType="separate"/>
            </w:r>
            <w:r w:rsidR="00C41582">
              <w:rPr>
                <w:noProof/>
                <w:webHidden/>
              </w:rPr>
              <w:t>- 9 -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40" w:history="1">
            <w:r w:rsidR="00C41582" w:rsidRPr="00041103">
              <w:rPr>
                <w:rStyle w:val="Hyperlink"/>
                <w:noProof/>
              </w:rPr>
              <w:t>5.2.3</w:t>
            </w:r>
            <w:r w:rsidR="00C41582">
              <w:rPr>
                <w:rFonts w:eastAsiaTheme="minorEastAsia" w:cstheme="minorBidi"/>
                <w:noProof/>
                <w:sz w:val="22"/>
                <w:szCs w:val="22"/>
                <w:lang w:eastAsia="en-GB"/>
              </w:rPr>
              <w:tab/>
            </w:r>
            <w:r w:rsidR="00C41582" w:rsidRPr="00041103">
              <w:rPr>
                <w:rStyle w:val="Hyperlink"/>
                <w:noProof/>
              </w:rPr>
              <w:t>VERBS</w:t>
            </w:r>
            <w:r w:rsidR="00C41582">
              <w:rPr>
                <w:noProof/>
                <w:webHidden/>
              </w:rPr>
              <w:tab/>
            </w:r>
            <w:r w:rsidR="00C41582">
              <w:rPr>
                <w:noProof/>
                <w:webHidden/>
              </w:rPr>
              <w:fldChar w:fldCharType="begin"/>
            </w:r>
            <w:r w:rsidR="00C41582">
              <w:rPr>
                <w:noProof/>
                <w:webHidden/>
              </w:rPr>
              <w:instrText xml:space="preserve"> PAGEREF _Toc461198640 \h </w:instrText>
            </w:r>
            <w:r w:rsidR="00C41582">
              <w:rPr>
                <w:noProof/>
                <w:webHidden/>
              </w:rPr>
            </w:r>
            <w:r w:rsidR="00C41582">
              <w:rPr>
                <w:noProof/>
                <w:webHidden/>
              </w:rPr>
              <w:fldChar w:fldCharType="separate"/>
            </w:r>
            <w:r w:rsidR="00C41582">
              <w:rPr>
                <w:noProof/>
                <w:webHidden/>
              </w:rPr>
              <w:t>- 10 -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41" w:history="1">
            <w:r w:rsidR="00C41582" w:rsidRPr="00041103">
              <w:rPr>
                <w:rStyle w:val="Hyperlink"/>
                <w:noProof/>
              </w:rPr>
              <w:t>5.2.4</w:t>
            </w:r>
            <w:r w:rsidR="00C41582">
              <w:rPr>
                <w:rFonts w:eastAsiaTheme="minorEastAsia" w:cstheme="minorBidi"/>
                <w:noProof/>
                <w:sz w:val="22"/>
                <w:szCs w:val="22"/>
                <w:lang w:eastAsia="en-GB"/>
              </w:rPr>
              <w:tab/>
            </w:r>
            <w:r w:rsidR="00C41582" w:rsidRPr="00041103">
              <w:rPr>
                <w:rStyle w:val="Hyperlink"/>
                <w:noProof/>
              </w:rPr>
              <w:t>COLUMNS AND VARIABLES</w:t>
            </w:r>
            <w:r w:rsidR="00C41582">
              <w:rPr>
                <w:noProof/>
                <w:webHidden/>
              </w:rPr>
              <w:tab/>
            </w:r>
            <w:r w:rsidR="00C41582">
              <w:rPr>
                <w:noProof/>
                <w:webHidden/>
              </w:rPr>
              <w:fldChar w:fldCharType="begin"/>
            </w:r>
            <w:r w:rsidR="00C41582">
              <w:rPr>
                <w:noProof/>
                <w:webHidden/>
              </w:rPr>
              <w:instrText xml:space="preserve"> PAGEREF _Toc461198641 \h </w:instrText>
            </w:r>
            <w:r w:rsidR="00C41582">
              <w:rPr>
                <w:noProof/>
                <w:webHidden/>
              </w:rPr>
            </w:r>
            <w:r w:rsidR="00C41582">
              <w:rPr>
                <w:noProof/>
                <w:webHidden/>
              </w:rPr>
              <w:fldChar w:fldCharType="separate"/>
            </w:r>
            <w:r w:rsidR="00C41582">
              <w:rPr>
                <w:noProof/>
                <w:webHidden/>
              </w:rPr>
              <w:t>- 10 -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42" w:history="1">
            <w:r w:rsidR="00C41582" w:rsidRPr="00041103">
              <w:rPr>
                <w:rStyle w:val="Hyperlink"/>
                <w:noProof/>
              </w:rPr>
              <w:t>5.2.5</w:t>
            </w:r>
            <w:r w:rsidR="00C41582">
              <w:rPr>
                <w:rFonts w:eastAsiaTheme="minorEastAsia" w:cstheme="minorBidi"/>
                <w:noProof/>
                <w:sz w:val="22"/>
                <w:szCs w:val="22"/>
                <w:lang w:eastAsia="en-GB"/>
              </w:rPr>
              <w:tab/>
            </w:r>
            <w:r w:rsidR="00C41582" w:rsidRPr="00041103">
              <w:rPr>
                <w:rStyle w:val="Hyperlink"/>
                <w:noProof/>
              </w:rPr>
              <w:t>NAME, TYPE, FLAG</w:t>
            </w:r>
            <w:r w:rsidR="00C41582">
              <w:rPr>
                <w:noProof/>
                <w:webHidden/>
              </w:rPr>
              <w:tab/>
            </w:r>
            <w:r w:rsidR="00C41582">
              <w:rPr>
                <w:noProof/>
                <w:webHidden/>
              </w:rPr>
              <w:fldChar w:fldCharType="begin"/>
            </w:r>
            <w:r w:rsidR="00C41582">
              <w:rPr>
                <w:noProof/>
                <w:webHidden/>
              </w:rPr>
              <w:instrText xml:space="preserve"> PAGEREF _Toc461198642 \h </w:instrText>
            </w:r>
            <w:r w:rsidR="00C41582">
              <w:rPr>
                <w:noProof/>
                <w:webHidden/>
              </w:rPr>
            </w:r>
            <w:r w:rsidR="00C41582">
              <w:rPr>
                <w:noProof/>
                <w:webHidden/>
              </w:rPr>
              <w:fldChar w:fldCharType="separate"/>
            </w:r>
            <w:r w:rsidR="00C41582">
              <w:rPr>
                <w:noProof/>
                <w:webHidden/>
              </w:rPr>
              <w:t>- 10 -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643" w:history="1">
            <w:r w:rsidR="00C41582" w:rsidRPr="00041103">
              <w:rPr>
                <w:rStyle w:val="Hyperlink"/>
                <w:noProof/>
              </w:rPr>
              <w:t>5.3</w:t>
            </w:r>
            <w:r w:rsidR="00C41582">
              <w:rPr>
                <w:rFonts w:eastAsiaTheme="minorEastAsia" w:cstheme="minorBidi"/>
                <w:b w:val="0"/>
                <w:bCs w:val="0"/>
                <w:noProof/>
                <w:sz w:val="22"/>
                <w:szCs w:val="22"/>
                <w:lang w:eastAsia="en-GB"/>
              </w:rPr>
              <w:tab/>
            </w:r>
            <w:r w:rsidR="00C41582" w:rsidRPr="00041103">
              <w:rPr>
                <w:rStyle w:val="Hyperlink"/>
                <w:noProof/>
              </w:rPr>
              <w:t>TABLES</w:t>
            </w:r>
            <w:r w:rsidR="00C41582">
              <w:rPr>
                <w:noProof/>
                <w:webHidden/>
              </w:rPr>
              <w:tab/>
            </w:r>
            <w:r w:rsidR="00C41582">
              <w:rPr>
                <w:noProof/>
                <w:webHidden/>
              </w:rPr>
              <w:fldChar w:fldCharType="begin"/>
            </w:r>
            <w:r w:rsidR="00C41582">
              <w:rPr>
                <w:noProof/>
                <w:webHidden/>
              </w:rPr>
              <w:instrText xml:space="preserve"> PAGEREF _Toc461198643 \h </w:instrText>
            </w:r>
            <w:r w:rsidR="00C41582">
              <w:rPr>
                <w:noProof/>
                <w:webHidden/>
              </w:rPr>
            </w:r>
            <w:r w:rsidR="00C41582">
              <w:rPr>
                <w:noProof/>
                <w:webHidden/>
              </w:rPr>
              <w:fldChar w:fldCharType="separate"/>
            </w:r>
            <w:r w:rsidR="00C41582">
              <w:rPr>
                <w:noProof/>
                <w:webHidden/>
              </w:rPr>
              <w:t>- 11 -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44" w:history="1">
            <w:r w:rsidR="00C41582" w:rsidRPr="00041103">
              <w:rPr>
                <w:rStyle w:val="Hyperlink"/>
                <w:noProof/>
              </w:rPr>
              <w:t>5.3.1</w:t>
            </w:r>
            <w:r w:rsidR="00C41582">
              <w:rPr>
                <w:rFonts w:eastAsiaTheme="minorEastAsia" w:cstheme="minorBidi"/>
                <w:noProof/>
                <w:sz w:val="22"/>
                <w:szCs w:val="22"/>
                <w:lang w:eastAsia="en-GB"/>
              </w:rPr>
              <w:tab/>
            </w:r>
            <w:r w:rsidR="00C41582" w:rsidRPr="00041103">
              <w:rPr>
                <w:rStyle w:val="Hyperlink"/>
                <w:noProof/>
              </w:rPr>
              <w:t>META DATA</w:t>
            </w:r>
            <w:r w:rsidR="00C41582">
              <w:rPr>
                <w:noProof/>
                <w:webHidden/>
              </w:rPr>
              <w:tab/>
            </w:r>
            <w:r w:rsidR="00C41582">
              <w:rPr>
                <w:noProof/>
                <w:webHidden/>
              </w:rPr>
              <w:fldChar w:fldCharType="begin"/>
            </w:r>
            <w:r w:rsidR="00C41582">
              <w:rPr>
                <w:noProof/>
                <w:webHidden/>
              </w:rPr>
              <w:instrText xml:space="preserve"> PAGEREF _Toc461198644 \h </w:instrText>
            </w:r>
            <w:r w:rsidR="00C41582">
              <w:rPr>
                <w:noProof/>
                <w:webHidden/>
              </w:rPr>
            </w:r>
            <w:r w:rsidR="00C41582">
              <w:rPr>
                <w:noProof/>
                <w:webHidden/>
              </w:rPr>
              <w:fldChar w:fldCharType="separate"/>
            </w:r>
            <w:r w:rsidR="00C41582">
              <w:rPr>
                <w:noProof/>
                <w:webHidden/>
              </w:rPr>
              <w:t>- 11 -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45" w:history="1">
            <w:r w:rsidR="00C41582" w:rsidRPr="00041103">
              <w:rPr>
                <w:rStyle w:val="Hyperlink"/>
                <w:noProof/>
              </w:rPr>
              <w:t>5.3.2</w:t>
            </w:r>
            <w:r w:rsidR="00C41582">
              <w:rPr>
                <w:rFonts w:eastAsiaTheme="minorEastAsia" w:cstheme="minorBidi"/>
                <w:noProof/>
                <w:sz w:val="22"/>
                <w:szCs w:val="22"/>
                <w:lang w:eastAsia="en-GB"/>
              </w:rPr>
              <w:tab/>
            </w:r>
            <w:r w:rsidR="00C41582" w:rsidRPr="00041103">
              <w:rPr>
                <w:rStyle w:val="Hyperlink"/>
                <w:noProof/>
              </w:rPr>
              <w:t>CREATING TABLES</w:t>
            </w:r>
            <w:r w:rsidR="00C41582">
              <w:rPr>
                <w:noProof/>
                <w:webHidden/>
              </w:rPr>
              <w:tab/>
            </w:r>
            <w:r w:rsidR="00C41582">
              <w:rPr>
                <w:noProof/>
                <w:webHidden/>
              </w:rPr>
              <w:fldChar w:fldCharType="begin"/>
            </w:r>
            <w:r w:rsidR="00C41582">
              <w:rPr>
                <w:noProof/>
                <w:webHidden/>
              </w:rPr>
              <w:instrText xml:space="preserve"> PAGEREF _Toc461198645 \h </w:instrText>
            </w:r>
            <w:r w:rsidR="00C41582">
              <w:rPr>
                <w:noProof/>
                <w:webHidden/>
              </w:rPr>
            </w:r>
            <w:r w:rsidR="00C41582">
              <w:rPr>
                <w:noProof/>
                <w:webHidden/>
              </w:rPr>
              <w:fldChar w:fldCharType="separate"/>
            </w:r>
            <w:r w:rsidR="00C41582">
              <w:rPr>
                <w:noProof/>
                <w:webHidden/>
              </w:rPr>
              <w:t>- 11 -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46" w:history="1">
            <w:r w:rsidR="00C41582" w:rsidRPr="00041103">
              <w:rPr>
                <w:rStyle w:val="Hyperlink"/>
                <w:noProof/>
              </w:rPr>
              <w:t>5.3.3</w:t>
            </w:r>
            <w:r w:rsidR="00C41582">
              <w:rPr>
                <w:rFonts w:eastAsiaTheme="minorEastAsia" w:cstheme="minorBidi"/>
                <w:noProof/>
                <w:sz w:val="22"/>
                <w:szCs w:val="22"/>
                <w:lang w:eastAsia="en-GB"/>
              </w:rPr>
              <w:tab/>
            </w:r>
            <w:r w:rsidR="00C41582" w:rsidRPr="00041103">
              <w:rPr>
                <w:rStyle w:val="Hyperlink"/>
                <w:noProof/>
              </w:rPr>
              <w:t>INDEXES</w:t>
            </w:r>
            <w:r w:rsidR="00C41582">
              <w:rPr>
                <w:noProof/>
                <w:webHidden/>
              </w:rPr>
              <w:tab/>
            </w:r>
            <w:r w:rsidR="00C41582">
              <w:rPr>
                <w:noProof/>
                <w:webHidden/>
              </w:rPr>
              <w:fldChar w:fldCharType="begin"/>
            </w:r>
            <w:r w:rsidR="00C41582">
              <w:rPr>
                <w:noProof/>
                <w:webHidden/>
              </w:rPr>
              <w:instrText xml:space="preserve"> PAGEREF _Toc461198646 \h </w:instrText>
            </w:r>
            <w:r w:rsidR="00C41582">
              <w:rPr>
                <w:noProof/>
                <w:webHidden/>
              </w:rPr>
            </w:r>
            <w:r w:rsidR="00C41582">
              <w:rPr>
                <w:noProof/>
                <w:webHidden/>
              </w:rPr>
              <w:fldChar w:fldCharType="separate"/>
            </w:r>
            <w:r w:rsidR="00C41582">
              <w:rPr>
                <w:noProof/>
                <w:webHidden/>
              </w:rPr>
              <w:t>- 11 -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647" w:history="1">
            <w:r w:rsidR="00C41582" w:rsidRPr="00041103">
              <w:rPr>
                <w:rStyle w:val="Hyperlink"/>
                <w:noProof/>
              </w:rPr>
              <w:t>5.4</w:t>
            </w:r>
            <w:r w:rsidR="00C41582">
              <w:rPr>
                <w:rFonts w:eastAsiaTheme="minorEastAsia" w:cstheme="minorBidi"/>
                <w:b w:val="0"/>
                <w:bCs w:val="0"/>
                <w:noProof/>
                <w:sz w:val="22"/>
                <w:szCs w:val="22"/>
                <w:lang w:eastAsia="en-GB"/>
              </w:rPr>
              <w:tab/>
            </w:r>
            <w:r w:rsidR="00C41582" w:rsidRPr="00041103">
              <w:rPr>
                <w:rStyle w:val="Hyperlink"/>
                <w:noProof/>
              </w:rPr>
              <w:t>DATA MANIPULATION STATEMENTS</w:t>
            </w:r>
            <w:r w:rsidR="00C41582">
              <w:rPr>
                <w:noProof/>
                <w:webHidden/>
              </w:rPr>
              <w:tab/>
            </w:r>
            <w:r w:rsidR="00C41582">
              <w:rPr>
                <w:noProof/>
                <w:webHidden/>
              </w:rPr>
              <w:fldChar w:fldCharType="begin"/>
            </w:r>
            <w:r w:rsidR="00C41582">
              <w:rPr>
                <w:noProof/>
                <w:webHidden/>
              </w:rPr>
              <w:instrText xml:space="preserve"> PAGEREF _Toc461198647 \h </w:instrText>
            </w:r>
            <w:r w:rsidR="00C41582">
              <w:rPr>
                <w:noProof/>
                <w:webHidden/>
              </w:rPr>
            </w:r>
            <w:r w:rsidR="00C41582">
              <w:rPr>
                <w:noProof/>
                <w:webHidden/>
              </w:rPr>
              <w:fldChar w:fldCharType="separate"/>
            </w:r>
            <w:r w:rsidR="00C41582">
              <w:rPr>
                <w:noProof/>
                <w:webHidden/>
              </w:rPr>
              <w:t>- 12 -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48" w:history="1">
            <w:r w:rsidR="00C41582" w:rsidRPr="00041103">
              <w:rPr>
                <w:rStyle w:val="Hyperlink"/>
                <w:noProof/>
              </w:rPr>
              <w:t>5.4.1</w:t>
            </w:r>
            <w:r w:rsidR="00C41582">
              <w:rPr>
                <w:rFonts w:eastAsiaTheme="minorEastAsia" w:cstheme="minorBidi"/>
                <w:noProof/>
                <w:sz w:val="22"/>
                <w:szCs w:val="22"/>
                <w:lang w:eastAsia="en-GB"/>
              </w:rPr>
              <w:tab/>
            </w:r>
            <w:r w:rsidR="00C41582" w:rsidRPr="00041103">
              <w:rPr>
                <w:rStyle w:val="Hyperlink"/>
                <w:noProof/>
              </w:rPr>
              <w:t>ERROR HANDLING</w:t>
            </w:r>
            <w:r w:rsidR="00C41582">
              <w:rPr>
                <w:noProof/>
                <w:webHidden/>
              </w:rPr>
              <w:tab/>
            </w:r>
            <w:r w:rsidR="00C41582">
              <w:rPr>
                <w:noProof/>
                <w:webHidden/>
              </w:rPr>
              <w:fldChar w:fldCharType="begin"/>
            </w:r>
            <w:r w:rsidR="00C41582">
              <w:rPr>
                <w:noProof/>
                <w:webHidden/>
              </w:rPr>
              <w:instrText xml:space="preserve"> PAGEREF _Toc461198648 \h </w:instrText>
            </w:r>
            <w:r w:rsidR="00C41582">
              <w:rPr>
                <w:noProof/>
                <w:webHidden/>
              </w:rPr>
            </w:r>
            <w:r w:rsidR="00C41582">
              <w:rPr>
                <w:noProof/>
                <w:webHidden/>
              </w:rPr>
              <w:fldChar w:fldCharType="separate"/>
            </w:r>
            <w:r w:rsidR="00C41582">
              <w:rPr>
                <w:noProof/>
                <w:webHidden/>
              </w:rPr>
              <w:t>- 12 -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649" w:history="1">
            <w:r w:rsidR="00C41582" w:rsidRPr="00041103">
              <w:rPr>
                <w:rStyle w:val="Hyperlink"/>
                <w:noProof/>
              </w:rPr>
              <w:t>5.5</w:t>
            </w:r>
            <w:r w:rsidR="00C41582">
              <w:rPr>
                <w:rFonts w:eastAsiaTheme="minorEastAsia" w:cstheme="minorBidi"/>
                <w:b w:val="0"/>
                <w:bCs w:val="0"/>
                <w:noProof/>
                <w:sz w:val="22"/>
                <w:szCs w:val="22"/>
                <w:lang w:eastAsia="en-GB"/>
              </w:rPr>
              <w:tab/>
            </w:r>
            <w:r w:rsidR="00C41582" w:rsidRPr="00041103">
              <w:rPr>
                <w:rStyle w:val="Hyperlink"/>
                <w:noProof/>
              </w:rPr>
              <w:t>DATABASE SECURITY</w:t>
            </w:r>
            <w:r w:rsidR="00C41582">
              <w:rPr>
                <w:noProof/>
                <w:webHidden/>
              </w:rPr>
              <w:tab/>
            </w:r>
            <w:r w:rsidR="00C41582">
              <w:rPr>
                <w:noProof/>
                <w:webHidden/>
              </w:rPr>
              <w:fldChar w:fldCharType="begin"/>
            </w:r>
            <w:r w:rsidR="00C41582">
              <w:rPr>
                <w:noProof/>
                <w:webHidden/>
              </w:rPr>
              <w:instrText xml:space="preserve"> PAGEREF _Toc461198649 \h </w:instrText>
            </w:r>
            <w:r w:rsidR="00C41582">
              <w:rPr>
                <w:noProof/>
                <w:webHidden/>
              </w:rPr>
            </w:r>
            <w:r w:rsidR="00C41582">
              <w:rPr>
                <w:noProof/>
                <w:webHidden/>
              </w:rPr>
              <w:fldChar w:fldCharType="separate"/>
            </w:r>
            <w:r w:rsidR="00C41582">
              <w:rPr>
                <w:noProof/>
                <w:webHidden/>
              </w:rPr>
              <w:t>- 13 -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650" w:history="1">
            <w:r w:rsidR="00C41582" w:rsidRPr="00041103">
              <w:rPr>
                <w:rStyle w:val="Hyperlink"/>
                <w:noProof/>
              </w:rPr>
              <w:t>5.6</w:t>
            </w:r>
            <w:r w:rsidR="00C41582">
              <w:rPr>
                <w:rFonts w:eastAsiaTheme="minorEastAsia" w:cstheme="minorBidi"/>
                <w:b w:val="0"/>
                <w:bCs w:val="0"/>
                <w:noProof/>
                <w:sz w:val="22"/>
                <w:szCs w:val="22"/>
                <w:lang w:eastAsia="en-GB"/>
              </w:rPr>
              <w:tab/>
            </w:r>
            <w:r w:rsidR="00C41582" w:rsidRPr="00041103">
              <w:rPr>
                <w:rStyle w:val="Hyperlink"/>
                <w:noProof/>
              </w:rPr>
              <w:t>FORMATING</w:t>
            </w:r>
            <w:r w:rsidR="00C41582">
              <w:rPr>
                <w:noProof/>
                <w:webHidden/>
              </w:rPr>
              <w:tab/>
            </w:r>
            <w:r w:rsidR="00C41582">
              <w:rPr>
                <w:noProof/>
                <w:webHidden/>
              </w:rPr>
              <w:fldChar w:fldCharType="begin"/>
            </w:r>
            <w:r w:rsidR="00C41582">
              <w:rPr>
                <w:noProof/>
                <w:webHidden/>
              </w:rPr>
              <w:instrText xml:space="preserve"> PAGEREF _Toc461198650 \h </w:instrText>
            </w:r>
            <w:r w:rsidR="00C41582">
              <w:rPr>
                <w:noProof/>
                <w:webHidden/>
              </w:rPr>
            </w:r>
            <w:r w:rsidR="00C41582">
              <w:rPr>
                <w:noProof/>
                <w:webHidden/>
              </w:rPr>
              <w:fldChar w:fldCharType="separate"/>
            </w:r>
            <w:r w:rsidR="00C41582">
              <w:rPr>
                <w:noProof/>
                <w:webHidden/>
              </w:rPr>
              <w:t>- 13 -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51" w:history="1">
            <w:r w:rsidR="00C41582" w:rsidRPr="00041103">
              <w:rPr>
                <w:rStyle w:val="Hyperlink"/>
                <w:noProof/>
              </w:rPr>
              <w:t>5.6.1</w:t>
            </w:r>
            <w:r w:rsidR="00C41582">
              <w:rPr>
                <w:rFonts w:eastAsiaTheme="minorEastAsia" w:cstheme="minorBidi"/>
                <w:noProof/>
                <w:sz w:val="22"/>
                <w:szCs w:val="22"/>
                <w:lang w:eastAsia="en-GB"/>
              </w:rPr>
              <w:tab/>
            </w:r>
            <w:r w:rsidR="00C41582" w:rsidRPr="00041103">
              <w:rPr>
                <w:rStyle w:val="Hyperlink"/>
                <w:noProof/>
              </w:rPr>
              <w:t>QUOTES</w:t>
            </w:r>
            <w:r w:rsidR="00C41582">
              <w:rPr>
                <w:noProof/>
                <w:webHidden/>
              </w:rPr>
              <w:tab/>
            </w:r>
            <w:r w:rsidR="00C41582">
              <w:rPr>
                <w:noProof/>
                <w:webHidden/>
              </w:rPr>
              <w:fldChar w:fldCharType="begin"/>
            </w:r>
            <w:r w:rsidR="00C41582">
              <w:rPr>
                <w:noProof/>
                <w:webHidden/>
              </w:rPr>
              <w:instrText xml:space="preserve"> PAGEREF _Toc461198651 \h </w:instrText>
            </w:r>
            <w:r w:rsidR="00C41582">
              <w:rPr>
                <w:noProof/>
                <w:webHidden/>
              </w:rPr>
            </w:r>
            <w:r w:rsidR="00C41582">
              <w:rPr>
                <w:noProof/>
                <w:webHidden/>
              </w:rPr>
              <w:fldChar w:fldCharType="separate"/>
            </w:r>
            <w:r w:rsidR="00C41582">
              <w:rPr>
                <w:noProof/>
                <w:webHidden/>
              </w:rPr>
              <w:t>- 13 -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52" w:history="1">
            <w:r w:rsidR="00C41582" w:rsidRPr="00041103">
              <w:rPr>
                <w:rStyle w:val="Hyperlink"/>
                <w:noProof/>
              </w:rPr>
              <w:t>5.6.2</w:t>
            </w:r>
            <w:r w:rsidR="00C41582">
              <w:rPr>
                <w:rFonts w:eastAsiaTheme="minorEastAsia" w:cstheme="minorBidi"/>
                <w:noProof/>
                <w:sz w:val="22"/>
                <w:szCs w:val="22"/>
                <w:lang w:eastAsia="en-GB"/>
              </w:rPr>
              <w:tab/>
            </w:r>
            <w:r w:rsidR="00C41582" w:rsidRPr="00041103">
              <w:rPr>
                <w:rStyle w:val="Hyperlink"/>
                <w:noProof/>
              </w:rPr>
              <w:t>PARENTHESES</w:t>
            </w:r>
            <w:r w:rsidR="00C41582">
              <w:rPr>
                <w:noProof/>
                <w:webHidden/>
              </w:rPr>
              <w:tab/>
            </w:r>
            <w:r w:rsidR="00C41582">
              <w:rPr>
                <w:noProof/>
                <w:webHidden/>
              </w:rPr>
              <w:fldChar w:fldCharType="begin"/>
            </w:r>
            <w:r w:rsidR="00C41582">
              <w:rPr>
                <w:noProof/>
                <w:webHidden/>
              </w:rPr>
              <w:instrText xml:space="preserve"> PAGEREF _Toc461198652 \h </w:instrText>
            </w:r>
            <w:r w:rsidR="00C41582">
              <w:rPr>
                <w:noProof/>
                <w:webHidden/>
              </w:rPr>
            </w:r>
            <w:r w:rsidR="00C41582">
              <w:rPr>
                <w:noProof/>
                <w:webHidden/>
              </w:rPr>
              <w:fldChar w:fldCharType="separate"/>
            </w:r>
            <w:r w:rsidR="00C41582">
              <w:rPr>
                <w:noProof/>
                <w:webHidden/>
              </w:rPr>
              <w:t>- 13 -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53" w:history="1">
            <w:r w:rsidR="00C41582" w:rsidRPr="00041103">
              <w:rPr>
                <w:rStyle w:val="Hyperlink"/>
                <w:noProof/>
              </w:rPr>
              <w:t>5.6.3</w:t>
            </w:r>
            <w:r w:rsidR="00C41582">
              <w:rPr>
                <w:rFonts w:eastAsiaTheme="minorEastAsia" w:cstheme="minorBidi"/>
                <w:noProof/>
                <w:sz w:val="22"/>
                <w:szCs w:val="22"/>
                <w:lang w:eastAsia="en-GB"/>
              </w:rPr>
              <w:tab/>
            </w:r>
            <w:r w:rsidR="00C41582" w:rsidRPr="00041103">
              <w:rPr>
                <w:rStyle w:val="Hyperlink"/>
                <w:noProof/>
              </w:rPr>
              <w:t>WHITESPACE</w:t>
            </w:r>
            <w:r w:rsidR="00C41582">
              <w:rPr>
                <w:noProof/>
                <w:webHidden/>
              </w:rPr>
              <w:tab/>
            </w:r>
            <w:r w:rsidR="00C41582">
              <w:rPr>
                <w:noProof/>
                <w:webHidden/>
              </w:rPr>
              <w:fldChar w:fldCharType="begin"/>
            </w:r>
            <w:r w:rsidR="00C41582">
              <w:rPr>
                <w:noProof/>
                <w:webHidden/>
              </w:rPr>
              <w:instrText xml:space="preserve"> PAGEREF _Toc461198653 \h </w:instrText>
            </w:r>
            <w:r w:rsidR="00C41582">
              <w:rPr>
                <w:noProof/>
                <w:webHidden/>
              </w:rPr>
            </w:r>
            <w:r w:rsidR="00C41582">
              <w:rPr>
                <w:noProof/>
                <w:webHidden/>
              </w:rPr>
              <w:fldChar w:fldCharType="separate"/>
            </w:r>
            <w:r w:rsidR="00C41582">
              <w:rPr>
                <w:noProof/>
                <w:webHidden/>
              </w:rPr>
              <w:t>- 13 -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54" w:history="1">
            <w:r w:rsidR="00C41582" w:rsidRPr="00041103">
              <w:rPr>
                <w:rStyle w:val="Hyperlink"/>
                <w:noProof/>
              </w:rPr>
              <w:t>5.6.4</w:t>
            </w:r>
            <w:r w:rsidR="00C41582">
              <w:rPr>
                <w:rFonts w:eastAsiaTheme="minorEastAsia" w:cstheme="minorBidi"/>
                <w:noProof/>
                <w:sz w:val="22"/>
                <w:szCs w:val="22"/>
                <w:lang w:eastAsia="en-GB"/>
              </w:rPr>
              <w:tab/>
            </w:r>
            <w:r w:rsidR="00C41582" w:rsidRPr="00041103">
              <w:rPr>
                <w:rStyle w:val="Hyperlink"/>
                <w:noProof/>
              </w:rPr>
              <w:t>COMMENTS</w:t>
            </w:r>
            <w:r w:rsidR="00C41582">
              <w:rPr>
                <w:noProof/>
                <w:webHidden/>
              </w:rPr>
              <w:tab/>
            </w:r>
            <w:r w:rsidR="00C41582">
              <w:rPr>
                <w:noProof/>
                <w:webHidden/>
              </w:rPr>
              <w:fldChar w:fldCharType="begin"/>
            </w:r>
            <w:r w:rsidR="00C41582">
              <w:rPr>
                <w:noProof/>
                <w:webHidden/>
              </w:rPr>
              <w:instrText xml:space="preserve"> PAGEREF _Toc461198654 \h </w:instrText>
            </w:r>
            <w:r w:rsidR="00C41582">
              <w:rPr>
                <w:noProof/>
                <w:webHidden/>
              </w:rPr>
            </w:r>
            <w:r w:rsidR="00C41582">
              <w:rPr>
                <w:noProof/>
                <w:webHidden/>
              </w:rPr>
              <w:fldChar w:fldCharType="separate"/>
            </w:r>
            <w:r w:rsidR="00C41582">
              <w:rPr>
                <w:noProof/>
                <w:webHidden/>
              </w:rPr>
              <w:t>- 13 -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55" w:history="1">
            <w:r w:rsidR="00C41582" w:rsidRPr="00041103">
              <w:rPr>
                <w:rStyle w:val="Hyperlink"/>
                <w:noProof/>
              </w:rPr>
              <w:t>5.6.5</w:t>
            </w:r>
            <w:r w:rsidR="00C41582">
              <w:rPr>
                <w:rFonts w:eastAsiaTheme="minorEastAsia" w:cstheme="minorBidi"/>
                <w:noProof/>
                <w:sz w:val="22"/>
                <w:szCs w:val="22"/>
                <w:lang w:eastAsia="en-GB"/>
              </w:rPr>
              <w:tab/>
            </w:r>
            <w:r w:rsidR="00C41582" w:rsidRPr="00041103">
              <w:rPr>
                <w:rStyle w:val="Hyperlink"/>
                <w:noProof/>
              </w:rPr>
              <w:t>DML STATEMENTS (SELECT, INSERT, UPDATE, DELETE)</w:t>
            </w:r>
            <w:r w:rsidR="00C41582">
              <w:rPr>
                <w:noProof/>
                <w:webHidden/>
              </w:rPr>
              <w:tab/>
            </w:r>
            <w:r w:rsidR="00C41582">
              <w:rPr>
                <w:noProof/>
                <w:webHidden/>
              </w:rPr>
              <w:fldChar w:fldCharType="begin"/>
            </w:r>
            <w:r w:rsidR="00C41582">
              <w:rPr>
                <w:noProof/>
                <w:webHidden/>
              </w:rPr>
              <w:instrText xml:space="preserve"> PAGEREF _Toc461198655 \h </w:instrText>
            </w:r>
            <w:r w:rsidR="00C41582">
              <w:rPr>
                <w:noProof/>
                <w:webHidden/>
              </w:rPr>
            </w:r>
            <w:r w:rsidR="00C41582">
              <w:rPr>
                <w:noProof/>
                <w:webHidden/>
              </w:rPr>
              <w:fldChar w:fldCharType="separate"/>
            </w:r>
            <w:r w:rsidR="00C41582">
              <w:rPr>
                <w:noProof/>
                <w:webHidden/>
              </w:rPr>
              <w:t>- 13 -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56" w:history="1">
            <w:r w:rsidR="00C41582" w:rsidRPr="00041103">
              <w:rPr>
                <w:rStyle w:val="Hyperlink"/>
                <w:noProof/>
              </w:rPr>
              <w:t>5.6.6</w:t>
            </w:r>
            <w:r w:rsidR="00C41582">
              <w:rPr>
                <w:rFonts w:eastAsiaTheme="minorEastAsia" w:cstheme="minorBidi"/>
                <w:noProof/>
                <w:sz w:val="22"/>
                <w:szCs w:val="22"/>
                <w:lang w:eastAsia="en-GB"/>
              </w:rPr>
              <w:tab/>
            </w:r>
            <w:r w:rsidR="00C41582" w:rsidRPr="00041103">
              <w:rPr>
                <w:rStyle w:val="Hyperlink"/>
                <w:noProof/>
              </w:rPr>
              <w:t>SELECT</w:t>
            </w:r>
            <w:r w:rsidR="00C41582">
              <w:rPr>
                <w:noProof/>
                <w:webHidden/>
              </w:rPr>
              <w:tab/>
            </w:r>
            <w:r w:rsidR="00C41582">
              <w:rPr>
                <w:noProof/>
                <w:webHidden/>
              </w:rPr>
              <w:fldChar w:fldCharType="begin"/>
            </w:r>
            <w:r w:rsidR="00C41582">
              <w:rPr>
                <w:noProof/>
                <w:webHidden/>
              </w:rPr>
              <w:instrText xml:space="preserve"> PAGEREF _Toc461198656 \h </w:instrText>
            </w:r>
            <w:r w:rsidR="00C41582">
              <w:rPr>
                <w:noProof/>
                <w:webHidden/>
              </w:rPr>
            </w:r>
            <w:r w:rsidR="00C41582">
              <w:rPr>
                <w:noProof/>
                <w:webHidden/>
              </w:rPr>
              <w:fldChar w:fldCharType="separate"/>
            </w:r>
            <w:r w:rsidR="00C41582">
              <w:rPr>
                <w:noProof/>
                <w:webHidden/>
              </w:rPr>
              <w:t>- 14 -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57" w:history="1">
            <w:r w:rsidR="00C41582" w:rsidRPr="00041103">
              <w:rPr>
                <w:rStyle w:val="Hyperlink"/>
                <w:noProof/>
              </w:rPr>
              <w:t>5.6.7</w:t>
            </w:r>
            <w:r w:rsidR="00C41582">
              <w:rPr>
                <w:rFonts w:eastAsiaTheme="minorEastAsia" w:cstheme="minorBidi"/>
                <w:noProof/>
                <w:sz w:val="22"/>
                <w:szCs w:val="22"/>
                <w:lang w:eastAsia="en-GB"/>
              </w:rPr>
              <w:tab/>
            </w:r>
            <w:r w:rsidR="00C41582" w:rsidRPr="00041103">
              <w:rPr>
                <w:rStyle w:val="Hyperlink"/>
                <w:noProof/>
              </w:rPr>
              <w:t>INSERTS</w:t>
            </w:r>
            <w:r w:rsidR="00C41582">
              <w:rPr>
                <w:noProof/>
                <w:webHidden/>
              </w:rPr>
              <w:tab/>
            </w:r>
            <w:r w:rsidR="00C41582">
              <w:rPr>
                <w:noProof/>
                <w:webHidden/>
              </w:rPr>
              <w:fldChar w:fldCharType="begin"/>
            </w:r>
            <w:r w:rsidR="00C41582">
              <w:rPr>
                <w:noProof/>
                <w:webHidden/>
              </w:rPr>
              <w:instrText xml:space="preserve"> PAGEREF _Toc461198657 \h </w:instrText>
            </w:r>
            <w:r w:rsidR="00C41582">
              <w:rPr>
                <w:noProof/>
                <w:webHidden/>
              </w:rPr>
            </w:r>
            <w:r w:rsidR="00C41582">
              <w:rPr>
                <w:noProof/>
                <w:webHidden/>
              </w:rPr>
              <w:fldChar w:fldCharType="separate"/>
            </w:r>
            <w:r w:rsidR="00C41582">
              <w:rPr>
                <w:noProof/>
                <w:webHidden/>
              </w:rPr>
              <w:t>- 14 -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58" w:history="1">
            <w:r w:rsidR="00C41582" w:rsidRPr="00041103">
              <w:rPr>
                <w:rStyle w:val="Hyperlink"/>
                <w:noProof/>
              </w:rPr>
              <w:t>5.6.8</w:t>
            </w:r>
            <w:r w:rsidR="00C41582">
              <w:rPr>
                <w:rFonts w:eastAsiaTheme="minorEastAsia" w:cstheme="minorBidi"/>
                <w:noProof/>
                <w:sz w:val="22"/>
                <w:szCs w:val="22"/>
                <w:lang w:eastAsia="en-GB"/>
              </w:rPr>
              <w:tab/>
            </w:r>
            <w:r w:rsidR="00C41582" w:rsidRPr="00041103">
              <w:rPr>
                <w:rStyle w:val="Hyperlink"/>
                <w:noProof/>
              </w:rPr>
              <w:t>UPDATES</w:t>
            </w:r>
            <w:r w:rsidR="00C41582">
              <w:rPr>
                <w:noProof/>
                <w:webHidden/>
              </w:rPr>
              <w:tab/>
            </w:r>
            <w:r w:rsidR="00C41582">
              <w:rPr>
                <w:noProof/>
                <w:webHidden/>
              </w:rPr>
              <w:fldChar w:fldCharType="begin"/>
            </w:r>
            <w:r w:rsidR="00C41582">
              <w:rPr>
                <w:noProof/>
                <w:webHidden/>
              </w:rPr>
              <w:instrText xml:space="preserve"> PAGEREF _Toc461198658 \h </w:instrText>
            </w:r>
            <w:r w:rsidR="00C41582">
              <w:rPr>
                <w:noProof/>
                <w:webHidden/>
              </w:rPr>
            </w:r>
            <w:r w:rsidR="00C41582">
              <w:rPr>
                <w:noProof/>
                <w:webHidden/>
              </w:rPr>
              <w:fldChar w:fldCharType="separate"/>
            </w:r>
            <w:r w:rsidR="00C41582">
              <w:rPr>
                <w:noProof/>
                <w:webHidden/>
              </w:rPr>
              <w:t>- 14 -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659" w:history="1">
            <w:r w:rsidR="00C41582" w:rsidRPr="00041103">
              <w:rPr>
                <w:rStyle w:val="Hyperlink"/>
                <w:noProof/>
              </w:rPr>
              <w:t>5.7</w:t>
            </w:r>
            <w:r w:rsidR="00C41582">
              <w:rPr>
                <w:rFonts w:eastAsiaTheme="minorEastAsia" w:cstheme="minorBidi"/>
                <w:b w:val="0"/>
                <w:bCs w:val="0"/>
                <w:noProof/>
                <w:sz w:val="22"/>
                <w:szCs w:val="22"/>
                <w:lang w:eastAsia="en-GB"/>
              </w:rPr>
              <w:tab/>
            </w:r>
            <w:r w:rsidR="00C41582" w:rsidRPr="00041103">
              <w:rPr>
                <w:rStyle w:val="Hyperlink"/>
                <w:noProof/>
              </w:rPr>
              <w:t>TRANSACTIONS</w:t>
            </w:r>
            <w:r w:rsidR="00C41582">
              <w:rPr>
                <w:noProof/>
                <w:webHidden/>
              </w:rPr>
              <w:tab/>
            </w:r>
            <w:r w:rsidR="00C41582">
              <w:rPr>
                <w:noProof/>
                <w:webHidden/>
              </w:rPr>
              <w:fldChar w:fldCharType="begin"/>
            </w:r>
            <w:r w:rsidR="00C41582">
              <w:rPr>
                <w:noProof/>
                <w:webHidden/>
              </w:rPr>
              <w:instrText xml:space="preserve"> PAGEREF _Toc461198659 \h </w:instrText>
            </w:r>
            <w:r w:rsidR="00C41582">
              <w:rPr>
                <w:noProof/>
                <w:webHidden/>
              </w:rPr>
            </w:r>
            <w:r w:rsidR="00C41582">
              <w:rPr>
                <w:noProof/>
                <w:webHidden/>
              </w:rPr>
              <w:fldChar w:fldCharType="separate"/>
            </w:r>
            <w:r w:rsidR="00C41582">
              <w:rPr>
                <w:noProof/>
                <w:webHidden/>
              </w:rPr>
              <w:t>- 14 -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660" w:history="1">
            <w:r w:rsidR="00C41582" w:rsidRPr="00041103">
              <w:rPr>
                <w:rStyle w:val="Hyperlink"/>
                <w:noProof/>
              </w:rPr>
              <w:t>5.8</w:t>
            </w:r>
            <w:r w:rsidR="00C41582">
              <w:rPr>
                <w:rFonts w:eastAsiaTheme="minorEastAsia" w:cstheme="minorBidi"/>
                <w:b w:val="0"/>
                <w:bCs w:val="0"/>
                <w:noProof/>
                <w:sz w:val="22"/>
                <w:szCs w:val="22"/>
                <w:lang w:eastAsia="en-GB"/>
              </w:rPr>
              <w:tab/>
            </w:r>
            <w:r w:rsidR="00C41582" w:rsidRPr="00041103">
              <w:rPr>
                <w:rStyle w:val="Hyperlink"/>
                <w:noProof/>
              </w:rPr>
              <w:t>CONTROL OF FLOW STATEMENTS</w:t>
            </w:r>
            <w:r w:rsidR="00C41582">
              <w:rPr>
                <w:noProof/>
                <w:webHidden/>
              </w:rPr>
              <w:tab/>
            </w:r>
            <w:r w:rsidR="00C41582">
              <w:rPr>
                <w:noProof/>
                <w:webHidden/>
              </w:rPr>
              <w:fldChar w:fldCharType="begin"/>
            </w:r>
            <w:r w:rsidR="00C41582">
              <w:rPr>
                <w:noProof/>
                <w:webHidden/>
              </w:rPr>
              <w:instrText xml:space="preserve"> PAGEREF _Toc461198660 \h </w:instrText>
            </w:r>
            <w:r w:rsidR="00C41582">
              <w:rPr>
                <w:noProof/>
                <w:webHidden/>
              </w:rPr>
            </w:r>
            <w:r w:rsidR="00C41582">
              <w:rPr>
                <w:noProof/>
                <w:webHidden/>
              </w:rPr>
              <w:fldChar w:fldCharType="separate"/>
            </w:r>
            <w:r w:rsidR="00C41582">
              <w:rPr>
                <w:noProof/>
                <w:webHidden/>
              </w:rPr>
              <w:t>- 14 -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661" w:history="1">
            <w:r w:rsidR="00C41582" w:rsidRPr="00041103">
              <w:rPr>
                <w:rStyle w:val="Hyperlink"/>
                <w:noProof/>
              </w:rPr>
              <w:t>5.9</w:t>
            </w:r>
            <w:r w:rsidR="00C41582">
              <w:rPr>
                <w:rFonts w:eastAsiaTheme="minorEastAsia" w:cstheme="minorBidi"/>
                <w:b w:val="0"/>
                <w:bCs w:val="0"/>
                <w:noProof/>
                <w:sz w:val="22"/>
                <w:szCs w:val="22"/>
                <w:lang w:eastAsia="en-GB"/>
              </w:rPr>
              <w:tab/>
            </w:r>
            <w:r w:rsidR="00C41582" w:rsidRPr="00041103">
              <w:rPr>
                <w:rStyle w:val="Hyperlink"/>
                <w:noProof/>
              </w:rPr>
              <w:t>CURSORS</w:t>
            </w:r>
            <w:r w:rsidR="00C41582">
              <w:rPr>
                <w:noProof/>
                <w:webHidden/>
              </w:rPr>
              <w:tab/>
            </w:r>
            <w:r w:rsidR="00C41582">
              <w:rPr>
                <w:noProof/>
                <w:webHidden/>
              </w:rPr>
              <w:fldChar w:fldCharType="begin"/>
            </w:r>
            <w:r w:rsidR="00C41582">
              <w:rPr>
                <w:noProof/>
                <w:webHidden/>
              </w:rPr>
              <w:instrText xml:space="preserve"> PAGEREF _Toc461198661 \h </w:instrText>
            </w:r>
            <w:r w:rsidR="00C41582">
              <w:rPr>
                <w:noProof/>
                <w:webHidden/>
              </w:rPr>
            </w:r>
            <w:r w:rsidR="00C41582">
              <w:rPr>
                <w:noProof/>
                <w:webHidden/>
              </w:rPr>
              <w:fldChar w:fldCharType="separate"/>
            </w:r>
            <w:r w:rsidR="00C41582">
              <w:rPr>
                <w:noProof/>
                <w:webHidden/>
              </w:rPr>
              <w:t>- 15 -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662" w:history="1">
            <w:r w:rsidR="00C41582" w:rsidRPr="00041103">
              <w:rPr>
                <w:rStyle w:val="Hyperlink"/>
                <w:noProof/>
              </w:rPr>
              <w:t>5.10</w:t>
            </w:r>
            <w:r w:rsidR="00C41582">
              <w:rPr>
                <w:rFonts w:eastAsiaTheme="minorEastAsia" w:cstheme="minorBidi"/>
                <w:b w:val="0"/>
                <w:bCs w:val="0"/>
                <w:noProof/>
                <w:sz w:val="22"/>
                <w:szCs w:val="22"/>
                <w:lang w:eastAsia="en-GB"/>
              </w:rPr>
              <w:tab/>
            </w:r>
            <w:r w:rsidR="00C41582" w:rsidRPr="00041103">
              <w:rPr>
                <w:rStyle w:val="Hyperlink"/>
                <w:noProof/>
              </w:rPr>
              <w:t>LINKED SERVERS</w:t>
            </w:r>
            <w:r w:rsidR="00C41582">
              <w:rPr>
                <w:noProof/>
                <w:webHidden/>
              </w:rPr>
              <w:tab/>
            </w:r>
            <w:r w:rsidR="00C41582">
              <w:rPr>
                <w:noProof/>
                <w:webHidden/>
              </w:rPr>
              <w:fldChar w:fldCharType="begin"/>
            </w:r>
            <w:r w:rsidR="00C41582">
              <w:rPr>
                <w:noProof/>
                <w:webHidden/>
              </w:rPr>
              <w:instrText xml:space="preserve"> PAGEREF _Toc461198662 \h </w:instrText>
            </w:r>
            <w:r w:rsidR="00C41582">
              <w:rPr>
                <w:noProof/>
                <w:webHidden/>
              </w:rPr>
            </w:r>
            <w:r w:rsidR="00C41582">
              <w:rPr>
                <w:noProof/>
                <w:webHidden/>
              </w:rPr>
              <w:fldChar w:fldCharType="separate"/>
            </w:r>
            <w:r w:rsidR="00C41582">
              <w:rPr>
                <w:noProof/>
                <w:webHidden/>
              </w:rPr>
              <w:t>- 15 -</w:t>
            </w:r>
            <w:r w:rsidR="00C41582">
              <w:rPr>
                <w:noProof/>
                <w:webHidden/>
              </w:rPr>
              <w:fldChar w:fldCharType="end"/>
            </w:r>
          </w:hyperlink>
        </w:p>
        <w:p w:rsidR="00C41582" w:rsidRDefault="00990CC8">
          <w:pPr>
            <w:pStyle w:val="TOC1"/>
            <w:tabs>
              <w:tab w:val="left" w:pos="440"/>
              <w:tab w:val="right" w:pos="15128"/>
            </w:tabs>
            <w:rPr>
              <w:rFonts w:asciiTheme="minorHAnsi" w:eastAsiaTheme="minorEastAsia" w:hAnsiTheme="minorHAnsi" w:cstheme="minorBidi"/>
              <w:b w:val="0"/>
              <w:bCs w:val="0"/>
              <w:caps w:val="0"/>
              <w:noProof/>
              <w:sz w:val="22"/>
              <w:szCs w:val="22"/>
              <w:lang w:eastAsia="en-GB"/>
            </w:rPr>
          </w:pPr>
          <w:hyperlink w:anchor="_Toc461198663" w:history="1">
            <w:r w:rsidR="00C41582" w:rsidRPr="00041103">
              <w:rPr>
                <w:rStyle w:val="Hyperlink"/>
                <w:noProof/>
              </w:rPr>
              <w:t>6</w:t>
            </w:r>
            <w:r w:rsidR="00C41582">
              <w:rPr>
                <w:rFonts w:asciiTheme="minorHAnsi" w:eastAsiaTheme="minorEastAsia" w:hAnsiTheme="minorHAnsi" w:cstheme="minorBidi"/>
                <w:b w:val="0"/>
                <w:bCs w:val="0"/>
                <w:caps w:val="0"/>
                <w:noProof/>
                <w:sz w:val="22"/>
                <w:szCs w:val="22"/>
                <w:lang w:eastAsia="en-GB"/>
              </w:rPr>
              <w:tab/>
            </w:r>
            <w:r w:rsidR="00C41582" w:rsidRPr="00041103">
              <w:rPr>
                <w:rStyle w:val="Hyperlink"/>
                <w:noProof/>
              </w:rPr>
              <w:t>SCHEMA SCRIPTS</w:t>
            </w:r>
            <w:r w:rsidR="00C41582">
              <w:rPr>
                <w:noProof/>
                <w:webHidden/>
              </w:rPr>
              <w:tab/>
            </w:r>
            <w:r w:rsidR="00C41582">
              <w:rPr>
                <w:noProof/>
                <w:webHidden/>
              </w:rPr>
              <w:fldChar w:fldCharType="begin"/>
            </w:r>
            <w:r w:rsidR="00C41582">
              <w:rPr>
                <w:noProof/>
                <w:webHidden/>
              </w:rPr>
              <w:instrText xml:space="preserve"> PAGEREF _Toc461198663 \h </w:instrText>
            </w:r>
            <w:r w:rsidR="00C41582">
              <w:rPr>
                <w:noProof/>
                <w:webHidden/>
              </w:rPr>
            </w:r>
            <w:r w:rsidR="00C41582">
              <w:rPr>
                <w:noProof/>
                <w:webHidden/>
              </w:rPr>
              <w:fldChar w:fldCharType="separate"/>
            </w:r>
            <w:r w:rsidR="00C41582">
              <w:rPr>
                <w:noProof/>
                <w:webHidden/>
              </w:rPr>
              <w:t>- 16 -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64" w:history="1">
            <w:r w:rsidR="00C41582" w:rsidRPr="00041103">
              <w:rPr>
                <w:rStyle w:val="Hyperlink"/>
                <w:noProof/>
              </w:rPr>
              <w:t>6.1.1</w:t>
            </w:r>
            <w:r w:rsidR="00C41582">
              <w:rPr>
                <w:rFonts w:eastAsiaTheme="minorEastAsia" w:cstheme="minorBidi"/>
                <w:noProof/>
                <w:sz w:val="22"/>
                <w:szCs w:val="22"/>
                <w:lang w:eastAsia="en-GB"/>
              </w:rPr>
              <w:tab/>
            </w:r>
            <w:r w:rsidR="00C41582" w:rsidRPr="00041103">
              <w:rPr>
                <w:rStyle w:val="Hyperlink"/>
                <w:noProof/>
              </w:rPr>
              <w:t>ROW COUNT VERIFICATION</w:t>
            </w:r>
            <w:r w:rsidR="00C41582">
              <w:rPr>
                <w:noProof/>
                <w:webHidden/>
              </w:rPr>
              <w:tab/>
            </w:r>
            <w:r w:rsidR="00C41582">
              <w:rPr>
                <w:noProof/>
                <w:webHidden/>
              </w:rPr>
              <w:fldChar w:fldCharType="begin"/>
            </w:r>
            <w:r w:rsidR="00C41582">
              <w:rPr>
                <w:noProof/>
                <w:webHidden/>
              </w:rPr>
              <w:instrText xml:space="preserve"> PAGEREF _Toc461198664 \h </w:instrText>
            </w:r>
            <w:r w:rsidR="00C41582">
              <w:rPr>
                <w:noProof/>
                <w:webHidden/>
              </w:rPr>
            </w:r>
            <w:r w:rsidR="00C41582">
              <w:rPr>
                <w:noProof/>
                <w:webHidden/>
              </w:rPr>
              <w:fldChar w:fldCharType="separate"/>
            </w:r>
            <w:r w:rsidR="00C41582">
              <w:rPr>
                <w:noProof/>
                <w:webHidden/>
              </w:rPr>
              <w:t>- 16 -</w:t>
            </w:r>
            <w:r w:rsidR="00C41582">
              <w:rPr>
                <w:noProof/>
                <w:webHidden/>
              </w:rPr>
              <w:fldChar w:fldCharType="end"/>
            </w:r>
          </w:hyperlink>
        </w:p>
        <w:p w:rsidR="00C41582" w:rsidRDefault="00990CC8">
          <w:pPr>
            <w:pStyle w:val="TOC1"/>
            <w:tabs>
              <w:tab w:val="left" w:pos="440"/>
              <w:tab w:val="right" w:pos="15128"/>
            </w:tabs>
            <w:rPr>
              <w:rFonts w:asciiTheme="minorHAnsi" w:eastAsiaTheme="minorEastAsia" w:hAnsiTheme="minorHAnsi" w:cstheme="minorBidi"/>
              <w:b w:val="0"/>
              <w:bCs w:val="0"/>
              <w:caps w:val="0"/>
              <w:noProof/>
              <w:sz w:val="22"/>
              <w:szCs w:val="22"/>
              <w:lang w:eastAsia="en-GB"/>
            </w:rPr>
          </w:pPr>
          <w:hyperlink w:anchor="_Toc461198665" w:history="1">
            <w:r w:rsidR="00C41582" w:rsidRPr="00041103">
              <w:rPr>
                <w:rStyle w:val="Hyperlink"/>
                <w:noProof/>
              </w:rPr>
              <w:t>7</w:t>
            </w:r>
            <w:r w:rsidR="00C41582">
              <w:rPr>
                <w:rFonts w:asciiTheme="minorHAnsi" w:eastAsiaTheme="minorEastAsia" w:hAnsiTheme="minorHAnsi" w:cstheme="minorBidi"/>
                <w:b w:val="0"/>
                <w:bCs w:val="0"/>
                <w:caps w:val="0"/>
                <w:noProof/>
                <w:sz w:val="22"/>
                <w:szCs w:val="22"/>
                <w:lang w:eastAsia="en-GB"/>
              </w:rPr>
              <w:tab/>
            </w:r>
            <w:r w:rsidR="00C41582" w:rsidRPr="00041103">
              <w:rPr>
                <w:rStyle w:val="Hyperlink"/>
                <w:noProof/>
              </w:rPr>
              <w:t>ERROR NOTIFICATION</w:t>
            </w:r>
            <w:r w:rsidR="00C41582">
              <w:rPr>
                <w:noProof/>
                <w:webHidden/>
              </w:rPr>
              <w:tab/>
            </w:r>
            <w:r w:rsidR="00C41582">
              <w:rPr>
                <w:noProof/>
                <w:webHidden/>
              </w:rPr>
              <w:fldChar w:fldCharType="begin"/>
            </w:r>
            <w:r w:rsidR="00C41582">
              <w:rPr>
                <w:noProof/>
                <w:webHidden/>
              </w:rPr>
              <w:instrText xml:space="preserve"> PAGEREF _Toc461198665 \h </w:instrText>
            </w:r>
            <w:r w:rsidR="00C41582">
              <w:rPr>
                <w:noProof/>
                <w:webHidden/>
              </w:rPr>
            </w:r>
            <w:r w:rsidR="00C41582">
              <w:rPr>
                <w:noProof/>
                <w:webHidden/>
              </w:rPr>
              <w:fldChar w:fldCharType="separate"/>
            </w:r>
            <w:r w:rsidR="00C41582">
              <w:rPr>
                <w:noProof/>
                <w:webHidden/>
              </w:rPr>
              <w:t>- 17 -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666" w:history="1">
            <w:r w:rsidR="00C41582" w:rsidRPr="00041103">
              <w:rPr>
                <w:rStyle w:val="Hyperlink"/>
                <w:noProof/>
              </w:rPr>
              <w:t>7.1</w:t>
            </w:r>
            <w:r w:rsidR="00C41582">
              <w:rPr>
                <w:rFonts w:eastAsiaTheme="minorEastAsia" w:cstheme="minorBidi"/>
                <w:b w:val="0"/>
                <w:bCs w:val="0"/>
                <w:noProof/>
                <w:sz w:val="22"/>
                <w:szCs w:val="22"/>
                <w:lang w:eastAsia="en-GB"/>
              </w:rPr>
              <w:tab/>
            </w:r>
            <w:r w:rsidR="00C41582" w:rsidRPr="00041103">
              <w:rPr>
                <w:rStyle w:val="Hyperlink"/>
                <w:noProof/>
              </w:rPr>
              <w:t>EMAIL</w:t>
            </w:r>
            <w:r w:rsidR="00C41582">
              <w:rPr>
                <w:noProof/>
                <w:webHidden/>
              </w:rPr>
              <w:tab/>
            </w:r>
            <w:r w:rsidR="00C41582">
              <w:rPr>
                <w:noProof/>
                <w:webHidden/>
              </w:rPr>
              <w:fldChar w:fldCharType="begin"/>
            </w:r>
            <w:r w:rsidR="00C41582">
              <w:rPr>
                <w:noProof/>
                <w:webHidden/>
              </w:rPr>
              <w:instrText xml:space="preserve"> PAGEREF _Toc461198666 \h </w:instrText>
            </w:r>
            <w:r w:rsidR="00C41582">
              <w:rPr>
                <w:noProof/>
                <w:webHidden/>
              </w:rPr>
            </w:r>
            <w:r w:rsidR="00C41582">
              <w:rPr>
                <w:noProof/>
                <w:webHidden/>
              </w:rPr>
              <w:fldChar w:fldCharType="separate"/>
            </w:r>
            <w:r w:rsidR="00C41582">
              <w:rPr>
                <w:noProof/>
                <w:webHidden/>
              </w:rPr>
              <w:t>- 17 -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667" w:history="1">
            <w:r w:rsidR="00C41582" w:rsidRPr="00041103">
              <w:rPr>
                <w:rStyle w:val="Hyperlink"/>
                <w:noProof/>
              </w:rPr>
              <w:t>7.2</w:t>
            </w:r>
            <w:r w:rsidR="00C41582">
              <w:rPr>
                <w:rFonts w:eastAsiaTheme="minorEastAsia" w:cstheme="minorBidi"/>
                <w:b w:val="0"/>
                <w:bCs w:val="0"/>
                <w:noProof/>
                <w:sz w:val="22"/>
                <w:szCs w:val="22"/>
                <w:lang w:eastAsia="en-GB"/>
              </w:rPr>
              <w:tab/>
            </w:r>
            <w:r w:rsidR="00C41582" w:rsidRPr="00041103">
              <w:rPr>
                <w:rStyle w:val="Hyperlink"/>
                <w:noProof/>
              </w:rPr>
              <w:t>INSTANT MESSENGER</w:t>
            </w:r>
            <w:r w:rsidR="00C41582">
              <w:rPr>
                <w:noProof/>
                <w:webHidden/>
              </w:rPr>
              <w:tab/>
            </w:r>
            <w:r w:rsidR="00C41582">
              <w:rPr>
                <w:noProof/>
                <w:webHidden/>
              </w:rPr>
              <w:fldChar w:fldCharType="begin"/>
            </w:r>
            <w:r w:rsidR="00C41582">
              <w:rPr>
                <w:noProof/>
                <w:webHidden/>
              </w:rPr>
              <w:instrText xml:space="preserve"> PAGEREF _Toc461198667 \h </w:instrText>
            </w:r>
            <w:r w:rsidR="00C41582">
              <w:rPr>
                <w:noProof/>
                <w:webHidden/>
              </w:rPr>
            </w:r>
            <w:r w:rsidR="00C41582">
              <w:rPr>
                <w:noProof/>
                <w:webHidden/>
              </w:rPr>
              <w:fldChar w:fldCharType="separate"/>
            </w:r>
            <w:r w:rsidR="00C41582">
              <w:rPr>
                <w:noProof/>
                <w:webHidden/>
              </w:rPr>
              <w:t>- 17 -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668" w:history="1">
            <w:r w:rsidR="00C41582" w:rsidRPr="00041103">
              <w:rPr>
                <w:rStyle w:val="Hyperlink"/>
                <w:noProof/>
              </w:rPr>
              <w:t>7.3</w:t>
            </w:r>
            <w:r w:rsidR="00C41582">
              <w:rPr>
                <w:rFonts w:eastAsiaTheme="minorEastAsia" w:cstheme="minorBidi"/>
                <w:b w:val="0"/>
                <w:bCs w:val="0"/>
                <w:noProof/>
                <w:sz w:val="22"/>
                <w:szCs w:val="22"/>
                <w:lang w:eastAsia="en-GB"/>
              </w:rPr>
              <w:tab/>
            </w:r>
            <w:r w:rsidR="00C41582" w:rsidRPr="00041103">
              <w:rPr>
                <w:rStyle w:val="Hyperlink"/>
                <w:noProof/>
              </w:rPr>
              <w:t>INCIDENT MANAGEMENT SYSTEM</w:t>
            </w:r>
            <w:r w:rsidR="00C41582">
              <w:rPr>
                <w:noProof/>
                <w:webHidden/>
              </w:rPr>
              <w:tab/>
            </w:r>
            <w:r w:rsidR="00C41582">
              <w:rPr>
                <w:noProof/>
                <w:webHidden/>
              </w:rPr>
              <w:fldChar w:fldCharType="begin"/>
            </w:r>
            <w:r w:rsidR="00C41582">
              <w:rPr>
                <w:noProof/>
                <w:webHidden/>
              </w:rPr>
              <w:instrText xml:space="preserve"> PAGEREF _Toc461198668 \h </w:instrText>
            </w:r>
            <w:r w:rsidR="00C41582">
              <w:rPr>
                <w:noProof/>
                <w:webHidden/>
              </w:rPr>
            </w:r>
            <w:r w:rsidR="00C41582">
              <w:rPr>
                <w:noProof/>
                <w:webHidden/>
              </w:rPr>
              <w:fldChar w:fldCharType="separate"/>
            </w:r>
            <w:r w:rsidR="00C41582">
              <w:rPr>
                <w:noProof/>
                <w:webHidden/>
              </w:rPr>
              <w:t>- 17 -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669" w:history="1">
            <w:r w:rsidR="00C41582" w:rsidRPr="00041103">
              <w:rPr>
                <w:rStyle w:val="Hyperlink"/>
                <w:noProof/>
              </w:rPr>
              <w:t>7.4</w:t>
            </w:r>
            <w:r w:rsidR="00C41582">
              <w:rPr>
                <w:rFonts w:eastAsiaTheme="minorEastAsia" w:cstheme="minorBidi"/>
                <w:b w:val="0"/>
                <w:bCs w:val="0"/>
                <w:noProof/>
                <w:sz w:val="22"/>
                <w:szCs w:val="22"/>
                <w:lang w:eastAsia="en-GB"/>
              </w:rPr>
              <w:tab/>
            </w:r>
            <w:r w:rsidR="00C41582" w:rsidRPr="00041103">
              <w:rPr>
                <w:rStyle w:val="Hyperlink"/>
                <w:noProof/>
              </w:rPr>
              <w:t>LOG TABLE\WINDOWS EVENT LOG\LOG FILE</w:t>
            </w:r>
            <w:r w:rsidR="00C41582">
              <w:rPr>
                <w:noProof/>
                <w:webHidden/>
              </w:rPr>
              <w:tab/>
            </w:r>
            <w:r w:rsidR="00C41582">
              <w:rPr>
                <w:noProof/>
                <w:webHidden/>
              </w:rPr>
              <w:fldChar w:fldCharType="begin"/>
            </w:r>
            <w:r w:rsidR="00C41582">
              <w:rPr>
                <w:noProof/>
                <w:webHidden/>
              </w:rPr>
              <w:instrText xml:space="preserve"> PAGEREF _Toc461198669 \h </w:instrText>
            </w:r>
            <w:r w:rsidR="00C41582">
              <w:rPr>
                <w:noProof/>
                <w:webHidden/>
              </w:rPr>
            </w:r>
            <w:r w:rsidR="00C41582">
              <w:rPr>
                <w:noProof/>
                <w:webHidden/>
              </w:rPr>
              <w:fldChar w:fldCharType="separate"/>
            </w:r>
            <w:r w:rsidR="00C41582">
              <w:rPr>
                <w:noProof/>
                <w:webHidden/>
              </w:rPr>
              <w:t>- 17 -</w:t>
            </w:r>
            <w:r w:rsidR="00C41582">
              <w:rPr>
                <w:noProof/>
                <w:webHidden/>
              </w:rPr>
              <w:fldChar w:fldCharType="end"/>
            </w:r>
          </w:hyperlink>
        </w:p>
        <w:p w:rsidR="00C41582" w:rsidRDefault="00990CC8">
          <w:pPr>
            <w:pStyle w:val="TOC1"/>
            <w:tabs>
              <w:tab w:val="left" w:pos="440"/>
              <w:tab w:val="right" w:pos="15128"/>
            </w:tabs>
            <w:rPr>
              <w:rFonts w:asciiTheme="minorHAnsi" w:eastAsiaTheme="minorEastAsia" w:hAnsiTheme="minorHAnsi" w:cstheme="minorBidi"/>
              <w:b w:val="0"/>
              <w:bCs w:val="0"/>
              <w:caps w:val="0"/>
              <w:noProof/>
              <w:sz w:val="22"/>
              <w:szCs w:val="22"/>
              <w:lang w:eastAsia="en-GB"/>
            </w:rPr>
          </w:pPr>
          <w:hyperlink w:anchor="_Toc461198670" w:history="1">
            <w:r w:rsidR="00C41582" w:rsidRPr="00041103">
              <w:rPr>
                <w:rStyle w:val="Hyperlink"/>
                <w:noProof/>
              </w:rPr>
              <w:t>8</w:t>
            </w:r>
            <w:r w:rsidR="00C41582">
              <w:rPr>
                <w:rFonts w:asciiTheme="minorHAnsi" w:eastAsiaTheme="minorEastAsia" w:hAnsiTheme="minorHAnsi" w:cstheme="minorBidi"/>
                <w:b w:val="0"/>
                <w:bCs w:val="0"/>
                <w:caps w:val="0"/>
                <w:noProof/>
                <w:sz w:val="22"/>
                <w:szCs w:val="22"/>
                <w:lang w:eastAsia="en-GB"/>
              </w:rPr>
              <w:tab/>
            </w:r>
            <w:r w:rsidR="00C41582" w:rsidRPr="00041103">
              <w:rPr>
                <w:rStyle w:val="Hyperlink"/>
                <w:noProof/>
              </w:rPr>
              <w:t>METHODOLOGY</w:t>
            </w:r>
            <w:r w:rsidR="00C41582">
              <w:rPr>
                <w:noProof/>
                <w:webHidden/>
              </w:rPr>
              <w:tab/>
            </w:r>
            <w:r w:rsidR="00C41582">
              <w:rPr>
                <w:noProof/>
                <w:webHidden/>
              </w:rPr>
              <w:fldChar w:fldCharType="begin"/>
            </w:r>
            <w:r w:rsidR="00C41582">
              <w:rPr>
                <w:noProof/>
                <w:webHidden/>
              </w:rPr>
              <w:instrText xml:space="preserve"> PAGEREF _Toc461198670 \h </w:instrText>
            </w:r>
            <w:r w:rsidR="00C41582">
              <w:rPr>
                <w:noProof/>
                <w:webHidden/>
              </w:rPr>
            </w:r>
            <w:r w:rsidR="00C41582">
              <w:rPr>
                <w:noProof/>
                <w:webHidden/>
              </w:rPr>
              <w:fldChar w:fldCharType="separate"/>
            </w:r>
            <w:r w:rsidR="00C41582">
              <w:rPr>
                <w:noProof/>
                <w:webHidden/>
              </w:rPr>
              <w:t>- 18 -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671" w:history="1">
            <w:r w:rsidR="00C41582" w:rsidRPr="00041103">
              <w:rPr>
                <w:rStyle w:val="Hyperlink"/>
                <w:noProof/>
              </w:rPr>
              <w:t>8.1</w:t>
            </w:r>
            <w:r w:rsidR="00C41582">
              <w:rPr>
                <w:rFonts w:eastAsiaTheme="minorEastAsia" w:cstheme="minorBidi"/>
                <w:b w:val="0"/>
                <w:bCs w:val="0"/>
                <w:noProof/>
                <w:sz w:val="22"/>
                <w:szCs w:val="22"/>
                <w:lang w:eastAsia="en-GB"/>
              </w:rPr>
              <w:tab/>
            </w:r>
            <w:r w:rsidR="00C41582" w:rsidRPr="00041103">
              <w:rPr>
                <w:rStyle w:val="Hyperlink"/>
                <w:noProof/>
              </w:rPr>
              <w:t>DEVELOPMENT ENVIRONMENTS</w:t>
            </w:r>
            <w:r w:rsidR="00C41582">
              <w:rPr>
                <w:noProof/>
                <w:webHidden/>
              </w:rPr>
              <w:tab/>
            </w:r>
            <w:r w:rsidR="00C41582">
              <w:rPr>
                <w:noProof/>
                <w:webHidden/>
              </w:rPr>
              <w:fldChar w:fldCharType="begin"/>
            </w:r>
            <w:r w:rsidR="00C41582">
              <w:rPr>
                <w:noProof/>
                <w:webHidden/>
              </w:rPr>
              <w:instrText xml:space="preserve"> PAGEREF _Toc461198671 \h </w:instrText>
            </w:r>
            <w:r w:rsidR="00C41582">
              <w:rPr>
                <w:noProof/>
                <w:webHidden/>
              </w:rPr>
            </w:r>
            <w:r w:rsidR="00C41582">
              <w:rPr>
                <w:noProof/>
                <w:webHidden/>
              </w:rPr>
              <w:fldChar w:fldCharType="separate"/>
            </w:r>
            <w:r w:rsidR="00C41582">
              <w:rPr>
                <w:noProof/>
                <w:webHidden/>
              </w:rPr>
              <w:t>- 18 -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672" w:history="1">
            <w:r w:rsidR="00C41582" w:rsidRPr="00041103">
              <w:rPr>
                <w:rStyle w:val="Hyperlink"/>
                <w:noProof/>
              </w:rPr>
              <w:t>8.2</w:t>
            </w:r>
            <w:r w:rsidR="00C41582">
              <w:rPr>
                <w:rFonts w:eastAsiaTheme="minorEastAsia" w:cstheme="minorBidi"/>
                <w:b w:val="0"/>
                <w:bCs w:val="0"/>
                <w:noProof/>
                <w:sz w:val="22"/>
                <w:szCs w:val="22"/>
                <w:lang w:eastAsia="en-GB"/>
              </w:rPr>
              <w:tab/>
            </w:r>
            <w:r w:rsidR="00C41582" w:rsidRPr="00041103">
              <w:rPr>
                <w:rStyle w:val="Hyperlink"/>
                <w:noProof/>
              </w:rPr>
              <w:t>DATA TYPE SELECTION</w:t>
            </w:r>
            <w:r w:rsidR="00C41582">
              <w:rPr>
                <w:noProof/>
                <w:webHidden/>
              </w:rPr>
              <w:tab/>
            </w:r>
            <w:r w:rsidR="00C41582">
              <w:rPr>
                <w:noProof/>
                <w:webHidden/>
              </w:rPr>
              <w:fldChar w:fldCharType="begin"/>
            </w:r>
            <w:r w:rsidR="00C41582">
              <w:rPr>
                <w:noProof/>
                <w:webHidden/>
              </w:rPr>
              <w:instrText xml:space="preserve"> PAGEREF _Toc461198672 \h </w:instrText>
            </w:r>
            <w:r w:rsidR="00C41582">
              <w:rPr>
                <w:noProof/>
                <w:webHidden/>
              </w:rPr>
            </w:r>
            <w:r w:rsidR="00C41582">
              <w:rPr>
                <w:noProof/>
                <w:webHidden/>
              </w:rPr>
              <w:fldChar w:fldCharType="separate"/>
            </w:r>
            <w:r w:rsidR="00C41582">
              <w:rPr>
                <w:noProof/>
                <w:webHidden/>
              </w:rPr>
              <w:t>- 18 -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673" w:history="1">
            <w:r w:rsidR="00C41582" w:rsidRPr="00041103">
              <w:rPr>
                <w:rStyle w:val="Hyperlink"/>
                <w:noProof/>
              </w:rPr>
              <w:t>8.3</w:t>
            </w:r>
            <w:r w:rsidR="00C41582">
              <w:rPr>
                <w:rFonts w:eastAsiaTheme="minorEastAsia" w:cstheme="minorBidi"/>
                <w:b w:val="0"/>
                <w:bCs w:val="0"/>
                <w:noProof/>
                <w:sz w:val="22"/>
                <w:szCs w:val="22"/>
                <w:lang w:eastAsia="en-GB"/>
              </w:rPr>
              <w:tab/>
            </w:r>
            <w:r w:rsidR="00C41582" w:rsidRPr="00041103">
              <w:rPr>
                <w:rStyle w:val="Hyperlink"/>
                <w:noProof/>
              </w:rPr>
              <w:t>CLASS MODEL</w:t>
            </w:r>
            <w:r w:rsidR="00C41582">
              <w:rPr>
                <w:noProof/>
                <w:webHidden/>
              </w:rPr>
              <w:tab/>
            </w:r>
            <w:r w:rsidR="00C41582">
              <w:rPr>
                <w:noProof/>
                <w:webHidden/>
              </w:rPr>
              <w:fldChar w:fldCharType="begin"/>
            </w:r>
            <w:r w:rsidR="00C41582">
              <w:rPr>
                <w:noProof/>
                <w:webHidden/>
              </w:rPr>
              <w:instrText xml:space="preserve"> PAGEREF _Toc461198673 \h </w:instrText>
            </w:r>
            <w:r w:rsidR="00C41582">
              <w:rPr>
                <w:noProof/>
                <w:webHidden/>
              </w:rPr>
            </w:r>
            <w:r w:rsidR="00C41582">
              <w:rPr>
                <w:noProof/>
                <w:webHidden/>
              </w:rPr>
              <w:fldChar w:fldCharType="separate"/>
            </w:r>
            <w:r w:rsidR="00C41582">
              <w:rPr>
                <w:noProof/>
                <w:webHidden/>
              </w:rPr>
              <w:t>- 18 -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674" w:history="1">
            <w:r w:rsidR="00C41582" w:rsidRPr="00041103">
              <w:rPr>
                <w:rStyle w:val="Hyperlink"/>
                <w:noProof/>
              </w:rPr>
              <w:t>8.4</w:t>
            </w:r>
            <w:r w:rsidR="00C41582">
              <w:rPr>
                <w:rFonts w:eastAsiaTheme="minorEastAsia" w:cstheme="minorBidi"/>
                <w:b w:val="0"/>
                <w:bCs w:val="0"/>
                <w:noProof/>
                <w:sz w:val="22"/>
                <w:szCs w:val="22"/>
                <w:lang w:eastAsia="en-GB"/>
              </w:rPr>
              <w:tab/>
            </w:r>
            <w:r w:rsidR="00C41582" w:rsidRPr="00041103">
              <w:rPr>
                <w:rStyle w:val="Hyperlink"/>
                <w:noProof/>
              </w:rPr>
              <w:t>CHANGE CONTROL</w:t>
            </w:r>
            <w:r w:rsidR="00C41582">
              <w:rPr>
                <w:noProof/>
                <w:webHidden/>
              </w:rPr>
              <w:tab/>
            </w:r>
            <w:r w:rsidR="00C41582">
              <w:rPr>
                <w:noProof/>
                <w:webHidden/>
              </w:rPr>
              <w:fldChar w:fldCharType="begin"/>
            </w:r>
            <w:r w:rsidR="00C41582">
              <w:rPr>
                <w:noProof/>
                <w:webHidden/>
              </w:rPr>
              <w:instrText xml:space="preserve"> PAGEREF _Toc461198674 \h </w:instrText>
            </w:r>
            <w:r w:rsidR="00C41582">
              <w:rPr>
                <w:noProof/>
                <w:webHidden/>
              </w:rPr>
            </w:r>
            <w:r w:rsidR="00C41582">
              <w:rPr>
                <w:noProof/>
                <w:webHidden/>
              </w:rPr>
              <w:fldChar w:fldCharType="separate"/>
            </w:r>
            <w:r w:rsidR="00C41582">
              <w:rPr>
                <w:noProof/>
                <w:webHidden/>
              </w:rPr>
              <w:t>- 18 -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675" w:history="1">
            <w:r w:rsidR="00C41582" w:rsidRPr="00041103">
              <w:rPr>
                <w:rStyle w:val="Hyperlink"/>
                <w:noProof/>
              </w:rPr>
              <w:t>8.5</w:t>
            </w:r>
            <w:r w:rsidR="00C41582">
              <w:rPr>
                <w:rFonts w:eastAsiaTheme="minorEastAsia" w:cstheme="minorBidi"/>
                <w:b w:val="0"/>
                <w:bCs w:val="0"/>
                <w:noProof/>
                <w:sz w:val="22"/>
                <w:szCs w:val="22"/>
                <w:lang w:eastAsia="en-GB"/>
              </w:rPr>
              <w:tab/>
            </w:r>
            <w:r w:rsidR="00C41582" w:rsidRPr="00041103">
              <w:rPr>
                <w:rStyle w:val="Hyperlink"/>
                <w:noProof/>
              </w:rPr>
              <w:t>DEVELOPER INDEMNITY</w:t>
            </w:r>
            <w:r w:rsidR="00C41582">
              <w:rPr>
                <w:noProof/>
                <w:webHidden/>
              </w:rPr>
              <w:tab/>
            </w:r>
            <w:r w:rsidR="00C41582">
              <w:rPr>
                <w:noProof/>
                <w:webHidden/>
              </w:rPr>
              <w:fldChar w:fldCharType="begin"/>
            </w:r>
            <w:r w:rsidR="00C41582">
              <w:rPr>
                <w:noProof/>
                <w:webHidden/>
              </w:rPr>
              <w:instrText xml:space="preserve"> PAGEREF _Toc461198675 \h </w:instrText>
            </w:r>
            <w:r w:rsidR="00C41582">
              <w:rPr>
                <w:noProof/>
                <w:webHidden/>
              </w:rPr>
            </w:r>
            <w:r w:rsidR="00C41582">
              <w:rPr>
                <w:noProof/>
                <w:webHidden/>
              </w:rPr>
              <w:fldChar w:fldCharType="separate"/>
            </w:r>
            <w:r w:rsidR="00C41582">
              <w:rPr>
                <w:noProof/>
                <w:webHidden/>
              </w:rPr>
              <w:t>- 19 -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76" w:history="1">
            <w:r w:rsidR="00C41582" w:rsidRPr="00041103">
              <w:rPr>
                <w:rStyle w:val="Hyperlink"/>
                <w:noProof/>
              </w:rPr>
              <w:t>8.5.1</w:t>
            </w:r>
            <w:r w:rsidR="00C41582">
              <w:rPr>
                <w:rFonts w:eastAsiaTheme="minorEastAsia" w:cstheme="minorBidi"/>
                <w:noProof/>
                <w:sz w:val="22"/>
                <w:szCs w:val="22"/>
                <w:lang w:eastAsia="en-GB"/>
              </w:rPr>
              <w:tab/>
            </w:r>
            <w:r w:rsidR="00C41582" w:rsidRPr="00041103">
              <w:rPr>
                <w:rStyle w:val="Hyperlink"/>
                <w:noProof/>
              </w:rPr>
              <w:t>UNIT TEST PLANS</w:t>
            </w:r>
            <w:r w:rsidR="00C41582">
              <w:rPr>
                <w:noProof/>
                <w:webHidden/>
              </w:rPr>
              <w:tab/>
            </w:r>
            <w:r w:rsidR="00C41582">
              <w:rPr>
                <w:noProof/>
                <w:webHidden/>
              </w:rPr>
              <w:fldChar w:fldCharType="begin"/>
            </w:r>
            <w:r w:rsidR="00C41582">
              <w:rPr>
                <w:noProof/>
                <w:webHidden/>
              </w:rPr>
              <w:instrText xml:space="preserve"> PAGEREF _Toc461198676 \h </w:instrText>
            </w:r>
            <w:r w:rsidR="00C41582">
              <w:rPr>
                <w:noProof/>
                <w:webHidden/>
              </w:rPr>
            </w:r>
            <w:r w:rsidR="00C41582">
              <w:rPr>
                <w:noProof/>
                <w:webHidden/>
              </w:rPr>
              <w:fldChar w:fldCharType="separate"/>
            </w:r>
            <w:r w:rsidR="00C41582">
              <w:rPr>
                <w:noProof/>
                <w:webHidden/>
              </w:rPr>
              <w:t>- 19 -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77" w:history="1">
            <w:r w:rsidR="00C41582" w:rsidRPr="00041103">
              <w:rPr>
                <w:rStyle w:val="Hyperlink"/>
                <w:noProof/>
              </w:rPr>
              <w:t>8.5.2</w:t>
            </w:r>
            <w:r w:rsidR="00C41582">
              <w:rPr>
                <w:rFonts w:eastAsiaTheme="minorEastAsia" w:cstheme="minorBidi"/>
                <w:noProof/>
                <w:sz w:val="22"/>
                <w:szCs w:val="22"/>
                <w:lang w:eastAsia="en-GB"/>
              </w:rPr>
              <w:tab/>
            </w:r>
            <w:r w:rsidR="00C41582" w:rsidRPr="00041103">
              <w:rPr>
                <w:rStyle w:val="Hyperlink"/>
                <w:noProof/>
              </w:rPr>
              <w:t>CODE REVIEW</w:t>
            </w:r>
            <w:r w:rsidR="00C41582">
              <w:rPr>
                <w:noProof/>
                <w:webHidden/>
              </w:rPr>
              <w:tab/>
            </w:r>
            <w:r w:rsidR="00C41582">
              <w:rPr>
                <w:noProof/>
                <w:webHidden/>
              </w:rPr>
              <w:fldChar w:fldCharType="begin"/>
            </w:r>
            <w:r w:rsidR="00C41582">
              <w:rPr>
                <w:noProof/>
                <w:webHidden/>
              </w:rPr>
              <w:instrText xml:space="preserve"> PAGEREF _Toc461198677 \h </w:instrText>
            </w:r>
            <w:r w:rsidR="00C41582">
              <w:rPr>
                <w:noProof/>
                <w:webHidden/>
              </w:rPr>
            </w:r>
            <w:r w:rsidR="00C41582">
              <w:rPr>
                <w:noProof/>
                <w:webHidden/>
              </w:rPr>
              <w:fldChar w:fldCharType="separate"/>
            </w:r>
            <w:r w:rsidR="00C41582">
              <w:rPr>
                <w:noProof/>
                <w:webHidden/>
              </w:rPr>
              <w:t>- 19 -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78" w:history="1">
            <w:r w:rsidR="00C41582" w:rsidRPr="00041103">
              <w:rPr>
                <w:rStyle w:val="Hyperlink"/>
                <w:noProof/>
              </w:rPr>
              <w:t>8.5.3</w:t>
            </w:r>
            <w:r w:rsidR="00C41582">
              <w:rPr>
                <w:rFonts w:eastAsiaTheme="minorEastAsia" w:cstheme="minorBidi"/>
                <w:noProof/>
                <w:sz w:val="22"/>
                <w:szCs w:val="22"/>
                <w:lang w:eastAsia="en-GB"/>
              </w:rPr>
              <w:tab/>
            </w:r>
            <w:r w:rsidR="00C41582" w:rsidRPr="00041103">
              <w:rPr>
                <w:rStyle w:val="Hyperlink"/>
                <w:noProof/>
              </w:rPr>
              <w:t>EVALUATION</w:t>
            </w:r>
            <w:r w:rsidR="00C41582">
              <w:rPr>
                <w:noProof/>
                <w:webHidden/>
              </w:rPr>
              <w:tab/>
            </w:r>
            <w:r w:rsidR="00C41582">
              <w:rPr>
                <w:noProof/>
                <w:webHidden/>
              </w:rPr>
              <w:fldChar w:fldCharType="begin"/>
            </w:r>
            <w:r w:rsidR="00C41582">
              <w:rPr>
                <w:noProof/>
                <w:webHidden/>
              </w:rPr>
              <w:instrText xml:space="preserve"> PAGEREF _Toc461198678 \h </w:instrText>
            </w:r>
            <w:r w:rsidR="00C41582">
              <w:rPr>
                <w:noProof/>
                <w:webHidden/>
              </w:rPr>
            </w:r>
            <w:r w:rsidR="00C41582">
              <w:rPr>
                <w:noProof/>
                <w:webHidden/>
              </w:rPr>
              <w:fldChar w:fldCharType="separate"/>
            </w:r>
            <w:r w:rsidR="00C41582">
              <w:rPr>
                <w:noProof/>
                <w:webHidden/>
              </w:rPr>
              <w:t>- 19 -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79" w:history="1">
            <w:r w:rsidR="00C41582" w:rsidRPr="00041103">
              <w:rPr>
                <w:rStyle w:val="Hyperlink"/>
                <w:noProof/>
              </w:rPr>
              <w:t>8.5.4</w:t>
            </w:r>
            <w:r w:rsidR="00C41582">
              <w:rPr>
                <w:rFonts w:eastAsiaTheme="minorEastAsia" w:cstheme="minorBidi"/>
                <w:noProof/>
                <w:sz w:val="22"/>
                <w:szCs w:val="22"/>
                <w:lang w:eastAsia="en-GB"/>
              </w:rPr>
              <w:tab/>
            </w:r>
            <w:r w:rsidR="00C41582" w:rsidRPr="00041103">
              <w:rPr>
                <w:rStyle w:val="Hyperlink"/>
                <w:noProof/>
              </w:rPr>
              <w:t>DEVELOPMENT PROCESS</w:t>
            </w:r>
            <w:r w:rsidR="00C41582">
              <w:rPr>
                <w:noProof/>
                <w:webHidden/>
              </w:rPr>
              <w:tab/>
            </w:r>
            <w:r w:rsidR="00C41582">
              <w:rPr>
                <w:noProof/>
                <w:webHidden/>
              </w:rPr>
              <w:fldChar w:fldCharType="begin"/>
            </w:r>
            <w:r w:rsidR="00C41582">
              <w:rPr>
                <w:noProof/>
                <w:webHidden/>
              </w:rPr>
              <w:instrText xml:space="preserve"> PAGEREF _Toc461198679 \h </w:instrText>
            </w:r>
            <w:r w:rsidR="00C41582">
              <w:rPr>
                <w:noProof/>
                <w:webHidden/>
              </w:rPr>
            </w:r>
            <w:r w:rsidR="00C41582">
              <w:rPr>
                <w:noProof/>
                <w:webHidden/>
              </w:rPr>
              <w:fldChar w:fldCharType="separate"/>
            </w:r>
            <w:r w:rsidR="00C41582">
              <w:rPr>
                <w:noProof/>
                <w:webHidden/>
              </w:rPr>
              <w:t>- 20 -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680" w:history="1">
            <w:r w:rsidR="00C41582" w:rsidRPr="00041103">
              <w:rPr>
                <w:rStyle w:val="Hyperlink"/>
                <w:noProof/>
              </w:rPr>
              <w:t>8.6</w:t>
            </w:r>
            <w:r w:rsidR="00C41582">
              <w:rPr>
                <w:rFonts w:eastAsiaTheme="minorEastAsia" w:cstheme="minorBidi"/>
                <w:b w:val="0"/>
                <w:bCs w:val="0"/>
                <w:noProof/>
                <w:sz w:val="22"/>
                <w:szCs w:val="22"/>
                <w:lang w:eastAsia="en-GB"/>
              </w:rPr>
              <w:tab/>
            </w:r>
            <w:r w:rsidR="00C41582" w:rsidRPr="00041103">
              <w:rPr>
                <w:rStyle w:val="Hyperlink"/>
                <w:noProof/>
              </w:rPr>
              <w:t>RELEASE PROCEDURE</w:t>
            </w:r>
            <w:r w:rsidR="00C41582">
              <w:rPr>
                <w:noProof/>
                <w:webHidden/>
              </w:rPr>
              <w:tab/>
            </w:r>
            <w:r w:rsidR="00C41582">
              <w:rPr>
                <w:noProof/>
                <w:webHidden/>
              </w:rPr>
              <w:fldChar w:fldCharType="begin"/>
            </w:r>
            <w:r w:rsidR="00C41582">
              <w:rPr>
                <w:noProof/>
                <w:webHidden/>
              </w:rPr>
              <w:instrText xml:space="preserve"> PAGEREF _Toc461198680 \h </w:instrText>
            </w:r>
            <w:r w:rsidR="00C41582">
              <w:rPr>
                <w:noProof/>
                <w:webHidden/>
              </w:rPr>
            </w:r>
            <w:r w:rsidR="00C41582">
              <w:rPr>
                <w:noProof/>
                <w:webHidden/>
              </w:rPr>
              <w:fldChar w:fldCharType="separate"/>
            </w:r>
            <w:r w:rsidR="00C41582">
              <w:rPr>
                <w:noProof/>
                <w:webHidden/>
              </w:rPr>
              <w:t>- 21 -</w:t>
            </w:r>
            <w:r w:rsidR="00C41582">
              <w:rPr>
                <w:noProof/>
                <w:webHidden/>
              </w:rPr>
              <w:fldChar w:fldCharType="end"/>
            </w:r>
          </w:hyperlink>
        </w:p>
        <w:p w:rsidR="00C41582" w:rsidRDefault="00990CC8">
          <w:pPr>
            <w:pStyle w:val="TOC1"/>
            <w:tabs>
              <w:tab w:val="left" w:pos="440"/>
              <w:tab w:val="right" w:pos="15128"/>
            </w:tabs>
            <w:rPr>
              <w:rFonts w:asciiTheme="minorHAnsi" w:eastAsiaTheme="minorEastAsia" w:hAnsiTheme="minorHAnsi" w:cstheme="minorBidi"/>
              <w:b w:val="0"/>
              <w:bCs w:val="0"/>
              <w:caps w:val="0"/>
              <w:noProof/>
              <w:sz w:val="22"/>
              <w:szCs w:val="22"/>
              <w:lang w:eastAsia="en-GB"/>
            </w:rPr>
          </w:pPr>
          <w:hyperlink w:anchor="_Toc461198681" w:history="1">
            <w:r w:rsidR="00C41582" w:rsidRPr="00041103">
              <w:rPr>
                <w:rStyle w:val="Hyperlink"/>
                <w:noProof/>
              </w:rPr>
              <w:t>9</w:t>
            </w:r>
            <w:r w:rsidR="00C41582">
              <w:rPr>
                <w:rFonts w:asciiTheme="minorHAnsi" w:eastAsiaTheme="minorEastAsia" w:hAnsiTheme="minorHAnsi" w:cstheme="minorBidi"/>
                <w:b w:val="0"/>
                <w:bCs w:val="0"/>
                <w:caps w:val="0"/>
                <w:noProof/>
                <w:sz w:val="22"/>
                <w:szCs w:val="22"/>
                <w:lang w:eastAsia="en-GB"/>
              </w:rPr>
              <w:tab/>
            </w:r>
            <w:r w:rsidR="00C41582" w:rsidRPr="00041103">
              <w:rPr>
                <w:rStyle w:val="Hyperlink"/>
                <w:noProof/>
              </w:rPr>
              <w:t>QUALITY CHECKS</w:t>
            </w:r>
            <w:r w:rsidR="00C41582">
              <w:rPr>
                <w:noProof/>
                <w:webHidden/>
              </w:rPr>
              <w:tab/>
            </w:r>
            <w:r w:rsidR="00C41582">
              <w:rPr>
                <w:noProof/>
                <w:webHidden/>
              </w:rPr>
              <w:fldChar w:fldCharType="begin"/>
            </w:r>
            <w:r w:rsidR="00C41582">
              <w:rPr>
                <w:noProof/>
                <w:webHidden/>
              </w:rPr>
              <w:instrText xml:space="preserve"> PAGEREF _Toc461198681 \h </w:instrText>
            </w:r>
            <w:r w:rsidR="00C41582">
              <w:rPr>
                <w:noProof/>
                <w:webHidden/>
              </w:rPr>
            </w:r>
            <w:r w:rsidR="00C41582">
              <w:rPr>
                <w:noProof/>
                <w:webHidden/>
              </w:rPr>
              <w:fldChar w:fldCharType="separate"/>
            </w:r>
            <w:r w:rsidR="00C41582">
              <w:rPr>
                <w:noProof/>
                <w:webHidden/>
              </w:rPr>
              <w:t>- 22 -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682" w:history="1">
            <w:r w:rsidR="00C41582" w:rsidRPr="00041103">
              <w:rPr>
                <w:rStyle w:val="Hyperlink"/>
                <w:noProof/>
              </w:rPr>
              <w:t>9.1</w:t>
            </w:r>
            <w:r w:rsidR="00C41582">
              <w:rPr>
                <w:rFonts w:eastAsiaTheme="minorEastAsia" w:cstheme="minorBidi"/>
                <w:b w:val="0"/>
                <w:bCs w:val="0"/>
                <w:noProof/>
                <w:sz w:val="22"/>
                <w:szCs w:val="22"/>
                <w:lang w:eastAsia="en-GB"/>
              </w:rPr>
              <w:tab/>
            </w:r>
            <w:r w:rsidR="00C41582" w:rsidRPr="00041103">
              <w:rPr>
                <w:rStyle w:val="Hyperlink"/>
                <w:noProof/>
              </w:rPr>
              <w:t>TESTING</w:t>
            </w:r>
            <w:r w:rsidR="00C41582">
              <w:rPr>
                <w:noProof/>
                <w:webHidden/>
              </w:rPr>
              <w:tab/>
            </w:r>
            <w:r w:rsidR="00C41582">
              <w:rPr>
                <w:noProof/>
                <w:webHidden/>
              </w:rPr>
              <w:fldChar w:fldCharType="begin"/>
            </w:r>
            <w:r w:rsidR="00C41582">
              <w:rPr>
                <w:noProof/>
                <w:webHidden/>
              </w:rPr>
              <w:instrText xml:space="preserve"> PAGEREF _Toc461198682 \h </w:instrText>
            </w:r>
            <w:r w:rsidR="00C41582">
              <w:rPr>
                <w:noProof/>
                <w:webHidden/>
              </w:rPr>
            </w:r>
            <w:r w:rsidR="00C41582">
              <w:rPr>
                <w:noProof/>
                <w:webHidden/>
              </w:rPr>
              <w:fldChar w:fldCharType="separate"/>
            </w:r>
            <w:r w:rsidR="00C41582">
              <w:rPr>
                <w:noProof/>
                <w:webHidden/>
              </w:rPr>
              <w:t>- 22 -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83" w:history="1">
            <w:r w:rsidR="00C41582" w:rsidRPr="00041103">
              <w:rPr>
                <w:rStyle w:val="Hyperlink"/>
                <w:noProof/>
              </w:rPr>
              <w:t>9.1.1</w:t>
            </w:r>
            <w:r w:rsidR="00C41582">
              <w:rPr>
                <w:rFonts w:eastAsiaTheme="minorEastAsia" w:cstheme="minorBidi"/>
                <w:noProof/>
                <w:sz w:val="22"/>
                <w:szCs w:val="22"/>
                <w:lang w:eastAsia="en-GB"/>
              </w:rPr>
              <w:tab/>
            </w:r>
            <w:r w:rsidR="00C41582" w:rsidRPr="00041103">
              <w:rPr>
                <w:rStyle w:val="Hyperlink"/>
                <w:noProof/>
              </w:rPr>
              <w:t>TEMPLATE</w:t>
            </w:r>
            <w:r w:rsidR="00C41582">
              <w:rPr>
                <w:noProof/>
                <w:webHidden/>
              </w:rPr>
              <w:tab/>
            </w:r>
            <w:r w:rsidR="00C41582">
              <w:rPr>
                <w:noProof/>
                <w:webHidden/>
              </w:rPr>
              <w:fldChar w:fldCharType="begin"/>
            </w:r>
            <w:r w:rsidR="00C41582">
              <w:rPr>
                <w:noProof/>
                <w:webHidden/>
              </w:rPr>
              <w:instrText xml:space="preserve"> PAGEREF _Toc461198683 \h </w:instrText>
            </w:r>
            <w:r w:rsidR="00C41582">
              <w:rPr>
                <w:noProof/>
                <w:webHidden/>
              </w:rPr>
            </w:r>
            <w:r w:rsidR="00C41582">
              <w:rPr>
                <w:noProof/>
                <w:webHidden/>
              </w:rPr>
              <w:fldChar w:fldCharType="separate"/>
            </w:r>
            <w:r w:rsidR="00C41582">
              <w:rPr>
                <w:noProof/>
                <w:webHidden/>
              </w:rPr>
              <w:t>- 22 -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684" w:history="1">
            <w:r w:rsidR="00C41582" w:rsidRPr="00041103">
              <w:rPr>
                <w:rStyle w:val="Hyperlink"/>
                <w:noProof/>
              </w:rPr>
              <w:t>9.2</w:t>
            </w:r>
            <w:r w:rsidR="00C41582">
              <w:rPr>
                <w:rFonts w:eastAsiaTheme="minorEastAsia" w:cstheme="minorBidi"/>
                <w:b w:val="0"/>
                <w:bCs w:val="0"/>
                <w:noProof/>
                <w:sz w:val="22"/>
                <w:szCs w:val="22"/>
                <w:lang w:eastAsia="en-GB"/>
              </w:rPr>
              <w:tab/>
            </w:r>
            <w:r w:rsidR="00C41582" w:rsidRPr="00041103">
              <w:rPr>
                <w:rStyle w:val="Hyperlink"/>
                <w:noProof/>
              </w:rPr>
              <w:t>DEVELOPMENT GUIDELINES</w:t>
            </w:r>
            <w:r w:rsidR="00C41582">
              <w:rPr>
                <w:noProof/>
                <w:webHidden/>
              </w:rPr>
              <w:tab/>
            </w:r>
            <w:r w:rsidR="00C41582">
              <w:rPr>
                <w:noProof/>
                <w:webHidden/>
              </w:rPr>
              <w:fldChar w:fldCharType="begin"/>
            </w:r>
            <w:r w:rsidR="00C41582">
              <w:rPr>
                <w:noProof/>
                <w:webHidden/>
              </w:rPr>
              <w:instrText xml:space="preserve"> PAGEREF _Toc461198684 \h </w:instrText>
            </w:r>
            <w:r w:rsidR="00C41582">
              <w:rPr>
                <w:noProof/>
                <w:webHidden/>
              </w:rPr>
            </w:r>
            <w:r w:rsidR="00C41582">
              <w:rPr>
                <w:noProof/>
                <w:webHidden/>
              </w:rPr>
              <w:fldChar w:fldCharType="separate"/>
            </w:r>
            <w:r w:rsidR="00C41582">
              <w:rPr>
                <w:noProof/>
                <w:webHidden/>
              </w:rPr>
              <w:t>- 23 -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85" w:history="1">
            <w:r w:rsidR="00C41582" w:rsidRPr="00041103">
              <w:rPr>
                <w:rStyle w:val="Hyperlink"/>
                <w:noProof/>
              </w:rPr>
              <w:t>9.2.1</w:t>
            </w:r>
            <w:r w:rsidR="00C41582">
              <w:rPr>
                <w:rFonts w:eastAsiaTheme="minorEastAsia" w:cstheme="minorBidi"/>
                <w:noProof/>
                <w:sz w:val="22"/>
                <w:szCs w:val="22"/>
                <w:lang w:eastAsia="en-GB"/>
              </w:rPr>
              <w:tab/>
            </w:r>
            <w:r w:rsidR="00C41582" w:rsidRPr="00041103">
              <w:rPr>
                <w:rStyle w:val="Hyperlink"/>
                <w:noProof/>
              </w:rPr>
              <w:t>ADDING COLUMNS WITH DEFAULTS</w:t>
            </w:r>
            <w:r w:rsidR="00C41582">
              <w:rPr>
                <w:noProof/>
                <w:webHidden/>
              </w:rPr>
              <w:tab/>
            </w:r>
            <w:r w:rsidR="00C41582">
              <w:rPr>
                <w:noProof/>
                <w:webHidden/>
              </w:rPr>
              <w:fldChar w:fldCharType="begin"/>
            </w:r>
            <w:r w:rsidR="00C41582">
              <w:rPr>
                <w:noProof/>
                <w:webHidden/>
              </w:rPr>
              <w:instrText xml:space="preserve"> PAGEREF _Toc461198685 \h </w:instrText>
            </w:r>
            <w:r w:rsidR="00C41582">
              <w:rPr>
                <w:noProof/>
                <w:webHidden/>
              </w:rPr>
            </w:r>
            <w:r w:rsidR="00C41582">
              <w:rPr>
                <w:noProof/>
                <w:webHidden/>
              </w:rPr>
              <w:fldChar w:fldCharType="separate"/>
            </w:r>
            <w:r w:rsidR="00C41582">
              <w:rPr>
                <w:noProof/>
                <w:webHidden/>
              </w:rPr>
              <w:t>- 23 -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86" w:history="1">
            <w:r w:rsidR="00C41582" w:rsidRPr="00041103">
              <w:rPr>
                <w:rStyle w:val="Hyperlink"/>
                <w:noProof/>
              </w:rPr>
              <w:t>9.2.2</w:t>
            </w:r>
            <w:r w:rsidR="00C41582">
              <w:rPr>
                <w:rFonts w:eastAsiaTheme="minorEastAsia" w:cstheme="minorBidi"/>
                <w:noProof/>
                <w:sz w:val="22"/>
                <w:szCs w:val="22"/>
                <w:lang w:eastAsia="en-GB"/>
              </w:rPr>
              <w:tab/>
            </w:r>
            <w:r w:rsidR="00C41582" w:rsidRPr="00041103">
              <w:rPr>
                <w:rStyle w:val="Hyperlink"/>
                <w:noProof/>
              </w:rPr>
              <w:t>ALWAYSON</w:t>
            </w:r>
            <w:r w:rsidR="00C41582">
              <w:rPr>
                <w:noProof/>
                <w:webHidden/>
              </w:rPr>
              <w:tab/>
            </w:r>
            <w:r w:rsidR="00C41582">
              <w:rPr>
                <w:noProof/>
                <w:webHidden/>
              </w:rPr>
              <w:fldChar w:fldCharType="begin"/>
            </w:r>
            <w:r w:rsidR="00C41582">
              <w:rPr>
                <w:noProof/>
                <w:webHidden/>
              </w:rPr>
              <w:instrText xml:space="preserve"> PAGEREF _Toc461198686 \h </w:instrText>
            </w:r>
            <w:r w:rsidR="00C41582">
              <w:rPr>
                <w:noProof/>
                <w:webHidden/>
              </w:rPr>
            </w:r>
            <w:r w:rsidR="00C41582">
              <w:rPr>
                <w:noProof/>
                <w:webHidden/>
              </w:rPr>
              <w:fldChar w:fldCharType="separate"/>
            </w:r>
            <w:r w:rsidR="00C41582">
              <w:rPr>
                <w:noProof/>
                <w:webHidden/>
              </w:rPr>
              <w:t>- 23 -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87" w:history="1">
            <w:r w:rsidR="00C41582" w:rsidRPr="00041103">
              <w:rPr>
                <w:rStyle w:val="Hyperlink"/>
                <w:noProof/>
              </w:rPr>
              <w:t>9.2.3</w:t>
            </w:r>
            <w:r w:rsidR="00C41582">
              <w:rPr>
                <w:rFonts w:eastAsiaTheme="minorEastAsia" w:cstheme="minorBidi"/>
                <w:noProof/>
                <w:sz w:val="22"/>
                <w:szCs w:val="22"/>
                <w:lang w:eastAsia="en-GB"/>
              </w:rPr>
              <w:tab/>
            </w:r>
            <w:r w:rsidR="00C41582" w:rsidRPr="00041103">
              <w:rPr>
                <w:rStyle w:val="Hyperlink"/>
                <w:noProof/>
              </w:rPr>
              <w:t>BULK LOADS\DISABLING INDEXES</w:t>
            </w:r>
            <w:r w:rsidR="00C41582">
              <w:rPr>
                <w:noProof/>
                <w:webHidden/>
              </w:rPr>
              <w:tab/>
            </w:r>
            <w:r w:rsidR="00C41582">
              <w:rPr>
                <w:noProof/>
                <w:webHidden/>
              </w:rPr>
              <w:fldChar w:fldCharType="begin"/>
            </w:r>
            <w:r w:rsidR="00C41582">
              <w:rPr>
                <w:noProof/>
                <w:webHidden/>
              </w:rPr>
              <w:instrText xml:space="preserve"> PAGEREF _Toc461198687 \h </w:instrText>
            </w:r>
            <w:r w:rsidR="00C41582">
              <w:rPr>
                <w:noProof/>
                <w:webHidden/>
              </w:rPr>
            </w:r>
            <w:r w:rsidR="00C41582">
              <w:rPr>
                <w:noProof/>
                <w:webHidden/>
              </w:rPr>
              <w:fldChar w:fldCharType="separate"/>
            </w:r>
            <w:r w:rsidR="00C41582">
              <w:rPr>
                <w:noProof/>
                <w:webHidden/>
              </w:rPr>
              <w:t>- 23 -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88" w:history="1">
            <w:r w:rsidR="00C41582" w:rsidRPr="00041103">
              <w:rPr>
                <w:rStyle w:val="Hyperlink"/>
                <w:noProof/>
              </w:rPr>
              <w:t>9.2.4</w:t>
            </w:r>
            <w:r w:rsidR="00C41582">
              <w:rPr>
                <w:rFonts w:eastAsiaTheme="minorEastAsia" w:cstheme="minorBidi"/>
                <w:noProof/>
                <w:sz w:val="22"/>
                <w:szCs w:val="22"/>
                <w:lang w:eastAsia="en-GB"/>
              </w:rPr>
              <w:tab/>
            </w:r>
            <w:r w:rsidR="00C41582" w:rsidRPr="00041103">
              <w:rPr>
                <w:rStyle w:val="Hyperlink"/>
                <w:noProof/>
              </w:rPr>
              <w:t>CASE CLAUSES</w:t>
            </w:r>
            <w:r w:rsidR="00C41582">
              <w:rPr>
                <w:noProof/>
                <w:webHidden/>
              </w:rPr>
              <w:tab/>
            </w:r>
            <w:r w:rsidR="00C41582">
              <w:rPr>
                <w:noProof/>
                <w:webHidden/>
              </w:rPr>
              <w:fldChar w:fldCharType="begin"/>
            </w:r>
            <w:r w:rsidR="00C41582">
              <w:rPr>
                <w:noProof/>
                <w:webHidden/>
              </w:rPr>
              <w:instrText xml:space="preserve"> PAGEREF _Toc461198688 \h </w:instrText>
            </w:r>
            <w:r w:rsidR="00C41582">
              <w:rPr>
                <w:noProof/>
                <w:webHidden/>
              </w:rPr>
            </w:r>
            <w:r w:rsidR="00C41582">
              <w:rPr>
                <w:noProof/>
                <w:webHidden/>
              </w:rPr>
              <w:fldChar w:fldCharType="separate"/>
            </w:r>
            <w:r w:rsidR="00C41582">
              <w:rPr>
                <w:noProof/>
                <w:webHidden/>
              </w:rPr>
              <w:t>- 23 -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89" w:history="1">
            <w:r w:rsidR="00C41582" w:rsidRPr="00041103">
              <w:rPr>
                <w:rStyle w:val="Hyperlink"/>
                <w:noProof/>
              </w:rPr>
              <w:t>9.2.5</w:t>
            </w:r>
            <w:r w:rsidR="00C41582">
              <w:rPr>
                <w:rFonts w:eastAsiaTheme="minorEastAsia" w:cstheme="minorBidi"/>
                <w:noProof/>
                <w:sz w:val="22"/>
                <w:szCs w:val="22"/>
                <w:lang w:eastAsia="en-GB"/>
              </w:rPr>
              <w:tab/>
            </w:r>
            <w:r w:rsidR="00C41582" w:rsidRPr="00041103">
              <w:rPr>
                <w:rStyle w:val="Hyperlink"/>
                <w:noProof/>
              </w:rPr>
              <w:t>CLUSTERED INDEXES</w:t>
            </w:r>
            <w:r w:rsidR="00C41582">
              <w:rPr>
                <w:noProof/>
                <w:webHidden/>
              </w:rPr>
              <w:tab/>
            </w:r>
            <w:r w:rsidR="00C41582">
              <w:rPr>
                <w:noProof/>
                <w:webHidden/>
              </w:rPr>
              <w:fldChar w:fldCharType="begin"/>
            </w:r>
            <w:r w:rsidR="00C41582">
              <w:rPr>
                <w:noProof/>
                <w:webHidden/>
              </w:rPr>
              <w:instrText xml:space="preserve"> PAGEREF _Toc461198689 \h </w:instrText>
            </w:r>
            <w:r w:rsidR="00C41582">
              <w:rPr>
                <w:noProof/>
                <w:webHidden/>
              </w:rPr>
            </w:r>
            <w:r w:rsidR="00C41582">
              <w:rPr>
                <w:noProof/>
                <w:webHidden/>
              </w:rPr>
              <w:fldChar w:fldCharType="separate"/>
            </w:r>
            <w:r w:rsidR="00C41582">
              <w:rPr>
                <w:noProof/>
                <w:webHidden/>
              </w:rPr>
              <w:t>- 23 -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90" w:history="1">
            <w:r w:rsidR="00C41582" w:rsidRPr="00041103">
              <w:rPr>
                <w:rStyle w:val="Hyperlink"/>
                <w:noProof/>
              </w:rPr>
              <w:t>9.2.6</w:t>
            </w:r>
            <w:r w:rsidR="00C41582">
              <w:rPr>
                <w:rFonts w:eastAsiaTheme="minorEastAsia" w:cstheme="minorBidi"/>
                <w:noProof/>
                <w:sz w:val="22"/>
                <w:szCs w:val="22"/>
                <w:lang w:eastAsia="en-GB"/>
              </w:rPr>
              <w:tab/>
            </w:r>
            <w:r w:rsidR="00C41582" w:rsidRPr="00041103">
              <w:rPr>
                <w:rStyle w:val="Hyperlink"/>
                <w:noProof/>
              </w:rPr>
              <w:t>COMMON LANGUAGE RUNTIME</w:t>
            </w:r>
            <w:r w:rsidR="00C41582">
              <w:rPr>
                <w:noProof/>
                <w:webHidden/>
              </w:rPr>
              <w:tab/>
            </w:r>
            <w:r w:rsidR="00C41582">
              <w:rPr>
                <w:noProof/>
                <w:webHidden/>
              </w:rPr>
              <w:fldChar w:fldCharType="begin"/>
            </w:r>
            <w:r w:rsidR="00C41582">
              <w:rPr>
                <w:noProof/>
                <w:webHidden/>
              </w:rPr>
              <w:instrText xml:space="preserve"> PAGEREF _Toc461198690 \h </w:instrText>
            </w:r>
            <w:r w:rsidR="00C41582">
              <w:rPr>
                <w:noProof/>
                <w:webHidden/>
              </w:rPr>
            </w:r>
            <w:r w:rsidR="00C41582">
              <w:rPr>
                <w:noProof/>
                <w:webHidden/>
              </w:rPr>
              <w:fldChar w:fldCharType="separate"/>
            </w:r>
            <w:r w:rsidR="00C41582">
              <w:rPr>
                <w:noProof/>
                <w:webHidden/>
              </w:rPr>
              <w:t>- 23 -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91" w:history="1">
            <w:r w:rsidR="00C41582" w:rsidRPr="00041103">
              <w:rPr>
                <w:rStyle w:val="Hyperlink"/>
                <w:noProof/>
              </w:rPr>
              <w:t>9.2.7</w:t>
            </w:r>
            <w:r w:rsidR="00C41582">
              <w:rPr>
                <w:rFonts w:eastAsiaTheme="minorEastAsia" w:cstheme="minorBidi"/>
                <w:noProof/>
                <w:sz w:val="22"/>
                <w:szCs w:val="22"/>
                <w:lang w:eastAsia="en-GB"/>
              </w:rPr>
              <w:tab/>
            </w:r>
            <w:r w:rsidR="00C41582" w:rsidRPr="00041103">
              <w:rPr>
                <w:rStyle w:val="Hyperlink"/>
                <w:noProof/>
              </w:rPr>
              <w:t>CONTINUOUS DEPLOYMENT</w:t>
            </w:r>
            <w:r w:rsidR="00C41582">
              <w:rPr>
                <w:noProof/>
                <w:webHidden/>
              </w:rPr>
              <w:tab/>
            </w:r>
            <w:r w:rsidR="00C41582">
              <w:rPr>
                <w:noProof/>
                <w:webHidden/>
              </w:rPr>
              <w:fldChar w:fldCharType="begin"/>
            </w:r>
            <w:r w:rsidR="00C41582">
              <w:rPr>
                <w:noProof/>
                <w:webHidden/>
              </w:rPr>
              <w:instrText xml:space="preserve"> PAGEREF _Toc461198691 \h </w:instrText>
            </w:r>
            <w:r w:rsidR="00C41582">
              <w:rPr>
                <w:noProof/>
                <w:webHidden/>
              </w:rPr>
            </w:r>
            <w:r w:rsidR="00C41582">
              <w:rPr>
                <w:noProof/>
                <w:webHidden/>
              </w:rPr>
              <w:fldChar w:fldCharType="separate"/>
            </w:r>
            <w:r w:rsidR="00C41582">
              <w:rPr>
                <w:noProof/>
                <w:webHidden/>
              </w:rPr>
              <w:t>- 23 -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92" w:history="1">
            <w:r w:rsidR="00C41582" w:rsidRPr="00041103">
              <w:rPr>
                <w:rStyle w:val="Hyperlink"/>
                <w:noProof/>
              </w:rPr>
              <w:t>9.2.8</w:t>
            </w:r>
            <w:r w:rsidR="00C41582">
              <w:rPr>
                <w:rFonts w:eastAsiaTheme="minorEastAsia" w:cstheme="minorBidi"/>
                <w:noProof/>
                <w:sz w:val="22"/>
                <w:szCs w:val="22"/>
                <w:lang w:eastAsia="en-GB"/>
              </w:rPr>
              <w:tab/>
            </w:r>
            <w:r w:rsidR="00C41582" w:rsidRPr="00041103">
              <w:rPr>
                <w:rStyle w:val="Hyperlink"/>
                <w:noProof/>
              </w:rPr>
              <w:t>DEPRECATED\DISCONTINUED FEATURES</w:t>
            </w:r>
            <w:r w:rsidR="00C41582">
              <w:rPr>
                <w:noProof/>
                <w:webHidden/>
              </w:rPr>
              <w:tab/>
            </w:r>
            <w:r w:rsidR="00C41582">
              <w:rPr>
                <w:noProof/>
                <w:webHidden/>
              </w:rPr>
              <w:fldChar w:fldCharType="begin"/>
            </w:r>
            <w:r w:rsidR="00C41582">
              <w:rPr>
                <w:noProof/>
                <w:webHidden/>
              </w:rPr>
              <w:instrText xml:space="preserve"> PAGEREF _Toc461198692 \h </w:instrText>
            </w:r>
            <w:r w:rsidR="00C41582">
              <w:rPr>
                <w:noProof/>
                <w:webHidden/>
              </w:rPr>
            </w:r>
            <w:r w:rsidR="00C41582">
              <w:rPr>
                <w:noProof/>
                <w:webHidden/>
              </w:rPr>
              <w:fldChar w:fldCharType="separate"/>
            </w:r>
            <w:r w:rsidR="00C41582">
              <w:rPr>
                <w:noProof/>
                <w:webHidden/>
              </w:rPr>
              <w:t>- 23 -</w:t>
            </w:r>
            <w:r w:rsidR="00C41582">
              <w:rPr>
                <w:noProof/>
                <w:webHidden/>
              </w:rPr>
              <w:fldChar w:fldCharType="end"/>
            </w:r>
          </w:hyperlink>
        </w:p>
        <w:p w:rsidR="00C41582" w:rsidRDefault="00990CC8">
          <w:pPr>
            <w:pStyle w:val="TOC3"/>
            <w:tabs>
              <w:tab w:val="left" w:pos="880"/>
              <w:tab w:val="right" w:pos="15128"/>
            </w:tabs>
            <w:rPr>
              <w:rFonts w:eastAsiaTheme="minorEastAsia" w:cstheme="minorBidi"/>
              <w:noProof/>
              <w:sz w:val="22"/>
              <w:szCs w:val="22"/>
              <w:lang w:eastAsia="en-GB"/>
            </w:rPr>
          </w:pPr>
          <w:hyperlink w:anchor="_Toc461198693" w:history="1">
            <w:r w:rsidR="00C41582" w:rsidRPr="00041103">
              <w:rPr>
                <w:rStyle w:val="Hyperlink"/>
                <w:noProof/>
              </w:rPr>
              <w:t>9.2.9</w:t>
            </w:r>
            <w:r w:rsidR="00C41582">
              <w:rPr>
                <w:rFonts w:eastAsiaTheme="minorEastAsia" w:cstheme="minorBidi"/>
                <w:noProof/>
                <w:sz w:val="22"/>
                <w:szCs w:val="22"/>
                <w:lang w:eastAsia="en-GB"/>
              </w:rPr>
              <w:tab/>
            </w:r>
            <w:r w:rsidR="00C41582" w:rsidRPr="00041103">
              <w:rPr>
                <w:rStyle w:val="Hyperlink"/>
                <w:noProof/>
              </w:rPr>
              <w:t>EXISTS VS IN</w:t>
            </w:r>
            <w:r w:rsidR="00C41582">
              <w:rPr>
                <w:noProof/>
                <w:webHidden/>
              </w:rPr>
              <w:tab/>
            </w:r>
            <w:r w:rsidR="00C41582">
              <w:rPr>
                <w:noProof/>
                <w:webHidden/>
              </w:rPr>
              <w:fldChar w:fldCharType="begin"/>
            </w:r>
            <w:r w:rsidR="00C41582">
              <w:rPr>
                <w:noProof/>
                <w:webHidden/>
              </w:rPr>
              <w:instrText xml:space="preserve"> PAGEREF _Toc461198693 \h </w:instrText>
            </w:r>
            <w:r w:rsidR="00C41582">
              <w:rPr>
                <w:noProof/>
                <w:webHidden/>
              </w:rPr>
            </w:r>
            <w:r w:rsidR="00C41582">
              <w:rPr>
                <w:noProof/>
                <w:webHidden/>
              </w:rPr>
              <w:fldChar w:fldCharType="separate"/>
            </w:r>
            <w:r w:rsidR="00C41582">
              <w:rPr>
                <w:noProof/>
                <w:webHidden/>
              </w:rPr>
              <w:t>- 24 -</w:t>
            </w:r>
            <w:r w:rsidR="00C41582">
              <w:rPr>
                <w:noProof/>
                <w:webHidden/>
              </w:rPr>
              <w:fldChar w:fldCharType="end"/>
            </w:r>
          </w:hyperlink>
        </w:p>
        <w:p w:rsidR="00C41582" w:rsidRDefault="00990CC8">
          <w:pPr>
            <w:pStyle w:val="TOC3"/>
            <w:tabs>
              <w:tab w:val="left" w:pos="1100"/>
              <w:tab w:val="right" w:pos="15128"/>
            </w:tabs>
            <w:rPr>
              <w:rFonts w:eastAsiaTheme="minorEastAsia" w:cstheme="minorBidi"/>
              <w:noProof/>
              <w:sz w:val="22"/>
              <w:szCs w:val="22"/>
              <w:lang w:eastAsia="en-GB"/>
            </w:rPr>
          </w:pPr>
          <w:hyperlink w:anchor="_Toc461198694" w:history="1">
            <w:r w:rsidR="00C41582" w:rsidRPr="00041103">
              <w:rPr>
                <w:rStyle w:val="Hyperlink"/>
                <w:noProof/>
              </w:rPr>
              <w:t>9.2.10</w:t>
            </w:r>
            <w:r w:rsidR="00C41582">
              <w:rPr>
                <w:rFonts w:eastAsiaTheme="minorEastAsia" w:cstheme="minorBidi"/>
                <w:noProof/>
                <w:sz w:val="22"/>
                <w:szCs w:val="22"/>
                <w:lang w:eastAsia="en-GB"/>
              </w:rPr>
              <w:tab/>
            </w:r>
            <w:r w:rsidR="00C41582" w:rsidRPr="00041103">
              <w:rPr>
                <w:rStyle w:val="Hyperlink"/>
                <w:noProof/>
              </w:rPr>
              <w:t>EXTENDED PROCEDURES</w:t>
            </w:r>
            <w:r w:rsidR="00C41582">
              <w:rPr>
                <w:noProof/>
                <w:webHidden/>
              </w:rPr>
              <w:tab/>
            </w:r>
            <w:r w:rsidR="00C41582">
              <w:rPr>
                <w:noProof/>
                <w:webHidden/>
              </w:rPr>
              <w:fldChar w:fldCharType="begin"/>
            </w:r>
            <w:r w:rsidR="00C41582">
              <w:rPr>
                <w:noProof/>
                <w:webHidden/>
              </w:rPr>
              <w:instrText xml:space="preserve"> PAGEREF _Toc461198694 \h </w:instrText>
            </w:r>
            <w:r w:rsidR="00C41582">
              <w:rPr>
                <w:noProof/>
                <w:webHidden/>
              </w:rPr>
            </w:r>
            <w:r w:rsidR="00C41582">
              <w:rPr>
                <w:noProof/>
                <w:webHidden/>
              </w:rPr>
              <w:fldChar w:fldCharType="separate"/>
            </w:r>
            <w:r w:rsidR="00C41582">
              <w:rPr>
                <w:noProof/>
                <w:webHidden/>
              </w:rPr>
              <w:t>- 24 -</w:t>
            </w:r>
            <w:r w:rsidR="00C41582">
              <w:rPr>
                <w:noProof/>
                <w:webHidden/>
              </w:rPr>
              <w:fldChar w:fldCharType="end"/>
            </w:r>
          </w:hyperlink>
        </w:p>
        <w:p w:rsidR="00C41582" w:rsidRDefault="00990CC8">
          <w:pPr>
            <w:pStyle w:val="TOC3"/>
            <w:tabs>
              <w:tab w:val="left" w:pos="1100"/>
              <w:tab w:val="right" w:pos="15128"/>
            </w:tabs>
            <w:rPr>
              <w:rFonts w:eastAsiaTheme="minorEastAsia" w:cstheme="minorBidi"/>
              <w:noProof/>
              <w:sz w:val="22"/>
              <w:szCs w:val="22"/>
              <w:lang w:eastAsia="en-GB"/>
            </w:rPr>
          </w:pPr>
          <w:hyperlink w:anchor="_Toc461198695" w:history="1">
            <w:r w:rsidR="00C41582" w:rsidRPr="00041103">
              <w:rPr>
                <w:rStyle w:val="Hyperlink"/>
                <w:noProof/>
              </w:rPr>
              <w:t>9.2.11</w:t>
            </w:r>
            <w:r w:rsidR="00C41582">
              <w:rPr>
                <w:rFonts w:eastAsiaTheme="minorEastAsia" w:cstheme="minorBidi"/>
                <w:noProof/>
                <w:sz w:val="22"/>
                <w:szCs w:val="22"/>
                <w:lang w:eastAsia="en-GB"/>
              </w:rPr>
              <w:tab/>
            </w:r>
            <w:r w:rsidR="00C41582" w:rsidRPr="00041103">
              <w:rPr>
                <w:rStyle w:val="Hyperlink"/>
                <w:noProof/>
              </w:rPr>
              <w:t>FUNCTIONS IN JOINS</w:t>
            </w:r>
            <w:r w:rsidR="00C41582">
              <w:rPr>
                <w:noProof/>
                <w:webHidden/>
              </w:rPr>
              <w:tab/>
            </w:r>
            <w:r w:rsidR="00C41582">
              <w:rPr>
                <w:noProof/>
                <w:webHidden/>
              </w:rPr>
              <w:fldChar w:fldCharType="begin"/>
            </w:r>
            <w:r w:rsidR="00C41582">
              <w:rPr>
                <w:noProof/>
                <w:webHidden/>
              </w:rPr>
              <w:instrText xml:space="preserve"> PAGEREF _Toc461198695 \h </w:instrText>
            </w:r>
            <w:r w:rsidR="00C41582">
              <w:rPr>
                <w:noProof/>
                <w:webHidden/>
              </w:rPr>
            </w:r>
            <w:r w:rsidR="00C41582">
              <w:rPr>
                <w:noProof/>
                <w:webHidden/>
              </w:rPr>
              <w:fldChar w:fldCharType="separate"/>
            </w:r>
            <w:r w:rsidR="00C41582">
              <w:rPr>
                <w:noProof/>
                <w:webHidden/>
              </w:rPr>
              <w:t>- 24 -</w:t>
            </w:r>
            <w:r w:rsidR="00C41582">
              <w:rPr>
                <w:noProof/>
                <w:webHidden/>
              </w:rPr>
              <w:fldChar w:fldCharType="end"/>
            </w:r>
          </w:hyperlink>
        </w:p>
        <w:p w:rsidR="00C41582" w:rsidRDefault="00990CC8">
          <w:pPr>
            <w:pStyle w:val="TOC3"/>
            <w:tabs>
              <w:tab w:val="left" w:pos="1100"/>
              <w:tab w:val="right" w:pos="15128"/>
            </w:tabs>
            <w:rPr>
              <w:rFonts w:eastAsiaTheme="minorEastAsia" w:cstheme="minorBidi"/>
              <w:noProof/>
              <w:sz w:val="22"/>
              <w:szCs w:val="22"/>
              <w:lang w:eastAsia="en-GB"/>
            </w:rPr>
          </w:pPr>
          <w:hyperlink w:anchor="_Toc461198696" w:history="1">
            <w:r w:rsidR="00C41582" w:rsidRPr="00041103">
              <w:rPr>
                <w:rStyle w:val="Hyperlink"/>
                <w:noProof/>
              </w:rPr>
              <w:t>9.2.12</w:t>
            </w:r>
            <w:r w:rsidR="00C41582">
              <w:rPr>
                <w:rFonts w:eastAsiaTheme="minorEastAsia" w:cstheme="minorBidi"/>
                <w:noProof/>
                <w:sz w:val="22"/>
                <w:szCs w:val="22"/>
                <w:lang w:eastAsia="en-GB"/>
              </w:rPr>
              <w:tab/>
            </w:r>
            <w:r w:rsidR="00C41582" w:rsidRPr="00041103">
              <w:rPr>
                <w:rStyle w:val="Hyperlink"/>
                <w:noProof/>
              </w:rPr>
              <w:t>HARD CODED IDENTITY VALUES</w:t>
            </w:r>
            <w:r w:rsidR="00C41582">
              <w:rPr>
                <w:noProof/>
                <w:webHidden/>
              </w:rPr>
              <w:tab/>
            </w:r>
            <w:r w:rsidR="00C41582">
              <w:rPr>
                <w:noProof/>
                <w:webHidden/>
              </w:rPr>
              <w:fldChar w:fldCharType="begin"/>
            </w:r>
            <w:r w:rsidR="00C41582">
              <w:rPr>
                <w:noProof/>
                <w:webHidden/>
              </w:rPr>
              <w:instrText xml:space="preserve"> PAGEREF _Toc461198696 \h </w:instrText>
            </w:r>
            <w:r w:rsidR="00C41582">
              <w:rPr>
                <w:noProof/>
                <w:webHidden/>
              </w:rPr>
            </w:r>
            <w:r w:rsidR="00C41582">
              <w:rPr>
                <w:noProof/>
                <w:webHidden/>
              </w:rPr>
              <w:fldChar w:fldCharType="separate"/>
            </w:r>
            <w:r w:rsidR="00C41582">
              <w:rPr>
                <w:noProof/>
                <w:webHidden/>
              </w:rPr>
              <w:t>- 24 -</w:t>
            </w:r>
            <w:r w:rsidR="00C41582">
              <w:rPr>
                <w:noProof/>
                <w:webHidden/>
              </w:rPr>
              <w:fldChar w:fldCharType="end"/>
            </w:r>
          </w:hyperlink>
        </w:p>
        <w:p w:rsidR="00C41582" w:rsidRDefault="00990CC8">
          <w:pPr>
            <w:pStyle w:val="TOC3"/>
            <w:tabs>
              <w:tab w:val="left" w:pos="1100"/>
              <w:tab w:val="right" w:pos="15128"/>
            </w:tabs>
            <w:rPr>
              <w:rFonts w:eastAsiaTheme="minorEastAsia" w:cstheme="minorBidi"/>
              <w:noProof/>
              <w:sz w:val="22"/>
              <w:szCs w:val="22"/>
              <w:lang w:eastAsia="en-GB"/>
            </w:rPr>
          </w:pPr>
          <w:hyperlink w:anchor="_Toc461198697" w:history="1">
            <w:r w:rsidR="00C41582" w:rsidRPr="00041103">
              <w:rPr>
                <w:rStyle w:val="Hyperlink"/>
                <w:noProof/>
              </w:rPr>
              <w:t>9.2.13</w:t>
            </w:r>
            <w:r w:rsidR="00C41582">
              <w:rPr>
                <w:rFonts w:eastAsiaTheme="minorEastAsia" w:cstheme="minorBidi"/>
                <w:noProof/>
                <w:sz w:val="22"/>
                <w:szCs w:val="22"/>
                <w:lang w:eastAsia="en-GB"/>
              </w:rPr>
              <w:tab/>
            </w:r>
            <w:r w:rsidR="00C41582" w:rsidRPr="00041103">
              <w:rPr>
                <w:rStyle w:val="Hyperlink"/>
                <w:noProof/>
              </w:rPr>
              <w:t>INDEX FILL FACTOR</w:t>
            </w:r>
            <w:r w:rsidR="00C41582">
              <w:rPr>
                <w:noProof/>
                <w:webHidden/>
              </w:rPr>
              <w:tab/>
            </w:r>
            <w:r w:rsidR="00C41582">
              <w:rPr>
                <w:noProof/>
                <w:webHidden/>
              </w:rPr>
              <w:fldChar w:fldCharType="begin"/>
            </w:r>
            <w:r w:rsidR="00C41582">
              <w:rPr>
                <w:noProof/>
                <w:webHidden/>
              </w:rPr>
              <w:instrText xml:space="preserve"> PAGEREF _Toc461198697 \h </w:instrText>
            </w:r>
            <w:r w:rsidR="00C41582">
              <w:rPr>
                <w:noProof/>
                <w:webHidden/>
              </w:rPr>
            </w:r>
            <w:r w:rsidR="00C41582">
              <w:rPr>
                <w:noProof/>
                <w:webHidden/>
              </w:rPr>
              <w:fldChar w:fldCharType="separate"/>
            </w:r>
            <w:r w:rsidR="00C41582">
              <w:rPr>
                <w:noProof/>
                <w:webHidden/>
              </w:rPr>
              <w:t>- 24 -</w:t>
            </w:r>
            <w:r w:rsidR="00C41582">
              <w:rPr>
                <w:noProof/>
                <w:webHidden/>
              </w:rPr>
              <w:fldChar w:fldCharType="end"/>
            </w:r>
          </w:hyperlink>
        </w:p>
        <w:p w:rsidR="00C41582" w:rsidRDefault="00990CC8">
          <w:pPr>
            <w:pStyle w:val="TOC3"/>
            <w:tabs>
              <w:tab w:val="left" w:pos="1100"/>
              <w:tab w:val="right" w:pos="15128"/>
            </w:tabs>
            <w:rPr>
              <w:rFonts w:eastAsiaTheme="minorEastAsia" w:cstheme="minorBidi"/>
              <w:noProof/>
              <w:sz w:val="22"/>
              <w:szCs w:val="22"/>
              <w:lang w:eastAsia="en-GB"/>
            </w:rPr>
          </w:pPr>
          <w:hyperlink w:anchor="_Toc461198698" w:history="1">
            <w:r w:rsidR="00C41582" w:rsidRPr="00041103">
              <w:rPr>
                <w:rStyle w:val="Hyperlink"/>
                <w:noProof/>
              </w:rPr>
              <w:t>9.2.14</w:t>
            </w:r>
            <w:r w:rsidR="00C41582">
              <w:rPr>
                <w:rFonts w:eastAsiaTheme="minorEastAsia" w:cstheme="minorBidi"/>
                <w:noProof/>
                <w:sz w:val="22"/>
                <w:szCs w:val="22"/>
                <w:lang w:eastAsia="en-GB"/>
              </w:rPr>
              <w:tab/>
            </w:r>
            <w:r w:rsidR="00C41582" w:rsidRPr="00041103">
              <w:rPr>
                <w:rStyle w:val="Hyperlink"/>
                <w:noProof/>
              </w:rPr>
              <w:t>LARGE UPDATES\DELETES</w:t>
            </w:r>
            <w:r w:rsidR="00C41582">
              <w:rPr>
                <w:noProof/>
                <w:webHidden/>
              </w:rPr>
              <w:tab/>
            </w:r>
            <w:r w:rsidR="00C41582">
              <w:rPr>
                <w:noProof/>
                <w:webHidden/>
              </w:rPr>
              <w:fldChar w:fldCharType="begin"/>
            </w:r>
            <w:r w:rsidR="00C41582">
              <w:rPr>
                <w:noProof/>
                <w:webHidden/>
              </w:rPr>
              <w:instrText xml:space="preserve"> PAGEREF _Toc461198698 \h </w:instrText>
            </w:r>
            <w:r w:rsidR="00C41582">
              <w:rPr>
                <w:noProof/>
                <w:webHidden/>
              </w:rPr>
            </w:r>
            <w:r w:rsidR="00C41582">
              <w:rPr>
                <w:noProof/>
                <w:webHidden/>
              </w:rPr>
              <w:fldChar w:fldCharType="separate"/>
            </w:r>
            <w:r w:rsidR="00C41582">
              <w:rPr>
                <w:noProof/>
                <w:webHidden/>
              </w:rPr>
              <w:t>- 24 -</w:t>
            </w:r>
            <w:r w:rsidR="00C41582">
              <w:rPr>
                <w:noProof/>
                <w:webHidden/>
              </w:rPr>
              <w:fldChar w:fldCharType="end"/>
            </w:r>
          </w:hyperlink>
        </w:p>
        <w:p w:rsidR="00C41582" w:rsidRDefault="00990CC8">
          <w:pPr>
            <w:pStyle w:val="TOC3"/>
            <w:tabs>
              <w:tab w:val="left" w:pos="1100"/>
              <w:tab w:val="right" w:pos="15128"/>
            </w:tabs>
            <w:rPr>
              <w:rFonts w:eastAsiaTheme="minorEastAsia" w:cstheme="minorBidi"/>
              <w:noProof/>
              <w:sz w:val="22"/>
              <w:szCs w:val="22"/>
              <w:lang w:eastAsia="en-GB"/>
            </w:rPr>
          </w:pPr>
          <w:hyperlink w:anchor="_Toc461198699" w:history="1">
            <w:r w:rsidR="00C41582" w:rsidRPr="00041103">
              <w:rPr>
                <w:rStyle w:val="Hyperlink"/>
                <w:noProof/>
              </w:rPr>
              <w:t>9.2.15</w:t>
            </w:r>
            <w:r w:rsidR="00C41582">
              <w:rPr>
                <w:rFonts w:eastAsiaTheme="minorEastAsia" w:cstheme="minorBidi"/>
                <w:noProof/>
                <w:sz w:val="22"/>
                <w:szCs w:val="22"/>
                <w:lang w:eastAsia="en-GB"/>
              </w:rPr>
              <w:tab/>
            </w:r>
            <w:r w:rsidR="00C41582" w:rsidRPr="00041103">
              <w:rPr>
                <w:rStyle w:val="Hyperlink"/>
                <w:noProof/>
              </w:rPr>
              <w:t>LAST PAGE CONTENTION</w:t>
            </w:r>
            <w:r w:rsidR="00C41582">
              <w:rPr>
                <w:noProof/>
                <w:webHidden/>
              </w:rPr>
              <w:tab/>
            </w:r>
            <w:r w:rsidR="00C41582">
              <w:rPr>
                <w:noProof/>
                <w:webHidden/>
              </w:rPr>
              <w:fldChar w:fldCharType="begin"/>
            </w:r>
            <w:r w:rsidR="00C41582">
              <w:rPr>
                <w:noProof/>
                <w:webHidden/>
              </w:rPr>
              <w:instrText xml:space="preserve"> PAGEREF _Toc461198699 \h </w:instrText>
            </w:r>
            <w:r w:rsidR="00C41582">
              <w:rPr>
                <w:noProof/>
                <w:webHidden/>
              </w:rPr>
            </w:r>
            <w:r w:rsidR="00C41582">
              <w:rPr>
                <w:noProof/>
                <w:webHidden/>
              </w:rPr>
              <w:fldChar w:fldCharType="separate"/>
            </w:r>
            <w:r w:rsidR="00C41582">
              <w:rPr>
                <w:noProof/>
                <w:webHidden/>
              </w:rPr>
              <w:t>- 25 -</w:t>
            </w:r>
            <w:r w:rsidR="00C41582">
              <w:rPr>
                <w:noProof/>
                <w:webHidden/>
              </w:rPr>
              <w:fldChar w:fldCharType="end"/>
            </w:r>
          </w:hyperlink>
        </w:p>
        <w:p w:rsidR="00C41582" w:rsidRDefault="00990CC8">
          <w:pPr>
            <w:pStyle w:val="TOC3"/>
            <w:tabs>
              <w:tab w:val="left" w:pos="1100"/>
              <w:tab w:val="right" w:pos="15128"/>
            </w:tabs>
            <w:rPr>
              <w:rFonts w:eastAsiaTheme="minorEastAsia" w:cstheme="minorBidi"/>
              <w:noProof/>
              <w:sz w:val="22"/>
              <w:szCs w:val="22"/>
              <w:lang w:eastAsia="en-GB"/>
            </w:rPr>
          </w:pPr>
          <w:hyperlink w:anchor="_Toc461198700" w:history="1">
            <w:r w:rsidR="00C41582" w:rsidRPr="00041103">
              <w:rPr>
                <w:rStyle w:val="Hyperlink"/>
                <w:noProof/>
              </w:rPr>
              <w:t>9.2.16</w:t>
            </w:r>
            <w:r w:rsidR="00C41582">
              <w:rPr>
                <w:rFonts w:eastAsiaTheme="minorEastAsia" w:cstheme="minorBidi"/>
                <w:noProof/>
                <w:sz w:val="22"/>
                <w:szCs w:val="22"/>
                <w:lang w:eastAsia="en-GB"/>
              </w:rPr>
              <w:tab/>
            </w:r>
            <w:r w:rsidR="00C41582" w:rsidRPr="00041103">
              <w:rPr>
                <w:rStyle w:val="Hyperlink"/>
                <w:noProof/>
              </w:rPr>
              <w:t>LOGICAL REPRESENTATION</w:t>
            </w:r>
            <w:r w:rsidR="00C41582">
              <w:rPr>
                <w:noProof/>
                <w:webHidden/>
              </w:rPr>
              <w:tab/>
            </w:r>
            <w:r w:rsidR="00C41582">
              <w:rPr>
                <w:noProof/>
                <w:webHidden/>
              </w:rPr>
              <w:fldChar w:fldCharType="begin"/>
            </w:r>
            <w:r w:rsidR="00C41582">
              <w:rPr>
                <w:noProof/>
                <w:webHidden/>
              </w:rPr>
              <w:instrText xml:space="preserve"> PAGEREF _Toc461198700 \h </w:instrText>
            </w:r>
            <w:r w:rsidR="00C41582">
              <w:rPr>
                <w:noProof/>
                <w:webHidden/>
              </w:rPr>
            </w:r>
            <w:r w:rsidR="00C41582">
              <w:rPr>
                <w:noProof/>
                <w:webHidden/>
              </w:rPr>
              <w:fldChar w:fldCharType="separate"/>
            </w:r>
            <w:r w:rsidR="00C41582">
              <w:rPr>
                <w:noProof/>
                <w:webHidden/>
              </w:rPr>
              <w:t>- 25 -</w:t>
            </w:r>
            <w:r w:rsidR="00C41582">
              <w:rPr>
                <w:noProof/>
                <w:webHidden/>
              </w:rPr>
              <w:fldChar w:fldCharType="end"/>
            </w:r>
          </w:hyperlink>
        </w:p>
        <w:p w:rsidR="00C41582" w:rsidRDefault="00990CC8">
          <w:pPr>
            <w:pStyle w:val="TOC3"/>
            <w:tabs>
              <w:tab w:val="left" w:pos="1100"/>
              <w:tab w:val="right" w:pos="15128"/>
            </w:tabs>
            <w:rPr>
              <w:rFonts w:eastAsiaTheme="minorEastAsia" w:cstheme="minorBidi"/>
              <w:noProof/>
              <w:sz w:val="22"/>
              <w:szCs w:val="22"/>
              <w:lang w:eastAsia="en-GB"/>
            </w:rPr>
          </w:pPr>
          <w:hyperlink w:anchor="_Toc461198701" w:history="1">
            <w:r w:rsidR="00C41582" w:rsidRPr="00041103">
              <w:rPr>
                <w:rStyle w:val="Hyperlink"/>
                <w:noProof/>
              </w:rPr>
              <w:t>9.2.17</w:t>
            </w:r>
            <w:r w:rsidR="00C41582">
              <w:rPr>
                <w:rFonts w:eastAsiaTheme="minorEastAsia" w:cstheme="minorBidi"/>
                <w:noProof/>
                <w:sz w:val="22"/>
                <w:szCs w:val="22"/>
                <w:lang w:eastAsia="en-GB"/>
              </w:rPr>
              <w:tab/>
            </w:r>
            <w:r w:rsidR="00C41582" w:rsidRPr="00041103">
              <w:rPr>
                <w:rStyle w:val="Hyperlink"/>
                <w:noProof/>
              </w:rPr>
              <w:t>MULTI STATEMENT\INLINE FUNCTIONS</w:t>
            </w:r>
            <w:r w:rsidR="00C41582">
              <w:rPr>
                <w:noProof/>
                <w:webHidden/>
              </w:rPr>
              <w:tab/>
            </w:r>
            <w:r w:rsidR="00C41582">
              <w:rPr>
                <w:noProof/>
                <w:webHidden/>
              </w:rPr>
              <w:fldChar w:fldCharType="begin"/>
            </w:r>
            <w:r w:rsidR="00C41582">
              <w:rPr>
                <w:noProof/>
                <w:webHidden/>
              </w:rPr>
              <w:instrText xml:space="preserve"> PAGEREF _Toc461198701 \h </w:instrText>
            </w:r>
            <w:r w:rsidR="00C41582">
              <w:rPr>
                <w:noProof/>
                <w:webHidden/>
              </w:rPr>
            </w:r>
            <w:r w:rsidR="00C41582">
              <w:rPr>
                <w:noProof/>
                <w:webHidden/>
              </w:rPr>
              <w:fldChar w:fldCharType="separate"/>
            </w:r>
            <w:r w:rsidR="00C41582">
              <w:rPr>
                <w:noProof/>
                <w:webHidden/>
              </w:rPr>
              <w:t>- 25 -</w:t>
            </w:r>
            <w:r w:rsidR="00C41582">
              <w:rPr>
                <w:noProof/>
                <w:webHidden/>
              </w:rPr>
              <w:fldChar w:fldCharType="end"/>
            </w:r>
          </w:hyperlink>
        </w:p>
        <w:p w:rsidR="00C41582" w:rsidRDefault="00990CC8">
          <w:pPr>
            <w:pStyle w:val="TOC3"/>
            <w:tabs>
              <w:tab w:val="left" w:pos="1100"/>
              <w:tab w:val="right" w:pos="15128"/>
            </w:tabs>
            <w:rPr>
              <w:rFonts w:eastAsiaTheme="minorEastAsia" w:cstheme="minorBidi"/>
              <w:noProof/>
              <w:sz w:val="22"/>
              <w:szCs w:val="22"/>
              <w:lang w:eastAsia="en-GB"/>
            </w:rPr>
          </w:pPr>
          <w:hyperlink w:anchor="_Toc461198702" w:history="1">
            <w:r w:rsidR="00C41582" w:rsidRPr="00041103">
              <w:rPr>
                <w:rStyle w:val="Hyperlink"/>
                <w:noProof/>
              </w:rPr>
              <w:t>9.2.18</w:t>
            </w:r>
            <w:r w:rsidR="00C41582">
              <w:rPr>
                <w:rFonts w:eastAsiaTheme="minorEastAsia" w:cstheme="minorBidi"/>
                <w:noProof/>
                <w:sz w:val="22"/>
                <w:szCs w:val="22"/>
                <w:lang w:eastAsia="en-GB"/>
              </w:rPr>
              <w:tab/>
            </w:r>
            <w:r w:rsidR="00C41582" w:rsidRPr="00041103">
              <w:rPr>
                <w:rStyle w:val="Hyperlink"/>
                <w:noProof/>
              </w:rPr>
              <w:t>(N)VARCHAR(MAX)</w:t>
            </w:r>
            <w:r w:rsidR="00C41582">
              <w:rPr>
                <w:noProof/>
                <w:webHidden/>
              </w:rPr>
              <w:tab/>
            </w:r>
            <w:r w:rsidR="00C41582">
              <w:rPr>
                <w:noProof/>
                <w:webHidden/>
              </w:rPr>
              <w:fldChar w:fldCharType="begin"/>
            </w:r>
            <w:r w:rsidR="00C41582">
              <w:rPr>
                <w:noProof/>
                <w:webHidden/>
              </w:rPr>
              <w:instrText xml:space="preserve"> PAGEREF _Toc461198702 \h </w:instrText>
            </w:r>
            <w:r w:rsidR="00C41582">
              <w:rPr>
                <w:noProof/>
                <w:webHidden/>
              </w:rPr>
            </w:r>
            <w:r w:rsidR="00C41582">
              <w:rPr>
                <w:noProof/>
                <w:webHidden/>
              </w:rPr>
              <w:fldChar w:fldCharType="separate"/>
            </w:r>
            <w:r w:rsidR="00C41582">
              <w:rPr>
                <w:noProof/>
                <w:webHidden/>
              </w:rPr>
              <w:t>- 25 -</w:t>
            </w:r>
            <w:r w:rsidR="00C41582">
              <w:rPr>
                <w:noProof/>
                <w:webHidden/>
              </w:rPr>
              <w:fldChar w:fldCharType="end"/>
            </w:r>
          </w:hyperlink>
        </w:p>
        <w:p w:rsidR="00C41582" w:rsidRDefault="00990CC8">
          <w:pPr>
            <w:pStyle w:val="TOC3"/>
            <w:tabs>
              <w:tab w:val="left" w:pos="1100"/>
              <w:tab w:val="right" w:pos="15128"/>
            </w:tabs>
            <w:rPr>
              <w:rFonts w:eastAsiaTheme="minorEastAsia" w:cstheme="minorBidi"/>
              <w:noProof/>
              <w:sz w:val="22"/>
              <w:szCs w:val="22"/>
              <w:lang w:eastAsia="en-GB"/>
            </w:rPr>
          </w:pPr>
          <w:hyperlink w:anchor="_Toc461198703" w:history="1">
            <w:r w:rsidR="00C41582" w:rsidRPr="00041103">
              <w:rPr>
                <w:rStyle w:val="Hyperlink"/>
                <w:noProof/>
              </w:rPr>
              <w:t>9.2.19</w:t>
            </w:r>
            <w:r w:rsidR="00C41582">
              <w:rPr>
                <w:rFonts w:eastAsiaTheme="minorEastAsia" w:cstheme="minorBidi"/>
                <w:noProof/>
                <w:sz w:val="22"/>
                <w:szCs w:val="22"/>
                <w:lang w:eastAsia="en-GB"/>
              </w:rPr>
              <w:tab/>
            </w:r>
            <w:r w:rsidR="00C41582" w:rsidRPr="00041103">
              <w:rPr>
                <w:rStyle w:val="Hyperlink"/>
                <w:noProof/>
              </w:rPr>
              <w:t>PREVENTING DEADLOCKS</w:t>
            </w:r>
            <w:r w:rsidR="00C41582">
              <w:rPr>
                <w:noProof/>
                <w:webHidden/>
              </w:rPr>
              <w:tab/>
            </w:r>
            <w:r w:rsidR="00C41582">
              <w:rPr>
                <w:noProof/>
                <w:webHidden/>
              </w:rPr>
              <w:fldChar w:fldCharType="begin"/>
            </w:r>
            <w:r w:rsidR="00C41582">
              <w:rPr>
                <w:noProof/>
                <w:webHidden/>
              </w:rPr>
              <w:instrText xml:space="preserve"> PAGEREF _Toc461198703 \h </w:instrText>
            </w:r>
            <w:r w:rsidR="00C41582">
              <w:rPr>
                <w:noProof/>
                <w:webHidden/>
              </w:rPr>
            </w:r>
            <w:r w:rsidR="00C41582">
              <w:rPr>
                <w:noProof/>
                <w:webHidden/>
              </w:rPr>
              <w:fldChar w:fldCharType="separate"/>
            </w:r>
            <w:r w:rsidR="00C41582">
              <w:rPr>
                <w:noProof/>
                <w:webHidden/>
              </w:rPr>
              <w:t>- 25 -</w:t>
            </w:r>
            <w:r w:rsidR="00C41582">
              <w:rPr>
                <w:noProof/>
                <w:webHidden/>
              </w:rPr>
              <w:fldChar w:fldCharType="end"/>
            </w:r>
          </w:hyperlink>
        </w:p>
        <w:p w:rsidR="00C41582" w:rsidRDefault="00990CC8">
          <w:pPr>
            <w:pStyle w:val="TOC3"/>
            <w:tabs>
              <w:tab w:val="left" w:pos="1100"/>
              <w:tab w:val="right" w:pos="15128"/>
            </w:tabs>
            <w:rPr>
              <w:rFonts w:eastAsiaTheme="minorEastAsia" w:cstheme="minorBidi"/>
              <w:noProof/>
              <w:sz w:val="22"/>
              <w:szCs w:val="22"/>
              <w:lang w:eastAsia="en-GB"/>
            </w:rPr>
          </w:pPr>
          <w:hyperlink w:anchor="_Toc461198704" w:history="1">
            <w:r w:rsidR="00C41582" w:rsidRPr="00041103">
              <w:rPr>
                <w:rStyle w:val="Hyperlink"/>
                <w:noProof/>
              </w:rPr>
              <w:t>9.2.20</w:t>
            </w:r>
            <w:r w:rsidR="00C41582">
              <w:rPr>
                <w:rFonts w:eastAsiaTheme="minorEastAsia" w:cstheme="minorBidi"/>
                <w:noProof/>
                <w:sz w:val="22"/>
                <w:szCs w:val="22"/>
                <w:lang w:eastAsia="en-GB"/>
              </w:rPr>
              <w:tab/>
            </w:r>
            <w:r w:rsidR="00C41582" w:rsidRPr="00041103">
              <w:rPr>
                <w:rStyle w:val="Hyperlink"/>
                <w:noProof/>
              </w:rPr>
              <w:t>PRIMARY FILE GROUPS</w:t>
            </w:r>
            <w:r w:rsidR="00C41582">
              <w:rPr>
                <w:noProof/>
                <w:webHidden/>
              </w:rPr>
              <w:tab/>
            </w:r>
            <w:r w:rsidR="00C41582">
              <w:rPr>
                <w:noProof/>
                <w:webHidden/>
              </w:rPr>
              <w:fldChar w:fldCharType="begin"/>
            </w:r>
            <w:r w:rsidR="00C41582">
              <w:rPr>
                <w:noProof/>
                <w:webHidden/>
              </w:rPr>
              <w:instrText xml:space="preserve"> PAGEREF _Toc461198704 \h </w:instrText>
            </w:r>
            <w:r w:rsidR="00C41582">
              <w:rPr>
                <w:noProof/>
                <w:webHidden/>
              </w:rPr>
            </w:r>
            <w:r w:rsidR="00C41582">
              <w:rPr>
                <w:noProof/>
                <w:webHidden/>
              </w:rPr>
              <w:fldChar w:fldCharType="separate"/>
            </w:r>
            <w:r w:rsidR="00C41582">
              <w:rPr>
                <w:noProof/>
                <w:webHidden/>
              </w:rPr>
              <w:t>- 25 -</w:t>
            </w:r>
            <w:r w:rsidR="00C41582">
              <w:rPr>
                <w:noProof/>
                <w:webHidden/>
              </w:rPr>
              <w:fldChar w:fldCharType="end"/>
            </w:r>
          </w:hyperlink>
        </w:p>
        <w:p w:rsidR="00C41582" w:rsidRDefault="00990CC8">
          <w:pPr>
            <w:pStyle w:val="TOC3"/>
            <w:tabs>
              <w:tab w:val="left" w:pos="1100"/>
              <w:tab w:val="right" w:pos="15128"/>
            </w:tabs>
            <w:rPr>
              <w:rFonts w:eastAsiaTheme="minorEastAsia" w:cstheme="minorBidi"/>
              <w:noProof/>
              <w:sz w:val="22"/>
              <w:szCs w:val="22"/>
              <w:lang w:eastAsia="en-GB"/>
            </w:rPr>
          </w:pPr>
          <w:hyperlink w:anchor="_Toc461198705" w:history="1">
            <w:r w:rsidR="00C41582" w:rsidRPr="00041103">
              <w:rPr>
                <w:rStyle w:val="Hyperlink"/>
                <w:noProof/>
              </w:rPr>
              <w:t>9.2.21</w:t>
            </w:r>
            <w:r w:rsidR="00C41582">
              <w:rPr>
                <w:rFonts w:eastAsiaTheme="minorEastAsia" w:cstheme="minorBidi"/>
                <w:noProof/>
                <w:sz w:val="22"/>
                <w:szCs w:val="22"/>
                <w:lang w:eastAsia="en-GB"/>
              </w:rPr>
              <w:tab/>
            </w:r>
            <w:r w:rsidR="00C41582" w:rsidRPr="00041103">
              <w:rPr>
                <w:rStyle w:val="Hyperlink"/>
                <w:noProof/>
              </w:rPr>
              <w:t>READ COMMITTED SNAPSHOT AND SNAPSHOT ISOLATION</w:t>
            </w:r>
            <w:r w:rsidR="00C41582">
              <w:rPr>
                <w:noProof/>
                <w:webHidden/>
              </w:rPr>
              <w:tab/>
            </w:r>
            <w:r w:rsidR="00C41582">
              <w:rPr>
                <w:noProof/>
                <w:webHidden/>
              </w:rPr>
              <w:fldChar w:fldCharType="begin"/>
            </w:r>
            <w:r w:rsidR="00C41582">
              <w:rPr>
                <w:noProof/>
                <w:webHidden/>
              </w:rPr>
              <w:instrText xml:space="preserve"> PAGEREF _Toc461198705 \h </w:instrText>
            </w:r>
            <w:r w:rsidR="00C41582">
              <w:rPr>
                <w:noProof/>
                <w:webHidden/>
              </w:rPr>
            </w:r>
            <w:r w:rsidR="00C41582">
              <w:rPr>
                <w:noProof/>
                <w:webHidden/>
              </w:rPr>
              <w:fldChar w:fldCharType="separate"/>
            </w:r>
            <w:r w:rsidR="00C41582">
              <w:rPr>
                <w:noProof/>
                <w:webHidden/>
              </w:rPr>
              <w:t>- 26 -</w:t>
            </w:r>
            <w:r w:rsidR="00C41582">
              <w:rPr>
                <w:noProof/>
                <w:webHidden/>
              </w:rPr>
              <w:fldChar w:fldCharType="end"/>
            </w:r>
          </w:hyperlink>
        </w:p>
        <w:p w:rsidR="00C41582" w:rsidRDefault="00990CC8">
          <w:pPr>
            <w:pStyle w:val="TOC3"/>
            <w:tabs>
              <w:tab w:val="left" w:pos="1100"/>
              <w:tab w:val="right" w:pos="15128"/>
            </w:tabs>
            <w:rPr>
              <w:rFonts w:eastAsiaTheme="minorEastAsia" w:cstheme="minorBidi"/>
              <w:noProof/>
              <w:sz w:val="22"/>
              <w:szCs w:val="22"/>
              <w:lang w:eastAsia="en-GB"/>
            </w:rPr>
          </w:pPr>
          <w:hyperlink w:anchor="_Toc461198706" w:history="1">
            <w:r w:rsidR="00C41582" w:rsidRPr="00041103">
              <w:rPr>
                <w:rStyle w:val="Hyperlink"/>
                <w:noProof/>
              </w:rPr>
              <w:t>9.2.22</w:t>
            </w:r>
            <w:r w:rsidR="00C41582">
              <w:rPr>
                <w:rFonts w:eastAsiaTheme="minorEastAsia" w:cstheme="minorBidi"/>
                <w:noProof/>
                <w:sz w:val="22"/>
                <w:szCs w:val="22"/>
                <w:lang w:eastAsia="en-GB"/>
              </w:rPr>
              <w:tab/>
            </w:r>
            <w:r w:rsidR="00C41582" w:rsidRPr="00041103">
              <w:rPr>
                <w:rStyle w:val="Hyperlink"/>
                <w:noProof/>
              </w:rPr>
              <w:t>SPARSE COLUMNS</w:t>
            </w:r>
            <w:r w:rsidR="00C41582">
              <w:rPr>
                <w:noProof/>
                <w:webHidden/>
              </w:rPr>
              <w:tab/>
            </w:r>
            <w:r w:rsidR="00C41582">
              <w:rPr>
                <w:noProof/>
                <w:webHidden/>
              </w:rPr>
              <w:fldChar w:fldCharType="begin"/>
            </w:r>
            <w:r w:rsidR="00C41582">
              <w:rPr>
                <w:noProof/>
                <w:webHidden/>
              </w:rPr>
              <w:instrText xml:space="preserve"> PAGEREF _Toc461198706 \h </w:instrText>
            </w:r>
            <w:r w:rsidR="00C41582">
              <w:rPr>
                <w:noProof/>
                <w:webHidden/>
              </w:rPr>
            </w:r>
            <w:r w:rsidR="00C41582">
              <w:rPr>
                <w:noProof/>
                <w:webHidden/>
              </w:rPr>
              <w:fldChar w:fldCharType="separate"/>
            </w:r>
            <w:r w:rsidR="00C41582">
              <w:rPr>
                <w:noProof/>
                <w:webHidden/>
              </w:rPr>
              <w:t>- 26 -</w:t>
            </w:r>
            <w:r w:rsidR="00C41582">
              <w:rPr>
                <w:noProof/>
                <w:webHidden/>
              </w:rPr>
              <w:fldChar w:fldCharType="end"/>
            </w:r>
          </w:hyperlink>
        </w:p>
        <w:p w:rsidR="00C41582" w:rsidRDefault="00990CC8">
          <w:pPr>
            <w:pStyle w:val="TOC3"/>
            <w:tabs>
              <w:tab w:val="left" w:pos="1100"/>
              <w:tab w:val="right" w:pos="15128"/>
            </w:tabs>
            <w:rPr>
              <w:rFonts w:eastAsiaTheme="minorEastAsia" w:cstheme="minorBidi"/>
              <w:noProof/>
              <w:sz w:val="22"/>
              <w:szCs w:val="22"/>
              <w:lang w:eastAsia="en-GB"/>
            </w:rPr>
          </w:pPr>
          <w:hyperlink w:anchor="_Toc461198707" w:history="1">
            <w:r w:rsidR="00C41582" w:rsidRPr="00041103">
              <w:rPr>
                <w:rStyle w:val="Hyperlink"/>
                <w:noProof/>
              </w:rPr>
              <w:t>9.2.23</w:t>
            </w:r>
            <w:r w:rsidR="00C41582">
              <w:rPr>
                <w:rFonts w:eastAsiaTheme="minorEastAsia" w:cstheme="minorBidi"/>
                <w:noProof/>
                <w:sz w:val="22"/>
                <w:szCs w:val="22"/>
                <w:lang w:eastAsia="en-GB"/>
              </w:rPr>
              <w:tab/>
            </w:r>
            <w:r w:rsidR="00C41582" w:rsidRPr="00041103">
              <w:rPr>
                <w:rStyle w:val="Hyperlink"/>
                <w:noProof/>
              </w:rPr>
              <w:t>SUPPORTING DELTA LOADS</w:t>
            </w:r>
            <w:r w:rsidR="00C41582">
              <w:rPr>
                <w:noProof/>
                <w:webHidden/>
              </w:rPr>
              <w:tab/>
            </w:r>
            <w:r w:rsidR="00C41582">
              <w:rPr>
                <w:noProof/>
                <w:webHidden/>
              </w:rPr>
              <w:fldChar w:fldCharType="begin"/>
            </w:r>
            <w:r w:rsidR="00C41582">
              <w:rPr>
                <w:noProof/>
                <w:webHidden/>
              </w:rPr>
              <w:instrText xml:space="preserve"> PAGEREF _Toc461198707 \h </w:instrText>
            </w:r>
            <w:r w:rsidR="00C41582">
              <w:rPr>
                <w:noProof/>
                <w:webHidden/>
              </w:rPr>
            </w:r>
            <w:r w:rsidR="00C41582">
              <w:rPr>
                <w:noProof/>
                <w:webHidden/>
              </w:rPr>
              <w:fldChar w:fldCharType="separate"/>
            </w:r>
            <w:r w:rsidR="00C41582">
              <w:rPr>
                <w:noProof/>
                <w:webHidden/>
              </w:rPr>
              <w:t>- 26 -</w:t>
            </w:r>
            <w:r w:rsidR="00C41582">
              <w:rPr>
                <w:noProof/>
                <w:webHidden/>
              </w:rPr>
              <w:fldChar w:fldCharType="end"/>
            </w:r>
          </w:hyperlink>
        </w:p>
        <w:p w:rsidR="00C41582" w:rsidRDefault="00990CC8">
          <w:pPr>
            <w:pStyle w:val="TOC3"/>
            <w:tabs>
              <w:tab w:val="left" w:pos="1100"/>
              <w:tab w:val="right" w:pos="15128"/>
            </w:tabs>
            <w:rPr>
              <w:rFonts w:eastAsiaTheme="minorEastAsia" w:cstheme="minorBidi"/>
              <w:noProof/>
              <w:sz w:val="22"/>
              <w:szCs w:val="22"/>
              <w:lang w:eastAsia="en-GB"/>
            </w:rPr>
          </w:pPr>
          <w:hyperlink w:anchor="_Toc461198708" w:history="1">
            <w:r w:rsidR="00C41582" w:rsidRPr="00041103">
              <w:rPr>
                <w:rStyle w:val="Hyperlink"/>
                <w:noProof/>
              </w:rPr>
              <w:t>9.2.24</w:t>
            </w:r>
            <w:r w:rsidR="00C41582">
              <w:rPr>
                <w:rFonts w:eastAsiaTheme="minorEastAsia" w:cstheme="minorBidi"/>
                <w:noProof/>
                <w:sz w:val="22"/>
                <w:szCs w:val="22"/>
                <w:lang w:eastAsia="en-GB"/>
              </w:rPr>
              <w:tab/>
            </w:r>
            <w:r w:rsidR="00C41582" w:rsidRPr="00041103">
              <w:rPr>
                <w:rStyle w:val="Hyperlink"/>
                <w:noProof/>
              </w:rPr>
              <w:t>TABLE COMPRESSION</w:t>
            </w:r>
            <w:r w:rsidR="00C41582">
              <w:rPr>
                <w:noProof/>
                <w:webHidden/>
              </w:rPr>
              <w:tab/>
            </w:r>
            <w:r w:rsidR="00C41582">
              <w:rPr>
                <w:noProof/>
                <w:webHidden/>
              </w:rPr>
              <w:fldChar w:fldCharType="begin"/>
            </w:r>
            <w:r w:rsidR="00C41582">
              <w:rPr>
                <w:noProof/>
                <w:webHidden/>
              </w:rPr>
              <w:instrText xml:space="preserve"> PAGEREF _Toc461198708 \h </w:instrText>
            </w:r>
            <w:r w:rsidR="00C41582">
              <w:rPr>
                <w:noProof/>
                <w:webHidden/>
              </w:rPr>
            </w:r>
            <w:r w:rsidR="00C41582">
              <w:rPr>
                <w:noProof/>
                <w:webHidden/>
              </w:rPr>
              <w:fldChar w:fldCharType="separate"/>
            </w:r>
            <w:r w:rsidR="00C41582">
              <w:rPr>
                <w:noProof/>
                <w:webHidden/>
              </w:rPr>
              <w:t>- 26 -</w:t>
            </w:r>
            <w:r w:rsidR="00C41582">
              <w:rPr>
                <w:noProof/>
                <w:webHidden/>
              </w:rPr>
              <w:fldChar w:fldCharType="end"/>
            </w:r>
          </w:hyperlink>
        </w:p>
        <w:p w:rsidR="00C41582" w:rsidRDefault="00990CC8">
          <w:pPr>
            <w:pStyle w:val="TOC3"/>
            <w:tabs>
              <w:tab w:val="left" w:pos="1100"/>
              <w:tab w:val="right" w:pos="15128"/>
            </w:tabs>
            <w:rPr>
              <w:rFonts w:eastAsiaTheme="minorEastAsia" w:cstheme="minorBidi"/>
              <w:noProof/>
              <w:sz w:val="22"/>
              <w:szCs w:val="22"/>
              <w:lang w:eastAsia="en-GB"/>
            </w:rPr>
          </w:pPr>
          <w:hyperlink w:anchor="_Toc461198709" w:history="1">
            <w:r w:rsidR="00C41582" w:rsidRPr="00041103">
              <w:rPr>
                <w:rStyle w:val="Hyperlink"/>
                <w:noProof/>
              </w:rPr>
              <w:t>9.2.25</w:t>
            </w:r>
            <w:r w:rsidR="00C41582">
              <w:rPr>
                <w:rFonts w:eastAsiaTheme="minorEastAsia" w:cstheme="minorBidi"/>
                <w:noProof/>
                <w:sz w:val="22"/>
                <w:szCs w:val="22"/>
                <w:lang w:eastAsia="en-GB"/>
              </w:rPr>
              <w:tab/>
            </w:r>
            <w:r w:rsidR="00C41582" w:rsidRPr="00041103">
              <w:rPr>
                <w:rStyle w:val="Hyperlink"/>
                <w:noProof/>
              </w:rPr>
              <w:t>TABLE VARIABLES\HASH TABLES</w:t>
            </w:r>
            <w:r w:rsidR="00C41582">
              <w:rPr>
                <w:noProof/>
                <w:webHidden/>
              </w:rPr>
              <w:tab/>
            </w:r>
            <w:r w:rsidR="00C41582">
              <w:rPr>
                <w:noProof/>
                <w:webHidden/>
              </w:rPr>
              <w:fldChar w:fldCharType="begin"/>
            </w:r>
            <w:r w:rsidR="00C41582">
              <w:rPr>
                <w:noProof/>
                <w:webHidden/>
              </w:rPr>
              <w:instrText xml:space="preserve"> PAGEREF _Toc461198709 \h </w:instrText>
            </w:r>
            <w:r w:rsidR="00C41582">
              <w:rPr>
                <w:noProof/>
                <w:webHidden/>
              </w:rPr>
            </w:r>
            <w:r w:rsidR="00C41582">
              <w:rPr>
                <w:noProof/>
                <w:webHidden/>
              </w:rPr>
              <w:fldChar w:fldCharType="separate"/>
            </w:r>
            <w:r w:rsidR="00C41582">
              <w:rPr>
                <w:noProof/>
                <w:webHidden/>
              </w:rPr>
              <w:t>- 26 -</w:t>
            </w:r>
            <w:r w:rsidR="00C41582">
              <w:rPr>
                <w:noProof/>
                <w:webHidden/>
              </w:rPr>
              <w:fldChar w:fldCharType="end"/>
            </w:r>
          </w:hyperlink>
        </w:p>
        <w:p w:rsidR="00C41582" w:rsidRDefault="00990CC8">
          <w:pPr>
            <w:pStyle w:val="TOC3"/>
            <w:tabs>
              <w:tab w:val="left" w:pos="1100"/>
              <w:tab w:val="right" w:pos="15128"/>
            </w:tabs>
            <w:rPr>
              <w:rFonts w:eastAsiaTheme="minorEastAsia" w:cstheme="minorBidi"/>
              <w:noProof/>
              <w:sz w:val="22"/>
              <w:szCs w:val="22"/>
              <w:lang w:eastAsia="en-GB"/>
            </w:rPr>
          </w:pPr>
          <w:hyperlink w:anchor="_Toc461198710" w:history="1">
            <w:r w:rsidR="00C41582" w:rsidRPr="00041103">
              <w:rPr>
                <w:rStyle w:val="Hyperlink"/>
                <w:noProof/>
              </w:rPr>
              <w:t>9.2.26</w:t>
            </w:r>
            <w:r w:rsidR="00C41582">
              <w:rPr>
                <w:rFonts w:eastAsiaTheme="minorEastAsia" w:cstheme="minorBidi"/>
                <w:noProof/>
                <w:sz w:val="22"/>
                <w:szCs w:val="22"/>
                <w:lang w:eastAsia="en-GB"/>
              </w:rPr>
              <w:tab/>
            </w:r>
            <w:r w:rsidR="00C41582" w:rsidRPr="00041103">
              <w:rPr>
                <w:rStyle w:val="Hyperlink"/>
                <w:noProof/>
              </w:rPr>
              <w:t>TABLE VALUE PARAMETERS</w:t>
            </w:r>
            <w:r w:rsidR="00C41582">
              <w:rPr>
                <w:noProof/>
                <w:webHidden/>
              </w:rPr>
              <w:tab/>
            </w:r>
            <w:r w:rsidR="00C41582">
              <w:rPr>
                <w:noProof/>
                <w:webHidden/>
              </w:rPr>
              <w:fldChar w:fldCharType="begin"/>
            </w:r>
            <w:r w:rsidR="00C41582">
              <w:rPr>
                <w:noProof/>
                <w:webHidden/>
              </w:rPr>
              <w:instrText xml:space="preserve"> PAGEREF _Toc461198710 \h </w:instrText>
            </w:r>
            <w:r w:rsidR="00C41582">
              <w:rPr>
                <w:noProof/>
                <w:webHidden/>
              </w:rPr>
            </w:r>
            <w:r w:rsidR="00C41582">
              <w:rPr>
                <w:noProof/>
                <w:webHidden/>
              </w:rPr>
              <w:fldChar w:fldCharType="separate"/>
            </w:r>
            <w:r w:rsidR="00C41582">
              <w:rPr>
                <w:noProof/>
                <w:webHidden/>
              </w:rPr>
              <w:t>- 26 -</w:t>
            </w:r>
            <w:r w:rsidR="00C41582">
              <w:rPr>
                <w:noProof/>
                <w:webHidden/>
              </w:rPr>
              <w:fldChar w:fldCharType="end"/>
            </w:r>
          </w:hyperlink>
        </w:p>
        <w:p w:rsidR="00C41582" w:rsidRDefault="00990CC8">
          <w:pPr>
            <w:pStyle w:val="TOC3"/>
            <w:tabs>
              <w:tab w:val="left" w:pos="1100"/>
              <w:tab w:val="right" w:pos="15128"/>
            </w:tabs>
            <w:rPr>
              <w:rFonts w:eastAsiaTheme="minorEastAsia" w:cstheme="minorBidi"/>
              <w:noProof/>
              <w:sz w:val="22"/>
              <w:szCs w:val="22"/>
              <w:lang w:eastAsia="en-GB"/>
            </w:rPr>
          </w:pPr>
          <w:hyperlink w:anchor="_Toc461198711" w:history="1">
            <w:r w:rsidR="00C41582" w:rsidRPr="00041103">
              <w:rPr>
                <w:rStyle w:val="Hyperlink"/>
                <w:noProof/>
              </w:rPr>
              <w:t>9.2.27</w:t>
            </w:r>
            <w:r w:rsidR="00C41582">
              <w:rPr>
                <w:rFonts w:eastAsiaTheme="minorEastAsia" w:cstheme="minorBidi"/>
                <w:noProof/>
                <w:sz w:val="22"/>
                <w:szCs w:val="22"/>
                <w:lang w:eastAsia="en-GB"/>
              </w:rPr>
              <w:tab/>
            </w:r>
            <w:r w:rsidR="00C41582" w:rsidRPr="00041103">
              <w:rPr>
                <w:rStyle w:val="Hyperlink"/>
                <w:noProof/>
              </w:rPr>
              <w:t>TRUSTED FOREIGN KEYS</w:t>
            </w:r>
            <w:r w:rsidR="00C41582">
              <w:rPr>
                <w:noProof/>
                <w:webHidden/>
              </w:rPr>
              <w:tab/>
            </w:r>
            <w:r w:rsidR="00C41582">
              <w:rPr>
                <w:noProof/>
                <w:webHidden/>
              </w:rPr>
              <w:fldChar w:fldCharType="begin"/>
            </w:r>
            <w:r w:rsidR="00C41582">
              <w:rPr>
                <w:noProof/>
                <w:webHidden/>
              </w:rPr>
              <w:instrText xml:space="preserve"> PAGEREF _Toc461198711 \h </w:instrText>
            </w:r>
            <w:r w:rsidR="00C41582">
              <w:rPr>
                <w:noProof/>
                <w:webHidden/>
              </w:rPr>
            </w:r>
            <w:r w:rsidR="00C41582">
              <w:rPr>
                <w:noProof/>
                <w:webHidden/>
              </w:rPr>
              <w:fldChar w:fldCharType="separate"/>
            </w:r>
            <w:r w:rsidR="00C41582">
              <w:rPr>
                <w:noProof/>
                <w:webHidden/>
              </w:rPr>
              <w:t>- 27 -</w:t>
            </w:r>
            <w:r w:rsidR="00C41582">
              <w:rPr>
                <w:noProof/>
                <w:webHidden/>
              </w:rPr>
              <w:fldChar w:fldCharType="end"/>
            </w:r>
          </w:hyperlink>
        </w:p>
        <w:p w:rsidR="00C41582" w:rsidRDefault="00990CC8">
          <w:pPr>
            <w:pStyle w:val="TOC3"/>
            <w:tabs>
              <w:tab w:val="left" w:pos="1100"/>
              <w:tab w:val="right" w:pos="15128"/>
            </w:tabs>
            <w:rPr>
              <w:rFonts w:eastAsiaTheme="minorEastAsia" w:cstheme="minorBidi"/>
              <w:noProof/>
              <w:sz w:val="22"/>
              <w:szCs w:val="22"/>
              <w:lang w:eastAsia="en-GB"/>
            </w:rPr>
          </w:pPr>
          <w:hyperlink w:anchor="_Toc461198712" w:history="1">
            <w:r w:rsidR="00C41582" w:rsidRPr="00041103">
              <w:rPr>
                <w:rStyle w:val="Hyperlink"/>
                <w:noProof/>
              </w:rPr>
              <w:t>9.2.28</w:t>
            </w:r>
            <w:r w:rsidR="00C41582">
              <w:rPr>
                <w:rFonts w:eastAsiaTheme="minorEastAsia" w:cstheme="minorBidi"/>
                <w:noProof/>
                <w:sz w:val="22"/>
                <w:szCs w:val="22"/>
                <w:lang w:eastAsia="en-GB"/>
              </w:rPr>
              <w:tab/>
            </w:r>
            <w:r w:rsidR="00C41582" w:rsidRPr="00041103">
              <w:rPr>
                <w:rStyle w:val="Hyperlink"/>
                <w:noProof/>
              </w:rPr>
              <w:t>UNICODE DATA TYPES</w:t>
            </w:r>
            <w:r w:rsidR="00C41582">
              <w:rPr>
                <w:noProof/>
                <w:webHidden/>
              </w:rPr>
              <w:tab/>
            </w:r>
            <w:r w:rsidR="00C41582">
              <w:rPr>
                <w:noProof/>
                <w:webHidden/>
              </w:rPr>
              <w:fldChar w:fldCharType="begin"/>
            </w:r>
            <w:r w:rsidR="00C41582">
              <w:rPr>
                <w:noProof/>
                <w:webHidden/>
              </w:rPr>
              <w:instrText xml:space="preserve"> PAGEREF _Toc461198712 \h </w:instrText>
            </w:r>
            <w:r w:rsidR="00C41582">
              <w:rPr>
                <w:noProof/>
                <w:webHidden/>
              </w:rPr>
            </w:r>
            <w:r w:rsidR="00C41582">
              <w:rPr>
                <w:noProof/>
                <w:webHidden/>
              </w:rPr>
              <w:fldChar w:fldCharType="separate"/>
            </w:r>
            <w:r w:rsidR="00C41582">
              <w:rPr>
                <w:noProof/>
                <w:webHidden/>
              </w:rPr>
              <w:t>- 27 -</w:t>
            </w:r>
            <w:r w:rsidR="00C41582">
              <w:rPr>
                <w:noProof/>
                <w:webHidden/>
              </w:rPr>
              <w:fldChar w:fldCharType="end"/>
            </w:r>
          </w:hyperlink>
        </w:p>
        <w:p w:rsidR="00C41582" w:rsidRDefault="00990CC8">
          <w:pPr>
            <w:pStyle w:val="TOC3"/>
            <w:tabs>
              <w:tab w:val="left" w:pos="1100"/>
              <w:tab w:val="right" w:pos="15128"/>
            </w:tabs>
            <w:rPr>
              <w:rFonts w:eastAsiaTheme="minorEastAsia" w:cstheme="minorBidi"/>
              <w:noProof/>
              <w:sz w:val="22"/>
              <w:szCs w:val="22"/>
              <w:lang w:eastAsia="en-GB"/>
            </w:rPr>
          </w:pPr>
          <w:hyperlink w:anchor="_Toc461198713" w:history="1">
            <w:r w:rsidR="00C41582" w:rsidRPr="00041103">
              <w:rPr>
                <w:rStyle w:val="Hyperlink"/>
                <w:noProof/>
              </w:rPr>
              <w:t>9.2.29</w:t>
            </w:r>
            <w:r w:rsidR="00C41582">
              <w:rPr>
                <w:rFonts w:eastAsiaTheme="minorEastAsia" w:cstheme="minorBidi"/>
                <w:noProof/>
                <w:sz w:val="22"/>
                <w:szCs w:val="22"/>
                <w:lang w:eastAsia="en-GB"/>
              </w:rPr>
              <w:tab/>
            </w:r>
            <w:r w:rsidR="00C41582" w:rsidRPr="00041103">
              <w:rPr>
                <w:rStyle w:val="Hyperlink"/>
                <w:noProof/>
              </w:rPr>
              <w:t>VERSION CONTROL</w:t>
            </w:r>
            <w:r w:rsidR="00C41582">
              <w:rPr>
                <w:noProof/>
                <w:webHidden/>
              </w:rPr>
              <w:tab/>
            </w:r>
            <w:r w:rsidR="00C41582">
              <w:rPr>
                <w:noProof/>
                <w:webHidden/>
              </w:rPr>
              <w:fldChar w:fldCharType="begin"/>
            </w:r>
            <w:r w:rsidR="00C41582">
              <w:rPr>
                <w:noProof/>
                <w:webHidden/>
              </w:rPr>
              <w:instrText xml:space="preserve"> PAGEREF _Toc461198713 \h </w:instrText>
            </w:r>
            <w:r w:rsidR="00C41582">
              <w:rPr>
                <w:noProof/>
                <w:webHidden/>
              </w:rPr>
            </w:r>
            <w:r w:rsidR="00C41582">
              <w:rPr>
                <w:noProof/>
                <w:webHidden/>
              </w:rPr>
              <w:fldChar w:fldCharType="separate"/>
            </w:r>
            <w:r w:rsidR="00C41582">
              <w:rPr>
                <w:noProof/>
                <w:webHidden/>
              </w:rPr>
              <w:t>- 27 -</w:t>
            </w:r>
            <w:r w:rsidR="00C41582">
              <w:rPr>
                <w:noProof/>
                <w:webHidden/>
              </w:rPr>
              <w:fldChar w:fldCharType="end"/>
            </w:r>
          </w:hyperlink>
        </w:p>
        <w:p w:rsidR="00C41582" w:rsidRDefault="00990CC8">
          <w:pPr>
            <w:pStyle w:val="TOC3"/>
            <w:tabs>
              <w:tab w:val="left" w:pos="1100"/>
              <w:tab w:val="right" w:pos="15128"/>
            </w:tabs>
            <w:rPr>
              <w:rFonts w:eastAsiaTheme="minorEastAsia" w:cstheme="minorBidi"/>
              <w:noProof/>
              <w:sz w:val="22"/>
              <w:szCs w:val="22"/>
              <w:lang w:eastAsia="en-GB"/>
            </w:rPr>
          </w:pPr>
          <w:hyperlink w:anchor="_Toc461198714" w:history="1">
            <w:r w:rsidR="00C41582" w:rsidRPr="00041103">
              <w:rPr>
                <w:rStyle w:val="Hyperlink"/>
                <w:noProof/>
              </w:rPr>
              <w:t>9.2.30</w:t>
            </w:r>
            <w:r w:rsidR="00C41582">
              <w:rPr>
                <w:rFonts w:eastAsiaTheme="minorEastAsia" w:cstheme="minorBidi"/>
                <w:noProof/>
                <w:sz w:val="22"/>
                <w:szCs w:val="22"/>
                <w:lang w:eastAsia="en-GB"/>
              </w:rPr>
              <w:tab/>
            </w:r>
            <w:r w:rsidR="00C41582" w:rsidRPr="00041103">
              <w:rPr>
                <w:rStyle w:val="Hyperlink"/>
                <w:noProof/>
              </w:rPr>
              <w:t>VIRTUALISATION SUPPORT</w:t>
            </w:r>
            <w:r w:rsidR="00C41582">
              <w:rPr>
                <w:noProof/>
                <w:webHidden/>
              </w:rPr>
              <w:tab/>
            </w:r>
            <w:r w:rsidR="00C41582">
              <w:rPr>
                <w:noProof/>
                <w:webHidden/>
              </w:rPr>
              <w:fldChar w:fldCharType="begin"/>
            </w:r>
            <w:r w:rsidR="00C41582">
              <w:rPr>
                <w:noProof/>
                <w:webHidden/>
              </w:rPr>
              <w:instrText xml:space="preserve"> PAGEREF _Toc461198714 \h </w:instrText>
            </w:r>
            <w:r w:rsidR="00C41582">
              <w:rPr>
                <w:noProof/>
                <w:webHidden/>
              </w:rPr>
            </w:r>
            <w:r w:rsidR="00C41582">
              <w:rPr>
                <w:noProof/>
                <w:webHidden/>
              </w:rPr>
              <w:fldChar w:fldCharType="separate"/>
            </w:r>
            <w:r w:rsidR="00C41582">
              <w:rPr>
                <w:noProof/>
                <w:webHidden/>
              </w:rPr>
              <w:t>- 27 -</w:t>
            </w:r>
            <w:r w:rsidR="00C41582">
              <w:rPr>
                <w:noProof/>
                <w:webHidden/>
              </w:rPr>
              <w:fldChar w:fldCharType="end"/>
            </w:r>
          </w:hyperlink>
        </w:p>
        <w:p w:rsidR="00C41582" w:rsidRDefault="00990CC8">
          <w:pPr>
            <w:pStyle w:val="TOC3"/>
            <w:tabs>
              <w:tab w:val="left" w:pos="1100"/>
              <w:tab w:val="right" w:pos="15128"/>
            </w:tabs>
            <w:rPr>
              <w:rFonts w:eastAsiaTheme="minorEastAsia" w:cstheme="minorBidi"/>
              <w:noProof/>
              <w:sz w:val="22"/>
              <w:szCs w:val="22"/>
              <w:lang w:eastAsia="en-GB"/>
            </w:rPr>
          </w:pPr>
          <w:hyperlink w:anchor="_Toc461198715" w:history="1">
            <w:r w:rsidR="00C41582" w:rsidRPr="00041103">
              <w:rPr>
                <w:rStyle w:val="Hyperlink"/>
                <w:noProof/>
              </w:rPr>
              <w:t>9.2.31</w:t>
            </w:r>
            <w:r w:rsidR="00C41582">
              <w:rPr>
                <w:rFonts w:eastAsiaTheme="minorEastAsia" w:cstheme="minorBidi"/>
                <w:noProof/>
                <w:sz w:val="22"/>
                <w:szCs w:val="22"/>
                <w:lang w:eastAsia="en-GB"/>
              </w:rPr>
              <w:tab/>
            </w:r>
            <w:r w:rsidR="00C41582" w:rsidRPr="00041103">
              <w:rPr>
                <w:rStyle w:val="Hyperlink"/>
                <w:noProof/>
              </w:rPr>
              <w:t>XML AND SEMI-STRUCTURED DATA</w:t>
            </w:r>
            <w:r w:rsidR="00C41582">
              <w:rPr>
                <w:noProof/>
                <w:webHidden/>
              </w:rPr>
              <w:tab/>
            </w:r>
            <w:r w:rsidR="00C41582">
              <w:rPr>
                <w:noProof/>
                <w:webHidden/>
              </w:rPr>
              <w:fldChar w:fldCharType="begin"/>
            </w:r>
            <w:r w:rsidR="00C41582">
              <w:rPr>
                <w:noProof/>
                <w:webHidden/>
              </w:rPr>
              <w:instrText xml:space="preserve"> PAGEREF _Toc461198715 \h </w:instrText>
            </w:r>
            <w:r w:rsidR="00C41582">
              <w:rPr>
                <w:noProof/>
                <w:webHidden/>
              </w:rPr>
            </w:r>
            <w:r w:rsidR="00C41582">
              <w:rPr>
                <w:noProof/>
                <w:webHidden/>
              </w:rPr>
              <w:fldChar w:fldCharType="separate"/>
            </w:r>
            <w:r w:rsidR="00C41582">
              <w:rPr>
                <w:noProof/>
                <w:webHidden/>
              </w:rPr>
              <w:t>- 27 -</w:t>
            </w:r>
            <w:r w:rsidR="00C41582">
              <w:rPr>
                <w:noProof/>
                <w:webHidden/>
              </w:rPr>
              <w:fldChar w:fldCharType="end"/>
            </w:r>
          </w:hyperlink>
        </w:p>
        <w:p w:rsidR="00C41582" w:rsidRDefault="00990CC8">
          <w:pPr>
            <w:pStyle w:val="TOC1"/>
            <w:tabs>
              <w:tab w:val="left" w:pos="660"/>
              <w:tab w:val="right" w:pos="15128"/>
            </w:tabs>
            <w:rPr>
              <w:rFonts w:asciiTheme="minorHAnsi" w:eastAsiaTheme="minorEastAsia" w:hAnsiTheme="minorHAnsi" w:cstheme="minorBidi"/>
              <w:b w:val="0"/>
              <w:bCs w:val="0"/>
              <w:caps w:val="0"/>
              <w:noProof/>
              <w:sz w:val="22"/>
              <w:szCs w:val="22"/>
              <w:lang w:eastAsia="en-GB"/>
            </w:rPr>
          </w:pPr>
          <w:hyperlink w:anchor="_Toc461198716" w:history="1">
            <w:r w:rsidR="00C41582" w:rsidRPr="00041103">
              <w:rPr>
                <w:rStyle w:val="Hyperlink"/>
                <w:noProof/>
              </w:rPr>
              <w:t>10</w:t>
            </w:r>
            <w:r w:rsidR="00C41582">
              <w:rPr>
                <w:rFonts w:asciiTheme="minorHAnsi" w:eastAsiaTheme="minorEastAsia" w:hAnsiTheme="minorHAnsi" w:cstheme="minorBidi"/>
                <w:b w:val="0"/>
                <w:bCs w:val="0"/>
                <w:caps w:val="0"/>
                <w:noProof/>
                <w:sz w:val="22"/>
                <w:szCs w:val="22"/>
                <w:lang w:eastAsia="en-GB"/>
              </w:rPr>
              <w:tab/>
            </w:r>
            <w:r w:rsidR="00C41582" w:rsidRPr="00041103">
              <w:rPr>
                <w:rStyle w:val="Hyperlink"/>
                <w:noProof/>
              </w:rPr>
              <w:t>REFERENCES</w:t>
            </w:r>
            <w:r w:rsidR="00C41582">
              <w:rPr>
                <w:noProof/>
                <w:webHidden/>
              </w:rPr>
              <w:tab/>
            </w:r>
            <w:r w:rsidR="00C41582">
              <w:rPr>
                <w:noProof/>
                <w:webHidden/>
              </w:rPr>
              <w:fldChar w:fldCharType="begin"/>
            </w:r>
            <w:r w:rsidR="00C41582">
              <w:rPr>
                <w:noProof/>
                <w:webHidden/>
              </w:rPr>
              <w:instrText xml:space="preserve"> PAGEREF _Toc461198716 \h </w:instrText>
            </w:r>
            <w:r w:rsidR="00C41582">
              <w:rPr>
                <w:noProof/>
                <w:webHidden/>
              </w:rPr>
            </w:r>
            <w:r w:rsidR="00C41582">
              <w:rPr>
                <w:noProof/>
                <w:webHidden/>
              </w:rPr>
              <w:fldChar w:fldCharType="separate"/>
            </w:r>
            <w:r w:rsidR="00C41582">
              <w:rPr>
                <w:noProof/>
                <w:webHidden/>
              </w:rPr>
              <w:t>- 28 -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717" w:history="1">
            <w:r w:rsidR="00C41582" w:rsidRPr="00041103">
              <w:rPr>
                <w:rStyle w:val="Hyperlink"/>
                <w:noProof/>
              </w:rPr>
              <w:t>10.1</w:t>
            </w:r>
            <w:r w:rsidR="00C41582">
              <w:rPr>
                <w:rFonts w:eastAsiaTheme="minorEastAsia" w:cstheme="minorBidi"/>
                <w:b w:val="0"/>
                <w:bCs w:val="0"/>
                <w:noProof/>
                <w:sz w:val="22"/>
                <w:szCs w:val="22"/>
                <w:lang w:eastAsia="en-GB"/>
              </w:rPr>
              <w:tab/>
            </w:r>
            <w:r w:rsidR="00C41582" w:rsidRPr="00041103">
              <w:rPr>
                <w:rStyle w:val="Hyperlink"/>
                <w:noProof/>
              </w:rPr>
              <w:t>BESPOKE STANDARDS</w:t>
            </w:r>
            <w:r w:rsidR="00C41582">
              <w:rPr>
                <w:noProof/>
                <w:webHidden/>
              </w:rPr>
              <w:tab/>
            </w:r>
            <w:r w:rsidR="00C41582">
              <w:rPr>
                <w:noProof/>
                <w:webHidden/>
              </w:rPr>
              <w:fldChar w:fldCharType="begin"/>
            </w:r>
            <w:r w:rsidR="00C41582">
              <w:rPr>
                <w:noProof/>
                <w:webHidden/>
              </w:rPr>
              <w:instrText xml:space="preserve"> PAGEREF _Toc461198717 \h </w:instrText>
            </w:r>
            <w:r w:rsidR="00C41582">
              <w:rPr>
                <w:noProof/>
                <w:webHidden/>
              </w:rPr>
            </w:r>
            <w:r w:rsidR="00C41582">
              <w:rPr>
                <w:noProof/>
                <w:webHidden/>
              </w:rPr>
              <w:fldChar w:fldCharType="separate"/>
            </w:r>
            <w:r w:rsidR="00C41582">
              <w:rPr>
                <w:noProof/>
                <w:webHidden/>
              </w:rPr>
              <w:t>- 28 -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718" w:history="1">
            <w:r w:rsidR="00C41582" w:rsidRPr="00041103">
              <w:rPr>
                <w:rStyle w:val="Hyperlink"/>
                <w:noProof/>
              </w:rPr>
              <w:t>10.1</w:t>
            </w:r>
            <w:r w:rsidR="00C41582">
              <w:rPr>
                <w:rFonts w:eastAsiaTheme="minorEastAsia" w:cstheme="minorBidi"/>
                <w:b w:val="0"/>
                <w:bCs w:val="0"/>
                <w:noProof/>
                <w:sz w:val="22"/>
                <w:szCs w:val="22"/>
                <w:lang w:eastAsia="en-GB"/>
              </w:rPr>
              <w:tab/>
            </w:r>
            <w:r w:rsidR="00C41582" w:rsidRPr="00041103">
              <w:rPr>
                <w:rStyle w:val="Hyperlink"/>
                <w:noProof/>
              </w:rPr>
              <w:t>BEST PRACTICES</w:t>
            </w:r>
            <w:r w:rsidR="00C41582">
              <w:rPr>
                <w:noProof/>
                <w:webHidden/>
              </w:rPr>
              <w:tab/>
            </w:r>
            <w:r w:rsidR="00C41582">
              <w:rPr>
                <w:noProof/>
                <w:webHidden/>
              </w:rPr>
              <w:fldChar w:fldCharType="begin"/>
            </w:r>
            <w:r w:rsidR="00C41582">
              <w:rPr>
                <w:noProof/>
                <w:webHidden/>
              </w:rPr>
              <w:instrText xml:space="preserve"> PAGEREF _Toc461198718 \h </w:instrText>
            </w:r>
            <w:r w:rsidR="00C41582">
              <w:rPr>
                <w:noProof/>
                <w:webHidden/>
              </w:rPr>
            </w:r>
            <w:r w:rsidR="00C41582">
              <w:rPr>
                <w:noProof/>
                <w:webHidden/>
              </w:rPr>
              <w:fldChar w:fldCharType="separate"/>
            </w:r>
            <w:r w:rsidR="00C41582">
              <w:rPr>
                <w:noProof/>
                <w:webHidden/>
              </w:rPr>
              <w:t>- 28 -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719" w:history="1">
            <w:r w:rsidR="00C41582" w:rsidRPr="00041103">
              <w:rPr>
                <w:rStyle w:val="Hyperlink"/>
                <w:noProof/>
              </w:rPr>
              <w:t>10.1</w:t>
            </w:r>
            <w:r w:rsidR="00C41582">
              <w:rPr>
                <w:rFonts w:eastAsiaTheme="minorEastAsia" w:cstheme="minorBidi"/>
                <w:b w:val="0"/>
                <w:bCs w:val="0"/>
                <w:noProof/>
                <w:sz w:val="22"/>
                <w:szCs w:val="22"/>
                <w:lang w:eastAsia="en-GB"/>
              </w:rPr>
              <w:tab/>
            </w:r>
            <w:r w:rsidR="00C41582" w:rsidRPr="00041103">
              <w:rPr>
                <w:rStyle w:val="Hyperlink"/>
                <w:noProof/>
              </w:rPr>
              <w:t>BOOKS</w:t>
            </w:r>
            <w:r w:rsidR="00C41582">
              <w:rPr>
                <w:noProof/>
                <w:webHidden/>
              </w:rPr>
              <w:tab/>
            </w:r>
            <w:r w:rsidR="00C41582">
              <w:rPr>
                <w:noProof/>
                <w:webHidden/>
              </w:rPr>
              <w:fldChar w:fldCharType="begin"/>
            </w:r>
            <w:r w:rsidR="00C41582">
              <w:rPr>
                <w:noProof/>
                <w:webHidden/>
              </w:rPr>
              <w:instrText xml:space="preserve"> PAGEREF _Toc461198719 \h </w:instrText>
            </w:r>
            <w:r w:rsidR="00C41582">
              <w:rPr>
                <w:noProof/>
                <w:webHidden/>
              </w:rPr>
            </w:r>
            <w:r w:rsidR="00C41582">
              <w:rPr>
                <w:noProof/>
                <w:webHidden/>
              </w:rPr>
              <w:fldChar w:fldCharType="separate"/>
            </w:r>
            <w:r w:rsidR="00C41582">
              <w:rPr>
                <w:noProof/>
                <w:webHidden/>
              </w:rPr>
              <w:t>- 28 -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720" w:history="1">
            <w:r w:rsidR="00C41582" w:rsidRPr="00041103">
              <w:rPr>
                <w:rStyle w:val="Hyperlink"/>
                <w:noProof/>
              </w:rPr>
              <w:t>10.1</w:t>
            </w:r>
            <w:r w:rsidR="00C41582">
              <w:rPr>
                <w:rFonts w:eastAsiaTheme="minorEastAsia" w:cstheme="minorBidi"/>
                <w:b w:val="0"/>
                <w:bCs w:val="0"/>
                <w:noProof/>
                <w:sz w:val="22"/>
                <w:szCs w:val="22"/>
                <w:lang w:eastAsia="en-GB"/>
              </w:rPr>
              <w:tab/>
            </w:r>
            <w:r w:rsidR="00C41582" w:rsidRPr="00041103">
              <w:rPr>
                <w:rStyle w:val="Hyperlink"/>
                <w:noProof/>
              </w:rPr>
              <w:t>DBS STANDARD OPERATING PROCEDURES</w:t>
            </w:r>
            <w:r w:rsidR="00C41582">
              <w:rPr>
                <w:noProof/>
                <w:webHidden/>
              </w:rPr>
              <w:tab/>
            </w:r>
            <w:r w:rsidR="00C41582">
              <w:rPr>
                <w:noProof/>
                <w:webHidden/>
              </w:rPr>
              <w:fldChar w:fldCharType="begin"/>
            </w:r>
            <w:r w:rsidR="00C41582">
              <w:rPr>
                <w:noProof/>
                <w:webHidden/>
              </w:rPr>
              <w:instrText xml:space="preserve"> PAGEREF _Toc461198720 \h </w:instrText>
            </w:r>
            <w:r w:rsidR="00C41582">
              <w:rPr>
                <w:noProof/>
                <w:webHidden/>
              </w:rPr>
            </w:r>
            <w:r w:rsidR="00C41582">
              <w:rPr>
                <w:noProof/>
                <w:webHidden/>
              </w:rPr>
              <w:fldChar w:fldCharType="separate"/>
            </w:r>
            <w:r w:rsidR="00C41582">
              <w:rPr>
                <w:noProof/>
                <w:webHidden/>
              </w:rPr>
              <w:t>- 28 -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721" w:history="1">
            <w:r w:rsidR="00C41582" w:rsidRPr="00041103">
              <w:rPr>
                <w:rStyle w:val="Hyperlink"/>
                <w:noProof/>
                <w:kern w:val="32"/>
              </w:rPr>
              <w:t>10.1</w:t>
            </w:r>
            <w:r w:rsidR="00C41582">
              <w:rPr>
                <w:rFonts w:eastAsiaTheme="minorEastAsia" w:cstheme="minorBidi"/>
                <w:b w:val="0"/>
                <w:bCs w:val="0"/>
                <w:noProof/>
                <w:sz w:val="22"/>
                <w:szCs w:val="22"/>
                <w:lang w:eastAsia="en-GB"/>
              </w:rPr>
              <w:tab/>
            </w:r>
            <w:r w:rsidR="00C41582" w:rsidRPr="00041103">
              <w:rPr>
                <w:rStyle w:val="Hyperlink"/>
                <w:noProof/>
              </w:rPr>
              <w:t>FUNCTIONS</w:t>
            </w:r>
            <w:r w:rsidR="00C41582">
              <w:rPr>
                <w:noProof/>
                <w:webHidden/>
              </w:rPr>
              <w:tab/>
            </w:r>
            <w:r w:rsidR="00C41582">
              <w:rPr>
                <w:noProof/>
                <w:webHidden/>
              </w:rPr>
              <w:fldChar w:fldCharType="begin"/>
            </w:r>
            <w:r w:rsidR="00C41582">
              <w:rPr>
                <w:noProof/>
                <w:webHidden/>
              </w:rPr>
              <w:instrText xml:space="preserve"> PAGEREF _Toc461198721 \h </w:instrText>
            </w:r>
            <w:r w:rsidR="00C41582">
              <w:rPr>
                <w:noProof/>
                <w:webHidden/>
              </w:rPr>
            </w:r>
            <w:r w:rsidR="00C41582">
              <w:rPr>
                <w:noProof/>
                <w:webHidden/>
              </w:rPr>
              <w:fldChar w:fldCharType="separate"/>
            </w:r>
            <w:r w:rsidR="00C41582">
              <w:rPr>
                <w:noProof/>
                <w:webHidden/>
              </w:rPr>
              <w:t>- 28 -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722" w:history="1">
            <w:r w:rsidR="00C41582" w:rsidRPr="00041103">
              <w:rPr>
                <w:rStyle w:val="Hyperlink"/>
                <w:noProof/>
                <w:kern w:val="32"/>
              </w:rPr>
              <w:t>10.1</w:t>
            </w:r>
            <w:r w:rsidR="00C41582">
              <w:rPr>
                <w:rFonts w:eastAsiaTheme="minorEastAsia" w:cstheme="minorBidi"/>
                <w:b w:val="0"/>
                <w:bCs w:val="0"/>
                <w:noProof/>
                <w:sz w:val="22"/>
                <w:szCs w:val="22"/>
                <w:lang w:eastAsia="en-GB"/>
              </w:rPr>
              <w:tab/>
            </w:r>
            <w:r w:rsidR="00C41582" w:rsidRPr="00041103">
              <w:rPr>
                <w:rStyle w:val="Hyperlink"/>
                <w:noProof/>
              </w:rPr>
              <w:t>INDEXES</w:t>
            </w:r>
            <w:r w:rsidR="00C41582">
              <w:rPr>
                <w:noProof/>
                <w:webHidden/>
              </w:rPr>
              <w:tab/>
            </w:r>
            <w:r w:rsidR="00C41582">
              <w:rPr>
                <w:noProof/>
                <w:webHidden/>
              </w:rPr>
              <w:fldChar w:fldCharType="begin"/>
            </w:r>
            <w:r w:rsidR="00C41582">
              <w:rPr>
                <w:noProof/>
                <w:webHidden/>
              </w:rPr>
              <w:instrText xml:space="preserve"> PAGEREF _Toc461198722 \h </w:instrText>
            </w:r>
            <w:r w:rsidR="00C41582">
              <w:rPr>
                <w:noProof/>
                <w:webHidden/>
              </w:rPr>
            </w:r>
            <w:r w:rsidR="00C41582">
              <w:rPr>
                <w:noProof/>
                <w:webHidden/>
              </w:rPr>
              <w:fldChar w:fldCharType="separate"/>
            </w:r>
            <w:r w:rsidR="00C41582">
              <w:rPr>
                <w:noProof/>
                <w:webHidden/>
              </w:rPr>
              <w:t>- 28 -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723" w:history="1">
            <w:r w:rsidR="00C41582" w:rsidRPr="00041103">
              <w:rPr>
                <w:rStyle w:val="Hyperlink"/>
                <w:noProof/>
              </w:rPr>
              <w:t>10.1</w:t>
            </w:r>
            <w:r w:rsidR="00C41582">
              <w:rPr>
                <w:rFonts w:eastAsiaTheme="minorEastAsia" w:cstheme="minorBidi"/>
                <w:b w:val="0"/>
                <w:bCs w:val="0"/>
                <w:noProof/>
                <w:sz w:val="22"/>
                <w:szCs w:val="22"/>
                <w:lang w:eastAsia="en-GB"/>
              </w:rPr>
              <w:tab/>
            </w:r>
            <w:r w:rsidR="00C41582" w:rsidRPr="00041103">
              <w:rPr>
                <w:rStyle w:val="Hyperlink"/>
                <w:noProof/>
              </w:rPr>
              <w:t>NOTATION</w:t>
            </w:r>
            <w:r w:rsidR="00C41582">
              <w:rPr>
                <w:noProof/>
                <w:webHidden/>
              </w:rPr>
              <w:tab/>
            </w:r>
            <w:r w:rsidR="00C41582">
              <w:rPr>
                <w:noProof/>
                <w:webHidden/>
              </w:rPr>
              <w:fldChar w:fldCharType="begin"/>
            </w:r>
            <w:r w:rsidR="00C41582">
              <w:rPr>
                <w:noProof/>
                <w:webHidden/>
              </w:rPr>
              <w:instrText xml:space="preserve"> PAGEREF _Toc461198723 \h </w:instrText>
            </w:r>
            <w:r w:rsidR="00C41582">
              <w:rPr>
                <w:noProof/>
                <w:webHidden/>
              </w:rPr>
            </w:r>
            <w:r w:rsidR="00C41582">
              <w:rPr>
                <w:noProof/>
                <w:webHidden/>
              </w:rPr>
              <w:fldChar w:fldCharType="separate"/>
            </w:r>
            <w:r w:rsidR="00C41582">
              <w:rPr>
                <w:noProof/>
                <w:webHidden/>
              </w:rPr>
              <w:t>- 28 -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724" w:history="1">
            <w:r w:rsidR="00C41582" w:rsidRPr="00041103">
              <w:rPr>
                <w:rStyle w:val="Hyperlink"/>
                <w:noProof/>
              </w:rPr>
              <w:t>10.2</w:t>
            </w:r>
            <w:r w:rsidR="00C41582">
              <w:rPr>
                <w:rFonts w:eastAsiaTheme="minorEastAsia" w:cstheme="minorBidi"/>
                <w:b w:val="0"/>
                <w:bCs w:val="0"/>
                <w:noProof/>
                <w:sz w:val="22"/>
                <w:szCs w:val="22"/>
                <w:lang w:eastAsia="en-GB"/>
              </w:rPr>
              <w:tab/>
            </w:r>
            <w:r w:rsidR="00C41582" w:rsidRPr="00041103">
              <w:rPr>
                <w:rStyle w:val="Hyperlink"/>
                <w:noProof/>
              </w:rPr>
              <w:t>STANDARDS ORGANISATIONS</w:t>
            </w:r>
            <w:r w:rsidR="00C41582">
              <w:rPr>
                <w:noProof/>
                <w:webHidden/>
              </w:rPr>
              <w:tab/>
            </w:r>
            <w:r w:rsidR="00C41582">
              <w:rPr>
                <w:noProof/>
                <w:webHidden/>
              </w:rPr>
              <w:fldChar w:fldCharType="begin"/>
            </w:r>
            <w:r w:rsidR="00C41582">
              <w:rPr>
                <w:noProof/>
                <w:webHidden/>
              </w:rPr>
              <w:instrText xml:space="preserve"> PAGEREF _Toc461198724 \h </w:instrText>
            </w:r>
            <w:r w:rsidR="00C41582">
              <w:rPr>
                <w:noProof/>
                <w:webHidden/>
              </w:rPr>
            </w:r>
            <w:r w:rsidR="00C41582">
              <w:rPr>
                <w:noProof/>
                <w:webHidden/>
              </w:rPr>
              <w:fldChar w:fldCharType="separate"/>
            </w:r>
            <w:r w:rsidR="00C41582">
              <w:rPr>
                <w:noProof/>
                <w:webHidden/>
              </w:rPr>
              <w:t>- 28 -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725" w:history="1">
            <w:r w:rsidR="00C41582" w:rsidRPr="00041103">
              <w:rPr>
                <w:rStyle w:val="Hyperlink"/>
                <w:noProof/>
              </w:rPr>
              <w:t>10.3</w:t>
            </w:r>
            <w:r w:rsidR="00C41582">
              <w:rPr>
                <w:rFonts w:eastAsiaTheme="minorEastAsia" w:cstheme="minorBidi"/>
                <w:b w:val="0"/>
                <w:bCs w:val="0"/>
                <w:noProof/>
                <w:sz w:val="22"/>
                <w:szCs w:val="22"/>
                <w:lang w:eastAsia="en-GB"/>
              </w:rPr>
              <w:tab/>
            </w:r>
            <w:r w:rsidR="00C41582" w:rsidRPr="00041103">
              <w:rPr>
                <w:rStyle w:val="Hyperlink"/>
                <w:noProof/>
              </w:rPr>
              <w:t>STANDARDS DOCUMENTS</w:t>
            </w:r>
            <w:r w:rsidR="00C41582">
              <w:rPr>
                <w:noProof/>
                <w:webHidden/>
              </w:rPr>
              <w:tab/>
            </w:r>
            <w:r w:rsidR="00C41582">
              <w:rPr>
                <w:noProof/>
                <w:webHidden/>
              </w:rPr>
              <w:fldChar w:fldCharType="begin"/>
            </w:r>
            <w:r w:rsidR="00C41582">
              <w:rPr>
                <w:noProof/>
                <w:webHidden/>
              </w:rPr>
              <w:instrText xml:space="preserve"> PAGEREF _Toc461198725 \h </w:instrText>
            </w:r>
            <w:r w:rsidR="00C41582">
              <w:rPr>
                <w:noProof/>
                <w:webHidden/>
              </w:rPr>
            </w:r>
            <w:r w:rsidR="00C41582">
              <w:rPr>
                <w:noProof/>
                <w:webHidden/>
              </w:rPr>
              <w:fldChar w:fldCharType="separate"/>
            </w:r>
            <w:r w:rsidR="00C41582">
              <w:rPr>
                <w:noProof/>
                <w:webHidden/>
              </w:rPr>
              <w:t>- 28 -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726" w:history="1">
            <w:r w:rsidR="00C41582" w:rsidRPr="00041103">
              <w:rPr>
                <w:rStyle w:val="Hyperlink"/>
                <w:noProof/>
              </w:rPr>
              <w:t>10.4</w:t>
            </w:r>
            <w:r w:rsidR="00C41582">
              <w:rPr>
                <w:rFonts w:eastAsiaTheme="minorEastAsia" w:cstheme="minorBidi"/>
                <w:b w:val="0"/>
                <w:bCs w:val="0"/>
                <w:noProof/>
                <w:sz w:val="22"/>
                <w:szCs w:val="22"/>
                <w:lang w:eastAsia="en-GB"/>
              </w:rPr>
              <w:tab/>
            </w:r>
            <w:r w:rsidR="00C41582" w:rsidRPr="00041103">
              <w:rPr>
                <w:rStyle w:val="Hyperlink"/>
                <w:noProof/>
              </w:rPr>
              <w:t>TESTING</w:t>
            </w:r>
            <w:r w:rsidR="00C41582">
              <w:rPr>
                <w:noProof/>
                <w:webHidden/>
              </w:rPr>
              <w:tab/>
            </w:r>
            <w:r w:rsidR="00C41582">
              <w:rPr>
                <w:noProof/>
                <w:webHidden/>
              </w:rPr>
              <w:fldChar w:fldCharType="begin"/>
            </w:r>
            <w:r w:rsidR="00C41582">
              <w:rPr>
                <w:noProof/>
                <w:webHidden/>
              </w:rPr>
              <w:instrText xml:space="preserve"> PAGEREF _Toc461198726 \h </w:instrText>
            </w:r>
            <w:r w:rsidR="00C41582">
              <w:rPr>
                <w:noProof/>
                <w:webHidden/>
              </w:rPr>
            </w:r>
            <w:r w:rsidR="00C41582">
              <w:rPr>
                <w:noProof/>
                <w:webHidden/>
              </w:rPr>
              <w:fldChar w:fldCharType="separate"/>
            </w:r>
            <w:r w:rsidR="00C41582">
              <w:rPr>
                <w:noProof/>
                <w:webHidden/>
              </w:rPr>
              <w:t>- 28 -</w:t>
            </w:r>
            <w:r w:rsidR="00C41582">
              <w:rPr>
                <w:noProof/>
                <w:webHidden/>
              </w:rPr>
              <w:fldChar w:fldCharType="end"/>
            </w:r>
          </w:hyperlink>
        </w:p>
        <w:p w:rsidR="00C41582" w:rsidRDefault="00990CC8">
          <w:pPr>
            <w:pStyle w:val="TOC1"/>
            <w:tabs>
              <w:tab w:val="left" w:pos="660"/>
              <w:tab w:val="right" w:pos="15128"/>
            </w:tabs>
            <w:rPr>
              <w:rFonts w:asciiTheme="minorHAnsi" w:eastAsiaTheme="minorEastAsia" w:hAnsiTheme="minorHAnsi" w:cstheme="minorBidi"/>
              <w:b w:val="0"/>
              <w:bCs w:val="0"/>
              <w:caps w:val="0"/>
              <w:noProof/>
              <w:sz w:val="22"/>
              <w:szCs w:val="22"/>
              <w:lang w:eastAsia="en-GB"/>
            </w:rPr>
          </w:pPr>
          <w:hyperlink w:anchor="_Toc461198727" w:history="1">
            <w:r w:rsidR="00C41582" w:rsidRPr="00041103">
              <w:rPr>
                <w:rStyle w:val="Hyperlink"/>
                <w:noProof/>
              </w:rPr>
              <w:t>11</w:t>
            </w:r>
            <w:r w:rsidR="00C41582">
              <w:rPr>
                <w:rFonts w:asciiTheme="minorHAnsi" w:eastAsiaTheme="minorEastAsia" w:hAnsiTheme="minorHAnsi" w:cstheme="minorBidi"/>
                <w:b w:val="0"/>
                <w:bCs w:val="0"/>
                <w:caps w:val="0"/>
                <w:noProof/>
                <w:sz w:val="22"/>
                <w:szCs w:val="22"/>
                <w:lang w:eastAsia="en-GB"/>
              </w:rPr>
              <w:tab/>
            </w:r>
            <w:r w:rsidR="00C41582" w:rsidRPr="00041103">
              <w:rPr>
                <w:rStyle w:val="Hyperlink"/>
                <w:noProof/>
              </w:rPr>
              <w:t>APPENDIX A</w:t>
            </w:r>
            <w:r w:rsidR="00C41582">
              <w:rPr>
                <w:noProof/>
                <w:webHidden/>
              </w:rPr>
              <w:tab/>
            </w:r>
            <w:r w:rsidR="00C41582">
              <w:rPr>
                <w:noProof/>
                <w:webHidden/>
              </w:rPr>
              <w:fldChar w:fldCharType="begin"/>
            </w:r>
            <w:r w:rsidR="00C41582">
              <w:rPr>
                <w:noProof/>
                <w:webHidden/>
              </w:rPr>
              <w:instrText xml:space="preserve"> PAGEREF _Toc461198727 \h </w:instrText>
            </w:r>
            <w:r w:rsidR="00C41582">
              <w:rPr>
                <w:noProof/>
                <w:webHidden/>
              </w:rPr>
            </w:r>
            <w:r w:rsidR="00C41582">
              <w:rPr>
                <w:noProof/>
                <w:webHidden/>
              </w:rPr>
              <w:fldChar w:fldCharType="separate"/>
            </w:r>
            <w:r w:rsidR="00C41582">
              <w:rPr>
                <w:noProof/>
                <w:webHidden/>
              </w:rPr>
              <w:t>- 29 -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728" w:history="1">
            <w:r w:rsidR="00C41582" w:rsidRPr="00041103">
              <w:rPr>
                <w:rStyle w:val="Hyperlink"/>
                <w:noProof/>
              </w:rPr>
              <w:t>11.1</w:t>
            </w:r>
            <w:r w:rsidR="00C41582">
              <w:rPr>
                <w:rFonts w:eastAsiaTheme="minorEastAsia" w:cstheme="minorBidi"/>
                <w:b w:val="0"/>
                <w:bCs w:val="0"/>
                <w:noProof/>
                <w:sz w:val="22"/>
                <w:szCs w:val="22"/>
                <w:lang w:eastAsia="en-GB"/>
              </w:rPr>
              <w:tab/>
            </w:r>
            <w:r w:rsidR="00C41582" w:rsidRPr="00041103">
              <w:rPr>
                <w:rStyle w:val="Hyperlink"/>
                <w:noProof/>
              </w:rPr>
              <w:t>ALTER TABLE</w:t>
            </w:r>
            <w:r w:rsidR="00C41582">
              <w:rPr>
                <w:noProof/>
                <w:webHidden/>
              </w:rPr>
              <w:tab/>
            </w:r>
            <w:r w:rsidR="00C41582">
              <w:rPr>
                <w:noProof/>
                <w:webHidden/>
              </w:rPr>
              <w:fldChar w:fldCharType="begin"/>
            </w:r>
            <w:r w:rsidR="00C41582">
              <w:rPr>
                <w:noProof/>
                <w:webHidden/>
              </w:rPr>
              <w:instrText xml:space="preserve"> PAGEREF _Toc461198728 \h </w:instrText>
            </w:r>
            <w:r w:rsidR="00C41582">
              <w:rPr>
                <w:noProof/>
                <w:webHidden/>
              </w:rPr>
            </w:r>
            <w:r w:rsidR="00C41582">
              <w:rPr>
                <w:noProof/>
                <w:webHidden/>
              </w:rPr>
              <w:fldChar w:fldCharType="separate"/>
            </w:r>
            <w:r w:rsidR="00C41582">
              <w:rPr>
                <w:noProof/>
                <w:webHidden/>
              </w:rPr>
              <w:t>- 29 -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729" w:history="1">
            <w:r w:rsidR="00C41582" w:rsidRPr="00041103">
              <w:rPr>
                <w:rStyle w:val="Hyperlink"/>
                <w:noProof/>
              </w:rPr>
              <w:t>11.2</w:t>
            </w:r>
            <w:r w:rsidR="00C41582">
              <w:rPr>
                <w:rFonts w:eastAsiaTheme="minorEastAsia" w:cstheme="minorBidi"/>
                <w:b w:val="0"/>
                <w:bCs w:val="0"/>
                <w:noProof/>
                <w:sz w:val="22"/>
                <w:szCs w:val="22"/>
                <w:lang w:eastAsia="en-GB"/>
              </w:rPr>
              <w:tab/>
            </w:r>
            <w:r w:rsidR="00C41582" w:rsidRPr="00041103">
              <w:rPr>
                <w:rStyle w:val="Hyperlink"/>
                <w:noProof/>
              </w:rPr>
              <w:t>CREATE STORED PROCEDURE</w:t>
            </w:r>
            <w:r w:rsidR="00C41582">
              <w:rPr>
                <w:noProof/>
                <w:webHidden/>
              </w:rPr>
              <w:tab/>
            </w:r>
            <w:r w:rsidR="00C41582">
              <w:rPr>
                <w:noProof/>
                <w:webHidden/>
              </w:rPr>
              <w:fldChar w:fldCharType="begin"/>
            </w:r>
            <w:r w:rsidR="00C41582">
              <w:rPr>
                <w:noProof/>
                <w:webHidden/>
              </w:rPr>
              <w:instrText xml:space="preserve"> PAGEREF _Toc461198729 \h </w:instrText>
            </w:r>
            <w:r w:rsidR="00C41582">
              <w:rPr>
                <w:noProof/>
                <w:webHidden/>
              </w:rPr>
            </w:r>
            <w:r w:rsidR="00C41582">
              <w:rPr>
                <w:noProof/>
                <w:webHidden/>
              </w:rPr>
              <w:fldChar w:fldCharType="separate"/>
            </w:r>
            <w:r w:rsidR="00C41582">
              <w:rPr>
                <w:noProof/>
                <w:webHidden/>
              </w:rPr>
              <w:t>- 29 -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730" w:history="1">
            <w:r w:rsidR="00C41582" w:rsidRPr="00041103">
              <w:rPr>
                <w:rStyle w:val="Hyperlink"/>
                <w:noProof/>
              </w:rPr>
              <w:t>11.3</w:t>
            </w:r>
            <w:r w:rsidR="00C41582">
              <w:rPr>
                <w:rFonts w:eastAsiaTheme="minorEastAsia" w:cstheme="minorBidi"/>
                <w:b w:val="0"/>
                <w:bCs w:val="0"/>
                <w:noProof/>
                <w:sz w:val="22"/>
                <w:szCs w:val="22"/>
                <w:lang w:eastAsia="en-GB"/>
              </w:rPr>
              <w:tab/>
            </w:r>
            <w:r w:rsidR="00C41582" w:rsidRPr="00041103">
              <w:rPr>
                <w:rStyle w:val="Hyperlink"/>
                <w:noProof/>
              </w:rPr>
              <w:t>CREATE TABLE</w:t>
            </w:r>
            <w:r w:rsidR="00C41582">
              <w:rPr>
                <w:noProof/>
                <w:webHidden/>
              </w:rPr>
              <w:tab/>
            </w:r>
            <w:r w:rsidR="00C41582">
              <w:rPr>
                <w:noProof/>
                <w:webHidden/>
              </w:rPr>
              <w:fldChar w:fldCharType="begin"/>
            </w:r>
            <w:r w:rsidR="00C41582">
              <w:rPr>
                <w:noProof/>
                <w:webHidden/>
              </w:rPr>
              <w:instrText xml:space="preserve"> PAGEREF _Toc461198730 \h </w:instrText>
            </w:r>
            <w:r w:rsidR="00C41582">
              <w:rPr>
                <w:noProof/>
                <w:webHidden/>
              </w:rPr>
            </w:r>
            <w:r w:rsidR="00C41582">
              <w:rPr>
                <w:noProof/>
                <w:webHidden/>
              </w:rPr>
              <w:fldChar w:fldCharType="separate"/>
            </w:r>
            <w:r w:rsidR="00C41582">
              <w:rPr>
                <w:noProof/>
                <w:webHidden/>
              </w:rPr>
              <w:t>- 32 -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731" w:history="1">
            <w:r w:rsidR="00C41582" w:rsidRPr="00041103">
              <w:rPr>
                <w:rStyle w:val="Hyperlink"/>
                <w:noProof/>
              </w:rPr>
              <w:t>11.4</w:t>
            </w:r>
            <w:r w:rsidR="00C41582">
              <w:rPr>
                <w:rFonts w:eastAsiaTheme="minorEastAsia" w:cstheme="minorBidi"/>
                <w:b w:val="0"/>
                <w:bCs w:val="0"/>
                <w:noProof/>
                <w:sz w:val="22"/>
                <w:szCs w:val="22"/>
                <w:lang w:eastAsia="en-GB"/>
              </w:rPr>
              <w:tab/>
            </w:r>
            <w:r w:rsidR="00C41582" w:rsidRPr="00041103">
              <w:rPr>
                <w:rStyle w:val="Hyperlink"/>
                <w:noProof/>
              </w:rPr>
              <w:t>DML</w:t>
            </w:r>
            <w:r w:rsidR="00C41582">
              <w:rPr>
                <w:noProof/>
                <w:webHidden/>
              </w:rPr>
              <w:tab/>
            </w:r>
            <w:r w:rsidR="00C41582">
              <w:rPr>
                <w:noProof/>
                <w:webHidden/>
              </w:rPr>
              <w:fldChar w:fldCharType="begin"/>
            </w:r>
            <w:r w:rsidR="00C41582">
              <w:rPr>
                <w:noProof/>
                <w:webHidden/>
              </w:rPr>
              <w:instrText xml:space="preserve"> PAGEREF _Toc461198731 \h </w:instrText>
            </w:r>
            <w:r w:rsidR="00C41582">
              <w:rPr>
                <w:noProof/>
                <w:webHidden/>
              </w:rPr>
            </w:r>
            <w:r w:rsidR="00C41582">
              <w:rPr>
                <w:noProof/>
                <w:webHidden/>
              </w:rPr>
              <w:fldChar w:fldCharType="separate"/>
            </w:r>
            <w:r w:rsidR="00C41582">
              <w:rPr>
                <w:noProof/>
                <w:webHidden/>
              </w:rPr>
              <w:t>- 32 -</w:t>
            </w:r>
            <w:r w:rsidR="00C41582">
              <w:rPr>
                <w:noProof/>
                <w:webHidden/>
              </w:rPr>
              <w:fldChar w:fldCharType="end"/>
            </w:r>
          </w:hyperlink>
        </w:p>
        <w:p w:rsidR="00C41582" w:rsidRDefault="00990CC8">
          <w:pPr>
            <w:pStyle w:val="TOC3"/>
            <w:tabs>
              <w:tab w:val="left" w:pos="1100"/>
              <w:tab w:val="right" w:pos="15128"/>
            </w:tabs>
            <w:rPr>
              <w:rFonts w:eastAsiaTheme="minorEastAsia" w:cstheme="minorBidi"/>
              <w:noProof/>
              <w:sz w:val="22"/>
              <w:szCs w:val="22"/>
              <w:lang w:eastAsia="en-GB"/>
            </w:rPr>
          </w:pPr>
          <w:hyperlink w:anchor="_Toc461198732" w:history="1">
            <w:r w:rsidR="00C41582" w:rsidRPr="00041103">
              <w:rPr>
                <w:rStyle w:val="Hyperlink"/>
                <w:noProof/>
              </w:rPr>
              <w:t>11.4.1</w:t>
            </w:r>
            <w:r w:rsidR="00C41582">
              <w:rPr>
                <w:rFonts w:eastAsiaTheme="minorEastAsia" w:cstheme="minorBidi"/>
                <w:noProof/>
                <w:sz w:val="22"/>
                <w:szCs w:val="22"/>
                <w:lang w:eastAsia="en-GB"/>
              </w:rPr>
              <w:tab/>
            </w:r>
            <w:r w:rsidR="00C41582" w:rsidRPr="00041103">
              <w:rPr>
                <w:rStyle w:val="Hyperlink"/>
                <w:noProof/>
              </w:rPr>
              <w:t>DELETES</w:t>
            </w:r>
            <w:r w:rsidR="00C41582">
              <w:rPr>
                <w:noProof/>
                <w:webHidden/>
              </w:rPr>
              <w:tab/>
            </w:r>
            <w:r w:rsidR="00C41582">
              <w:rPr>
                <w:noProof/>
                <w:webHidden/>
              </w:rPr>
              <w:fldChar w:fldCharType="begin"/>
            </w:r>
            <w:r w:rsidR="00C41582">
              <w:rPr>
                <w:noProof/>
                <w:webHidden/>
              </w:rPr>
              <w:instrText xml:space="preserve"> PAGEREF _Toc461198732 \h </w:instrText>
            </w:r>
            <w:r w:rsidR="00C41582">
              <w:rPr>
                <w:noProof/>
                <w:webHidden/>
              </w:rPr>
            </w:r>
            <w:r w:rsidR="00C41582">
              <w:rPr>
                <w:noProof/>
                <w:webHidden/>
              </w:rPr>
              <w:fldChar w:fldCharType="separate"/>
            </w:r>
            <w:r w:rsidR="00C41582">
              <w:rPr>
                <w:noProof/>
                <w:webHidden/>
              </w:rPr>
              <w:t>- 32 -</w:t>
            </w:r>
            <w:r w:rsidR="00C41582">
              <w:rPr>
                <w:noProof/>
                <w:webHidden/>
              </w:rPr>
              <w:fldChar w:fldCharType="end"/>
            </w:r>
          </w:hyperlink>
        </w:p>
        <w:p w:rsidR="00C41582" w:rsidRDefault="00990CC8">
          <w:pPr>
            <w:pStyle w:val="TOC3"/>
            <w:tabs>
              <w:tab w:val="left" w:pos="1100"/>
              <w:tab w:val="right" w:pos="15128"/>
            </w:tabs>
            <w:rPr>
              <w:rFonts w:eastAsiaTheme="minorEastAsia" w:cstheme="minorBidi"/>
              <w:noProof/>
              <w:sz w:val="22"/>
              <w:szCs w:val="22"/>
              <w:lang w:eastAsia="en-GB"/>
            </w:rPr>
          </w:pPr>
          <w:hyperlink w:anchor="_Toc461198733" w:history="1">
            <w:r w:rsidR="00C41582" w:rsidRPr="00041103">
              <w:rPr>
                <w:rStyle w:val="Hyperlink"/>
                <w:noProof/>
              </w:rPr>
              <w:t>11.4.2</w:t>
            </w:r>
            <w:r w:rsidR="00C41582">
              <w:rPr>
                <w:rFonts w:eastAsiaTheme="minorEastAsia" w:cstheme="minorBidi"/>
                <w:noProof/>
                <w:sz w:val="22"/>
                <w:szCs w:val="22"/>
                <w:lang w:eastAsia="en-GB"/>
              </w:rPr>
              <w:tab/>
            </w:r>
            <w:r w:rsidR="00C41582" w:rsidRPr="00041103">
              <w:rPr>
                <w:rStyle w:val="Hyperlink"/>
                <w:noProof/>
              </w:rPr>
              <w:t>INSERT</w:t>
            </w:r>
            <w:r w:rsidR="00C41582">
              <w:rPr>
                <w:noProof/>
                <w:webHidden/>
              </w:rPr>
              <w:tab/>
            </w:r>
            <w:r w:rsidR="00C41582">
              <w:rPr>
                <w:noProof/>
                <w:webHidden/>
              </w:rPr>
              <w:fldChar w:fldCharType="begin"/>
            </w:r>
            <w:r w:rsidR="00C41582">
              <w:rPr>
                <w:noProof/>
                <w:webHidden/>
              </w:rPr>
              <w:instrText xml:space="preserve"> PAGEREF _Toc461198733 \h </w:instrText>
            </w:r>
            <w:r w:rsidR="00C41582">
              <w:rPr>
                <w:noProof/>
                <w:webHidden/>
              </w:rPr>
            </w:r>
            <w:r w:rsidR="00C41582">
              <w:rPr>
                <w:noProof/>
                <w:webHidden/>
              </w:rPr>
              <w:fldChar w:fldCharType="separate"/>
            </w:r>
            <w:r w:rsidR="00C41582">
              <w:rPr>
                <w:noProof/>
                <w:webHidden/>
              </w:rPr>
              <w:t>- 33 -</w:t>
            </w:r>
            <w:r w:rsidR="00C41582">
              <w:rPr>
                <w:noProof/>
                <w:webHidden/>
              </w:rPr>
              <w:fldChar w:fldCharType="end"/>
            </w:r>
          </w:hyperlink>
        </w:p>
        <w:p w:rsidR="00C41582" w:rsidRDefault="00990CC8">
          <w:pPr>
            <w:pStyle w:val="TOC3"/>
            <w:tabs>
              <w:tab w:val="left" w:pos="1100"/>
              <w:tab w:val="right" w:pos="15128"/>
            </w:tabs>
            <w:rPr>
              <w:rFonts w:eastAsiaTheme="minorEastAsia" w:cstheme="minorBidi"/>
              <w:noProof/>
              <w:sz w:val="22"/>
              <w:szCs w:val="22"/>
              <w:lang w:eastAsia="en-GB"/>
            </w:rPr>
          </w:pPr>
          <w:hyperlink w:anchor="_Toc461198734" w:history="1">
            <w:r w:rsidR="00C41582" w:rsidRPr="00041103">
              <w:rPr>
                <w:rStyle w:val="Hyperlink"/>
                <w:noProof/>
              </w:rPr>
              <w:t>11.4.3</w:t>
            </w:r>
            <w:r w:rsidR="00C41582">
              <w:rPr>
                <w:rFonts w:eastAsiaTheme="minorEastAsia" w:cstheme="minorBidi"/>
                <w:noProof/>
                <w:sz w:val="22"/>
                <w:szCs w:val="22"/>
                <w:lang w:eastAsia="en-GB"/>
              </w:rPr>
              <w:tab/>
            </w:r>
            <w:r w:rsidR="00C41582" w:rsidRPr="00041103">
              <w:rPr>
                <w:rStyle w:val="Hyperlink"/>
                <w:noProof/>
              </w:rPr>
              <w:t>SELECT</w:t>
            </w:r>
            <w:r w:rsidR="00C41582">
              <w:rPr>
                <w:noProof/>
                <w:webHidden/>
              </w:rPr>
              <w:tab/>
            </w:r>
            <w:r w:rsidR="00C41582">
              <w:rPr>
                <w:noProof/>
                <w:webHidden/>
              </w:rPr>
              <w:fldChar w:fldCharType="begin"/>
            </w:r>
            <w:r w:rsidR="00C41582">
              <w:rPr>
                <w:noProof/>
                <w:webHidden/>
              </w:rPr>
              <w:instrText xml:space="preserve"> PAGEREF _Toc461198734 \h </w:instrText>
            </w:r>
            <w:r w:rsidR="00C41582">
              <w:rPr>
                <w:noProof/>
                <w:webHidden/>
              </w:rPr>
            </w:r>
            <w:r w:rsidR="00C41582">
              <w:rPr>
                <w:noProof/>
                <w:webHidden/>
              </w:rPr>
              <w:fldChar w:fldCharType="separate"/>
            </w:r>
            <w:r w:rsidR="00C41582">
              <w:rPr>
                <w:noProof/>
                <w:webHidden/>
              </w:rPr>
              <w:t>- 33 -</w:t>
            </w:r>
            <w:r w:rsidR="00C41582">
              <w:rPr>
                <w:noProof/>
                <w:webHidden/>
              </w:rPr>
              <w:fldChar w:fldCharType="end"/>
            </w:r>
          </w:hyperlink>
        </w:p>
        <w:p w:rsidR="00C41582" w:rsidRDefault="00990CC8">
          <w:pPr>
            <w:pStyle w:val="TOC3"/>
            <w:tabs>
              <w:tab w:val="left" w:pos="1100"/>
              <w:tab w:val="right" w:pos="15128"/>
            </w:tabs>
            <w:rPr>
              <w:rFonts w:eastAsiaTheme="minorEastAsia" w:cstheme="minorBidi"/>
              <w:noProof/>
              <w:sz w:val="22"/>
              <w:szCs w:val="22"/>
              <w:lang w:eastAsia="en-GB"/>
            </w:rPr>
          </w:pPr>
          <w:hyperlink w:anchor="_Toc461198735" w:history="1">
            <w:r w:rsidR="00C41582" w:rsidRPr="00041103">
              <w:rPr>
                <w:rStyle w:val="Hyperlink"/>
                <w:noProof/>
              </w:rPr>
              <w:t>11.4.4</w:t>
            </w:r>
            <w:r w:rsidR="00C41582">
              <w:rPr>
                <w:rFonts w:eastAsiaTheme="minorEastAsia" w:cstheme="minorBidi"/>
                <w:noProof/>
                <w:sz w:val="22"/>
                <w:szCs w:val="22"/>
                <w:lang w:eastAsia="en-GB"/>
              </w:rPr>
              <w:tab/>
            </w:r>
            <w:r w:rsidR="00C41582" w:rsidRPr="00041103">
              <w:rPr>
                <w:rStyle w:val="Hyperlink"/>
                <w:noProof/>
              </w:rPr>
              <w:t>UPDATE</w:t>
            </w:r>
            <w:r w:rsidR="00C41582">
              <w:rPr>
                <w:noProof/>
                <w:webHidden/>
              </w:rPr>
              <w:tab/>
            </w:r>
            <w:r w:rsidR="00C41582">
              <w:rPr>
                <w:noProof/>
                <w:webHidden/>
              </w:rPr>
              <w:fldChar w:fldCharType="begin"/>
            </w:r>
            <w:r w:rsidR="00C41582">
              <w:rPr>
                <w:noProof/>
                <w:webHidden/>
              </w:rPr>
              <w:instrText xml:space="preserve"> PAGEREF _Toc461198735 \h </w:instrText>
            </w:r>
            <w:r w:rsidR="00C41582">
              <w:rPr>
                <w:noProof/>
                <w:webHidden/>
              </w:rPr>
            </w:r>
            <w:r w:rsidR="00C41582">
              <w:rPr>
                <w:noProof/>
                <w:webHidden/>
              </w:rPr>
              <w:fldChar w:fldCharType="separate"/>
            </w:r>
            <w:r w:rsidR="00C41582">
              <w:rPr>
                <w:noProof/>
                <w:webHidden/>
              </w:rPr>
              <w:t>- 34 -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736" w:history="1">
            <w:r w:rsidR="00C41582" w:rsidRPr="00041103">
              <w:rPr>
                <w:rStyle w:val="Hyperlink"/>
                <w:noProof/>
              </w:rPr>
              <w:t>11.5</w:t>
            </w:r>
            <w:r w:rsidR="00C41582">
              <w:rPr>
                <w:rFonts w:eastAsiaTheme="minorEastAsia" w:cstheme="minorBidi"/>
                <w:b w:val="0"/>
                <w:bCs w:val="0"/>
                <w:noProof/>
                <w:sz w:val="22"/>
                <w:szCs w:val="22"/>
                <w:lang w:eastAsia="en-GB"/>
              </w:rPr>
              <w:tab/>
            </w:r>
            <w:r w:rsidR="00C41582" w:rsidRPr="00041103">
              <w:rPr>
                <w:rStyle w:val="Hyperlink"/>
                <w:noProof/>
              </w:rPr>
              <w:t>INDEXES</w:t>
            </w:r>
            <w:r w:rsidR="00C41582">
              <w:rPr>
                <w:noProof/>
                <w:webHidden/>
              </w:rPr>
              <w:tab/>
            </w:r>
            <w:r w:rsidR="00C41582">
              <w:rPr>
                <w:noProof/>
                <w:webHidden/>
              </w:rPr>
              <w:fldChar w:fldCharType="begin"/>
            </w:r>
            <w:r w:rsidR="00C41582">
              <w:rPr>
                <w:noProof/>
                <w:webHidden/>
              </w:rPr>
              <w:instrText xml:space="preserve"> PAGEREF _Toc461198736 \h </w:instrText>
            </w:r>
            <w:r w:rsidR="00C41582">
              <w:rPr>
                <w:noProof/>
                <w:webHidden/>
              </w:rPr>
            </w:r>
            <w:r w:rsidR="00C41582">
              <w:rPr>
                <w:noProof/>
                <w:webHidden/>
              </w:rPr>
              <w:fldChar w:fldCharType="separate"/>
            </w:r>
            <w:r w:rsidR="00C41582">
              <w:rPr>
                <w:noProof/>
                <w:webHidden/>
              </w:rPr>
              <w:t>- 34 -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737" w:history="1">
            <w:r w:rsidR="00C41582" w:rsidRPr="00041103">
              <w:rPr>
                <w:rStyle w:val="Hyperlink"/>
                <w:noProof/>
              </w:rPr>
              <w:t>11.6</w:t>
            </w:r>
            <w:r w:rsidR="00C41582">
              <w:rPr>
                <w:rFonts w:eastAsiaTheme="minorEastAsia" w:cstheme="minorBidi"/>
                <w:b w:val="0"/>
                <w:bCs w:val="0"/>
                <w:noProof/>
                <w:sz w:val="22"/>
                <w:szCs w:val="22"/>
                <w:lang w:eastAsia="en-GB"/>
              </w:rPr>
              <w:tab/>
            </w:r>
            <w:r w:rsidR="00C41582" w:rsidRPr="00041103">
              <w:rPr>
                <w:rStyle w:val="Hyperlink"/>
                <w:noProof/>
              </w:rPr>
              <w:t>OBJECT META DATA</w:t>
            </w:r>
            <w:r w:rsidR="00C41582">
              <w:rPr>
                <w:noProof/>
                <w:webHidden/>
              </w:rPr>
              <w:tab/>
            </w:r>
            <w:r w:rsidR="00C41582">
              <w:rPr>
                <w:noProof/>
                <w:webHidden/>
              </w:rPr>
              <w:fldChar w:fldCharType="begin"/>
            </w:r>
            <w:r w:rsidR="00C41582">
              <w:rPr>
                <w:noProof/>
                <w:webHidden/>
              </w:rPr>
              <w:instrText xml:space="preserve"> PAGEREF _Toc461198737 \h </w:instrText>
            </w:r>
            <w:r w:rsidR="00C41582">
              <w:rPr>
                <w:noProof/>
                <w:webHidden/>
              </w:rPr>
            </w:r>
            <w:r w:rsidR="00C41582">
              <w:rPr>
                <w:noProof/>
                <w:webHidden/>
              </w:rPr>
              <w:fldChar w:fldCharType="separate"/>
            </w:r>
            <w:r w:rsidR="00C41582">
              <w:rPr>
                <w:noProof/>
                <w:webHidden/>
              </w:rPr>
              <w:t>- 34 -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738" w:history="1">
            <w:r w:rsidR="00C41582" w:rsidRPr="00041103">
              <w:rPr>
                <w:rStyle w:val="Hyperlink"/>
                <w:noProof/>
              </w:rPr>
              <w:t>11.7</w:t>
            </w:r>
            <w:r w:rsidR="00C41582">
              <w:rPr>
                <w:rFonts w:eastAsiaTheme="minorEastAsia" w:cstheme="minorBidi"/>
                <w:b w:val="0"/>
                <w:bCs w:val="0"/>
                <w:noProof/>
                <w:sz w:val="22"/>
                <w:szCs w:val="22"/>
                <w:lang w:eastAsia="en-GB"/>
              </w:rPr>
              <w:tab/>
            </w:r>
            <w:r w:rsidR="00C41582" w:rsidRPr="00041103">
              <w:rPr>
                <w:rStyle w:val="Hyperlink"/>
                <w:noProof/>
              </w:rPr>
              <w:t>BULK DELETE</w:t>
            </w:r>
            <w:r w:rsidR="00C41582">
              <w:rPr>
                <w:noProof/>
                <w:webHidden/>
              </w:rPr>
              <w:tab/>
            </w:r>
            <w:r w:rsidR="00C41582">
              <w:rPr>
                <w:noProof/>
                <w:webHidden/>
              </w:rPr>
              <w:fldChar w:fldCharType="begin"/>
            </w:r>
            <w:r w:rsidR="00C41582">
              <w:rPr>
                <w:noProof/>
                <w:webHidden/>
              </w:rPr>
              <w:instrText xml:space="preserve"> PAGEREF _Toc461198738 \h </w:instrText>
            </w:r>
            <w:r w:rsidR="00C41582">
              <w:rPr>
                <w:noProof/>
                <w:webHidden/>
              </w:rPr>
            </w:r>
            <w:r w:rsidR="00C41582">
              <w:rPr>
                <w:noProof/>
                <w:webHidden/>
              </w:rPr>
              <w:fldChar w:fldCharType="separate"/>
            </w:r>
            <w:r w:rsidR="00C41582">
              <w:rPr>
                <w:noProof/>
                <w:webHidden/>
              </w:rPr>
              <w:t>- 35 -</w:t>
            </w:r>
            <w:r w:rsidR="00C41582">
              <w:rPr>
                <w:noProof/>
                <w:webHidden/>
              </w:rPr>
              <w:fldChar w:fldCharType="end"/>
            </w:r>
          </w:hyperlink>
        </w:p>
        <w:p w:rsidR="00C41582" w:rsidRDefault="00990CC8">
          <w:pPr>
            <w:pStyle w:val="TOC2"/>
            <w:tabs>
              <w:tab w:val="left" w:pos="660"/>
              <w:tab w:val="right" w:pos="15128"/>
            </w:tabs>
            <w:rPr>
              <w:rFonts w:eastAsiaTheme="minorEastAsia" w:cstheme="minorBidi"/>
              <w:b w:val="0"/>
              <w:bCs w:val="0"/>
              <w:noProof/>
              <w:sz w:val="22"/>
              <w:szCs w:val="22"/>
              <w:lang w:eastAsia="en-GB"/>
            </w:rPr>
          </w:pPr>
          <w:hyperlink w:anchor="_Toc461198739" w:history="1">
            <w:r w:rsidR="00C41582" w:rsidRPr="00041103">
              <w:rPr>
                <w:rStyle w:val="Hyperlink"/>
                <w:noProof/>
              </w:rPr>
              <w:t>11.8</w:t>
            </w:r>
            <w:r w:rsidR="00C41582">
              <w:rPr>
                <w:rFonts w:eastAsiaTheme="minorEastAsia" w:cstheme="minorBidi"/>
                <w:b w:val="0"/>
                <w:bCs w:val="0"/>
                <w:noProof/>
                <w:sz w:val="22"/>
                <w:szCs w:val="22"/>
                <w:lang w:eastAsia="en-GB"/>
              </w:rPr>
              <w:tab/>
            </w:r>
            <w:r w:rsidR="00C41582" w:rsidRPr="00041103">
              <w:rPr>
                <w:rStyle w:val="Hyperlink"/>
                <w:noProof/>
              </w:rPr>
              <w:t>STANDARD SUPPORT SCRIPT</w:t>
            </w:r>
            <w:r w:rsidR="00C41582">
              <w:rPr>
                <w:noProof/>
                <w:webHidden/>
              </w:rPr>
              <w:tab/>
            </w:r>
            <w:r w:rsidR="00C41582">
              <w:rPr>
                <w:noProof/>
                <w:webHidden/>
              </w:rPr>
              <w:fldChar w:fldCharType="begin"/>
            </w:r>
            <w:r w:rsidR="00C41582">
              <w:rPr>
                <w:noProof/>
                <w:webHidden/>
              </w:rPr>
              <w:instrText xml:space="preserve"> PAGEREF _Toc461198739 \h </w:instrText>
            </w:r>
            <w:r w:rsidR="00C41582">
              <w:rPr>
                <w:noProof/>
                <w:webHidden/>
              </w:rPr>
            </w:r>
            <w:r w:rsidR="00C41582">
              <w:rPr>
                <w:noProof/>
                <w:webHidden/>
              </w:rPr>
              <w:fldChar w:fldCharType="separate"/>
            </w:r>
            <w:r w:rsidR="00C41582">
              <w:rPr>
                <w:noProof/>
                <w:webHidden/>
              </w:rPr>
              <w:t>- 36 -</w:t>
            </w:r>
            <w:r w:rsidR="00C41582">
              <w:rPr>
                <w:noProof/>
                <w:webHidden/>
              </w:rPr>
              <w:fldChar w:fldCharType="end"/>
            </w:r>
          </w:hyperlink>
        </w:p>
        <w:p w:rsidR="00906B14" w:rsidRDefault="00E75A2C">
          <w:r>
            <w:fldChar w:fldCharType="end"/>
          </w:r>
        </w:p>
      </w:sdtContent>
    </w:sdt>
    <w:p w:rsidR="00B86BA4" w:rsidRDefault="009B0E4B" w:rsidP="00B86BA4">
      <w:pPr>
        <w:jc w:val="center"/>
        <w:rPr>
          <w:rFonts w:ascii="Verdana" w:hAnsi="Verdana"/>
          <w:b/>
        </w:rPr>
      </w:pPr>
      <w:r>
        <w:br w:type="page"/>
      </w:r>
    </w:p>
    <w:p w:rsidR="00B05FC9" w:rsidRDefault="00C214F1" w:rsidP="00C214F1">
      <w:pPr>
        <w:pStyle w:val="Heading1"/>
      </w:pPr>
      <w:bookmarkStart w:id="12" w:name="_Toc461198630"/>
      <w:r>
        <w:lastRenderedPageBreak/>
        <w:t>INTRODUCTION</w:t>
      </w:r>
      <w:bookmarkEnd w:id="12"/>
    </w:p>
    <w:p w:rsidR="00012713" w:rsidRDefault="00012713" w:rsidP="008E640C">
      <w:r>
        <w:t>This document will provide a framework to aid in optimal usability of Microsoft SQL Server schema scripts and stored procedures developed for</w:t>
      </w:r>
      <w:r>
        <w:rPr>
          <w:rStyle w:val="apple-converted-space"/>
          <w:rFonts w:ascii="Arial" w:hAnsi="Arial"/>
          <w:color w:val="000000"/>
          <w:szCs w:val="20"/>
        </w:rPr>
        <w:t> </w:t>
      </w:r>
      <w:r>
        <w:t xml:space="preserve">applications by defining a reasonable, consistent and effective coding style. </w:t>
      </w:r>
    </w:p>
    <w:p w:rsidR="00012713" w:rsidRPr="00012713" w:rsidRDefault="00012713" w:rsidP="00012713">
      <w:r>
        <w:t>The framework will serve to improve the application without unnecessary impact on development and unnecessary controls on personal coding preferences. For these reasons the framework will focus on identifier naming conventions that are intended to be used by all developers, general style guidelines indicating the preferred format and usage of SQL language components, and a definition of the database development methodology.</w:t>
      </w:r>
    </w:p>
    <w:p w:rsidR="00012713" w:rsidRDefault="00012713" w:rsidP="00012713">
      <w:r>
        <w:t>The identifier segment of the standard will formalize</w:t>
      </w:r>
      <w:r w:rsidR="008E640C">
        <w:t xml:space="preserve"> naming conventions. All schema</w:t>
      </w:r>
      <w:r>
        <w:t xml:space="preserve"> scripts and stored procedures will conform to all elements of this area of the document.</w:t>
      </w:r>
    </w:p>
    <w:p w:rsidR="00012713" w:rsidRDefault="00012713" w:rsidP="00012713">
      <w:r>
        <w:t>The general guideline will include SQL statement formatting and outlines for solutions to more complex components within scripts and stored procedures. Th</w:t>
      </w:r>
      <w:r w:rsidR="008E640C">
        <w:t xml:space="preserve">is instrument is intended as a </w:t>
      </w:r>
      <w:r>
        <w:t>best pr</w:t>
      </w:r>
      <w:r w:rsidR="008E640C">
        <w:t>actice</w:t>
      </w:r>
      <w:r>
        <w:t xml:space="preserve"> model consistent with the identified architecture and requirements. It may be necessary to adapt the guideline to specific solutions within the application. While the guidelines are not mandatory, adherence will aid in the ultimate success of the application and ease of maintenance. All developers will be expected to reasonably defend any </w:t>
      </w:r>
      <w:r w:rsidR="008E640C">
        <w:t>deviation</w:t>
      </w:r>
      <w:r>
        <w:t xml:space="preserve"> from the guideline.</w:t>
      </w:r>
    </w:p>
    <w:p w:rsidR="00012713" w:rsidRDefault="00012713" w:rsidP="00012713">
      <w:r>
        <w:t>The combination of conformance to standards and development within the stated guidelines will be measured and assessed in the context of the methodology. The methodology will present structure and consistency through clearly defined requirement specifications, change control procedures, code review, testing, controlled iterative development cycles, and regular developer evaluations.</w:t>
      </w:r>
    </w:p>
    <w:p w:rsidR="00012713" w:rsidRDefault="00012713" w:rsidP="00012713"/>
    <w:p w:rsidR="00012713" w:rsidRDefault="00012713" w:rsidP="00B30813">
      <w:pPr>
        <w:pStyle w:val="Heading2"/>
      </w:pPr>
      <w:bookmarkStart w:id="13" w:name="_Toc461198631"/>
      <w:r>
        <w:t>CONVENTION OBJECTIVES</w:t>
      </w:r>
      <w:bookmarkEnd w:id="13"/>
    </w:p>
    <w:p w:rsidR="00012713" w:rsidRPr="00F95509" w:rsidRDefault="00AB28DF" w:rsidP="00012713">
      <w:r>
        <w:t>The subject of database scripting is incredibly broad, it is possible for this document to become exhaustive and unusable. In an effort to make the document relevant the following objectives form the spirit of each section:</w:t>
      </w:r>
    </w:p>
    <w:p w:rsidR="00AE300E" w:rsidRDefault="001C39F7" w:rsidP="008317FD">
      <w:pPr>
        <w:pStyle w:val="ListParagraph"/>
        <w:numPr>
          <w:ilvl w:val="0"/>
          <w:numId w:val="32"/>
        </w:numPr>
      </w:pPr>
      <w:r>
        <w:t xml:space="preserve">Improve </w:t>
      </w:r>
    </w:p>
    <w:p w:rsidR="00C37B1B" w:rsidRDefault="00AB28DF" w:rsidP="008317FD">
      <w:pPr>
        <w:pStyle w:val="ListParagraph"/>
        <w:numPr>
          <w:ilvl w:val="1"/>
          <w:numId w:val="32"/>
        </w:numPr>
      </w:pPr>
      <w:r>
        <w:t>readability</w:t>
      </w:r>
    </w:p>
    <w:p w:rsidR="00AE300E" w:rsidRDefault="00AE300E" w:rsidP="008317FD">
      <w:pPr>
        <w:pStyle w:val="ListParagraph"/>
        <w:numPr>
          <w:ilvl w:val="1"/>
          <w:numId w:val="32"/>
        </w:numPr>
      </w:pPr>
      <w:r>
        <w:t>success rate of code deployment</w:t>
      </w:r>
    </w:p>
    <w:p w:rsidR="00AE300E" w:rsidRDefault="00AE300E" w:rsidP="008317FD">
      <w:pPr>
        <w:pStyle w:val="ListParagraph"/>
        <w:numPr>
          <w:ilvl w:val="1"/>
          <w:numId w:val="32"/>
        </w:numPr>
      </w:pPr>
      <w:r>
        <w:t>maintainability</w:t>
      </w:r>
    </w:p>
    <w:p w:rsidR="00AE300E" w:rsidRDefault="00AE300E" w:rsidP="008317FD">
      <w:pPr>
        <w:pStyle w:val="ListParagraph"/>
        <w:numPr>
          <w:ilvl w:val="1"/>
          <w:numId w:val="32"/>
        </w:numPr>
      </w:pPr>
      <w:r>
        <w:t>consistency</w:t>
      </w:r>
    </w:p>
    <w:p w:rsidR="00AE300E" w:rsidRDefault="00AE300E" w:rsidP="008317FD">
      <w:pPr>
        <w:pStyle w:val="ListParagraph"/>
        <w:numPr>
          <w:ilvl w:val="1"/>
          <w:numId w:val="32"/>
        </w:numPr>
      </w:pPr>
      <w:r>
        <w:t>reuse of code</w:t>
      </w:r>
    </w:p>
    <w:p w:rsidR="001C39F7" w:rsidRDefault="001C39F7" w:rsidP="008317FD">
      <w:pPr>
        <w:pStyle w:val="ListParagraph"/>
        <w:numPr>
          <w:ilvl w:val="1"/>
          <w:numId w:val="32"/>
        </w:numPr>
      </w:pPr>
      <w:r>
        <w:t>usage of source control systems</w:t>
      </w:r>
    </w:p>
    <w:p w:rsidR="00AE300E" w:rsidRDefault="001C39F7" w:rsidP="008317FD">
      <w:pPr>
        <w:pStyle w:val="ListParagraph"/>
        <w:numPr>
          <w:ilvl w:val="0"/>
          <w:numId w:val="32"/>
        </w:numPr>
      </w:pPr>
      <w:r>
        <w:t xml:space="preserve">Provide a method for measuring </w:t>
      </w:r>
    </w:p>
    <w:p w:rsidR="001C39F7" w:rsidRDefault="001C39F7" w:rsidP="008317FD">
      <w:pPr>
        <w:pStyle w:val="ListParagraph"/>
        <w:numPr>
          <w:ilvl w:val="1"/>
          <w:numId w:val="32"/>
        </w:numPr>
      </w:pPr>
      <w:r>
        <w:t>code quality</w:t>
      </w:r>
    </w:p>
    <w:p w:rsidR="00AE300E" w:rsidRDefault="00AE300E" w:rsidP="008317FD">
      <w:pPr>
        <w:pStyle w:val="ListParagraph"/>
        <w:numPr>
          <w:ilvl w:val="1"/>
          <w:numId w:val="32"/>
        </w:numPr>
      </w:pPr>
      <w:r>
        <w:t>deployment success</w:t>
      </w:r>
    </w:p>
    <w:p w:rsidR="00AE300E" w:rsidRDefault="003B5658" w:rsidP="008317FD">
      <w:pPr>
        <w:pStyle w:val="ListParagraph"/>
        <w:numPr>
          <w:ilvl w:val="0"/>
          <w:numId w:val="32"/>
        </w:numPr>
      </w:pPr>
      <w:r>
        <w:t xml:space="preserve">Prevent </w:t>
      </w:r>
    </w:p>
    <w:p w:rsidR="003B5658" w:rsidRDefault="003B5658" w:rsidP="008317FD">
      <w:pPr>
        <w:pStyle w:val="ListParagraph"/>
        <w:numPr>
          <w:ilvl w:val="1"/>
          <w:numId w:val="32"/>
        </w:numPr>
      </w:pPr>
      <w:r>
        <w:t>functional failures in production</w:t>
      </w:r>
    </w:p>
    <w:p w:rsidR="00363B1C" w:rsidRPr="001A2B3D" w:rsidRDefault="007D7E12" w:rsidP="008317FD">
      <w:pPr>
        <w:pStyle w:val="ListParagraph"/>
        <w:numPr>
          <w:ilvl w:val="1"/>
          <w:numId w:val="32"/>
        </w:numPr>
      </w:pPr>
      <w:r>
        <w:t>common performance issues</w:t>
      </w:r>
    </w:p>
    <w:p w:rsidR="00A51551" w:rsidRDefault="00A51551" w:rsidP="00B30813">
      <w:pPr>
        <w:pStyle w:val="Heading2"/>
      </w:pPr>
      <w:bookmarkStart w:id="14" w:name="_Toc461198632"/>
      <w:r>
        <w:t>SCOPE</w:t>
      </w:r>
      <w:bookmarkEnd w:id="14"/>
    </w:p>
    <w:p w:rsidR="00DF07E2" w:rsidRDefault="00862456" w:rsidP="00862456">
      <w:pPr>
        <w:pStyle w:val="StyleListParagraphAfter10ptLinespacingMultiple115"/>
        <w:ind w:left="0"/>
      </w:pPr>
      <w:r>
        <w:t xml:space="preserve">This document </w:t>
      </w:r>
      <w:r w:rsidR="00012713">
        <w:t xml:space="preserve">will focus specifically on </w:t>
      </w:r>
      <w:r w:rsidR="00DF07E2">
        <w:t xml:space="preserve">TSQL scripts for use on SQL Server database engines. Conventions around SQL Server Analysis Services and SQL Server Integration Services </w:t>
      </w:r>
      <w:r w:rsidR="00101060">
        <w:t>will be discussed in a different document but within the same series of conventions.</w:t>
      </w:r>
    </w:p>
    <w:p w:rsidR="001F47D7" w:rsidRDefault="001F47D7" w:rsidP="00862456">
      <w:pPr>
        <w:pStyle w:val="StyleListParagraphAfter10ptLinespacingMultiple115"/>
        <w:ind w:left="0"/>
      </w:pPr>
    </w:p>
    <w:p w:rsidR="00CF1A93" w:rsidRDefault="00854F26" w:rsidP="00862456">
      <w:pPr>
        <w:pStyle w:val="StyleListParagraphAfter10ptLinespacingMultiple115"/>
        <w:ind w:left="0"/>
      </w:pPr>
      <w:r>
        <w:t xml:space="preserve">The </w:t>
      </w:r>
      <w:r w:rsidR="00815CCC">
        <w:t>following key areas will be considered:</w:t>
      </w:r>
    </w:p>
    <w:p w:rsidR="00C64F0B" w:rsidRDefault="00101060" w:rsidP="00CC3FFC">
      <w:pPr>
        <w:pStyle w:val="StyleListParagraphAfter10ptLinespacingMultiple115"/>
        <w:numPr>
          <w:ilvl w:val="0"/>
          <w:numId w:val="24"/>
        </w:numPr>
      </w:pPr>
      <w:r>
        <w:t>Readability</w:t>
      </w:r>
    </w:p>
    <w:p w:rsidR="00C64F0B" w:rsidRDefault="00C41582" w:rsidP="00CC3FFC">
      <w:pPr>
        <w:pStyle w:val="StyleListParagraphAfter10ptLinespacingMultiple115"/>
        <w:numPr>
          <w:ilvl w:val="1"/>
          <w:numId w:val="24"/>
        </w:numPr>
      </w:pPr>
      <w:r>
        <w:t>Structure</w:t>
      </w:r>
    </w:p>
    <w:p w:rsidR="00C64F0B" w:rsidRDefault="00C41582" w:rsidP="00CC3FFC">
      <w:pPr>
        <w:pStyle w:val="StyleListParagraphAfter10ptLinespacingMultiple115"/>
        <w:numPr>
          <w:ilvl w:val="1"/>
          <w:numId w:val="24"/>
        </w:numPr>
      </w:pPr>
      <w:r>
        <w:t>Formatting</w:t>
      </w:r>
    </w:p>
    <w:p w:rsidR="00C64F0B" w:rsidRDefault="00C41582" w:rsidP="00CC3FFC">
      <w:pPr>
        <w:pStyle w:val="StyleListParagraphAfter10ptLinespacingMultiple115"/>
        <w:numPr>
          <w:ilvl w:val="1"/>
          <w:numId w:val="24"/>
        </w:numPr>
      </w:pPr>
      <w:r>
        <w:t>Control of Flow</w:t>
      </w:r>
    </w:p>
    <w:p w:rsidR="00C41582" w:rsidRDefault="00C41582" w:rsidP="00CC3FFC">
      <w:pPr>
        <w:pStyle w:val="StyleListParagraphAfter10ptLinespacingMultiple115"/>
        <w:numPr>
          <w:ilvl w:val="1"/>
          <w:numId w:val="24"/>
        </w:numPr>
      </w:pPr>
      <w:r>
        <w:t>Data Manipulation Statements</w:t>
      </w:r>
    </w:p>
    <w:p w:rsidR="00C41582" w:rsidRDefault="00C41582" w:rsidP="00CC3FFC">
      <w:pPr>
        <w:pStyle w:val="StyleListParagraphAfter10ptLinespacingMultiple115"/>
        <w:numPr>
          <w:ilvl w:val="0"/>
          <w:numId w:val="24"/>
        </w:numPr>
      </w:pPr>
      <w:r>
        <w:t>Methodology</w:t>
      </w:r>
    </w:p>
    <w:p w:rsidR="00C41582" w:rsidRDefault="00C41582" w:rsidP="00C41582">
      <w:pPr>
        <w:pStyle w:val="StyleListParagraphAfter10ptLinespacingMultiple115"/>
        <w:numPr>
          <w:ilvl w:val="1"/>
          <w:numId w:val="24"/>
        </w:numPr>
      </w:pPr>
      <w:r>
        <w:t>Development</w:t>
      </w:r>
    </w:p>
    <w:p w:rsidR="00C41582" w:rsidRDefault="00C41582" w:rsidP="00C41582">
      <w:pPr>
        <w:pStyle w:val="StyleListParagraphAfter10ptLinespacingMultiple115"/>
        <w:numPr>
          <w:ilvl w:val="1"/>
          <w:numId w:val="24"/>
        </w:numPr>
      </w:pPr>
      <w:r>
        <w:t>Change Control</w:t>
      </w:r>
    </w:p>
    <w:p w:rsidR="00C41582" w:rsidRDefault="00C41582" w:rsidP="00C41582">
      <w:pPr>
        <w:pStyle w:val="StyleListParagraphAfter10ptLinespacingMultiple115"/>
        <w:numPr>
          <w:ilvl w:val="1"/>
          <w:numId w:val="24"/>
        </w:numPr>
      </w:pPr>
      <w:r>
        <w:t>Release Procedure</w:t>
      </w:r>
    </w:p>
    <w:p w:rsidR="00C41582" w:rsidRDefault="00C41582" w:rsidP="00CC3FFC">
      <w:pPr>
        <w:pStyle w:val="StyleListParagraphAfter10ptLinespacingMultiple115"/>
        <w:numPr>
          <w:ilvl w:val="0"/>
          <w:numId w:val="24"/>
        </w:numPr>
      </w:pPr>
      <w:r>
        <w:t>Quality Checks</w:t>
      </w:r>
    </w:p>
    <w:p w:rsidR="00603AFF" w:rsidRDefault="00603AFF" w:rsidP="00C41582">
      <w:pPr>
        <w:pStyle w:val="StyleListParagraphAfter10ptLinespacingMultiple115"/>
        <w:numPr>
          <w:ilvl w:val="1"/>
          <w:numId w:val="24"/>
        </w:numPr>
      </w:pPr>
      <w:r>
        <w:t>Data maintenance and house keeping</w:t>
      </w:r>
    </w:p>
    <w:p w:rsidR="00423CCA" w:rsidRDefault="00423CCA" w:rsidP="00CC3FFC">
      <w:pPr>
        <w:pStyle w:val="StyleListParagraphAfter10ptLinespacingMultiple115"/>
        <w:numPr>
          <w:ilvl w:val="1"/>
          <w:numId w:val="24"/>
        </w:numPr>
      </w:pPr>
      <w:r>
        <w:t>Retention periods</w:t>
      </w:r>
    </w:p>
    <w:p w:rsidR="00C41582" w:rsidRDefault="00C41582" w:rsidP="00C41582">
      <w:pPr>
        <w:pStyle w:val="StyleListParagraphAfter10ptLinespacingMultiple115"/>
        <w:numPr>
          <w:ilvl w:val="1"/>
          <w:numId w:val="24"/>
        </w:numPr>
      </w:pPr>
      <w:r>
        <w:t>Source Control</w:t>
      </w:r>
    </w:p>
    <w:p w:rsidR="00C41582" w:rsidRDefault="00C41582" w:rsidP="00C41582">
      <w:pPr>
        <w:pStyle w:val="StyleListParagraphAfter10ptLinespacingMultiple115"/>
        <w:numPr>
          <w:ilvl w:val="1"/>
          <w:numId w:val="24"/>
        </w:numPr>
      </w:pPr>
      <w:r>
        <w:t>Templating</w:t>
      </w:r>
    </w:p>
    <w:p w:rsidR="00603AFF" w:rsidRDefault="00603AFF" w:rsidP="00CC3FFC">
      <w:pPr>
        <w:pStyle w:val="StyleListParagraphAfter10ptLinespacingMultiple115"/>
        <w:numPr>
          <w:ilvl w:val="0"/>
          <w:numId w:val="24"/>
        </w:numPr>
      </w:pPr>
      <w:r>
        <w:t xml:space="preserve">Validity </w:t>
      </w:r>
    </w:p>
    <w:p w:rsidR="00423CCA" w:rsidRDefault="00423CCA" w:rsidP="00C05E0D">
      <w:pPr>
        <w:pStyle w:val="StyleListParagraphAfter10ptLinespacingMultiple115"/>
        <w:numPr>
          <w:ilvl w:val="1"/>
          <w:numId w:val="24"/>
        </w:numPr>
      </w:pPr>
      <w:r>
        <w:t>Front end data validation</w:t>
      </w:r>
    </w:p>
    <w:p w:rsidR="00603AFF" w:rsidRDefault="00423CCA" w:rsidP="00C41582">
      <w:pPr>
        <w:pStyle w:val="StyleListParagraphAfter10ptLinespacingMultiple115"/>
        <w:numPr>
          <w:ilvl w:val="1"/>
          <w:numId w:val="24"/>
        </w:numPr>
      </w:pPr>
      <w:r>
        <w:t>Data structure</w:t>
      </w:r>
    </w:p>
    <w:p w:rsidR="00603AFF" w:rsidRDefault="00603AFF" w:rsidP="00C41582">
      <w:pPr>
        <w:pStyle w:val="StyleListParagraphAfter10ptLinespacingMultiple115"/>
        <w:numPr>
          <w:ilvl w:val="1"/>
          <w:numId w:val="24"/>
        </w:numPr>
      </w:pPr>
      <w:r>
        <w:t>Data type selection</w:t>
      </w:r>
    </w:p>
    <w:p w:rsidR="00603AFF" w:rsidRDefault="00603AFF" w:rsidP="00C41582">
      <w:pPr>
        <w:pStyle w:val="StyleListParagraphAfter10ptLinespacingMultiple115"/>
        <w:numPr>
          <w:ilvl w:val="1"/>
          <w:numId w:val="24"/>
        </w:numPr>
      </w:pPr>
      <w:r>
        <w:t>Indexing</w:t>
      </w:r>
    </w:p>
    <w:p w:rsidR="00C41582" w:rsidRDefault="00603AFF" w:rsidP="00C41582">
      <w:pPr>
        <w:pStyle w:val="StyleListParagraphAfter10ptLinespacingMultiple115"/>
        <w:numPr>
          <w:ilvl w:val="1"/>
          <w:numId w:val="24"/>
        </w:numPr>
      </w:pPr>
      <w:r>
        <w:t>Virtualization support</w:t>
      </w:r>
    </w:p>
    <w:p w:rsidR="00423CCA" w:rsidRDefault="00423CCA" w:rsidP="00C41582">
      <w:pPr>
        <w:pStyle w:val="StyleListParagraphAfter10ptLinespacingMultiple115"/>
        <w:numPr>
          <w:ilvl w:val="0"/>
          <w:numId w:val="24"/>
        </w:numPr>
      </w:pPr>
      <w:r>
        <w:t xml:space="preserve">Testing </w:t>
      </w:r>
    </w:p>
    <w:p w:rsidR="00423CCA" w:rsidRDefault="00423CCA" w:rsidP="00C41582">
      <w:pPr>
        <w:pStyle w:val="StyleListParagraphAfter10ptLinespacingMultiple115"/>
        <w:numPr>
          <w:ilvl w:val="1"/>
          <w:numId w:val="24"/>
        </w:numPr>
      </w:pPr>
      <w:r>
        <w:t>Throughput</w:t>
      </w:r>
      <w:r w:rsidR="00C05E0D">
        <w:t>\Benchmarking</w:t>
      </w:r>
    </w:p>
    <w:p w:rsidR="00423CCA" w:rsidRDefault="00423CCA" w:rsidP="00C41582">
      <w:pPr>
        <w:pStyle w:val="StyleListParagraphAfter10ptLinespacingMultiple115"/>
        <w:numPr>
          <w:ilvl w:val="1"/>
          <w:numId w:val="24"/>
        </w:numPr>
      </w:pPr>
      <w:r>
        <w:t>Extreme value</w:t>
      </w:r>
    </w:p>
    <w:p w:rsidR="00423CCA" w:rsidRDefault="00423CCA" w:rsidP="00C41582">
      <w:pPr>
        <w:pStyle w:val="StyleListParagraphAfter10ptLinespacingMultiple115"/>
        <w:numPr>
          <w:ilvl w:val="1"/>
          <w:numId w:val="24"/>
        </w:numPr>
      </w:pPr>
      <w:r>
        <w:t>Unit testing</w:t>
      </w:r>
    </w:p>
    <w:p w:rsidR="00423CCA" w:rsidRDefault="00423CCA" w:rsidP="00C41582">
      <w:pPr>
        <w:pStyle w:val="StyleListParagraphAfter10ptLinespacingMultiple115"/>
        <w:numPr>
          <w:ilvl w:val="1"/>
          <w:numId w:val="24"/>
        </w:numPr>
      </w:pPr>
      <w:r>
        <w:t>Smoke testing</w:t>
      </w:r>
    </w:p>
    <w:p w:rsidR="00C05E0D" w:rsidRDefault="00C05E0D" w:rsidP="00C41582">
      <w:pPr>
        <w:pStyle w:val="StyleListParagraphAfter10ptLinespacingMultiple115"/>
        <w:numPr>
          <w:ilvl w:val="1"/>
          <w:numId w:val="24"/>
        </w:numPr>
      </w:pPr>
      <w:r>
        <w:t>System</w:t>
      </w:r>
    </w:p>
    <w:p w:rsidR="00EE02E5" w:rsidRDefault="00EE02E5" w:rsidP="00B3585B">
      <w:pPr>
        <w:pStyle w:val="Heading1"/>
      </w:pPr>
      <w:bookmarkStart w:id="15" w:name="_Toc461198633"/>
      <w:r>
        <w:lastRenderedPageBreak/>
        <w:t>DATABASES</w:t>
      </w:r>
      <w:bookmarkEnd w:id="15"/>
    </w:p>
    <w:p w:rsidR="00EE02E5" w:rsidRPr="00EE02E5" w:rsidRDefault="00BF1CE7" w:rsidP="00EE02E5">
      <w:pPr>
        <w:pStyle w:val="Heading2"/>
      </w:pPr>
      <w:bookmarkStart w:id="16" w:name="_Toc461198634"/>
      <w:r>
        <w:t>META DATA</w:t>
      </w:r>
      <w:bookmarkEnd w:id="16"/>
    </w:p>
    <w:tbl>
      <w:tblPr>
        <w:tblW w:w="14175" w:type="dxa"/>
        <w:tblLook w:val="04A0" w:firstRow="1" w:lastRow="0" w:firstColumn="1" w:lastColumn="0" w:noHBand="0" w:noVBand="1"/>
      </w:tblPr>
      <w:tblGrid>
        <w:gridCol w:w="2472"/>
        <w:gridCol w:w="4479"/>
        <w:gridCol w:w="5609"/>
        <w:gridCol w:w="1615"/>
      </w:tblGrid>
      <w:tr w:rsidR="00EE02E5" w:rsidRPr="00EE02E5" w:rsidTr="00EE02E5">
        <w:trPr>
          <w:trHeight w:val="300"/>
        </w:trPr>
        <w:tc>
          <w:tcPr>
            <w:tcW w:w="2472" w:type="dxa"/>
            <w:tcBorders>
              <w:top w:val="nil"/>
              <w:left w:val="nil"/>
              <w:bottom w:val="single" w:sz="12" w:space="0" w:color="FFFFFF"/>
              <w:right w:val="single" w:sz="4" w:space="0" w:color="FFFFFF"/>
            </w:tcBorders>
            <w:shd w:val="clear" w:color="000000" w:fill="000000"/>
            <w:vAlign w:val="center"/>
            <w:hideMark/>
          </w:tcPr>
          <w:p w:rsidR="00EE02E5" w:rsidRPr="00EE02E5" w:rsidRDefault="00EE02E5" w:rsidP="00EE02E5">
            <w:pPr>
              <w:spacing w:after="0"/>
              <w:jc w:val="center"/>
              <w:rPr>
                <w:rFonts w:cs="Segoe UI"/>
                <w:b/>
                <w:bCs/>
                <w:color w:val="FFFFFF"/>
                <w:szCs w:val="20"/>
                <w:lang w:eastAsia="en-GB"/>
              </w:rPr>
            </w:pPr>
            <w:r w:rsidRPr="00EE02E5">
              <w:rPr>
                <w:rFonts w:cs="Segoe UI"/>
                <w:b/>
                <w:bCs/>
                <w:color w:val="FFFFFF"/>
                <w:szCs w:val="20"/>
                <w:lang w:eastAsia="en-GB"/>
              </w:rPr>
              <w:t>Tag</w:t>
            </w:r>
          </w:p>
        </w:tc>
        <w:tc>
          <w:tcPr>
            <w:tcW w:w="5750" w:type="dxa"/>
            <w:tcBorders>
              <w:top w:val="nil"/>
              <w:left w:val="single" w:sz="4" w:space="0" w:color="FFFFFF"/>
              <w:bottom w:val="single" w:sz="12" w:space="0" w:color="FFFFFF"/>
              <w:right w:val="single" w:sz="4" w:space="0" w:color="FFFFFF"/>
            </w:tcBorders>
            <w:shd w:val="clear" w:color="000000" w:fill="000000"/>
            <w:vAlign w:val="center"/>
            <w:hideMark/>
          </w:tcPr>
          <w:p w:rsidR="00EE02E5" w:rsidRPr="00EE02E5" w:rsidRDefault="00EE02E5" w:rsidP="00EE02E5">
            <w:pPr>
              <w:spacing w:after="0"/>
              <w:jc w:val="center"/>
              <w:rPr>
                <w:rFonts w:cs="Segoe UI"/>
                <w:b/>
                <w:bCs/>
                <w:color w:val="FFFFFF"/>
                <w:szCs w:val="20"/>
                <w:lang w:eastAsia="en-GB"/>
              </w:rPr>
            </w:pPr>
            <w:r w:rsidRPr="00EE02E5">
              <w:rPr>
                <w:rFonts w:cs="Segoe UI"/>
                <w:b/>
                <w:bCs/>
                <w:color w:val="FFFFFF"/>
                <w:szCs w:val="20"/>
                <w:lang w:eastAsia="en-GB"/>
              </w:rPr>
              <w:t>Description</w:t>
            </w:r>
          </w:p>
        </w:tc>
        <w:tc>
          <w:tcPr>
            <w:tcW w:w="4252" w:type="dxa"/>
            <w:tcBorders>
              <w:top w:val="nil"/>
              <w:left w:val="single" w:sz="8" w:space="0" w:color="auto"/>
              <w:bottom w:val="single" w:sz="12" w:space="0" w:color="FFFFFF"/>
              <w:right w:val="single" w:sz="8" w:space="0" w:color="auto"/>
            </w:tcBorders>
            <w:shd w:val="clear" w:color="000000" w:fill="000000"/>
            <w:vAlign w:val="center"/>
            <w:hideMark/>
          </w:tcPr>
          <w:p w:rsidR="00EE02E5" w:rsidRPr="00EE02E5" w:rsidRDefault="00EE02E5" w:rsidP="00EE02E5">
            <w:pPr>
              <w:spacing w:after="0"/>
              <w:jc w:val="center"/>
              <w:rPr>
                <w:rFonts w:cs="Segoe UI"/>
                <w:b/>
                <w:bCs/>
                <w:color w:val="FFFFFF"/>
                <w:szCs w:val="20"/>
                <w:lang w:eastAsia="en-GB"/>
              </w:rPr>
            </w:pPr>
            <w:r w:rsidRPr="00EE02E5">
              <w:rPr>
                <w:rFonts w:cs="Segoe UI"/>
                <w:b/>
                <w:bCs/>
                <w:color w:val="FFFFFF"/>
                <w:szCs w:val="20"/>
                <w:lang w:eastAsia="en-GB"/>
              </w:rPr>
              <w:t>Format</w:t>
            </w:r>
          </w:p>
        </w:tc>
        <w:tc>
          <w:tcPr>
            <w:tcW w:w="1701" w:type="dxa"/>
            <w:tcBorders>
              <w:top w:val="nil"/>
              <w:left w:val="single" w:sz="8" w:space="0" w:color="auto"/>
              <w:bottom w:val="single" w:sz="12" w:space="0" w:color="FFFFFF"/>
              <w:right w:val="single" w:sz="8" w:space="0" w:color="auto"/>
            </w:tcBorders>
            <w:shd w:val="clear" w:color="000000" w:fill="000000"/>
            <w:vAlign w:val="center"/>
            <w:hideMark/>
          </w:tcPr>
          <w:p w:rsidR="00EE02E5" w:rsidRPr="00EE02E5" w:rsidRDefault="00EE02E5" w:rsidP="00EE02E5">
            <w:pPr>
              <w:spacing w:after="0"/>
              <w:jc w:val="center"/>
              <w:rPr>
                <w:rFonts w:cs="Segoe UI"/>
                <w:b/>
                <w:bCs/>
                <w:color w:val="FFFFFF"/>
                <w:szCs w:val="20"/>
                <w:lang w:eastAsia="en-GB"/>
              </w:rPr>
            </w:pPr>
            <w:r w:rsidRPr="00EE02E5">
              <w:rPr>
                <w:rFonts w:cs="Segoe UI"/>
                <w:b/>
                <w:bCs/>
                <w:color w:val="FFFFFF"/>
                <w:szCs w:val="20"/>
                <w:lang w:eastAsia="en-GB"/>
              </w:rPr>
              <w:t>IsMandatory</w:t>
            </w:r>
          </w:p>
        </w:tc>
      </w:tr>
      <w:tr w:rsidR="00EE02E5" w:rsidRPr="00EE02E5" w:rsidTr="00EE02E5">
        <w:trPr>
          <w:trHeight w:val="300"/>
        </w:trPr>
        <w:tc>
          <w:tcPr>
            <w:tcW w:w="2472" w:type="dxa"/>
            <w:tcBorders>
              <w:top w:val="single" w:sz="4" w:space="0" w:color="FFFFFF"/>
              <w:left w:val="nil"/>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Access_Owner</w:t>
            </w:r>
          </w:p>
        </w:tc>
        <w:tc>
          <w:tcPr>
            <w:tcW w:w="575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szCs w:val="20"/>
                <w:lang w:eastAsia="en-GB"/>
              </w:rPr>
            </w:pPr>
            <w:r w:rsidRPr="00EE02E5">
              <w:rPr>
                <w:rFonts w:cs="Segoe UI"/>
                <w:szCs w:val="20"/>
                <w:lang w:eastAsia="en-GB"/>
              </w:rPr>
              <w:t>Person or persons responsible for authorising access to the data</w:t>
            </w:r>
          </w:p>
        </w:tc>
        <w:tc>
          <w:tcPr>
            <w:tcW w:w="425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Person name or team name</w:t>
            </w:r>
          </w:p>
        </w:tc>
        <w:tc>
          <w:tcPr>
            <w:tcW w:w="170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jc w:val="center"/>
              <w:rPr>
                <w:rFonts w:cs="Segoe UI"/>
                <w:color w:val="000000"/>
                <w:szCs w:val="20"/>
                <w:lang w:eastAsia="en-GB"/>
              </w:rPr>
            </w:pPr>
            <w:r w:rsidRPr="00EE02E5">
              <w:rPr>
                <w:rFonts w:cs="Segoe UI"/>
                <w:color w:val="000000"/>
                <w:szCs w:val="20"/>
                <w:lang w:eastAsia="en-GB"/>
              </w:rPr>
              <w:t>TRUE</w:t>
            </w:r>
          </w:p>
        </w:tc>
      </w:tr>
      <w:tr w:rsidR="00EE02E5" w:rsidRPr="00EE02E5" w:rsidTr="00EE02E5">
        <w:trPr>
          <w:trHeight w:val="300"/>
        </w:trPr>
        <w:tc>
          <w:tcPr>
            <w:tcW w:w="2472" w:type="dxa"/>
            <w:tcBorders>
              <w:top w:val="single" w:sz="4" w:space="0" w:color="FFFFFF"/>
              <w:left w:val="nil"/>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Actual_DR_Tier</w:t>
            </w:r>
          </w:p>
        </w:tc>
        <w:tc>
          <w:tcPr>
            <w:tcW w:w="575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szCs w:val="20"/>
                <w:lang w:eastAsia="en-GB"/>
              </w:rPr>
            </w:pPr>
            <w:r w:rsidRPr="00EE02E5">
              <w:rPr>
                <w:rFonts w:cs="Segoe UI"/>
                <w:szCs w:val="20"/>
                <w:lang w:eastAsia="en-GB"/>
              </w:rPr>
              <w:t>The disaster recovery tier the data currently resides in</w:t>
            </w:r>
          </w:p>
        </w:tc>
        <w:tc>
          <w:tcPr>
            <w:tcW w:w="425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Number between 1-7</w:t>
            </w:r>
          </w:p>
        </w:tc>
        <w:tc>
          <w:tcPr>
            <w:tcW w:w="170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jc w:val="center"/>
              <w:rPr>
                <w:rFonts w:cs="Segoe UI"/>
                <w:color w:val="000000"/>
                <w:szCs w:val="20"/>
                <w:lang w:eastAsia="en-GB"/>
              </w:rPr>
            </w:pPr>
            <w:r w:rsidRPr="00EE02E5">
              <w:rPr>
                <w:rFonts w:cs="Segoe UI"/>
                <w:color w:val="000000"/>
                <w:szCs w:val="20"/>
                <w:lang w:eastAsia="en-GB"/>
              </w:rPr>
              <w:t>TRUE</w:t>
            </w:r>
          </w:p>
        </w:tc>
      </w:tr>
      <w:tr w:rsidR="00EE02E5" w:rsidRPr="00EE02E5" w:rsidTr="00EE02E5">
        <w:trPr>
          <w:trHeight w:val="300"/>
        </w:trPr>
        <w:tc>
          <w:tcPr>
            <w:tcW w:w="2472" w:type="dxa"/>
            <w:tcBorders>
              <w:top w:val="single" w:sz="4" w:space="0" w:color="FFFFFF"/>
              <w:left w:val="nil"/>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Actual_HA_Tier</w:t>
            </w:r>
          </w:p>
        </w:tc>
        <w:tc>
          <w:tcPr>
            <w:tcW w:w="575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szCs w:val="20"/>
                <w:lang w:eastAsia="en-GB"/>
              </w:rPr>
            </w:pPr>
            <w:r w:rsidRPr="00EE02E5">
              <w:rPr>
                <w:rFonts w:cs="Segoe UI"/>
                <w:szCs w:val="20"/>
                <w:lang w:eastAsia="en-GB"/>
              </w:rPr>
              <w:t>The availability tier the data currently resides in</w:t>
            </w:r>
          </w:p>
        </w:tc>
        <w:tc>
          <w:tcPr>
            <w:tcW w:w="425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Number between 1-4</w:t>
            </w:r>
          </w:p>
        </w:tc>
        <w:tc>
          <w:tcPr>
            <w:tcW w:w="170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jc w:val="center"/>
              <w:rPr>
                <w:rFonts w:cs="Segoe UI"/>
                <w:color w:val="000000"/>
                <w:szCs w:val="20"/>
                <w:lang w:eastAsia="en-GB"/>
              </w:rPr>
            </w:pPr>
            <w:r w:rsidRPr="00EE02E5">
              <w:rPr>
                <w:rFonts w:cs="Segoe UI"/>
                <w:color w:val="000000"/>
                <w:szCs w:val="20"/>
                <w:lang w:eastAsia="en-GB"/>
              </w:rPr>
              <w:t>TRUE</w:t>
            </w:r>
          </w:p>
        </w:tc>
      </w:tr>
      <w:tr w:rsidR="00EE02E5" w:rsidRPr="00EE02E5" w:rsidTr="00EE02E5">
        <w:trPr>
          <w:trHeight w:val="300"/>
        </w:trPr>
        <w:tc>
          <w:tcPr>
            <w:tcW w:w="2472" w:type="dxa"/>
            <w:tcBorders>
              <w:top w:val="single" w:sz="4" w:space="0" w:color="FFFFFF"/>
              <w:left w:val="nil"/>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Backup_Location</w:t>
            </w:r>
          </w:p>
        </w:tc>
        <w:tc>
          <w:tcPr>
            <w:tcW w:w="575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szCs w:val="20"/>
                <w:lang w:eastAsia="en-GB"/>
              </w:rPr>
            </w:pPr>
            <w:r w:rsidRPr="00EE02E5">
              <w:rPr>
                <w:rFonts w:cs="Segoe UI"/>
                <w:szCs w:val="20"/>
                <w:lang w:eastAsia="en-GB"/>
              </w:rPr>
              <w:t>The folder path or suitable reference to where backups are retained for the data</w:t>
            </w:r>
          </w:p>
        </w:tc>
        <w:tc>
          <w:tcPr>
            <w:tcW w:w="425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Plain text</w:t>
            </w:r>
          </w:p>
        </w:tc>
        <w:tc>
          <w:tcPr>
            <w:tcW w:w="170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jc w:val="center"/>
              <w:rPr>
                <w:rFonts w:cs="Segoe UI"/>
                <w:color w:val="000000"/>
                <w:szCs w:val="20"/>
                <w:lang w:eastAsia="en-GB"/>
              </w:rPr>
            </w:pPr>
            <w:r w:rsidRPr="00EE02E5">
              <w:rPr>
                <w:rFonts w:cs="Segoe UI"/>
                <w:color w:val="000000"/>
                <w:szCs w:val="20"/>
                <w:lang w:eastAsia="en-GB"/>
              </w:rPr>
              <w:t>TRUE</w:t>
            </w:r>
          </w:p>
        </w:tc>
      </w:tr>
      <w:tr w:rsidR="00EE02E5" w:rsidRPr="00EE02E5" w:rsidTr="00EE02E5">
        <w:trPr>
          <w:trHeight w:val="855"/>
        </w:trPr>
        <w:tc>
          <w:tcPr>
            <w:tcW w:w="2472" w:type="dxa"/>
            <w:tcBorders>
              <w:top w:val="single" w:sz="4" w:space="0" w:color="FFFFFF"/>
              <w:left w:val="nil"/>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Backup_Schedule</w:t>
            </w:r>
          </w:p>
        </w:tc>
        <w:tc>
          <w:tcPr>
            <w:tcW w:w="575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szCs w:val="20"/>
                <w:lang w:eastAsia="en-GB"/>
              </w:rPr>
            </w:pPr>
            <w:r w:rsidRPr="00EE02E5">
              <w:rPr>
                <w:rFonts w:cs="Segoe UI"/>
                <w:szCs w:val="20"/>
                <w:lang w:eastAsia="en-GB"/>
              </w:rPr>
              <w:t>How frequently the data is backed up</w:t>
            </w:r>
          </w:p>
        </w:tc>
        <w:tc>
          <w:tcPr>
            <w:tcW w:w="425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Default="00EE02E5" w:rsidP="00EE02E5">
            <w:pPr>
              <w:spacing w:after="0"/>
              <w:rPr>
                <w:rFonts w:cs="Segoe UI"/>
                <w:color w:val="000000"/>
                <w:szCs w:val="20"/>
                <w:lang w:eastAsia="en-GB"/>
              </w:rPr>
            </w:pPr>
            <w:r w:rsidRPr="00EE02E5">
              <w:rPr>
                <w:rFonts w:cs="Segoe UI"/>
                <w:color w:val="000000"/>
                <w:szCs w:val="20"/>
                <w:lang w:eastAsia="en-GB"/>
              </w:rPr>
              <w:t>&lt;Backup_Schedule&gt;&lt;Full&gt;Weekly,Sunday&lt;/Full&gt;&lt;Diff&gt;Daily</w:t>
            </w:r>
          </w:p>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&lt;/Diff&gt;&lt;Log&gt;30min&lt;/Log&gt;&lt;/Backup_Schedule&gt;</w:t>
            </w:r>
          </w:p>
        </w:tc>
        <w:tc>
          <w:tcPr>
            <w:tcW w:w="170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jc w:val="center"/>
              <w:rPr>
                <w:rFonts w:cs="Segoe UI"/>
                <w:color w:val="000000"/>
                <w:szCs w:val="20"/>
                <w:lang w:eastAsia="en-GB"/>
              </w:rPr>
            </w:pPr>
            <w:r w:rsidRPr="00EE02E5">
              <w:rPr>
                <w:rFonts w:cs="Segoe UI"/>
                <w:color w:val="000000"/>
                <w:szCs w:val="20"/>
                <w:lang w:eastAsia="en-GB"/>
              </w:rPr>
              <w:t>TRUE</w:t>
            </w:r>
          </w:p>
        </w:tc>
      </w:tr>
      <w:tr w:rsidR="00EE02E5" w:rsidRPr="00EE02E5" w:rsidTr="00EE02E5">
        <w:trPr>
          <w:trHeight w:val="570"/>
        </w:trPr>
        <w:tc>
          <w:tcPr>
            <w:tcW w:w="2472" w:type="dxa"/>
            <w:tcBorders>
              <w:top w:val="single" w:sz="4" w:space="0" w:color="FFFFFF"/>
              <w:left w:val="nil"/>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Business_Owner</w:t>
            </w:r>
          </w:p>
        </w:tc>
        <w:tc>
          <w:tcPr>
            <w:tcW w:w="575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The business stakeholder of the data. This is usually a manager of head of function for the business area</w:t>
            </w:r>
          </w:p>
        </w:tc>
        <w:tc>
          <w:tcPr>
            <w:tcW w:w="425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Person name or team name</w:t>
            </w:r>
          </w:p>
        </w:tc>
        <w:tc>
          <w:tcPr>
            <w:tcW w:w="170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jc w:val="center"/>
              <w:rPr>
                <w:rFonts w:cs="Segoe UI"/>
                <w:color w:val="000000"/>
                <w:szCs w:val="20"/>
                <w:lang w:eastAsia="en-GB"/>
              </w:rPr>
            </w:pPr>
            <w:r w:rsidRPr="00EE02E5">
              <w:rPr>
                <w:rFonts w:cs="Segoe UI"/>
                <w:color w:val="000000"/>
                <w:szCs w:val="20"/>
                <w:lang w:eastAsia="en-GB"/>
              </w:rPr>
              <w:t>TRUE</w:t>
            </w:r>
          </w:p>
        </w:tc>
      </w:tr>
      <w:tr w:rsidR="00EE02E5" w:rsidRPr="00EE02E5" w:rsidTr="00EE02E5">
        <w:trPr>
          <w:trHeight w:val="570"/>
        </w:trPr>
        <w:tc>
          <w:tcPr>
            <w:tcW w:w="2472" w:type="dxa"/>
            <w:tcBorders>
              <w:top w:val="single" w:sz="4" w:space="0" w:color="FFFFFF"/>
              <w:left w:val="nil"/>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Can_Be_Overwritten</w:t>
            </w:r>
          </w:p>
        </w:tc>
        <w:tc>
          <w:tcPr>
            <w:tcW w:w="575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Only to be used for development and test databases. This indicates the database can be restored over with new data</w:t>
            </w:r>
          </w:p>
        </w:tc>
        <w:tc>
          <w:tcPr>
            <w:tcW w:w="425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TRUE\FALSE</w:t>
            </w:r>
          </w:p>
        </w:tc>
        <w:tc>
          <w:tcPr>
            <w:tcW w:w="170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p>
        </w:tc>
      </w:tr>
      <w:tr w:rsidR="00EE02E5" w:rsidRPr="00EE02E5" w:rsidTr="00EE02E5">
        <w:trPr>
          <w:trHeight w:val="570"/>
        </w:trPr>
        <w:tc>
          <w:tcPr>
            <w:tcW w:w="2472" w:type="dxa"/>
            <w:tcBorders>
              <w:top w:val="single" w:sz="4" w:space="0" w:color="FFFFFF"/>
              <w:left w:val="nil"/>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Change_Request_No</w:t>
            </w:r>
          </w:p>
        </w:tc>
        <w:tc>
          <w:tcPr>
            <w:tcW w:w="575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The change request number pertaining to release of the database and any subsequent changes to the database after initial release</w:t>
            </w:r>
          </w:p>
        </w:tc>
        <w:tc>
          <w:tcPr>
            <w:tcW w:w="425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Number</w:t>
            </w:r>
          </w:p>
        </w:tc>
        <w:tc>
          <w:tcPr>
            <w:tcW w:w="170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p>
        </w:tc>
      </w:tr>
      <w:tr w:rsidR="00EE02E5" w:rsidRPr="00EE02E5" w:rsidTr="00EE02E5">
        <w:trPr>
          <w:trHeight w:val="300"/>
        </w:trPr>
        <w:tc>
          <w:tcPr>
            <w:tcW w:w="2472" w:type="dxa"/>
            <w:tcBorders>
              <w:top w:val="single" w:sz="4" w:space="0" w:color="FFFFFF"/>
              <w:left w:val="nil"/>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CName</w:t>
            </w:r>
          </w:p>
        </w:tc>
        <w:tc>
          <w:tcPr>
            <w:tcW w:w="575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DNS alias used to access the database server.</w:t>
            </w:r>
          </w:p>
        </w:tc>
        <w:tc>
          <w:tcPr>
            <w:tcW w:w="425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Plain text</w:t>
            </w:r>
          </w:p>
        </w:tc>
        <w:tc>
          <w:tcPr>
            <w:tcW w:w="170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jc w:val="center"/>
              <w:rPr>
                <w:rFonts w:cs="Segoe UI"/>
                <w:color w:val="000000"/>
                <w:szCs w:val="20"/>
                <w:lang w:eastAsia="en-GB"/>
              </w:rPr>
            </w:pPr>
            <w:r w:rsidRPr="00EE02E5">
              <w:rPr>
                <w:rFonts w:cs="Segoe UI"/>
                <w:color w:val="000000"/>
                <w:szCs w:val="20"/>
                <w:lang w:eastAsia="en-GB"/>
              </w:rPr>
              <w:t>TRUE</w:t>
            </w:r>
          </w:p>
        </w:tc>
      </w:tr>
      <w:tr w:rsidR="00EE02E5" w:rsidRPr="00EE02E5" w:rsidTr="00EE02E5">
        <w:trPr>
          <w:trHeight w:val="570"/>
        </w:trPr>
        <w:tc>
          <w:tcPr>
            <w:tcW w:w="2472" w:type="dxa"/>
            <w:tcBorders>
              <w:top w:val="single" w:sz="4" w:space="0" w:color="FFFFFF"/>
              <w:left w:val="nil"/>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Data_Owner</w:t>
            </w:r>
          </w:p>
        </w:tc>
        <w:tc>
          <w:tcPr>
            <w:tcW w:w="575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The business stakeholder of the data. This is usually a manager of head of function for the business area</w:t>
            </w:r>
          </w:p>
        </w:tc>
        <w:tc>
          <w:tcPr>
            <w:tcW w:w="425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Person name or team name</w:t>
            </w:r>
          </w:p>
        </w:tc>
        <w:tc>
          <w:tcPr>
            <w:tcW w:w="170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jc w:val="center"/>
              <w:rPr>
                <w:rFonts w:cs="Segoe UI"/>
                <w:color w:val="000000"/>
                <w:szCs w:val="20"/>
                <w:lang w:eastAsia="en-GB"/>
              </w:rPr>
            </w:pPr>
            <w:r w:rsidRPr="00EE02E5">
              <w:rPr>
                <w:rFonts w:cs="Segoe UI"/>
                <w:color w:val="000000"/>
                <w:szCs w:val="20"/>
                <w:lang w:eastAsia="en-GB"/>
              </w:rPr>
              <w:t>TRUE</w:t>
            </w:r>
          </w:p>
        </w:tc>
      </w:tr>
      <w:tr w:rsidR="00EE02E5" w:rsidRPr="00EE02E5" w:rsidTr="00EE02E5">
        <w:trPr>
          <w:trHeight w:val="300"/>
        </w:trPr>
        <w:tc>
          <w:tcPr>
            <w:tcW w:w="2472" w:type="dxa"/>
            <w:tcBorders>
              <w:top w:val="single" w:sz="4" w:space="0" w:color="FFFFFF"/>
              <w:left w:val="nil"/>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Data_Quality_Grade</w:t>
            </w:r>
          </w:p>
        </w:tc>
        <w:tc>
          <w:tcPr>
            <w:tcW w:w="575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 xml:space="preserve">More relevant for derived data from production systems, however this </w:t>
            </w:r>
          </w:p>
        </w:tc>
        <w:tc>
          <w:tcPr>
            <w:tcW w:w="425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See DataQuality</w:t>
            </w:r>
          </w:p>
        </w:tc>
        <w:tc>
          <w:tcPr>
            <w:tcW w:w="170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p>
        </w:tc>
      </w:tr>
      <w:tr w:rsidR="00EE02E5" w:rsidRPr="00EE02E5" w:rsidTr="00EE02E5">
        <w:trPr>
          <w:trHeight w:val="570"/>
        </w:trPr>
        <w:tc>
          <w:tcPr>
            <w:tcW w:w="2472" w:type="dxa"/>
            <w:tcBorders>
              <w:top w:val="single" w:sz="4" w:space="0" w:color="FFFFFF"/>
              <w:left w:val="nil"/>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Data_Sensitivity_Level</w:t>
            </w:r>
          </w:p>
        </w:tc>
        <w:tc>
          <w:tcPr>
            <w:tcW w:w="575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The sensitivity of the data according to all relevant internal and external policies and acts</w:t>
            </w:r>
          </w:p>
        </w:tc>
        <w:tc>
          <w:tcPr>
            <w:tcW w:w="425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PUBLIC\INTERNAL\CONFIDENTIAL\HIGHLY_CONFIDENTIAL</w:t>
            </w:r>
          </w:p>
        </w:tc>
        <w:tc>
          <w:tcPr>
            <w:tcW w:w="170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jc w:val="center"/>
              <w:rPr>
                <w:rFonts w:cs="Segoe UI"/>
                <w:color w:val="000000"/>
                <w:szCs w:val="20"/>
                <w:lang w:eastAsia="en-GB"/>
              </w:rPr>
            </w:pPr>
            <w:r w:rsidRPr="00EE02E5">
              <w:rPr>
                <w:rFonts w:cs="Segoe UI"/>
                <w:color w:val="000000"/>
                <w:szCs w:val="20"/>
                <w:lang w:eastAsia="en-GB"/>
              </w:rPr>
              <w:t>TRUE</w:t>
            </w:r>
          </w:p>
        </w:tc>
      </w:tr>
      <w:tr w:rsidR="00EE02E5" w:rsidRPr="00EE02E5" w:rsidTr="00EE02E5">
        <w:trPr>
          <w:trHeight w:val="570"/>
        </w:trPr>
        <w:tc>
          <w:tcPr>
            <w:tcW w:w="2472" w:type="dxa"/>
            <w:tcBorders>
              <w:top w:val="single" w:sz="4" w:space="0" w:color="FFFFFF"/>
              <w:left w:val="nil"/>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Description</w:t>
            </w:r>
          </w:p>
        </w:tc>
        <w:tc>
          <w:tcPr>
            <w:tcW w:w="575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A description of the function of the database and how it pertains the system it supports</w:t>
            </w:r>
          </w:p>
        </w:tc>
        <w:tc>
          <w:tcPr>
            <w:tcW w:w="425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Plain text</w:t>
            </w:r>
          </w:p>
        </w:tc>
        <w:tc>
          <w:tcPr>
            <w:tcW w:w="170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jc w:val="center"/>
              <w:rPr>
                <w:rFonts w:cs="Segoe UI"/>
                <w:color w:val="000000"/>
                <w:szCs w:val="20"/>
                <w:lang w:eastAsia="en-GB"/>
              </w:rPr>
            </w:pPr>
            <w:r w:rsidRPr="00EE02E5">
              <w:rPr>
                <w:rFonts w:cs="Segoe UI"/>
                <w:color w:val="000000"/>
                <w:szCs w:val="20"/>
                <w:lang w:eastAsia="en-GB"/>
              </w:rPr>
              <w:t>TRUE</w:t>
            </w:r>
          </w:p>
        </w:tc>
      </w:tr>
      <w:tr w:rsidR="00EE02E5" w:rsidRPr="00EE02E5" w:rsidTr="00EE02E5">
        <w:trPr>
          <w:trHeight w:val="300"/>
        </w:trPr>
        <w:tc>
          <w:tcPr>
            <w:tcW w:w="2472" w:type="dxa"/>
            <w:tcBorders>
              <w:top w:val="single" w:sz="4" w:space="0" w:color="FFFFFF"/>
              <w:left w:val="nil"/>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Desired_DR_Tier</w:t>
            </w:r>
          </w:p>
        </w:tc>
        <w:tc>
          <w:tcPr>
            <w:tcW w:w="575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The disaster recovery tier the data should reside in</w:t>
            </w:r>
          </w:p>
        </w:tc>
        <w:tc>
          <w:tcPr>
            <w:tcW w:w="425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Number between 1-7</w:t>
            </w:r>
          </w:p>
        </w:tc>
        <w:tc>
          <w:tcPr>
            <w:tcW w:w="170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p>
        </w:tc>
      </w:tr>
      <w:tr w:rsidR="00EE02E5" w:rsidRPr="00EE02E5" w:rsidTr="00EE02E5">
        <w:trPr>
          <w:trHeight w:val="300"/>
        </w:trPr>
        <w:tc>
          <w:tcPr>
            <w:tcW w:w="2472" w:type="dxa"/>
            <w:tcBorders>
              <w:top w:val="single" w:sz="4" w:space="0" w:color="FFFFFF"/>
              <w:left w:val="nil"/>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Desired_HA_Tier</w:t>
            </w:r>
          </w:p>
        </w:tc>
        <w:tc>
          <w:tcPr>
            <w:tcW w:w="575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The availability tier the data should reside in</w:t>
            </w:r>
          </w:p>
        </w:tc>
        <w:tc>
          <w:tcPr>
            <w:tcW w:w="425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Number between 1-4</w:t>
            </w:r>
          </w:p>
        </w:tc>
        <w:tc>
          <w:tcPr>
            <w:tcW w:w="170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p>
        </w:tc>
      </w:tr>
      <w:tr w:rsidR="00EE02E5" w:rsidRPr="00EE02E5" w:rsidTr="00EE02E5">
        <w:trPr>
          <w:trHeight w:val="570"/>
        </w:trPr>
        <w:tc>
          <w:tcPr>
            <w:tcW w:w="2472" w:type="dxa"/>
            <w:tcBorders>
              <w:top w:val="single" w:sz="4" w:space="0" w:color="FFFFFF"/>
              <w:left w:val="nil"/>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Last_Release_Date</w:t>
            </w:r>
          </w:p>
        </w:tc>
        <w:tc>
          <w:tcPr>
            <w:tcW w:w="575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The last date any type of release or hotfix was applied to the database. This does not include patching of the database engine itself</w:t>
            </w:r>
          </w:p>
        </w:tc>
        <w:tc>
          <w:tcPr>
            <w:tcW w:w="425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Datetime</w:t>
            </w:r>
          </w:p>
        </w:tc>
        <w:tc>
          <w:tcPr>
            <w:tcW w:w="170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p>
        </w:tc>
      </w:tr>
      <w:tr w:rsidR="00EE02E5" w:rsidRPr="00EE02E5" w:rsidTr="00EE02E5">
        <w:trPr>
          <w:trHeight w:val="570"/>
        </w:trPr>
        <w:tc>
          <w:tcPr>
            <w:tcW w:w="2472" w:type="dxa"/>
            <w:tcBorders>
              <w:top w:val="single" w:sz="4" w:space="0" w:color="FFFFFF"/>
              <w:left w:val="nil"/>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Maintenance_Window</w:t>
            </w:r>
          </w:p>
        </w:tc>
        <w:tc>
          <w:tcPr>
            <w:tcW w:w="575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An agreed period when downtime or sub-optimal performance is acceptable to carry out essential maintenance tasks (such as reindexing)</w:t>
            </w:r>
          </w:p>
        </w:tc>
        <w:tc>
          <w:tcPr>
            <w:tcW w:w="425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Example: 9-5, Every Monday 10-12</w:t>
            </w:r>
          </w:p>
        </w:tc>
        <w:tc>
          <w:tcPr>
            <w:tcW w:w="170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jc w:val="center"/>
              <w:rPr>
                <w:rFonts w:cs="Segoe UI"/>
                <w:color w:val="000000"/>
                <w:szCs w:val="20"/>
                <w:lang w:eastAsia="en-GB"/>
              </w:rPr>
            </w:pPr>
            <w:r w:rsidRPr="00EE02E5">
              <w:rPr>
                <w:rFonts w:cs="Segoe UI"/>
                <w:color w:val="000000"/>
                <w:szCs w:val="20"/>
                <w:lang w:eastAsia="en-GB"/>
              </w:rPr>
              <w:t>TRUE</w:t>
            </w:r>
          </w:p>
        </w:tc>
      </w:tr>
      <w:tr w:rsidR="00EE02E5" w:rsidRPr="00EE02E5" w:rsidTr="00EE02E5">
        <w:trPr>
          <w:trHeight w:val="300"/>
        </w:trPr>
        <w:tc>
          <w:tcPr>
            <w:tcW w:w="2472" w:type="dxa"/>
            <w:tcBorders>
              <w:top w:val="single" w:sz="4" w:space="0" w:color="FFFFFF"/>
              <w:left w:val="nil"/>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Originating_Server</w:t>
            </w:r>
          </w:p>
        </w:tc>
        <w:tc>
          <w:tcPr>
            <w:tcW w:w="575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Intended for use after migration of the database from another server</w:t>
            </w:r>
          </w:p>
        </w:tc>
        <w:tc>
          <w:tcPr>
            <w:tcW w:w="425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Plain text</w:t>
            </w:r>
          </w:p>
        </w:tc>
        <w:tc>
          <w:tcPr>
            <w:tcW w:w="170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p>
        </w:tc>
      </w:tr>
      <w:tr w:rsidR="00EE02E5" w:rsidRPr="00EE02E5" w:rsidTr="00EE02E5">
        <w:trPr>
          <w:trHeight w:val="300"/>
        </w:trPr>
        <w:tc>
          <w:tcPr>
            <w:tcW w:w="2472" w:type="dxa"/>
            <w:tcBorders>
              <w:top w:val="single" w:sz="4" w:space="0" w:color="FFFFFF"/>
              <w:left w:val="nil"/>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Project_Manager</w:t>
            </w:r>
          </w:p>
        </w:tc>
        <w:tc>
          <w:tcPr>
            <w:tcW w:w="575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The name or names of the key project managers</w:t>
            </w:r>
          </w:p>
        </w:tc>
        <w:tc>
          <w:tcPr>
            <w:tcW w:w="425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Person name or team name</w:t>
            </w:r>
          </w:p>
        </w:tc>
        <w:tc>
          <w:tcPr>
            <w:tcW w:w="170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p>
        </w:tc>
      </w:tr>
      <w:tr w:rsidR="00EE02E5" w:rsidRPr="00EE02E5" w:rsidTr="00EE02E5">
        <w:trPr>
          <w:trHeight w:val="300"/>
        </w:trPr>
        <w:tc>
          <w:tcPr>
            <w:tcW w:w="2472" w:type="dxa"/>
            <w:tcBorders>
              <w:top w:val="single" w:sz="4" w:space="0" w:color="FFFFFF"/>
              <w:left w:val="nil"/>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Project_Owner</w:t>
            </w:r>
          </w:p>
        </w:tc>
        <w:tc>
          <w:tcPr>
            <w:tcW w:w="575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The sponsor of the project</w:t>
            </w:r>
          </w:p>
        </w:tc>
        <w:tc>
          <w:tcPr>
            <w:tcW w:w="425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Person name or team name</w:t>
            </w:r>
          </w:p>
        </w:tc>
        <w:tc>
          <w:tcPr>
            <w:tcW w:w="170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p>
        </w:tc>
      </w:tr>
      <w:tr w:rsidR="00EE02E5" w:rsidRPr="00EE02E5" w:rsidTr="00EE02E5">
        <w:trPr>
          <w:trHeight w:val="570"/>
        </w:trPr>
        <w:tc>
          <w:tcPr>
            <w:tcW w:w="2472" w:type="dxa"/>
            <w:tcBorders>
              <w:top w:val="single" w:sz="4" w:space="0" w:color="FFFFFF"/>
              <w:left w:val="nil"/>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Recovery_Point_Objective</w:t>
            </w:r>
          </w:p>
        </w:tc>
        <w:tc>
          <w:tcPr>
            <w:tcW w:w="575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The maximum amount of data loss for a system or database before it poses a significant risk to the business</w:t>
            </w:r>
          </w:p>
        </w:tc>
        <w:tc>
          <w:tcPr>
            <w:tcW w:w="425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00Days:00Hours:00Minutes:00Seconds</w:t>
            </w:r>
          </w:p>
        </w:tc>
        <w:tc>
          <w:tcPr>
            <w:tcW w:w="170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jc w:val="center"/>
              <w:rPr>
                <w:rFonts w:cs="Segoe UI"/>
                <w:color w:val="000000"/>
                <w:szCs w:val="20"/>
                <w:lang w:eastAsia="en-GB"/>
              </w:rPr>
            </w:pPr>
            <w:r w:rsidRPr="00EE02E5">
              <w:rPr>
                <w:rFonts w:cs="Segoe UI"/>
                <w:color w:val="000000"/>
                <w:szCs w:val="20"/>
                <w:lang w:eastAsia="en-GB"/>
              </w:rPr>
              <w:t>TRUE</w:t>
            </w:r>
          </w:p>
        </w:tc>
      </w:tr>
      <w:tr w:rsidR="00EE02E5" w:rsidRPr="00EE02E5" w:rsidTr="00EE02E5">
        <w:trPr>
          <w:trHeight w:val="570"/>
        </w:trPr>
        <w:tc>
          <w:tcPr>
            <w:tcW w:w="2472" w:type="dxa"/>
            <w:tcBorders>
              <w:top w:val="single" w:sz="4" w:space="0" w:color="FFFFFF"/>
              <w:left w:val="nil"/>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Recovery_Time_Objective</w:t>
            </w:r>
          </w:p>
        </w:tc>
        <w:tc>
          <w:tcPr>
            <w:tcW w:w="575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The maximum amount of time a system or database can be "unavailable" before it poses a significant risk to the business</w:t>
            </w:r>
          </w:p>
        </w:tc>
        <w:tc>
          <w:tcPr>
            <w:tcW w:w="425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00Days:00Hours:00Minutes:00Seconds</w:t>
            </w:r>
          </w:p>
        </w:tc>
        <w:tc>
          <w:tcPr>
            <w:tcW w:w="170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jc w:val="center"/>
              <w:rPr>
                <w:rFonts w:cs="Segoe UI"/>
                <w:color w:val="000000"/>
                <w:szCs w:val="20"/>
                <w:lang w:eastAsia="en-GB"/>
              </w:rPr>
            </w:pPr>
            <w:r w:rsidRPr="00EE02E5">
              <w:rPr>
                <w:rFonts w:cs="Segoe UI"/>
                <w:color w:val="000000"/>
                <w:szCs w:val="20"/>
                <w:lang w:eastAsia="en-GB"/>
              </w:rPr>
              <w:t>TRUE</w:t>
            </w:r>
          </w:p>
        </w:tc>
      </w:tr>
      <w:tr w:rsidR="00EE02E5" w:rsidRPr="00EE02E5" w:rsidTr="00EE02E5">
        <w:trPr>
          <w:trHeight w:val="300"/>
        </w:trPr>
        <w:tc>
          <w:tcPr>
            <w:tcW w:w="2472" w:type="dxa"/>
            <w:tcBorders>
              <w:top w:val="single" w:sz="4" w:space="0" w:color="FFFFFF"/>
              <w:left w:val="nil"/>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Source_Control_Location</w:t>
            </w:r>
          </w:p>
        </w:tc>
        <w:tc>
          <w:tcPr>
            <w:tcW w:w="575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Link or relevant reference to source control</w:t>
            </w:r>
          </w:p>
        </w:tc>
        <w:tc>
          <w:tcPr>
            <w:tcW w:w="425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Plain text</w:t>
            </w:r>
          </w:p>
        </w:tc>
        <w:tc>
          <w:tcPr>
            <w:tcW w:w="170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p>
        </w:tc>
      </w:tr>
      <w:tr w:rsidR="00EE02E5" w:rsidRPr="00EE02E5" w:rsidTr="00EE02E5">
        <w:trPr>
          <w:trHeight w:val="300"/>
        </w:trPr>
        <w:tc>
          <w:tcPr>
            <w:tcW w:w="2472" w:type="dxa"/>
            <w:tcBorders>
              <w:top w:val="single" w:sz="4" w:space="0" w:color="FFFFFF"/>
              <w:left w:val="nil"/>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Support_Hours</w:t>
            </w:r>
          </w:p>
        </w:tc>
        <w:tc>
          <w:tcPr>
            <w:tcW w:w="575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The hours the database has been agreed to be support in</w:t>
            </w:r>
          </w:p>
        </w:tc>
        <w:tc>
          <w:tcPr>
            <w:tcW w:w="425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Example: 9-5 or 247</w:t>
            </w:r>
          </w:p>
        </w:tc>
        <w:tc>
          <w:tcPr>
            <w:tcW w:w="170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jc w:val="center"/>
              <w:rPr>
                <w:rFonts w:cs="Segoe UI"/>
                <w:color w:val="000000"/>
                <w:szCs w:val="20"/>
                <w:lang w:eastAsia="en-GB"/>
              </w:rPr>
            </w:pPr>
            <w:r w:rsidRPr="00EE02E5">
              <w:rPr>
                <w:rFonts w:cs="Segoe UI"/>
                <w:color w:val="000000"/>
                <w:szCs w:val="20"/>
                <w:lang w:eastAsia="en-GB"/>
              </w:rPr>
              <w:t>TRUE</w:t>
            </w:r>
          </w:p>
        </w:tc>
      </w:tr>
      <w:tr w:rsidR="00EE02E5" w:rsidRPr="00EE02E5" w:rsidTr="00EE02E5">
        <w:trPr>
          <w:trHeight w:val="300"/>
        </w:trPr>
        <w:tc>
          <w:tcPr>
            <w:tcW w:w="2472" w:type="dxa"/>
            <w:tcBorders>
              <w:top w:val="single" w:sz="4" w:space="0" w:color="FFFFFF"/>
              <w:left w:val="nil"/>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Support_Response_Time</w:t>
            </w:r>
          </w:p>
        </w:tc>
        <w:tc>
          <w:tcPr>
            <w:tcW w:w="575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The response time agreed by the support department for the database</w:t>
            </w:r>
          </w:p>
        </w:tc>
        <w:tc>
          <w:tcPr>
            <w:tcW w:w="425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00Days:00Hours:00Minutes:00Seconds</w:t>
            </w:r>
          </w:p>
        </w:tc>
        <w:tc>
          <w:tcPr>
            <w:tcW w:w="170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jc w:val="center"/>
              <w:rPr>
                <w:rFonts w:cs="Segoe UI"/>
                <w:color w:val="000000"/>
                <w:szCs w:val="20"/>
                <w:lang w:eastAsia="en-GB"/>
              </w:rPr>
            </w:pPr>
            <w:r w:rsidRPr="00EE02E5">
              <w:rPr>
                <w:rFonts w:cs="Segoe UI"/>
                <w:color w:val="000000"/>
                <w:szCs w:val="20"/>
                <w:lang w:eastAsia="en-GB"/>
              </w:rPr>
              <w:t>TRUE</w:t>
            </w:r>
          </w:p>
        </w:tc>
      </w:tr>
      <w:tr w:rsidR="00EE02E5" w:rsidRPr="00EE02E5" w:rsidTr="00EE02E5">
        <w:trPr>
          <w:trHeight w:val="300"/>
        </w:trPr>
        <w:tc>
          <w:tcPr>
            <w:tcW w:w="2472" w:type="dxa"/>
            <w:tcBorders>
              <w:top w:val="single" w:sz="4" w:space="0" w:color="FFFFFF"/>
              <w:left w:val="nil"/>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Support_Service</w:t>
            </w:r>
          </w:p>
        </w:tc>
        <w:tc>
          <w:tcPr>
            <w:tcW w:w="575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Service(s) supported by the database</w:t>
            </w:r>
          </w:p>
        </w:tc>
        <w:tc>
          <w:tcPr>
            <w:tcW w:w="425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Plain text</w:t>
            </w:r>
          </w:p>
        </w:tc>
        <w:tc>
          <w:tcPr>
            <w:tcW w:w="170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p>
        </w:tc>
      </w:tr>
      <w:tr w:rsidR="00EE02E5" w:rsidRPr="00EE02E5" w:rsidTr="00EE02E5">
        <w:trPr>
          <w:trHeight w:val="300"/>
        </w:trPr>
        <w:tc>
          <w:tcPr>
            <w:tcW w:w="2472" w:type="dxa"/>
            <w:tcBorders>
              <w:top w:val="single" w:sz="4" w:space="0" w:color="FFFFFF"/>
              <w:left w:val="nil"/>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Third_Party_Contact</w:t>
            </w:r>
          </w:p>
        </w:tc>
        <w:tc>
          <w:tcPr>
            <w:tcW w:w="575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Person name or team name</w:t>
            </w:r>
          </w:p>
        </w:tc>
        <w:tc>
          <w:tcPr>
            <w:tcW w:w="425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Plain text</w:t>
            </w:r>
          </w:p>
        </w:tc>
        <w:tc>
          <w:tcPr>
            <w:tcW w:w="170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p>
        </w:tc>
      </w:tr>
      <w:tr w:rsidR="00EE02E5" w:rsidRPr="00EE02E5" w:rsidTr="00EE02E5">
        <w:trPr>
          <w:trHeight w:val="300"/>
        </w:trPr>
        <w:tc>
          <w:tcPr>
            <w:tcW w:w="2472" w:type="dxa"/>
            <w:tcBorders>
              <w:top w:val="single" w:sz="4" w:space="0" w:color="FFFFFF"/>
              <w:left w:val="nil"/>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Third_Party_Product</w:t>
            </w:r>
          </w:p>
        </w:tc>
        <w:tc>
          <w:tcPr>
            <w:tcW w:w="575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Supplier of the database or system</w:t>
            </w:r>
          </w:p>
        </w:tc>
        <w:tc>
          <w:tcPr>
            <w:tcW w:w="425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Plain text</w:t>
            </w:r>
          </w:p>
        </w:tc>
        <w:tc>
          <w:tcPr>
            <w:tcW w:w="170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EE02E5" w:rsidRPr="00EE02E5" w:rsidRDefault="00EE02E5" w:rsidP="00EE02E5">
            <w:pPr>
              <w:spacing w:after="0"/>
              <w:rPr>
                <w:rFonts w:cs="Segoe UI"/>
                <w:color w:val="000000"/>
                <w:szCs w:val="20"/>
                <w:lang w:eastAsia="en-GB"/>
              </w:rPr>
            </w:pPr>
          </w:p>
        </w:tc>
      </w:tr>
      <w:tr w:rsidR="00EE02E5" w:rsidRPr="00EE02E5" w:rsidTr="00EE02E5">
        <w:trPr>
          <w:trHeight w:val="570"/>
        </w:trPr>
        <w:tc>
          <w:tcPr>
            <w:tcW w:w="2472" w:type="dxa"/>
            <w:tcBorders>
              <w:top w:val="single" w:sz="4" w:space="0" w:color="FFFFFF"/>
              <w:left w:val="nil"/>
              <w:bottom w:val="nil"/>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Version</w:t>
            </w:r>
          </w:p>
        </w:tc>
        <w:tc>
          <w:tcPr>
            <w:tcW w:w="5750" w:type="dxa"/>
            <w:tcBorders>
              <w:top w:val="single" w:sz="4" w:space="0" w:color="FFFFFF"/>
              <w:left w:val="single" w:sz="4" w:space="0" w:color="FFFFFF"/>
              <w:bottom w:val="nil"/>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The version number of the database</w:t>
            </w:r>
          </w:p>
        </w:tc>
        <w:tc>
          <w:tcPr>
            <w:tcW w:w="4252" w:type="dxa"/>
            <w:tcBorders>
              <w:top w:val="single" w:sz="4" w:space="0" w:color="FFFFFF"/>
              <w:left w:val="single" w:sz="4" w:space="0" w:color="FFFFFF"/>
              <w:bottom w:val="nil"/>
              <w:right w:val="single" w:sz="4" w:space="0" w:color="FFFFFF"/>
            </w:tcBorders>
            <w:shd w:val="clear" w:color="A6A6A6" w:fill="A6A6A6"/>
            <w:vAlign w:val="center"/>
            <w:hideMark/>
          </w:tcPr>
          <w:p w:rsidR="00EE02E5" w:rsidRPr="00EE02E5" w:rsidRDefault="00EE02E5" w:rsidP="00EE02E5">
            <w:pPr>
              <w:spacing w:after="0"/>
              <w:rPr>
                <w:rFonts w:cs="Segoe UI"/>
                <w:color w:val="000000"/>
                <w:szCs w:val="20"/>
                <w:lang w:eastAsia="en-GB"/>
              </w:rPr>
            </w:pPr>
            <w:r w:rsidRPr="00EE02E5">
              <w:rPr>
                <w:rFonts w:cs="Segoe UI"/>
                <w:color w:val="000000"/>
                <w:szCs w:val="20"/>
                <w:lang w:eastAsia="en-GB"/>
              </w:rPr>
              <w:t>Major.Minor.Build or relevant version reference</w:t>
            </w:r>
          </w:p>
        </w:tc>
        <w:tc>
          <w:tcPr>
            <w:tcW w:w="1701" w:type="dxa"/>
            <w:tcBorders>
              <w:top w:val="single" w:sz="4" w:space="0" w:color="FFFFFF"/>
              <w:left w:val="single" w:sz="4" w:space="0" w:color="FFFFFF"/>
              <w:bottom w:val="nil"/>
              <w:right w:val="single" w:sz="4" w:space="0" w:color="FFFFFF"/>
            </w:tcBorders>
            <w:shd w:val="clear" w:color="A6A6A6" w:fill="A6A6A6"/>
            <w:vAlign w:val="center"/>
            <w:hideMark/>
          </w:tcPr>
          <w:p w:rsidR="00EE02E5" w:rsidRPr="00EE02E5" w:rsidRDefault="00EE02E5" w:rsidP="00EE02E5">
            <w:pPr>
              <w:spacing w:after="0"/>
              <w:jc w:val="center"/>
              <w:rPr>
                <w:rFonts w:cs="Segoe UI"/>
                <w:color w:val="000000"/>
                <w:szCs w:val="20"/>
                <w:lang w:eastAsia="en-GB"/>
              </w:rPr>
            </w:pPr>
            <w:r w:rsidRPr="00EE02E5">
              <w:rPr>
                <w:rFonts w:cs="Segoe UI"/>
                <w:color w:val="000000"/>
                <w:szCs w:val="20"/>
                <w:lang w:eastAsia="en-GB"/>
              </w:rPr>
              <w:t>TRUE</w:t>
            </w:r>
          </w:p>
        </w:tc>
      </w:tr>
    </w:tbl>
    <w:p w:rsidR="00EE02E5" w:rsidRPr="00EE02E5" w:rsidRDefault="00EE02E5" w:rsidP="00EE02E5"/>
    <w:p w:rsidR="0049041E" w:rsidRDefault="00B3585B" w:rsidP="00B3585B">
      <w:pPr>
        <w:pStyle w:val="Heading1"/>
      </w:pPr>
      <w:bookmarkStart w:id="17" w:name="_Toc461198635"/>
      <w:r>
        <w:lastRenderedPageBreak/>
        <w:t>READABILITY</w:t>
      </w:r>
      <w:bookmarkEnd w:id="17"/>
    </w:p>
    <w:p w:rsidR="00FC73CE" w:rsidRDefault="00FC73CE" w:rsidP="00D84CA1">
      <w:pPr>
        <w:pStyle w:val="Heading2"/>
      </w:pPr>
      <w:bookmarkStart w:id="18" w:name="_Toc461198636"/>
      <w:r>
        <w:t>OVERALL STRUCTURE</w:t>
      </w:r>
      <w:bookmarkEnd w:id="18"/>
    </w:p>
    <w:p w:rsidR="00E2266E" w:rsidRPr="00E2266E" w:rsidRDefault="00E2266E" w:rsidP="00E2266E">
      <w:r>
        <w:t>The diagram below s</w:t>
      </w:r>
      <w:r w:rsidR="00873157">
        <w:t xml:space="preserve"> the desired structure of support scripts supplied to the DBA team. Each high level section is discussed in more detail throughout this document.</w:t>
      </w:r>
    </w:p>
    <w:p w:rsidR="00E26AB3" w:rsidRPr="00E26AB3" w:rsidRDefault="00E26AB3" w:rsidP="00E26AB3">
      <w:pPr>
        <w:jc w:val="center"/>
      </w:pPr>
      <w:r>
        <w:rPr>
          <w:noProof/>
          <w:lang w:eastAsia="en-GB"/>
        </w:rPr>
        <w:drawing>
          <wp:inline distT="0" distB="0" distL="0" distR="0" wp14:anchorId="49310940" wp14:editId="0F28593B">
            <wp:extent cx="6899770" cy="1205717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5735" cy="12067598"/>
                    </a:xfrm>
                    <a:prstGeom prst="rect">
                      <a:avLst/>
                    </a:prstGeom>
                    <a:noFill/>
                    <a:ln>
                      <a:noFill/>
                    </a:ln>
                  </pic:spPr>
                </pic:pic>
              </a:graphicData>
            </a:graphic>
          </wp:inline>
        </w:drawing>
      </w:r>
    </w:p>
    <w:p w:rsidR="00B1006B" w:rsidRDefault="00012713" w:rsidP="005E2F40">
      <w:pPr>
        <w:pStyle w:val="Heading2"/>
      </w:pPr>
      <w:bookmarkStart w:id="19" w:name="_Toc461198637"/>
      <w:r>
        <w:lastRenderedPageBreak/>
        <w:t>IDENTIFIERS</w:t>
      </w:r>
      <w:bookmarkEnd w:id="19"/>
    </w:p>
    <w:p w:rsidR="00B1006B" w:rsidRDefault="00012713" w:rsidP="005E2F40">
      <w:pPr>
        <w:pStyle w:val="Heading3"/>
      </w:pPr>
      <w:bookmarkStart w:id="20" w:name="_Toc461198638"/>
      <w:r>
        <w:t>CASE (CAPITALIZATION)</w:t>
      </w:r>
      <w:bookmarkEnd w:id="20"/>
    </w:p>
    <w:p w:rsidR="00B1006B" w:rsidRPr="00E8274E" w:rsidRDefault="00B1006B" w:rsidP="008317FD">
      <w:pPr>
        <w:pStyle w:val="ListParagraph"/>
        <w:numPr>
          <w:ilvl w:val="0"/>
          <w:numId w:val="63"/>
        </w:numPr>
      </w:pPr>
      <w:r w:rsidRPr="00E8274E">
        <w:t>Use all upper case for table and view names</w:t>
      </w:r>
    </w:p>
    <w:p w:rsidR="00B1006B" w:rsidRPr="00E8274E" w:rsidRDefault="00B1006B" w:rsidP="008317FD">
      <w:pPr>
        <w:pStyle w:val="ListParagraph"/>
        <w:numPr>
          <w:ilvl w:val="0"/>
          <w:numId w:val="63"/>
        </w:numPr>
      </w:pPr>
      <w:r w:rsidRPr="00E8274E">
        <w:t>Use mixed case for column names and variables</w:t>
      </w:r>
    </w:p>
    <w:p w:rsidR="00B1006B" w:rsidRPr="00E8274E" w:rsidRDefault="00B1006B" w:rsidP="008317FD">
      <w:pPr>
        <w:pStyle w:val="ListParagraph"/>
        <w:numPr>
          <w:ilvl w:val="0"/>
          <w:numId w:val="63"/>
        </w:numPr>
      </w:pPr>
      <w:r w:rsidRPr="00E8274E">
        <w:t>Use mixed case for stored procedure name</w:t>
      </w:r>
    </w:p>
    <w:p w:rsidR="00B1006B" w:rsidRPr="00E8274E" w:rsidRDefault="00B1006B" w:rsidP="008317FD">
      <w:pPr>
        <w:pStyle w:val="ListParagraph"/>
        <w:numPr>
          <w:ilvl w:val="0"/>
          <w:numId w:val="63"/>
        </w:numPr>
      </w:pPr>
      <w:r w:rsidRPr="00E8274E">
        <w:t>Use lower case for other names except use the same case as indicated above where a table or column is used in another object’s name</w:t>
      </w:r>
    </w:p>
    <w:p w:rsidR="00B1006B" w:rsidRDefault="006D3BDF" w:rsidP="005E2F40">
      <w:pPr>
        <w:pStyle w:val="Heading3"/>
      </w:pPr>
      <w:bookmarkStart w:id="21" w:name="_Toc461198639"/>
      <w:r>
        <w:t>PREFIXES AND SUFFIXES</w:t>
      </w:r>
      <w:bookmarkEnd w:id="21"/>
    </w:p>
    <w:p w:rsidR="00B1006B" w:rsidRDefault="00B1006B" w:rsidP="008317FD">
      <w:pPr>
        <w:pStyle w:val="ListParagraph"/>
        <w:numPr>
          <w:ilvl w:val="0"/>
          <w:numId w:val="53"/>
        </w:numPr>
      </w:pPr>
      <w:r>
        <w:t>Use the following standard prefixes for database objects:</w:t>
      </w:r>
    </w:p>
    <w:tbl>
      <w:tblPr>
        <w:tblW w:w="13183" w:type="dxa"/>
        <w:tblLook w:val="04A0" w:firstRow="1" w:lastRow="0" w:firstColumn="1" w:lastColumn="0" w:noHBand="0" w:noVBand="1"/>
      </w:tblPr>
      <w:tblGrid>
        <w:gridCol w:w="3828"/>
        <w:gridCol w:w="992"/>
        <w:gridCol w:w="5245"/>
        <w:gridCol w:w="3118"/>
      </w:tblGrid>
      <w:tr w:rsidR="000C35DD" w:rsidRPr="000C35DD" w:rsidTr="00E26AB3">
        <w:trPr>
          <w:trHeight w:val="315"/>
        </w:trPr>
        <w:tc>
          <w:tcPr>
            <w:tcW w:w="3828" w:type="dxa"/>
            <w:tcBorders>
              <w:top w:val="nil"/>
              <w:left w:val="nil"/>
              <w:bottom w:val="single" w:sz="12" w:space="0" w:color="FFFFFF"/>
              <w:right w:val="single" w:sz="8" w:space="0" w:color="FFFFFF"/>
            </w:tcBorders>
            <w:shd w:val="clear" w:color="000000" w:fill="000000"/>
            <w:vAlign w:val="center"/>
            <w:hideMark/>
          </w:tcPr>
          <w:p w:rsidR="000C35DD" w:rsidRPr="000C35DD" w:rsidRDefault="000C35DD" w:rsidP="000C35DD">
            <w:pPr>
              <w:spacing w:after="0"/>
              <w:jc w:val="center"/>
              <w:rPr>
                <w:rFonts w:ascii="Arial" w:hAnsi="Arial" w:cs="Arial"/>
                <w:b/>
                <w:bCs/>
                <w:color w:val="FFFFFF"/>
                <w:szCs w:val="20"/>
                <w:lang w:eastAsia="en-GB"/>
              </w:rPr>
            </w:pPr>
            <w:r w:rsidRPr="000C35DD">
              <w:rPr>
                <w:rFonts w:ascii="Arial" w:hAnsi="Arial" w:cs="Arial"/>
                <w:b/>
                <w:bCs/>
                <w:color w:val="FFFFFF"/>
                <w:szCs w:val="20"/>
                <w:lang w:eastAsia="en-GB"/>
              </w:rPr>
              <w:t>Object type</w:t>
            </w:r>
          </w:p>
        </w:tc>
        <w:tc>
          <w:tcPr>
            <w:tcW w:w="992" w:type="dxa"/>
            <w:tcBorders>
              <w:top w:val="nil"/>
              <w:left w:val="single" w:sz="4" w:space="0" w:color="FFFFFF"/>
              <w:bottom w:val="single" w:sz="12" w:space="0" w:color="FFFFFF"/>
              <w:right w:val="single" w:sz="8" w:space="0" w:color="FFFFFF"/>
            </w:tcBorders>
            <w:shd w:val="clear" w:color="000000" w:fill="000000"/>
            <w:vAlign w:val="center"/>
            <w:hideMark/>
          </w:tcPr>
          <w:p w:rsidR="000C35DD" w:rsidRPr="000C35DD" w:rsidRDefault="000C35DD" w:rsidP="000C35DD">
            <w:pPr>
              <w:spacing w:after="0"/>
              <w:jc w:val="center"/>
              <w:rPr>
                <w:rFonts w:ascii="Arial" w:hAnsi="Arial" w:cs="Arial"/>
                <w:b/>
                <w:bCs/>
                <w:color w:val="FFFFFF"/>
                <w:szCs w:val="20"/>
                <w:lang w:eastAsia="en-GB"/>
              </w:rPr>
            </w:pPr>
            <w:r w:rsidRPr="000C35DD">
              <w:rPr>
                <w:rFonts w:ascii="Arial" w:hAnsi="Arial" w:cs="Arial"/>
                <w:b/>
                <w:bCs/>
                <w:color w:val="FFFFFF"/>
                <w:szCs w:val="20"/>
                <w:lang w:eastAsia="en-GB"/>
              </w:rPr>
              <w:t>Prefix</w:t>
            </w:r>
          </w:p>
        </w:tc>
        <w:tc>
          <w:tcPr>
            <w:tcW w:w="5245" w:type="dxa"/>
            <w:tcBorders>
              <w:top w:val="nil"/>
              <w:left w:val="single" w:sz="4" w:space="0" w:color="FFFFFF"/>
              <w:bottom w:val="single" w:sz="12" w:space="0" w:color="FFFFFF"/>
              <w:right w:val="single" w:sz="4" w:space="0" w:color="FFFFFF"/>
            </w:tcBorders>
            <w:shd w:val="clear" w:color="000000" w:fill="000000"/>
            <w:vAlign w:val="center"/>
            <w:hideMark/>
          </w:tcPr>
          <w:p w:rsidR="000C35DD" w:rsidRPr="000C35DD" w:rsidRDefault="000C35DD" w:rsidP="000C35DD">
            <w:pPr>
              <w:spacing w:after="0"/>
              <w:jc w:val="center"/>
              <w:rPr>
                <w:rFonts w:ascii="Arial" w:hAnsi="Arial" w:cs="Arial"/>
                <w:b/>
                <w:bCs/>
                <w:color w:val="FFFFFF"/>
                <w:szCs w:val="20"/>
                <w:lang w:eastAsia="en-GB"/>
              </w:rPr>
            </w:pPr>
            <w:r w:rsidRPr="000C35DD">
              <w:rPr>
                <w:rFonts w:ascii="Arial" w:hAnsi="Arial" w:cs="Arial"/>
                <w:b/>
                <w:bCs/>
                <w:color w:val="FFFFFF"/>
                <w:szCs w:val="20"/>
                <w:lang w:eastAsia="en-GB"/>
              </w:rPr>
              <w:t>Example</w:t>
            </w:r>
          </w:p>
        </w:tc>
        <w:tc>
          <w:tcPr>
            <w:tcW w:w="3118" w:type="dxa"/>
            <w:tcBorders>
              <w:top w:val="nil"/>
              <w:left w:val="single" w:sz="8" w:space="0" w:color="FFFFFF"/>
              <w:bottom w:val="single" w:sz="12" w:space="0" w:color="FFFFFF"/>
              <w:right w:val="single" w:sz="8" w:space="0" w:color="FFFFFF"/>
            </w:tcBorders>
            <w:shd w:val="clear" w:color="000000" w:fill="000000"/>
            <w:vAlign w:val="center"/>
            <w:hideMark/>
          </w:tcPr>
          <w:p w:rsidR="000C35DD" w:rsidRPr="000C35DD" w:rsidRDefault="000C35DD" w:rsidP="000C35DD">
            <w:pPr>
              <w:spacing w:after="0"/>
              <w:jc w:val="center"/>
              <w:rPr>
                <w:rFonts w:ascii="Arial" w:hAnsi="Arial" w:cs="Arial"/>
                <w:b/>
                <w:bCs/>
                <w:color w:val="FFFFFF"/>
                <w:szCs w:val="20"/>
                <w:lang w:eastAsia="en-GB"/>
              </w:rPr>
            </w:pPr>
            <w:r w:rsidRPr="000C35DD">
              <w:rPr>
                <w:rFonts w:ascii="Arial" w:hAnsi="Arial" w:cs="Arial"/>
                <w:b/>
                <w:bCs/>
                <w:color w:val="FFFFFF"/>
                <w:szCs w:val="20"/>
                <w:lang w:eastAsia="en-GB"/>
              </w:rPr>
              <w:t>Context</w:t>
            </w:r>
          </w:p>
        </w:tc>
      </w:tr>
      <w:tr w:rsidR="000C35DD" w:rsidRPr="000C35DD" w:rsidTr="00E26AB3">
        <w:trPr>
          <w:trHeight w:val="330"/>
        </w:trPr>
        <w:tc>
          <w:tcPr>
            <w:tcW w:w="3828" w:type="dxa"/>
            <w:tcBorders>
              <w:top w:val="single" w:sz="4" w:space="0" w:color="FFFFFF"/>
              <w:left w:val="nil"/>
              <w:bottom w:val="single" w:sz="8" w:space="0" w:color="FFFFFF"/>
              <w:right w:val="single" w:sz="8" w:space="0" w:color="FFFFFF"/>
            </w:tcBorders>
            <w:shd w:val="clear" w:color="A6A6A6" w:fill="A6A6A6"/>
            <w:vAlign w:val="center"/>
            <w:hideMark/>
          </w:tcPr>
          <w:p w:rsidR="000C35DD" w:rsidRPr="000C35DD" w:rsidRDefault="000C35DD" w:rsidP="000C35DD">
            <w:pPr>
              <w:spacing w:after="0"/>
              <w:rPr>
                <w:rFonts w:ascii="Arial" w:hAnsi="Arial" w:cs="Arial"/>
                <w:color w:val="000000"/>
                <w:szCs w:val="20"/>
                <w:lang w:eastAsia="en-GB"/>
              </w:rPr>
            </w:pPr>
            <w:r w:rsidRPr="000C35DD">
              <w:rPr>
                <w:rFonts w:ascii="Arial" w:hAnsi="Arial" w:cs="Arial"/>
                <w:color w:val="000000"/>
                <w:szCs w:val="20"/>
                <w:lang w:eastAsia="en-GB"/>
              </w:rPr>
              <w:t>Primary key Clustered</w:t>
            </w:r>
          </w:p>
        </w:tc>
        <w:tc>
          <w:tcPr>
            <w:tcW w:w="992" w:type="dxa"/>
            <w:tcBorders>
              <w:top w:val="single" w:sz="4" w:space="0" w:color="FFFFFF"/>
              <w:left w:val="single" w:sz="4" w:space="0" w:color="FFFFFF"/>
              <w:bottom w:val="single" w:sz="8" w:space="0" w:color="FFFFFF"/>
              <w:right w:val="single" w:sz="8" w:space="0" w:color="FFFFFF"/>
            </w:tcBorders>
            <w:shd w:val="clear" w:color="A6A6A6" w:fill="A6A6A6"/>
            <w:vAlign w:val="center"/>
            <w:hideMark/>
          </w:tcPr>
          <w:p w:rsidR="000C35DD" w:rsidRPr="000C35DD" w:rsidRDefault="000C35DD" w:rsidP="000C35DD">
            <w:pPr>
              <w:spacing w:after="0"/>
              <w:jc w:val="center"/>
              <w:rPr>
                <w:rFonts w:cs="Courier New"/>
                <w:b/>
                <w:bCs/>
                <w:color w:val="000000"/>
                <w:szCs w:val="20"/>
                <w:lang w:eastAsia="en-GB"/>
              </w:rPr>
            </w:pPr>
            <w:r w:rsidRPr="000C35DD">
              <w:rPr>
                <w:rFonts w:cs="Courier New"/>
                <w:b/>
                <w:bCs/>
                <w:color w:val="000000"/>
                <w:szCs w:val="20"/>
                <w:lang w:eastAsia="en-GB"/>
              </w:rPr>
              <w:t>pkc_</w:t>
            </w:r>
          </w:p>
        </w:tc>
        <w:tc>
          <w:tcPr>
            <w:tcW w:w="5245" w:type="dxa"/>
            <w:tcBorders>
              <w:top w:val="single" w:sz="4" w:space="0" w:color="FFFFFF"/>
              <w:left w:val="single" w:sz="4" w:space="0" w:color="FFFFFF"/>
              <w:bottom w:val="single" w:sz="8" w:space="0" w:color="FFFFFF"/>
              <w:right w:val="single" w:sz="4" w:space="0" w:color="FFFFFF"/>
            </w:tcBorders>
            <w:shd w:val="clear" w:color="A6A6A6" w:fill="A6A6A6"/>
            <w:vAlign w:val="center"/>
            <w:hideMark/>
          </w:tcPr>
          <w:p w:rsidR="000C35DD" w:rsidRPr="000C35DD" w:rsidRDefault="005A209F" w:rsidP="005A209F">
            <w:pPr>
              <w:spacing w:after="0"/>
              <w:rPr>
                <w:rFonts w:cs="Courier New"/>
                <w:b/>
                <w:bCs/>
                <w:color w:val="000000"/>
                <w:szCs w:val="20"/>
                <w:lang w:eastAsia="en-GB"/>
              </w:rPr>
            </w:pPr>
            <w:r>
              <w:rPr>
                <w:rFonts w:cs="Courier New"/>
                <w:b/>
                <w:bCs/>
                <w:color w:val="000000"/>
                <w:szCs w:val="20"/>
                <w:lang w:eastAsia="en-GB"/>
              </w:rPr>
              <w:t>Pkc_Table</w:t>
            </w:r>
            <w:r w:rsidR="000C35DD" w:rsidRPr="000C35DD">
              <w:rPr>
                <w:rFonts w:cs="Courier New"/>
                <w:b/>
                <w:bCs/>
                <w:color w:val="000000"/>
                <w:szCs w:val="20"/>
                <w:lang w:eastAsia="en-GB"/>
              </w:rPr>
              <w:t>_Column</w:t>
            </w:r>
          </w:p>
        </w:tc>
        <w:tc>
          <w:tcPr>
            <w:tcW w:w="3118" w:type="dxa"/>
            <w:tcBorders>
              <w:top w:val="single" w:sz="4" w:space="0" w:color="FFFFFF"/>
              <w:left w:val="single" w:sz="4" w:space="0" w:color="FFFFFF"/>
              <w:bottom w:val="single" w:sz="4" w:space="0" w:color="FFFFFF"/>
              <w:right w:val="nil"/>
            </w:tcBorders>
            <w:shd w:val="clear" w:color="A6A6A6" w:fill="A6A6A6"/>
            <w:noWrap/>
            <w:vAlign w:val="bottom"/>
            <w:hideMark/>
          </w:tcPr>
          <w:p w:rsidR="000C35DD" w:rsidRPr="000C35DD" w:rsidRDefault="00892A43" w:rsidP="000C35DD">
            <w:pPr>
              <w:spacing w:after="0"/>
              <w:jc w:val="center"/>
              <w:rPr>
                <w:rFonts w:ascii="Calibri" w:hAnsi="Calibri" w:cs="Calibri"/>
                <w:color w:val="000000"/>
                <w:sz w:val="22"/>
                <w:lang w:eastAsia="en-GB"/>
              </w:rPr>
            </w:pPr>
            <w:r>
              <w:rPr>
                <w:rFonts w:ascii="Calibri" w:hAnsi="Calibri" w:cs="Calibri"/>
                <w:color w:val="000000"/>
                <w:sz w:val="22"/>
                <w:lang w:eastAsia="en-GB"/>
              </w:rPr>
              <w:t>Index</w:t>
            </w:r>
          </w:p>
        </w:tc>
      </w:tr>
      <w:tr w:rsidR="000C35DD" w:rsidRPr="000C35DD" w:rsidTr="00E26AB3">
        <w:trPr>
          <w:trHeight w:val="315"/>
        </w:trPr>
        <w:tc>
          <w:tcPr>
            <w:tcW w:w="3828" w:type="dxa"/>
            <w:tcBorders>
              <w:top w:val="single" w:sz="4" w:space="0" w:color="FFFFFF"/>
              <w:left w:val="nil"/>
              <w:bottom w:val="single" w:sz="8" w:space="0" w:color="FFFFFF"/>
              <w:right w:val="single" w:sz="8" w:space="0" w:color="FFFFFF"/>
            </w:tcBorders>
            <w:shd w:val="clear" w:color="D9D9D9" w:fill="D9D9D9"/>
            <w:vAlign w:val="center"/>
            <w:hideMark/>
          </w:tcPr>
          <w:p w:rsidR="000C35DD" w:rsidRPr="000C35DD" w:rsidRDefault="000C35DD" w:rsidP="000C35DD">
            <w:pPr>
              <w:spacing w:after="0"/>
              <w:rPr>
                <w:rFonts w:ascii="Arial" w:hAnsi="Arial" w:cs="Arial"/>
                <w:color w:val="000000"/>
                <w:szCs w:val="20"/>
                <w:lang w:eastAsia="en-GB"/>
              </w:rPr>
            </w:pPr>
            <w:r w:rsidRPr="000C35DD">
              <w:rPr>
                <w:rFonts w:ascii="Arial" w:hAnsi="Arial" w:cs="Arial"/>
                <w:color w:val="000000"/>
                <w:szCs w:val="20"/>
                <w:lang w:eastAsia="en-GB"/>
              </w:rPr>
              <w:t>Primary key Nonclustered</w:t>
            </w:r>
          </w:p>
        </w:tc>
        <w:tc>
          <w:tcPr>
            <w:tcW w:w="992" w:type="dxa"/>
            <w:tcBorders>
              <w:top w:val="single" w:sz="4" w:space="0" w:color="FFFFFF"/>
              <w:left w:val="single" w:sz="4" w:space="0" w:color="FFFFFF"/>
              <w:bottom w:val="single" w:sz="8" w:space="0" w:color="FFFFFF"/>
              <w:right w:val="single" w:sz="8" w:space="0" w:color="FFFFFF"/>
            </w:tcBorders>
            <w:shd w:val="clear" w:color="D9D9D9" w:fill="D9D9D9"/>
            <w:vAlign w:val="center"/>
            <w:hideMark/>
          </w:tcPr>
          <w:p w:rsidR="000C35DD" w:rsidRPr="000C35DD" w:rsidRDefault="000C35DD" w:rsidP="000C35DD">
            <w:pPr>
              <w:spacing w:after="0"/>
              <w:jc w:val="center"/>
              <w:rPr>
                <w:rFonts w:cs="Courier New"/>
                <w:b/>
                <w:bCs/>
                <w:color w:val="000000"/>
                <w:szCs w:val="20"/>
                <w:lang w:eastAsia="en-GB"/>
              </w:rPr>
            </w:pPr>
            <w:r w:rsidRPr="000C35DD">
              <w:rPr>
                <w:rFonts w:cs="Courier New"/>
                <w:b/>
                <w:bCs/>
                <w:color w:val="000000"/>
                <w:szCs w:val="20"/>
                <w:lang w:eastAsia="en-GB"/>
              </w:rPr>
              <w:t>pkn_</w:t>
            </w:r>
          </w:p>
        </w:tc>
        <w:tc>
          <w:tcPr>
            <w:tcW w:w="5245" w:type="dxa"/>
            <w:tcBorders>
              <w:top w:val="single" w:sz="4" w:space="0" w:color="FFFFFF"/>
              <w:left w:val="single" w:sz="4" w:space="0" w:color="FFFFFF"/>
              <w:bottom w:val="single" w:sz="8" w:space="0" w:color="FFFFFF"/>
              <w:right w:val="single" w:sz="4" w:space="0" w:color="FFFFFF"/>
            </w:tcBorders>
            <w:shd w:val="clear" w:color="D9D9D9" w:fill="D9D9D9"/>
            <w:vAlign w:val="center"/>
            <w:hideMark/>
          </w:tcPr>
          <w:p w:rsidR="000C35DD" w:rsidRPr="000C35DD" w:rsidRDefault="000C35DD" w:rsidP="005A209F">
            <w:pPr>
              <w:spacing w:after="0"/>
              <w:rPr>
                <w:rFonts w:cs="Courier New"/>
                <w:b/>
                <w:bCs/>
                <w:color w:val="000000"/>
                <w:szCs w:val="20"/>
                <w:lang w:eastAsia="en-GB"/>
              </w:rPr>
            </w:pPr>
            <w:r w:rsidRPr="000C35DD">
              <w:rPr>
                <w:rFonts w:cs="Courier New"/>
                <w:b/>
                <w:bCs/>
                <w:color w:val="000000"/>
                <w:szCs w:val="20"/>
                <w:lang w:eastAsia="en-GB"/>
              </w:rPr>
              <w:t>pkn_T</w:t>
            </w:r>
            <w:r w:rsidR="005A209F">
              <w:rPr>
                <w:rFonts w:cs="Courier New"/>
                <w:b/>
                <w:bCs/>
                <w:color w:val="000000"/>
                <w:szCs w:val="20"/>
                <w:lang w:eastAsia="en-GB"/>
              </w:rPr>
              <w:t>able</w:t>
            </w:r>
            <w:r w:rsidRPr="000C35DD">
              <w:rPr>
                <w:rFonts w:cs="Courier New"/>
                <w:b/>
                <w:bCs/>
                <w:color w:val="000000"/>
                <w:szCs w:val="20"/>
                <w:lang w:eastAsia="en-GB"/>
              </w:rPr>
              <w:t>_Column_List</w:t>
            </w:r>
          </w:p>
        </w:tc>
        <w:tc>
          <w:tcPr>
            <w:tcW w:w="3118" w:type="dxa"/>
            <w:tcBorders>
              <w:top w:val="single" w:sz="4" w:space="0" w:color="FFFFFF"/>
              <w:left w:val="single" w:sz="4" w:space="0" w:color="FFFFFF"/>
              <w:bottom w:val="single" w:sz="4" w:space="0" w:color="FFFFFF"/>
              <w:right w:val="nil"/>
            </w:tcBorders>
            <w:shd w:val="clear" w:color="D9D9D9" w:fill="D9D9D9"/>
            <w:noWrap/>
            <w:vAlign w:val="bottom"/>
            <w:hideMark/>
          </w:tcPr>
          <w:p w:rsidR="000C35DD" w:rsidRPr="000C35DD" w:rsidRDefault="00892A43" w:rsidP="000C35DD">
            <w:pPr>
              <w:spacing w:after="0"/>
              <w:jc w:val="center"/>
              <w:rPr>
                <w:rFonts w:ascii="Calibri" w:hAnsi="Calibri" w:cs="Calibri"/>
                <w:color w:val="000000"/>
                <w:sz w:val="22"/>
                <w:lang w:eastAsia="en-GB"/>
              </w:rPr>
            </w:pPr>
            <w:r>
              <w:rPr>
                <w:rFonts w:ascii="Calibri" w:hAnsi="Calibri" w:cs="Calibri"/>
                <w:color w:val="000000"/>
                <w:sz w:val="22"/>
                <w:lang w:eastAsia="en-GB"/>
              </w:rPr>
              <w:t>Index</w:t>
            </w:r>
          </w:p>
        </w:tc>
      </w:tr>
      <w:tr w:rsidR="000C35DD" w:rsidRPr="000C35DD" w:rsidTr="00E26AB3">
        <w:trPr>
          <w:trHeight w:val="315"/>
        </w:trPr>
        <w:tc>
          <w:tcPr>
            <w:tcW w:w="3828" w:type="dxa"/>
            <w:tcBorders>
              <w:top w:val="single" w:sz="4" w:space="0" w:color="FFFFFF"/>
              <w:left w:val="nil"/>
              <w:bottom w:val="single" w:sz="8" w:space="0" w:color="FFFFFF"/>
              <w:right w:val="single" w:sz="8" w:space="0" w:color="FFFFFF"/>
            </w:tcBorders>
            <w:shd w:val="clear" w:color="A6A6A6" w:fill="A6A6A6"/>
            <w:vAlign w:val="center"/>
            <w:hideMark/>
          </w:tcPr>
          <w:p w:rsidR="000C35DD" w:rsidRPr="000C35DD" w:rsidRDefault="000C35DD" w:rsidP="000C35DD">
            <w:pPr>
              <w:spacing w:after="0"/>
              <w:rPr>
                <w:rFonts w:ascii="Arial" w:hAnsi="Arial" w:cs="Arial"/>
                <w:color w:val="000000"/>
                <w:szCs w:val="20"/>
                <w:lang w:eastAsia="en-GB"/>
              </w:rPr>
            </w:pPr>
            <w:r w:rsidRPr="000C35DD">
              <w:rPr>
                <w:rFonts w:ascii="Arial" w:hAnsi="Arial" w:cs="Arial"/>
                <w:color w:val="000000"/>
                <w:szCs w:val="20"/>
                <w:lang w:eastAsia="en-GB"/>
              </w:rPr>
              <w:t>Index Clustered</w:t>
            </w:r>
          </w:p>
        </w:tc>
        <w:tc>
          <w:tcPr>
            <w:tcW w:w="992" w:type="dxa"/>
            <w:tcBorders>
              <w:top w:val="single" w:sz="4" w:space="0" w:color="FFFFFF"/>
              <w:left w:val="single" w:sz="4" w:space="0" w:color="FFFFFF"/>
              <w:bottom w:val="single" w:sz="8" w:space="0" w:color="FFFFFF"/>
              <w:right w:val="single" w:sz="8" w:space="0" w:color="FFFFFF"/>
            </w:tcBorders>
            <w:shd w:val="clear" w:color="A6A6A6" w:fill="A6A6A6"/>
            <w:vAlign w:val="center"/>
            <w:hideMark/>
          </w:tcPr>
          <w:p w:rsidR="000C35DD" w:rsidRPr="000C35DD" w:rsidRDefault="000C35DD" w:rsidP="000C35DD">
            <w:pPr>
              <w:spacing w:after="0"/>
              <w:jc w:val="center"/>
              <w:rPr>
                <w:rFonts w:cs="Courier New"/>
                <w:b/>
                <w:bCs/>
                <w:color w:val="000000"/>
                <w:szCs w:val="20"/>
                <w:lang w:eastAsia="en-GB"/>
              </w:rPr>
            </w:pPr>
            <w:r w:rsidRPr="000C35DD">
              <w:rPr>
                <w:rFonts w:cs="Courier New"/>
                <w:b/>
                <w:bCs/>
                <w:color w:val="000000"/>
                <w:szCs w:val="20"/>
                <w:lang w:eastAsia="en-GB"/>
              </w:rPr>
              <w:t>cix_</w:t>
            </w:r>
          </w:p>
        </w:tc>
        <w:tc>
          <w:tcPr>
            <w:tcW w:w="5245" w:type="dxa"/>
            <w:tcBorders>
              <w:top w:val="single" w:sz="4" w:space="0" w:color="FFFFFF"/>
              <w:left w:val="single" w:sz="4" w:space="0" w:color="FFFFFF"/>
              <w:bottom w:val="single" w:sz="8" w:space="0" w:color="FFFFFF"/>
              <w:right w:val="single" w:sz="4" w:space="0" w:color="FFFFFF"/>
            </w:tcBorders>
            <w:shd w:val="clear" w:color="A6A6A6" w:fill="A6A6A6"/>
            <w:vAlign w:val="center"/>
            <w:hideMark/>
          </w:tcPr>
          <w:p w:rsidR="000C35DD" w:rsidRPr="000C35DD" w:rsidRDefault="005A209F" w:rsidP="005A209F">
            <w:pPr>
              <w:spacing w:after="0"/>
              <w:rPr>
                <w:rFonts w:cs="Courier New"/>
                <w:b/>
                <w:bCs/>
                <w:color w:val="000000"/>
                <w:szCs w:val="20"/>
                <w:lang w:eastAsia="en-GB"/>
              </w:rPr>
            </w:pPr>
            <w:r>
              <w:rPr>
                <w:rFonts w:cs="Courier New"/>
                <w:b/>
                <w:bCs/>
                <w:color w:val="000000"/>
                <w:szCs w:val="20"/>
                <w:lang w:eastAsia="en-GB"/>
              </w:rPr>
              <w:t>ixc</w:t>
            </w:r>
            <w:r w:rsidR="000C35DD" w:rsidRPr="000C35DD">
              <w:rPr>
                <w:rFonts w:cs="Courier New"/>
                <w:b/>
                <w:bCs/>
                <w:color w:val="000000"/>
                <w:szCs w:val="20"/>
                <w:lang w:eastAsia="en-GB"/>
              </w:rPr>
              <w:t>_T</w:t>
            </w:r>
            <w:r>
              <w:rPr>
                <w:rFonts w:cs="Courier New"/>
                <w:b/>
                <w:bCs/>
                <w:color w:val="000000"/>
                <w:szCs w:val="20"/>
                <w:lang w:eastAsia="en-GB"/>
              </w:rPr>
              <w:t>able</w:t>
            </w:r>
            <w:r w:rsidR="000C35DD" w:rsidRPr="000C35DD">
              <w:rPr>
                <w:rFonts w:cs="Courier New"/>
                <w:b/>
                <w:bCs/>
                <w:color w:val="000000"/>
                <w:szCs w:val="20"/>
                <w:lang w:eastAsia="en-GB"/>
              </w:rPr>
              <w:t>_Column</w:t>
            </w:r>
          </w:p>
        </w:tc>
        <w:tc>
          <w:tcPr>
            <w:tcW w:w="3118" w:type="dxa"/>
            <w:tcBorders>
              <w:top w:val="single" w:sz="4" w:space="0" w:color="FFFFFF"/>
              <w:left w:val="single" w:sz="4" w:space="0" w:color="FFFFFF"/>
              <w:bottom w:val="single" w:sz="4" w:space="0" w:color="FFFFFF"/>
              <w:right w:val="nil"/>
            </w:tcBorders>
            <w:shd w:val="clear" w:color="A6A6A6" w:fill="A6A6A6"/>
            <w:noWrap/>
            <w:vAlign w:val="bottom"/>
            <w:hideMark/>
          </w:tcPr>
          <w:p w:rsidR="000C35DD" w:rsidRPr="000C35DD" w:rsidRDefault="00892A43" w:rsidP="000C35DD">
            <w:pPr>
              <w:spacing w:after="0"/>
              <w:jc w:val="center"/>
              <w:rPr>
                <w:rFonts w:ascii="Calibri" w:hAnsi="Calibri" w:cs="Calibri"/>
                <w:color w:val="000000"/>
                <w:sz w:val="22"/>
                <w:lang w:eastAsia="en-GB"/>
              </w:rPr>
            </w:pPr>
            <w:r>
              <w:rPr>
                <w:rFonts w:ascii="Calibri" w:hAnsi="Calibri" w:cs="Calibri"/>
                <w:color w:val="000000"/>
                <w:sz w:val="22"/>
                <w:lang w:eastAsia="en-GB"/>
              </w:rPr>
              <w:t>Index</w:t>
            </w:r>
          </w:p>
        </w:tc>
      </w:tr>
      <w:tr w:rsidR="000C35DD" w:rsidRPr="000C35DD" w:rsidTr="00E26AB3">
        <w:trPr>
          <w:trHeight w:val="315"/>
        </w:trPr>
        <w:tc>
          <w:tcPr>
            <w:tcW w:w="3828" w:type="dxa"/>
            <w:tcBorders>
              <w:top w:val="single" w:sz="4" w:space="0" w:color="FFFFFF"/>
              <w:left w:val="nil"/>
              <w:bottom w:val="single" w:sz="8" w:space="0" w:color="FFFFFF"/>
              <w:right w:val="single" w:sz="8" w:space="0" w:color="FFFFFF"/>
            </w:tcBorders>
            <w:shd w:val="clear" w:color="D9D9D9" w:fill="D9D9D9"/>
            <w:vAlign w:val="center"/>
            <w:hideMark/>
          </w:tcPr>
          <w:p w:rsidR="000C35DD" w:rsidRPr="000C35DD" w:rsidRDefault="000C35DD" w:rsidP="000C35DD">
            <w:pPr>
              <w:spacing w:after="0"/>
              <w:rPr>
                <w:rFonts w:ascii="Arial" w:hAnsi="Arial" w:cs="Arial"/>
                <w:color w:val="000000"/>
                <w:szCs w:val="20"/>
                <w:lang w:eastAsia="en-GB"/>
              </w:rPr>
            </w:pPr>
            <w:r w:rsidRPr="000C35DD">
              <w:rPr>
                <w:rFonts w:ascii="Arial" w:hAnsi="Arial" w:cs="Arial"/>
                <w:color w:val="000000"/>
                <w:szCs w:val="20"/>
                <w:lang w:eastAsia="en-GB"/>
              </w:rPr>
              <w:t>Index Nonclustered</w:t>
            </w:r>
          </w:p>
        </w:tc>
        <w:tc>
          <w:tcPr>
            <w:tcW w:w="992" w:type="dxa"/>
            <w:tcBorders>
              <w:top w:val="single" w:sz="4" w:space="0" w:color="FFFFFF"/>
              <w:left w:val="single" w:sz="4" w:space="0" w:color="FFFFFF"/>
              <w:bottom w:val="single" w:sz="8" w:space="0" w:color="FFFFFF"/>
              <w:right w:val="single" w:sz="8" w:space="0" w:color="FFFFFF"/>
            </w:tcBorders>
            <w:shd w:val="clear" w:color="D9D9D9" w:fill="D9D9D9"/>
            <w:vAlign w:val="center"/>
            <w:hideMark/>
          </w:tcPr>
          <w:p w:rsidR="000C35DD" w:rsidRPr="000C35DD" w:rsidRDefault="000C35DD" w:rsidP="000C35DD">
            <w:pPr>
              <w:spacing w:after="0"/>
              <w:jc w:val="center"/>
              <w:rPr>
                <w:rFonts w:cs="Courier New"/>
                <w:b/>
                <w:bCs/>
                <w:color w:val="000000"/>
                <w:szCs w:val="20"/>
                <w:lang w:eastAsia="en-GB"/>
              </w:rPr>
            </w:pPr>
            <w:r w:rsidRPr="000C35DD">
              <w:rPr>
                <w:rFonts w:cs="Courier New"/>
                <w:b/>
                <w:bCs/>
                <w:color w:val="000000"/>
                <w:szCs w:val="20"/>
                <w:lang w:eastAsia="en-GB"/>
              </w:rPr>
              <w:t>ncix_</w:t>
            </w:r>
          </w:p>
        </w:tc>
        <w:tc>
          <w:tcPr>
            <w:tcW w:w="5245" w:type="dxa"/>
            <w:tcBorders>
              <w:top w:val="single" w:sz="4" w:space="0" w:color="FFFFFF"/>
              <w:left w:val="single" w:sz="4" w:space="0" w:color="FFFFFF"/>
              <w:bottom w:val="single" w:sz="8" w:space="0" w:color="FFFFFF"/>
              <w:right w:val="single" w:sz="4" w:space="0" w:color="FFFFFF"/>
            </w:tcBorders>
            <w:shd w:val="clear" w:color="D9D9D9" w:fill="D9D9D9"/>
            <w:vAlign w:val="center"/>
            <w:hideMark/>
          </w:tcPr>
          <w:p w:rsidR="000C35DD" w:rsidRPr="000C35DD" w:rsidRDefault="005A209F" w:rsidP="000C35DD">
            <w:pPr>
              <w:spacing w:after="0"/>
              <w:rPr>
                <w:rFonts w:cs="Courier New"/>
                <w:b/>
                <w:bCs/>
                <w:color w:val="000000"/>
                <w:szCs w:val="20"/>
                <w:lang w:eastAsia="en-GB"/>
              </w:rPr>
            </w:pPr>
            <w:r>
              <w:rPr>
                <w:rFonts w:cs="Courier New"/>
                <w:b/>
                <w:bCs/>
                <w:color w:val="000000"/>
                <w:szCs w:val="20"/>
                <w:lang w:eastAsia="en-GB"/>
              </w:rPr>
              <w:t>ixn_Table</w:t>
            </w:r>
            <w:r w:rsidR="000C35DD" w:rsidRPr="000C35DD">
              <w:rPr>
                <w:rFonts w:cs="Courier New"/>
                <w:b/>
                <w:bCs/>
                <w:color w:val="000000"/>
                <w:szCs w:val="20"/>
                <w:lang w:eastAsia="en-GB"/>
              </w:rPr>
              <w:t>_Column_List</w:t>
            </w:r>
          </w:p>
        </w:tc>
        <w:tc>
          <w:tcPr>
            <w:tcW w:w="3118" w:type="dxa"/>
            <w:tcBorders>
              <w:top w:val="single" w:sz="4" w:space="0" w:color="FFFFFF"/>
              <w:left w:val="single" w:sz="4" w:space="0" w:color="FFFFFF"/>
              <w:bottom w:val="single" w:sz="4" w:space="0" w:color="FFFFFF"/>
              <w:right w:val="nil"/>
            </w:tcBorders>
            <w:shd w:val="clear" w:color="D9D9D9" w:fill="D9D9D9"/>
            <w:noWrap/>
            <w:vAlign w:val="bottom"/>
            <w:hideMark/>
          </w:tcPr>
          <w:p w:rsidR="000C35DD" w:rsidRPr="000C35DD" w:rsidRDefault="00892A43" w:rsidP="000C35DD">
            <w:pPr>
              <w:spacing w:after="0"/>
              <w:jc w:val="center"/>
              <w:rPr>
                <w:rFonts w:ascii="Calibri" w:hAnsi="Calibri" w:cs="Calibri"/>
                <w:color w:val="000000"/>
                <w:sz w:val="22"/>
                <w:lang w:eastAsia="en-GB"/>
              </w:rPr>
            </w:pPr>
            <w:r>
              <w:rPr>
                <w:rFonts w:ascii="Calibri" w:hAnsi="Calibri" w:cs="Calibri"/>
                <w:color w:val="000000"/>
                <w:sz w:val="22"/>
                <w:lang w:eastAsia="en-GB"/>
              </w:rPr>
              <w:t>Index</w:t>
            </w:r>
          </w:p>
        </w:tc>
      </w:tr>
      <w:tr w:rsidR="000C35DD" w:rsidRPr="000C35DD" w:rsidTr="00E26AB3">
        <w:trPr>
          <w:trHeight w:val="315"/>
        </w:trPr>
        <w:tc>
          <w:tcPr>
            <w:tcW w:w="3828" w:type="dxa"/>
            <w:tcBorders>
              <w:top w:val="single" w:sz="4" w:space="0" w:color="FFFFFF"/>
              <w:left w:val="nil"/>
              <w:bottom w:val="single" w:sz="8" w:space="0" w:color="FFFFFF"/>
              <w:right w:val="single" w:sz="8" w:space="0" w:color="FFFFFF"/>
            </w:tcBorders>
            <w:shd w:val="clear" w:color="A6A6A6" w:fill="A6A6A6"/>
            <w:vAlign w:val="center"/>
            <w:hideMark/>
          </w:tcPr>
          <w:p w:rsidR="000C35DD" w:rsidRPr="000C35DD" w:rsidRDefault="000C35DD" w:rsidP="000C35DD">
            <w:pPr>
              <w:spacing w:after="0"/>
              <w:rPr>
                <w:rFonts w:ascii="Arial" w:hAnsi="Arial" w:cs="Arial"/>
                <w:color w:val="000000"/>
                <w:szCs w:val="20"/>
                <w:lang w:eastAsia="en-GB"/>
              </w:rPr>
            </w:pPr>
            <w:r w:rsidRPr="000C35DD">
              <w:rPr>
                <w:rFonts w:ascii="Arial" w:hAnsi="Arial" w:cs="Arial"/>
                <w:color w:val="000000"/>
                <w:szCs w:val="20"/>
                <w:lang w:eastAsia="en-GB"/>
              </w:rPr>
              <w:t>Foreign key</w:t>
            </w:r>
          </w:p>
        </w:tc>
        <w:tc>
          <w:tcPr>
            <w:tcW w:w="992" w:type="dxa"/>
            <w:tcBorders>
              <w:top w:val="single" w:sz="4" w:space="0" w:color="FFFFFF"/>
              <w:left w:val="single" w:sz="4" w:space="0" w:color="FFFFFF"/>
              <w:bottom w:val="single" w:sz="8" w:space="0" w:color="FFFFFF"/>
              <w:right w:val="single" w:sz="8" w:space="0" w:color="FFFFFF"/>
            </w:tcBorders>
            <w:shd w:val="clear" w:color="A6A6A6" w:fill="A6A6A6"/>
            <w:vAlign w:val="center"/>
            <w:hideMark/>
          </w:tcPr>
          <w:p w:rsidR="000C35DD" w:rsidRPr="000C35DD" w:rsidRDefault="000C35DD" w:rsidP="000C35DD">
            <w:pPr>
              <w:spacing w:after="0"/>
              <w:jc w:val="center"/>
              <w:rPr>
                <w:rFonts w:cs="Courier New"/>
                <w:b/>
                <w:bCs/>
                <w:color w:val="000000"/>
                <w:szCs w:val="20"/>
                <w:lang w:eastAsia="en-GB"/>
              </w:rPr>
            </w:pPr>
            <w:r w:rsidRPr="000C35DD">
              <w:rPr>
                <w:rFonts w:cs="Courier New"/>
                <w:b/>
                <w:bCs/>
                <w:color w:val="000000"/>
                <w:szCs w:val="20"/>
                <w:lang w:eastAsia="en-GB"/>
              </w:rPr>
              <w:t>fk_</w:t>
            </w:r>
          </w:p>
        </w:tc>
        <w:tc>
          <w:tcPr>
            <w:tcW w:w="5245" w:type="dxa"/>
            <w:tcBorders>
              <w:top w:val="single" w:sz="4" w:space="0" w:color="FFFFFF"/>
              <w:left w:val="single" w:sz="4" w:space="0" w:color="FFFFFF"/>
              <w:bottom w:val="single" w:sz="8" w:space="0" w:color="FFFFFF"/>
              <w:right w:val="single" w:sz="4" w:space="0" w:color="FFFFFF"/>
            </w:tcBorders>
            <w:shd w:val="clear" w:color="A6A6A6" w:fill="A6A6A6"/>
            <w:vAlign w:val="center"/>
            <w:hideMark/>
          </w:tcPr>
          <w:p w:rsidR="000C35DD" w:rsidRPr="00157AA2" w:rsidRDefault="000C35DD" w:rsidP="005A209F">
            <w:pPr>
              <w:spacing w:after="0"/>
              <w:rPr>
                <w:rFonts w:cs="Courier New"/>
                <w:b/>
                <w:bCs/>
                <w:color w:val="000000"/>
                <w:szCs w:val="20"/>
                <w:lang w:eastAsia="en-GB"/>
              </w:rPr>
            </w:pPr>
            <w:r w:rsidRPr="00157AA2">
              <w:rPr>
                <w:rFonts w:cs="Courier New"/>
                <w:b/>
                <w:bCs/>
                <w:color w:val="000000"/>
                <w:szCs w:val="20"/>
                <w:lang w:eastAsia="en-GB"/>
              </w:rPr>
              <w:t>fk_T</w:t>
            </w:r>
            <w:r w:rsidR="005A209F">
              <w:rPr>
                <w:rFonts w:cs="Courier New"/>
                <w:b/>
                <w:bCs/>
                <w:color w:val="000000"/>
                <w:szCs w:val="20"/>
                <w:lang w:eastAsia="en-GB"/>
              </w:rPr>
              <w:t>his</w:t>
            </w:r>
            <w:r w:rsidRPr="00157AA2">
              <w:rPr>
                <w:rFonts w:cs="Courier New"/>
                <w:b/>
                <w:bCs/>
                <w:color w:val="000000"/>
                <w:szCs w:val="20"/>
                <w:lang w:eastAsia="en-GB"/>
              </w:rPr>
              <w:t>_T</w:t>
            </w:r>
            <w:r w:rsidR="005A209F">
              <w:rPr>
                <w:rFonts w:cs="Courier New"/>
                <w:b/>
                <w:bCs/>
                <w:color w:val="000000"/>
                <w:szCs w:val="20"/>
                <w:lang w:eastAsia="en-GB"/>
              </w:rPr>
              <w:t>able</w:t>
            </w:r>
            <w:r w:rsidRPr="00157AA2">
              <w:rPr>
                <w:rFonts w:cs="Courier New"/>
                <w:b/>
                <w:bCs/>
                <w:color w:val="000000"/>
                <w:szCs w:val="20"/>
                <w:lang w:eastAsia="en-GB"/>
              </w:rPr>
              <w:t>_TB_P</w:t>
            </w:r>
            <w:r w:rsidR="005A209F">
              <w:rPr>
                <w:rFonts w:cs="Courier New"/>
                <w:b/>
                <w:bCs/>
                <w:color w:val="000000"/>
                <w:szCs w:val="20"/>
                <w:lang w:eastAsia="en-GB"/>
              </w:rPr>
              <w:t>key</w:t>
            </w:r>
            <w:r w:rsidRPr="00157AA2">
              <w:rPr>
                <w:rFonts w:cs="Courier New"/>
                <w:b/>
                <w:bCs/>
                <w:color w:val="000000"/>
                <w:szCs w:val="20"/>
                <w:lang w:eastAsia="en-GB"/>
              </w:rPr>
              <w:t>_T</w:t>
            </w:r>
            <w:r w:rsidR="005A209F">
              <w:rPr>
                <w:rFonts w:cs="Courier New"/>
                <w:b/>
                <w:bCs/>
                <w:color w:val="000000"/>
                <w:szCs w:val="20"/>
                <w:lang w:eastAsia="en-GB"/>
              </w:rPr>
              <w:t>able</w:t>
            </w:r>
          </w:p>
        </w:tc>
        <w:tc>
          <w:tcPr>
            <w:tcW w:w="3118" w:type="dxa"/>
            <w:tcBorders>
              <w:top w:val="single" w:sz="4" w:space="0" w:color="FFFFFF"/>
              <w:left w:val="single" w:sz="4" w:space="0" w:color="FFFFFF"/>
              <w:bottom w:val="single" w:sz="4" w:space="0" w:color="FFFFFF"/>
              <w:right w:val="nil"/>
            </w:tcBorders>
            <w:shd w:val="clear" w:color="A6A6A6" w:fill="A6A6A6"/>
            <w:noWrap/>
            <w:vAlign w:val="bottom"/>
            <w:hideMark/>
          </w:tcPr>
          <w:p w:rsidR="000C35DD" w:rsidRPr="000C35DD" w:rsidRDefault="00892A43" w:rsidP="000C35DD">
            <w:pPr>
              <w:spacing w:after="0"/>
              <w:jc w:val="center"/>
              <w:rPr>
                <w:rFonts w:ascii="Calibri" w:hAnsi="Calibri" w:cs="Calibri"/>
                <w:color w:val="000000"/>
                <w:sz w:val="22"/>
                <w:lang w:eastAsia="en-GB"/>
              </w:rPr>
            </w:pPr>
            <w:r>
              <w:rPr>
                <w:rFonts w:ascii="Calibri" w:hAnsi="Calibri" w:cs="Calibri"/>
                <w:color w:val="000000"/>
                <w:sz w:val="22"/>
                <w:lang w:eastAsia="en-GB"/>
              </w:rPr>
              <w:t>Table</w:t>
            </w:r>
            <w:r w:rsidRPr="000C35DD">
              <w:rPr>
                <w:rFonts w:ascii="Calibri" w:hAnsi="Calibri" w:cs="Calibri"/>
                <w:color w:val="000000"/>
                <w:sz w:val="22"/>
                <w:lang w:eastAsia="en-GB"/>
              </w:rPr>
              <w:t xml:space="preserve"> Object</w:t>
            </w:r>
          </w:p>
        </w:tc>
      </w:tr>
      <w:tr w:rsidR="000C35DD" w:rsidRPr="000C35DD" w:rsidTr="00E26AB3">
        <w:trPr>
          <w:trHeight w:val="315"/>
        </w:trPr>
        <w:tc>
          <w:tcPr>
            <w:tcW w:w="3828" w:type="dxa"/>
            <w:tcBorders>
              <w:top w:val="single" w:sz="4" w:space="0" w:color="FFFFFF"/>
              <w:left w:val="nil"/>
              <w:bottom w:val="single" w:sz="8" w:space="0" w:color="FFFFFF"/>
              <w:right w:val="single" w:sz="8" w:space="0" w:color="FFFFFF"/>
            </w:tcBorders>
            <w:shd w:val="clear" w:color="D9D9D9" w:fill="D9D9D9"/>
            <w:vAlign w:val="center"/>
            <w:hideMark/>
          </w:tcPr>
          <w:p w:rsidR="000C35DD" w:rsidRPr="000C35DD" w:rsidRDefault="000C35DD" w:rsidP="000C35DD">
            <w:pPr>
              <w:spacing w:after="0"/>
              <w:rPr>
                <w:rFonts w:ascii="Arial" w:hAnsi="Arial" w:cs="Arial"/>
                <w:color w:val="000000"/>
                <w:szCs w:val="20"/>
                <w:lang w:eastAsia="en-GB"/>
              </w:rPr>
            </w:pPr>
            <w:r w:rsidRPr="000C35DD">
              <w:rPr>
                <w:rFonts w:ascii="Arial" w:hAnsi="Arial" w:cs="Arial"/>
                <w:color w:val="000000"/>
                <w:szCs w:val="20"/>
                <w:lang w:eastAsia="en-GB"/>
              </w:rPr>
              <w:t>Unique Constraint</w:t>
            </w:r>
          </w:p>
        </w:tc>
        <w:tc>
          <w:tcPr>
            <w:tcW w:w="992" w:type="dxa"/>
            <w:tcBorders>
              <w:top w:val="single" w:sz="4" w:space="0" w:color="FFFFFF"/>
              <w:left w:val="single" w:sz="4" w:space="0" w:color="FFFFFF"/>
              <w:bottom w:val="single" w:sz="8" w:space="0" w:color="FFFFFF"/>
              <w:right w:val="single" w:sz="8" w:space="0" w:color="FFFFFF"/>
            </w:tcBorders>
            <w:shd w:val="clear" w:color="D9D9D9" w:fill="D9D9D9"/>
            <w:vAlign w:val="center"/>
            <w:hideMark/>
          </w:tcPr>
          <w:p w:rsidR="000C35DD" w:rsidRPr="000C35DD" w:rsidRDefault="000C35DD" w:rsidP="000C35DD">
            <w:pPr>
              <w:spacing w:after="0"/>
              <w:jc w:val="center"/>
              <w:rPr>
                <w:rFonts w:cs="Courier New"/>
                <w:b/>
                <w:bCs/>
                <w:color w:val="000000"/>
                <w:szCs w:val="20"/>
                <w:lang w:eastAsia="en-GB"/>
              </w:rPr>
            </w:pPr>
            <w:r w:rsidRPr="000C35DD">
              <w:rPr>
                <w:rFonts w:cs="Courier New"/>
                <w:b/>
                <w:bCs/>
                <w:color w:val="000000"/>
                <w:szCs w:val="20"/>
                <w:lang w:eastAsia="en-GB"/>
              </w:rPr>
              <w:t>unq_</w:t>
            </w:r>
          </w:p>
        </w:tc>
        <w:tc>
          <w:tcPr>
            <w:tcW w:w="5245" w:type="dxa"/>
            <w:tcBorders>
              <w:top w:val="single" w:sz="4" w:space="0" w:color="FFFFFF"/>
              <w:left w:val="single" w:sz="4" w:space="0" w:color="FFFFFF"/>
              <w:bottom w:val="single" w:sz="8" w:space="0" w:color="FFFFFF"/>
              <w:right w:val="single" w:sz="4" w:space="0" w:color="FFFFFF"/>
            </w:tcBorders>
            <w:shd w:val="clear" w:color="D9D9D9" w:fill="D9D9D9"/>
            <w:vAlign w:val="center"/>
            <w:hideMark/>
          </w:tcPr>
          <w:p w:rsidR="000C35DD" w:rsidRPr="000C35DD" w:rsidRDefault="005A209F" w:rsidP="000C35DD">
            <w:pPr>
              <w:spacing w:after="0"/>
              <w:rPr>
                <w:rFonts w:cs="Courier New"/>
                <w:b/>
                <w:bCs/>
                <w:color w:val="000000"/>
                <w:szCs w:val="20"/>
                <w:lang w:eastAsia="en-GB"/>
              </w:rPr>
            </w:pPr>
            <w:r>
              <w:rPr>
                <w:rFonts w:cs="Courier New"/>
                <w:b/>
                <w:bCs/>
                <w:color w:val="000000"/>
                <w:szCs w:val="20"/>
                <w:lang w:eastAsia="en-GB"/>
              </w:rPr>
              <w:t>unq</w:t>
            </w:r>
            <w:r w:rsidR="000C35DD" w:rsidRPr="000C35DD">
              <w:rPr>
                <w:rFonts w:cs="Courier New"/>
                <w:b/>
                <w:bCs/>
                <w:color w:val="000000"/>
                <w:szCs w:val="20"/>
                <w:lang w:eastAsia="en-GB"/>
              </w:rPr>
              <w:t>_Table_Column_List</w:t>
            </w:r>
          </w:p>
        </w:tc>
        <w:tc>
          <w:tcPr>
            <w:tcW w:w="3118" w:type="dxa"/>
            <w:tcBorders>
              <w:top w:val="single" w:sz="4" w:space="0" w:color="FFFFFF"/>
              <w:left w:val="single" w:sz="4" w:space="0" w:color="FFFFFF"/>
              <w:bottom w:val="single" w:sz="4" w:space="0" w:color="FFFFFF"/>
              <w:right w:val="nil"/>
            </w:tcBorders>
            <w:shd w:val="clear" w:color="D9D9D9" w:fill="D9D9D9"/>
            <w:noWrap/>
            <w:vAlign w:val="bottom"/>
            <w:hideMark/>
          </w:tcPr>
          <w:p w:rsidR="000C35DD" w:rsidRPr="000C35DD" w:rsidRDefault="00892A43" w:rsidP="000C35DD">
            <w:pPr>
              <w:spacing w:after="0"/>
              <w:jc w:val="center"/>
              <w:rPr>
                <w:rFonts w:ascii="Calibri" w:hAnsi="Calibri" w:cs="Calibri"/>
                <w:color w:val="000000"/>
                <w:sz w:val="22"/>
                <w:lang w:eastAsia="en-GB"/>
              </w:rPr>
            </w:pPr>
            <w:r>
              <w:rPr>
                <w:rFonts w:ascii="Calibri" w:hAnsi="Calibri" w:cs="Calibri"/>
                <w:color w:val="000000"/>
                <w:sz w:val="22"/>
                <w:lang w:eastAsia="en-GB"/>
              </w:rPr>
              <w:t>Table</w:t>
            </w:r>
            <w:r w:rsidRPr="000C35DD">
              <w:rPr>
                <w:rFonts w:ascii="Calibri" w:hAnsi="Calibri" w:cs="Calibri"/>
                <w:color w:val="000000"/>
                <w:sz w:val="22"/>
                <w:lang w:eastAsia="en-GB"/>
              </w:rPr>
              <w:t xml:space="preserve"> Object</w:t>
            </w:r>
          </w:p>
        </w:tc>
      </w:tr>
      <w:tr w:rsidR="000C35DD" w:rsidRPr="000C35DD" w:rsidTr="00E26AB3">
        <w:trPr>
          <w:trHeight w:val="315"/>
        </w:trPr>
        <w:tc>
          <w:tcPr>
            <w:tcW w:w="3828" w:type="dxa"/>
            <w:tcBorders>
              <w:top w:val="single" w:sz="4" w:space="0" w:color="FFFFFF"/>
              <w:left w:val="nil"/>
              <w:bottom w:val="single" w:sz="8" w:space="0" w:color="FFFFFF"/>
              <w:right w:val="single" w:sz="8" w:space="0" w:color="FFFFFF"/>
            </w:tcBorders>
            <w:shd w:val="clear" w:color="A6A6A6" w:fill="A6A6A6"/>
            <w:vAlign w:val="center"/>
            <w:hideMark/>
          </w:tcPr>
          <w:p w:rsidR="000C35DD" w:rsidRPr="000C35DD" w:rsidRDefault="000C35DD" w:rsidP="000C35DD">
            <w:pPr>
              <w:spacing w:after="0"/>
              <w:rPr>
                <w:rFonts w:ascii="Arial" w:hAnsi="Arial" w:cs="Arial"/>
                <w:color w:val="000000"/>
                <w:szCs w:val="20"/>
                <w:lang w:eastAsia="en-GB"/>
              </w:rPr>
            </w:pPr>
            <w:r w:rsidRPr="000C35DD">
              <w:rPr>
                <w:rFonts w:ascii="Arial" w:hAnsi="Arial" w:cs="Arial"/>
                <w:color w:val="000000"/>
                <w:szCs w:val="20"/>
                <w:lang w:eastAsia="en-GB"/>
              </w:rPr>
              <w:t>Check Constraint</w:t>
            </w:r>
          </w:p>
        </w:tc>
        <w:tc>
          <w:tcPr>
            <w:tcW w:w="992" w:type="dxa"/>
            <w:tcBorders>
              <w:top w:val="single" w:sz="4" w:space="0" w:color="FFFFFF"/>
              <w:left w:val="single" w:sz="4" w:space="0" w:color="FFFFFF"/>
              <w:bottom w:val="single" w:sz="8" w:space="0" w:color="FFFFFF"/>
              <w:right w:val="single" w:sz="8" w:space="0" w:color="FFFFFF"/>
            </w:tcBorders>
            <w:shd w:val="clear" w:color="A6A6A6" w:fill="A6A6A6"/>
            <w:vAlign w:val="center"/>
            <w:hideMark/>
          </w:tcPr>
          <w:p w:rsidR="000C35DD" w:rsidRPr="000C35DD" w:rsidRDefault="000C35DD" w:rsidP="000C35DD">
            <w:pPr>
              <w:spacing w:after="0"/>
              <w:jc w:val="center"/>
              <w:rPr>
                <w:rFonts w:cs="Courier New"/>
                <w:b/>
                <w:bCs/>
                <w:color w:val="000000"/>
                <w:szCs w:val="20"/>
                <w:lang w:eastAsia="en-GB"/>
              </w:rPr>
            </w:pPr>
            <w:r w:rsidRPr="000C35DD">
              <w:rPr>
                <w:rFonts w:cs="Courier New"/>
                <w:b/>
                <w:bCs/>
                <w:color w:val="000000"/>
                <w:szCs w:val="20"/>
                <w:lang w:eastAsia="en-GB"/>
              </w:rPr>
              <w:t>chk_</w:t>
            </w:r>
          </w:p>
        </w:tc>
        <w:tc>
          <w:tcPr>
            <w:tcW w:w="5245" w:type="dxa"/>
            <w:tcBorders>
              <w:top w:val="single" w:sz="4" w:space="0" w:color="FFFFFF"/>
              <w:left w:val="single" w:sz="4" w:space="0" w:color="FFFFFF"/>
              <w:bottom w:val="single" w:sz="8" w:space="0" w:color="FFFFFF"/>
              <w:right w:val="single" w:sz="4" w:space="0" w:color="FFFFFF"/>
            </w:tcBorders>
            <w:shd w:val="clear" w:color="A6A6A6" w:fill="A6A6A6"/>
            <w:vAlign w:val="center"/>
            <w:hideMark/>
          </w:tcPr>
          <w:p w:rsidR="000C35DD" w:rsidRPr="000C35DD" w:rsidRDefault="005A209F" w:rsidP="000C35DD">
            <w:pPr>
              <w:spacing w:after="0"/>
              <w:rPr>
                <w:rFonts w:cs="Courier New"/>
                <w:b/>
                <w:bCs/>
                <w:color w:val="000000"/>
                <w:szCs w:val="20"/>
                <w:lang w:eastAsia="en-GB"/>
              </w:rPr>
            </w:pPr>
            <w:r>
              <w:rPr>
                <w:rFonts w:cs="Courier New"/>
                <w:b/>
                <w:bCs/>
                <w:color w:val="000000"/>
                <w:szCs w:val="20"/>
                <w:lang w:eastAsia="en-GB"/>
              </w:rPr>
              <w:t>chk</w:t>
            </w:r>
            <w:r w:rsidR="000C35DD" w:rsidRPr="000C35DD">
              <w:rPr>
                <w:rFonts w:cs="Courier New"/>
                <w:b/>
                <w:bCs/>
                <w:color w:val="000000"/>
                <w:szCs w:val="20"/>
                <w:lang w:eastAsia="en-GB"/>
              </w:rPr>
              <w:t>_Table_Column</w:t>
            </w:r>
          </w:p>
        </w:tc>
        <w:tc>
          <w:tcPr>
            <w:tcW w:w="3118" w:type="dxa"/>
            <w:tcBorders>
              <w:top w:val="single" w:sz="4" w:space="0" w:color="FFFFFF"/>
              <w:left w:val="single" w:sz="4" w:space="0" w:color="FFFFFF"/>
              <w:bottom w:val="single" w:sz="4" w:space="0" w:color="FFFFFF"/>
              <w:right w:val="nil"/>
            </w:tcBorders>
            <w:shd w:val="clear" w:color="A6A6A6" w:fill="A6A6A6"/>
            <w:noWrap/>
            <w:vAlign w:val="bottom"/>
            <w:hideMark/>
          </w:tcPr>
          <w:p w:rsidR="000C35DD" w:rsidRPr="000C35DD" w:rsidRDefault="00892A43" w:rsidP="000C35DD">
            <w:pPr>
              <w:spacing w:after="0"/>
              <w:jc w:val="center"/>
              <w:rPr>
                <w:rFonts w:ascii="Calibri" w:hAnsi="Calibri" w:cs="Calibri"/>
                <w:color w:val="000000"/>
                <w:sz w:val="22"/>
                <w:lang w:eastAsia="en-GB"/>
              </w:rPr>
            </w:pPr>
            <w:r>
              <w:rPr>
                <w:rFonts w:ascii="Calibri" w:hAnsi="Calibri" w:cs="Calibri"/>
                <w:color w:val="000000"/>
                <w:sz w:val="22"/>
                <w:lang w:eastAsia="en-GB"/>
              </w:rPr>
              <w:t>Table</w:t>
            </w:r>
            <w:r w:rsidRPr="000C35DD">
              <w:rPr>
                <w:rFonts w:ascii="Calibri" w:hAnsi="Calibri" w:cs="Calibri"/>
                <w:color w:val="000000"/>
                <w:sz w:val="22"/>
                <w:lang w:eastAsia="en-GB"/>
              </w:rPr>
              <w:t xml:space="preserve"> Object</w:t>
            </w:r>
          </w:p>
        </w:tc>
      </w:tr>
      <w:tr w:rsidR="000C35DD" w:rsidRPr="000C35DD" w:rsidTr="00E26AB3">
        <w:trPr>
          <w:trHeight w:val="315"/>
        </w:trPr>
        <w:tc>
          <w:tcPr>
            <w:tcW w:w="3828" w:type="dxa"/>
            <w:tcBorders>
              <w:top w:val="single" w:sz="4" w:space="0" w:color="FFFFFF"/>
              <w:left w:val="nil"/>
              <w:bottom w:val="single" w:sz="8" w:space="0" w:color="FFFFFF"/>
              <w:right w:val="single" w:sz="8" w:space="0" w:color="FFFFFF"/>
            </w:tcBorders>
            <w:shd w:val="clear" w:color="D9D9D9" w:fill="D9D9D9"/>
            <w:vAlign w:val="center"/>
            <w:hideMark/>
          </w:tcPr>
          <w:p w:rsidR="000C35DD" w:rsidRPr="000C35DD" w:rsidRDefault="000C35DD" w:rsidP="000C35DD">
            <w:pPr>
              <w:spacing w:after="0"/>
              <w:rPr>
                <w:rFonts w:ascii="Arial" w:hAnsi="Arial" w:cs="Arial"/>
                <w:color w:val="000000"/>
                <w:szCs w:val="20"/>
                <w:lang w:eastAsia="en-GB"/>
              </w:rPr>
            </w:pPr>
            <w:r w:rsidRPr="000C35DD">
              <w:rPr>
                <w:rFonts w:ascii="Arial" w:hAnsi="Arial" w:cs="Arial"/>
                <w:color w:val="000000"/>
                <w:szCs w:val="20"/>
                <w:lang w:eastAsia="en-GB"/>
              </w:rPr>
              <w:t>Column Default</w:t>
            </w:r>
          </w:p>
        </w:tc>
        <w:tc>
          <w:tcPr>
            <w:tcW w:w="992" w:type="dxa"/>
            <w:tcBorders>
              <w:top w:val="single" w:sz="4" w:space="0" w:color="FFFFFF"/>
              <w:left w:val="single" w:sz="4" w:space="0" w:color="FFFFFF"/>
              <w:bottom w:val="single" w:sz="8" w:space="0" w:color="FFFFFF"/>
              <w:right w:val="single" w:sz="8" w:space="0" w:color="FFFFFF"/>
            </w:tcBorders>
            <w:shd w:val="clear" w:color="D9D9D9" w:fill="D9D9D9"/>
            <w:vAlign w:val="center"/>
            <w:hideMark/>
          </w:tcPr>
          <w:p w:rsidR="000C35DD" w:rsidRPr="000C35DD" w:rsidRDefault="000C35DD" w:rsidP="000C35DD">
            <w:pPr>
              <w:spacing w:after="0"/>
              <w:jc w:val="center"/>
              <w:rPr>
                <w:rFonts w:cs="Courier New"/>
                <w:b/>
                <w:bCs/>
                <w:color w:val="000000"/>
                <w:szCs w:val="20"/>
                <w:lang w:eastAsia="en-GB"/>
              </w:rPr>
            </w:pPr>
            <w:r w:rsidRPr="000C35DD">
              <w:rPr>
                <w:rFonts w:cs="Courier New"/>
                <w:b/>
                <w:bCs/>
                <w:color w:val="000000"/>
                <w:szCs w:val="20"/>
                <w:lang w:eastAsia="en-GB"/>
              </w:rPr>
              <w:t>dft_</w:t>
            </w:r>
          </w:p>
        </w:tc>
        <w:tc>
          <w:tcPr>
            <w:tcW w:w="5245" w:type="dxa"/>
            <w:tcBorders>
              <w:top w:val="single" w:sz="4" w:space="0" w:color="FFFFFF"/>
              <w:left w:val="single" w:sz="4" w:space="0" w:color="FFFFFF"/>
              <w:bottom w:val="single" w:sz="8" w:space="0" w:color="FFFFFF"/>
              <w:right w:val="single" w:sz="4" w:space="0" w:color="FFFFFF"/>
            </w:tcBorders>
            <w:shd w:val="clear" w:color="D9D9D9" w:fill="D9D9D9"/>
            <w:vAlign w:val="center"/>
            <w:hideMark/>
          </w:tcPr>
          <w:p w:rsidR="000C35DD" w:rsidRPr="000C35DD" w:rsidRDefault="005A209F" w:rsidP="005A209F">
            <w:pPr>
              <w:spacing w:after="0"/>
              <w:rPr>
                <w:rFonts w:cs="Courier New"/>
                <w:b/>
                <w:bCs/>
                <w:color w:val="000000"/>
                <w:szCs w:val="20"/>
                <w:lang w:eastAsia="en-GB"/>
              </w:rPr>
            </w:pPr>
            <w:r>
              <w:rPr>
                <w:rFonts w:cs="Courier New"/>
                <w:b/>
                <w:bCs/>
                <w:color w:val="000000"/>
                <w:szCs w:val="20"/>
                <w:lang w:eastAsia="en-GB"/>
              </w:rPr>
              <w:t>dft</w:t>
            </w:r>
            <w:r w:rsidR="000C35DD" w:rsidRPr="000C35DD">
              <w:rPr>
                <w:rFonts w:cs="Courier New"/>
                <w:b/>
                <w:bCs/>
                <w:color w:val="000000"/>
                <w:szCs w:val="20"/>
                <w:lang w:eastAsia="en-GB"/>
              </w:rPr>
              <w:t>_T</w:t>
            </w:r>
            <w:r>
              <w:rPr>
                <w:rFonts w:cs="Courier New"/>
                <w:b/>
                <w:bCs/>
                <w:color w:val="000000"/>
                <w:szCs w:val="20"/>
                <w:lang w:eastAsia="en-GB"/>
              </w:rPr>
              <w:t>able</w:t>
            </w:r>
            <w:r w:rsidR="000C35DD" w:rsidRPr="000C35DD">
              <w:rPr>
                <w:rFonts w:cs="Courier New"/>
                <w:b/>
                <w:bCs/>
                <w:color w:val="000000"/>
                <w:szCs w:val="20"/>
                <w:lang w:eastAsia="en-GB"/>
              </w:rPr>
              <w:t>_Column_List</w:t>
            </w:r>
          </w:p>
        </w:tc>
        <w:tc>
          <w:tcPr>
            <w:tcW w:w="3118" w:type="dxa"/>
            <w:tcBorders>
              <w:top w:val="single" w:sz="4" w:space="0" w:color="FFFFFF"/>
              <w:left w:val="single" w:sz="4" w:space="0" w:color="FFFFFF"/>
              <w:bottom w:val="single" w:sz="4" w:space="0" w:color="FFFFFF"/>
              <w:right w:val="nil"/>
            </w:tcBorders>
            <w:shd w:val="clear" w:color="D9D9D9" w:fill="D9D9D9"/>
            <w:noWrap/>
            <w:vAlign w:val="bottom"/>
            <w:hideMark/>
          </w:tcPr>
          <w:p w:rsidR="000C35DD" w:rsidRPr="000C35DD" w:rsidRDefault="00892A43" w:rsidP="00892A43">
            <w:pPr>
              <w:spacing w:after="0"/>
              <w:jc w:val="center"/>
              <w:rPr>
                <w:rFonts w:ascii="Calibri" w:hAnsi="Calibri" w:cs="Calibri"/>
                <w:color w:val="000000"/>
                <w:sz w:val="22"/>
                <w:lang w:eastAsia="en-GB"/>
              </w:rPr>
            </w:pPr>
            <w:r>
              <w:rPr>
                <w:rFonts w:ascii="Calibri" w:hAnsi="Calibri" w:cs="Calibri"/>
                <w:color w:val="000000"/>
                <w:sz w:val="22"/>
                <w:lang w:eastAsia="en-GB"/>
              </w:rPr>
              <w:t>Table</w:t>
            </w:r>
            <w:r w:rsidR="000C35DD" w:rsidRPr="000C35DD">
              <w:rPr>
                <w:rFonts w:ascii="Calibri" w:hAnsi="Calibri" w:cs="Calibri"/>
                <w:color w:val="000000"/>
                <w:sz w:val="22"/>
                <w:lang w:eastAsia="en-GB"/>
              </w:rPr>
              <w:t xml:space="preserve"> Object</w:t>
            </w:r>
          </w:p>
        </w:tc>
      </w:tr>
      <w:tr w:rsidR="000C35DD" w:rsidRPr="000C35DD" w:rsidTr="00E26AB3">
        <w:trPr>
          <w:trHeight w:val="315"/>
        </w:trPr>
        <w:tc>
          <w:tcPr>
            <w:tcW w:w="3828" w:type="dxa"/>
            <w:tcBorders>
              <w:top w:val="single" w:sz="4" w:space="0" w:color="FFFFFF"/>
              <w:left w:val="nil"/>
              <w:bottom w:val="single" w:sz="8" w:space="0" w:color="FFFFFF"/>
              <w:right w:val="single" w:sz="8" w:space="0" w:color="FFFFFF"/>
            </w:tcBorders>
            <w:shd w:val="clear" w:color="A6A6A6" w:fill="A6A6A6"/>
            <w:vAlign w:val="center"/>
            <w:hideMark/>
          </w:tcPr>
          <w:p w:rsidR="000C35DD" w:rsidRPr="000C35DD" w:rsidRDefault="000C35DD" w:rsidP="000C35DD">
            <w:pPr>
              <w:spacing w:after="0"/>
              <w:rPr>
                <w:rFonts w:ascii="Arial" w:hAnsi="Arial" w:cs="Arial"/>
                <w:color w:val="000000"/>
                <w:szCs w:val="20"/>
                <w:lang w:eastAsia="en-GB"/>
              </w:rPr>
            </w:pPr>
            <w:r w:rsidRPr="000C35DD">
              <w:rPr>
                <w:rFonts w:ascii="Arial" w:hAnsi="Arial" w:cs="Arial"/>
                <w:color w:val="000000"/>
                <w:szCs w:val="20"/>
                <w:lang w:eastAsia="en-GB"/>
              </w:rPr>
              <w:t>Passed Parameter</w:t>
            </w:r>
          </w:p>
        </w:tc>
        <w:tc>
          <w:tcPr>
            <w:tcW w:w="992" w:type="dxa"/>
            <w:tcBorders>
              <w:top w:val="single" w:sz="4" w:space="0" w:color="FFFFFF"/>
              <w:left w:val="single" w:sz="4" w:space="0" w:color="FFFFFF"/>
              <w:bottom w:val="single" w:sz="8" w:space="0" w:color="FFFFFF"/>
              <w:right w:val="single" w:sz="8" w:space="0" w:color="FFFFFF"/>
            </w:tcBorders>
            <w:shd w:val="clear" w:color="A6A6A6" w:fill="A6A6A6"/>
            <w:vAlign w:val="center"/>
            <w:hideMark/>
          </w:tcPr>
          <w:p w:rsidR="000C35DD" w:rsidRPr="000C35DD" w:rsidRDefault="000C35DD" w:rsidP="000C35DD">
            <w:pPr>
              <w:spacing w:after="0"/>
              <w:jc w:val="center"/>
              <w:rPr>
                <w:rFonts w:cs="Courier New"/>
                <w:b/>
                <w:bCs/>
                <w:color w:val="000000"/>
                <w:szCs w:val="20"/>
                <w:lang w:eastAsia="en-GB"/>
              </w:rPr>
            </w:pPr>
            <w:r w:rsidRPr="000C35DD">
              <w:rPr>
                <w:rFonts w:cs="Courier New"/>
                <w:b/>
                <w:bCs/>
                <w:color w:val="000000"/>
                <w:szCs w:val="20"/>
                <w:lang w:eastAsia="en-GB"/>
              </w:rPr>
              <w:t>@p</w:t>
            </w:r>
          </w:p>
        </w:tc>
        <w:tc>
          <w:tcPr>
            <w:tcW w:w="5245" w:type="dxa"/>
            <w:tcBorders>
              <w:top w:val="single" w:sz="4" w:space="0" w:color="FFFFFF"/>
              <w:left w:val="single" w:sz="4" w:space="0" w:color="FFFFFF"/>
              <w:bottom w:val="single" w:sz="8" w:space="0" w:color="FFFFFF"/>
              <w:right w:val="single" w:sz="4" w:space="0" w:color="FFFFFF"/>
            </w:tcBorders>
            <w:shd w:val="clear" w:color="A6A6A6" w:fill="A6A6A6"/>
            <w:vAlign w:val="center"/>
            <w:hideMark/>
          </w:tcPr>
          <w:p w:rsidR="000C35DD" w:rsidRPr="000C35DD" w:rsidRDefault="000C35DD" w:rsidP="000C35DD">
            <w:pPr>
              <w:spacing w:after="0"/>
              <w:rPr>
                <w:rFonts w:cs="Courier New"/>
                <w:b/>
                <w:bCs/>
                <w:color w:val="000000"/>
                <w:szCs w:val="20"/>
                <w:lang w:eastAsia="en-GB"/>
              </w:rPr>
            </w:pPr>
            <w:r w:rsidRPr="000C35DD">
              <w:rPr>
                <w:rFonts w:cs="Courier New"/>
                <w:b/>
                <w:bCs/>
                <w:color w:val="000000"/>
                <w:szCs w:val="20"/>
                <w:lang w:eastAsia="en-GB"/>
              </w:rPr>
              <w:t>@pPassedVariableName</w:t>
            </w:r>
          </w:p>
        </w:tc>
        <w:tc>
          <w:tcPr>
            <w:tcW w:w="3118" w:type="dxa"/>
            <w:tcBorders>
              <w:top w:val="single" w:sz="4" w:space="0" w:color="FFFFFF"/>
              <w:left w:val="single" w:sz="4" w:space="0" w:color="FFFFFF"/>
              <w:bottom w:val="single" w:sz="4" w:space="0" w:color="FFFFFF"/>
              <w:right w:val="nil"/>
            </w:tcBorders>
            <w:shd w:val="clear" w:color="A6A6A6" w:fill="A6A6A6"/>
            <w:noWrap/>
            <w:vAlign w:val="bottom"/>
            <w:hideMark/>
          </w:tcPr>
          <w:p w:rsidR="000C35DD" w:rsidRPr="000C35DD" w:rsidRDefault="000C35DD" w:rsidP="000C35DD">
            <w:pPr>
              <w:spacing w:after="0"/>
              <w:jc w:val="center"/>
              <w:rPr>
                <w:rFonts w:ascii="Calibri" w:hAnsi="Calibri" w:cs="Calibri"/>
                <w:color w:val="000000"/>
                <w:sz w:val="22"/>
                <w:lang w:eastAsia="en-GB"/>
              </w:rPr>
            </w:pPr>
            <w:r w:rsidRPr="000C35DD">
              <w:rPr>
                <w:rFonts w:ascii="Calibri" w:hAnsi="Calibri" w:cs="Calibri"/>
                <w:color w:val="000000"/>
                <w:sz w:val="22"/>
                <w:lang w:eastAsia="en-GB"/>
              </w:rPr>
              <w:t>Script</w:t>
            </w:r>
          </w:p>
        </w:tc>
      </w:tr>
      <w:tr w:rsidR="000C35DD" w:rsidRPr="000C35DD" w:rsidTr="00E26AB3">
        <w:trPr>
          <w:trHeight w:val="315"/>
        </w:trPr>
        <w:tc>
          <w:tcPr>
            <w:tcW w:w="3828" w:type="dxa"/>
            <w:tcBorders>
              <w:top w:val="single" w:sz="4" w:space="0" w:color="FFFFFF"/>
              <w:left w:val="nil"/>
              <w:bottom w:val="single" w:sz="8" w:space="0" w:color="FFFFFF"/>
              <w:right w:val="single" w:sz="8" w:space="0" w:color="FFFFFF"/>
            </w:tcBorders>
            <w:shd w:val="clear" w:color="D9D9D9" w:fill="D9D9D9"/>
            <w:vAlign w:val="center"/>
            <w:hideMark/>
          </w:tcPr>
          <w:p w:rsidR="000C35DD" w:rsidRPr="000C35DD" w:rsidRDefault="000C35DD" w:rsidP="000C35DD">
            <w:pPr>
              <w:spacing w:after="0"/>
              <w:rPr>
                <w:rFonts w:ascii="Arial" w:hAnsi="Arial" w:cs="Arial"/>
                <w:color w:val="000000"/>
                <w:szCs w:val="20"/>
                <w:lang w:eastAsia="en-GB"/>
              </w:rPr>
            </w:pPr>
            <w:r w:rsidRPr="000C35DD">
              <w:rPr>
                <w:rFonts w:ascii="Arial" w:hAnsi="Arial" w:cs="Arial"/>
                <w:color w:val="000000"/>
                <w:szCs w:val="20"/>
                <w:lang w:eastAsia="en-GB"/>
              </w:rPr>
              <w:t>Local Variable</w:t>
            </w:r>
          </w:p>
        </w:tc>
        <w:tc>
          <w:tcPr>
            <w:tcW w:w="992" w:type="dxa"/>
            <w:tcBorders>
              <w:top w:val="single" w:sz="4" w:space="0" w:color="FFFFFF"/>
              <w:left w:val="single" w:sz="4" w:space="0" w:color="FFFFFF"/>
              <w:bottom w:val="single" w:sz="8" w:space="0" w:color="FFFFFF"/>
              <w:right w:val="single" w:sz="8" w:space="0" w:color="FFFFFF"/>
            </w:tcBorders>
            <w:shd w:val="clear" w:color="D9D9D9" w:fill="D9D9D9"/>
            <w:vAlign w:val="center"/>
            <w:hideMark/>
          </w:tcPr>
          <w:p w:rsidR="000C35DD" w:rsidRPr="000C35DD" w:rsidRDefault="000C35DD" w:rsidP="000C35DD">
            <w:pPr>
              <w:spacing w:after="0"/>
              <w:jc w:val="center"/>
              <w:rPr>
                <w:rFonts w:cs="Courier New"/>
                <w:b/>
                <w:bCs/>
                <w:color w:val="000000"/>
                <w:szCs w:val="20"/>
                <w:lang w:eastAsia="en-GB"/>
              </w:rPr>
            </w:pPr>
            <w:r w:rsidRPr="000C35DD">
              <w:rPr>
                <w:rFonts w:cs="Courier New"/>
                <w:b/>
                <w:bCs/>
                <w:color w:val="000000"/>
                <w:szCs w:val="20"/>
                <w:lang w:eastAsia="en-GB"/>
              </w:rPr>
              <w:t>@</w:t>
            </w:r>
          </w:p>
        </w:tc>
        <w:tc>
          <w:tcPr>
            <w:tcW w:w="5245" w:type="dxa"/>
            <w:tcBorders>
              <w:top w:val="single" w:sz="4" w:space="0" w:color="FFFFFF"/>
              <w:left w:val="single" w:sz="4" w:space="0" w:color="FFFFFF"/>
              <w:bottom w:val="single" w:sz="8" w:space="0" w:color="FFFFFF"/>
              <w:right w:val="single" w:sz="4" w:space="0" w:color="FFFFFF"/>
            </w:tcBorders>
            <w:shd w:val="clear" w:color="D9D9D9" w:fill="D9D9D9"/>
            <w:vAlign w:val="center"/>
            <w:hideMark/>
          </w:tcPr>
          <w:p w:rsidR="000C35DD" w:rsidRPr="000C35DD" w:rsidRDefault="000C35DD" w:rsidP="000C35DD">
            <w:pPr>
              <w:spacing w:after="0"/>
              <w:rPr>
                <w:rFonts w:cs="Courier New"/>
                <w:b/>
                <w:bCs/>
                <w:color w:val="000000"/>
                <w:szCs w:val="20"/>
                <w:lang w:eastAsia="en-GB"/>
              </w:rPr>
            </w:pPr>
            <w:r w:rsidRPr="000C35DD">
              <w:rPr>
                <w:rFonts w:cs="Courier New"/>
                <w:b/>
                <w:bCs/>
                <w:color w:val="000000"/>
                <w:szCs w:val="20"/>
                <w:lang w:eastAsia="en-GB"/>
              </w:rPr>
              <w:t>@VariableName</w:t>
            </w:r>
          </w:p>
        </w:tc>
        <w:tc>
          <w:tcPr>
            <w:tcW w:w="3118" w:type="dxa"/>
            <w:tcBorders>
              <w:top w:val="single" w:sz="4" w:space="0" w:color="FFFFFF"/>
              <w:left w:val="single" w:sz="4" w:space="0" w:color="FFFFFF"/>
              <w:bottom w:val="single" w:sz="4" w:space="0" w:color="FFFFFF"/>
              <w:right w:val="nil"/>
            </w:tcBorders>
            <w:shd w:val="clear" w:color="D9D9D9" w:fill="D9D9D9"/>
            <w:noWrap/>
            <w:vAlign w:val="bottom"/>
            <w:hideMark/>
          </w:tcPr>
          <w:p w:rsidR="000C35DD" w:rsidRPr="000C35DD" w:rsidRDefault="000C35DD" w:rsidP="000C35DD">
            <w:pPr>
              <w:spacing w:after="0"/>
              <w:jc w:val="center"/>
              <w:rPr>
                <w:rFonts w:ascii="Calibri" w:hAnsi="Calibri" w:cs="Calibri"/>
                <w:color w:val="000000"/>
                <w:sz w:val="22"/>
                <w:lang w:eastAsia="en-GB"/>
              </w:rPr>
            </w:pPr>
            <w:r w:rsidRPr="000C35DD">
              <w:rPr>
                <w:rFonts w:ascii="Calibri" w:hAnsi="Calibri" w:cs="Calibri"/>
                <w:color w:val="000000"/>
                <w:sz w:val="22"/>
                <w:lang w:eastAsia="en-GB"/>
              </w:rPr>
              <w:t>Script</w:t>
            </w:r>
          </w:p>
        </w:tc>
      </w:tr>
      <w:tr w:rsidR="000C35DD" w:rsidRPr="000C35DD" w:rsidTr="00E26AB3">
        <w:trPr>
          <w:trHeight w:val="345"/>
        </w:trPr>
        <w:tc>
          <w:tcPr>
            <w:tcW w:w="3828" w:type="dxa"/>
            <w:tcBorders>
              <w:top w:val="single" w:sz="4" w:space="0" w:color="FFFFFF"/>
              <w:left w:val="nil"/>
              <w:bottom w:val="single" w:sz="8" w:space="0" w:color="FFFFFF"/>
              <w:right w:val="single" w:sz="8" w:space="0" w:color="FFFFFF"/>
            </w:tcBorders>
            <w:shd w:val="clear" w:color="A6A6A6" w:fill="A6A6A6"/>
            <w:vAlign w:val="center"/>
            <w:hideMark/>
          </w:tcPr>
          <w:p w:rsidR="000C35DD" w:rsidRPr="000C35DD" w:rsidRDefault="000C35DD" w:rsidP="000C35DD">
            <w:pPr>
              <w:spacing w:after="0"/>
              <w:rPr>
                <w:rFonts w:ascii="Arial" w:hAnsi="Arial" w:cs="Arial"/>
                <w:color w:val="000000"/>
                <w:szCs w:val="20"/>
                <w:lang w:eastAsia="en-GB"/>
              </w:rPr>
            </w:pPr>
            <w:r w:rsidRPr="000C35DD">
              <w:rPr>
                <w:rFonts w:ascii="Arial" w:hAnsi="Arial" w:cs="Arial"/>
                <w:color w:val="000000"/>
                <w:szCs w:val="20"/>
                <w:lang w:eastAsia="en-GB"/>
              </w:rPr>
              <w:t>Table</w:t>
            </w:r>
          </w:p>
        </w:tc>
        <w:tc>
          <w:tcPr>
            <w:tcW w:w="992" w:type="dxa"/>
            <w:tcBorders>
              <w:top w:val="single" w:sz="4" w:space="0" w:color="FFFFFF"/>
              <w:left w:val="single" w:sz="4" w:space="0" w:color="FFFFFF"/>
              <w:bottom w:val="single" w:sz="8" w:space="0" w:color="FFFFFF"/>
              <w:right w:val="single" w:sz="8" w:space="0" w:color="FFFFFF"/>
            </w:tcBorders>
            <w:shd w:val="clear" w:color="A6A6A6" w:fill="A6A6A6"/>
            <w:vAlign w:val="center"/>
            <w:hideMark/>
          </w:tcPr>
          <w:p w:rsidR="000C35DD" w:rsidRPr="000C35DD" w:rsidRDefault="000C35DD" w:rsidP="000C35DD">
            <w:pPr>
              <w:spacing w:after="0"/>
              <w:jc w:val="center"/>
              <w:rPr>
                <w:rFonts w:cs="Courier New"/>
                <w:b/>
                <w:bCs/>
                <w:color w:val="000000"/>
                <w:szCs w:val="20"/>
                <w:lang w:eastAsia="en-GB"/>
              </w:rPr>
            </w:pPr>
            <w:r w:rsidRPr="000C35DD">
              <w:rPr>
                <w:rFonts w:cs="Courier New"/>
                <w:b/>
                <w:bCs/>
                <w:color w:val="000000"/>
                <w:szCs w:val="20"/>
                <w:lang w:eastAsia="en-GB"/>
              </w:rPr>
              <w:t>*</w:t>
            </w:r>
          </w:p>
        </w:tc>
        <w:tc>
          <w:tcPr>
            <w:tcW w:w="5245" w:type="dxa"/>
            <w:tcBorders>
              <w:top w:val="single" w:sz="4" w:space="0" w:color="FFFFFF"/>
              <w:left w:val="single" w:sz="4" w:space="0" w:color="FFFFFF"/>
              <w:bottom w:val="single" w:sz="8" w:space="0" w:color="FFFFFF"/>
              <w:right w:val="single" w:sz="4" w:space="0" w:color="FFFFFF"/>
            </w:tcBorders>
            <w:shd w:val="clear" w:color="A6A6A6" w:fill="A6A6A6"/>
            <w:vAlign w:val="center"/>
            <w:hideMark/>
          </w:tcPr>
          <w:p w:rsidR="000C35DD" w:rsidRPr="000C35DD" w:rsidRDefault="000C35DD" w:rsidP="000C35DD">
            <w:pPr>
              <w:spacing w:after="0"/>
              <w:rPr>
                <w:rFonts w:cs="Courier New"/>
                <w:b/>
                <w:bCs/>
                <w:color w:val="000000"/>
                <w:szCs w:val="20"/>
                <w:lang w:eastAsia="en-GB"/>
              </w:rPr>
            </w:pPr>
            <w:r w:rsidRPr="000C35DD">
              <w:rPr>
                <w:rFonts w:cs="Courier New"/>
                <w:b/>
                <w:bCs/>
                <w:color w:val="000000"/>
                <w:szCs w:val="20"/>
                <w:lang w:eastAsia="en-GB"/>
              </w:rPr>
              <w:t>Table_Name</w:t>
            </w:r>
            <w:r w:rsidRPr="000C35DD">
              <w:rPr>
                <w:rFonts w:cs="Courier New"/>
                <w:b/>
                <w:bCs/>
                <w:color w:val="000000"/>
                <w:sz w:val="24"/>
                <w:szCs w:val="24"/>
                <w:lang w:eastAsia="en-GB"/>
              </w:rPr>
              <w:t> </w:t>
            </w:r>
            <w:r w:rsidRPr="000C35DD">
              <w:rPr>
                <w:rFonts w:ascii="Arial" w:hAnsi="Arial" w:cs="Arial"/>
                <w:color w:val="000000"/>
                <w:szCs w:val="20"/>
                <w:lang w:eastAsia="en-GB"/>
              </w:rPr>
              <w:t>(see detail below)</w:t>
            </w:r>
          </w:p>
        </w:tc>
        <w:tc>
          <w:tcPr>
            <w:tcW w:w="3118" w:type="dxa"/>
            <w:tcBorders>
              <w:top w:val="single" w:sz="4" w:space="0" w:color="FFFFFF"/>
              <w:left w:val="single" w:sz="4" w:space="0" w:color="FFFFFF"/>
              <w:bottom w:val="single" w:sz="4" w:space="0" w:color="FFFFFF"/>
              <w:right w:val="nil"/>
            </w:tcBorders>
            <w:shd w:val="clear" w:color="A6A6A6" w:fill="A6A6A6"/>
            <w:noWrap/>
            <w:vAlign w:val="bottom"/>
            <w:hideMark/>
          </w:tcPr>
          <w:p w:rsidR="000C35DD" w:rsidRPr="000C35DD" w:rsidRDefault="000C35DD" w:rsidP="000C35DD">
            <w:pPr>
              <w:spacing w:after="0"/>
              <w:jc w:val="center"/>
              <w:rPr>
                <w:rFonts w:ascii="Calibri" w:hAnsi="Calibri" w:cs="Calibri"/>
                <w:color w:val="000000"/>
                <w:sz w:val="22"/>
                <w:lang w:eastAsia="en-GB"/>
              </w:rPr>
            </w:pPr>
            <w:r w:rsidRPr="000C35DD">
              <w:rPr>
                <w:rFonts w:ascii="Calibri" w:hAnsi="Calibri" w:cs="Calibri"/>
                <w:color w:val="000000"/>
                <w:sz w:val="22"/>
                <w:lang w:eastAsia="en-GB"/>
              </w:rPr>
              <w:t>Database Object</w:t>
            </w:r>
          </w:p>
        </w:tc>
      </w:tr>
      <w:tr w:rsidR="000C35DD" w:rsidRPr="000C35DD" w:rsidTr="00E26AB3">
        <w:trPr>
          <w:trHeight w:val="315"/>
        </w:trPr>
        <w:tc>
          <w:tcPr>
            <w:tcW w:w="3828" w:type="dxa"/>
            <w:tcBorders>
              <w:top w:val="single" w:sz="4" w:space="0" w:color="FFFFFF"/>
              <w:left w:val="nil"/>
              <w:bottom w:val="single" w:sz="8" w:space="0" w:color="FFFFFF"/>
              <w:right w:val="single" w:sz="8" w:space="0" w:color="FFFFFF"/>
            </w:tcBorders>
            <w:shd w:val="clear" w:color="D9D9D9" w:fill="D9D9D9"/>
            <w:vAlign w:val="center"/>
            <w:hideMark/>
          </w:tcPr>
          <w:p w:rsidR="000C35DD" w:rsidRPr="000C35DD" w:rsidRDefault="000C35DD" w:rsidP="000C35DD">
            <w:pPr>
              <w:spacing w:after="0"/>
              <w:rPr>
                <w:rFonts w:ascii="Arial" w:hAnsi="Arial" w:cs="Arial"/>
                <w:color w:val="000000"/>
                <w:szCs w:val="20"/>
                <w:lang w:eastAsia="en-GB"/>
              </w:rPr>
            </w:pPr>
            <w:r w:rsidRPr="000C35DD">
              <w:rPr>
                <w:rFonts w:ascii="Arial" w:hAnsi="Arial" w:cs="Arial"/>
                <w:color w:val="000000"/>
                <w:szCs w:val="20"/>
                <w:lang w:eastAsia="en-GB"/>
              </w:rPr>
              <w:t>View</w:t>
            </w:r>
          </w:p>
        </w:tc>
        <w:tc>
          <w:tcPr>
            <w:tcW w:w="992" w:type="dxa"/>
            <w:tcBorders>
              <w:top w:val="single" w:sz="4" w:space="0" w:color="FFFFFF"/>
              <w:left w:val="single" w:sz="4" w:space="0" w:color="FFFFFF"/>
              <w:bottom w:val="single" w:sz="8" w:space="0" w:color="FFFFFF"/>
              <w:right w:val="single" w:sz="8" w:space="0" w:color="FFFFFF"/>
            </w:tcBorders>
            <w:shd w:val="clear" w:color="D9D9D9" w:fill="D9D9D9"/>
            <w:vAlign w:val="center"/>
            <w:hideMark/>
          </w:tcPr>
          <w:p w:rsidR="000C35DD" w:rsidRPr="000C35DD" w:rsidRDefault="000C35DD" w:rsidP="000C35DD">
            <w:pPr>
              <w:spacing w:after="0"/>
              <w:jc w:val="center"/>
              <w:rPr>
                <w:rFonts w:cs="Courier New"/>
                <w:b/>
                <w:bCs/>
                <w:color w:val="000000"/>
                <w:szCs w:val="20"/>
                <w:lang w:eastAsia="en-GB"/>
              </w:rPr>
            </w:pPr>
            <w:r w:rsidRPr="000C35DD">
              <w:rPr>
                <w:rFonts w:cs="Courier New"/>
                <w:b/>
                <w:bCs/>
                <w:color w:val="000000"/>
                <w:szCs w:val="20"/>
                <w:lang w:eastAsia="en-GB"/>
              </w:rPr>
              <w:t>vw_</w:t>
            </w:r>
          </w:p>
        </w:tc>
        <w:tc>
          <w:tcPr>
            <w:tcW w:w="5245" w:type="dxa"/>
            <w:tcBorders>
              <w:top w:val="single" w:sz="4" w:space="0" w:color="FFFFFF"/>
              <w:left w:val="single" w:sz="4" w:space="0" w:color="FFFFFF"/>
              <w:bottom w:val="single" w:sz="8" w:space="0" w:color="FFFFFF"/>
              <w:right w:val="single" w:sz="4" w:space="0" w:color="FFFFFF"/>
            </w:tcBorders>
            <w:shd w:val="clear" w:color="D9D9D9" w:fill="D9D9D9"/>
            <w:vAlign w:val="center"/>
            <w:hideMark/>
          </w:tcPr>
          <w:p w:rsidR="000C35DD" w:rsidRPr="000C35DD" w:rsidRDefault="000C35DD" w:rsidP="000C35DD">
            <w:pPr>
              <w:spacing w:after="0"/>
              <w:rPr>
                <w:rFonts w:cs="Courier New"/>
                <w:b/>
                <w:bCs/>
                <w:color w:val="000000"/>
                <w:szCs w:val="20"/>
                <w:lang w:eastAsia="en-GB"/>
              </w:rPr>
            </w:pPr>
            <w:r w:rsidRPr="000C35DD">
              <w:rPr>
                <w:rFonts w:cs="Courier New"/>
                <w:b/>
                <w:bCs/>
                <w:color w:val="000000"/>
                <w:szCs w:val="20"/>
                <w:lang w:eastAsia="en-GB"/>
              </w:rPr>
              <w:t>VW_NET_Active_Units</w:t>
            </w:r>
          </w:p>
        </w:tc>
        <w:tc>
          <w:tcPr>
            <w:tcW w:w="3118" w:type="dxa"/>
            <w:tcBorders>
              <w:top w:val="single" w:sz="4" w:space="0" w:color="FFFFFF"/>
              <w:left w:val="single" w:sz="4" w:space="0" w:color="FFFFFF"/>
              <w:bottom w:val="single" w:sz="4" w:space="0" w:color="FFFFFF"/>
              <w:right w:val="nil"/>
            </w:tcBorders>
            <w:shd w:val="clear" w:color="D9D9D9" w:fill="D9D9D9"/>
            <w:noWrap/>
            <w:vAlign w:val="bottom"/>
            <w:hideMark/>
          </w:tcPr>
          <w:p w:rsidR="000C35DD" w:rsidRPr="000C35DD" w:rsidRDefault="000C35DD" w:rsidP="000C35DD">
            <w:pPr>
              <w:spacing w:after="0"/>
              <w:jc w:val="center"/>
              <w:rPr>
                <w:rFonts w:ascii="Calibri" w:hAnsi="Calibri" w:cs="Calibri"/>
                <w:color w:val="000000"/>
                <w:sz w:val="22"/>
                <w:lang w:eastAsia="en-GB"/>
              </w:rPr>
            </w:pPr>
            <w:r w:rsidRPr="000C35DD">
              <w:rPr>
                <w:rFonts w:ascii="Calibri" w:hAnsi="Calibri" w:cs="Calibri"/>
                <w:color w:val="000000"/>
                <w:sz w:val="22"/>
                <w:lang w:eastAsia="en-GB"/>
              </w:rPr>
              <w:t>Database Object</w:t>
            </w:r>
          </w:p>
        </w:tc>
      </w:tr>
      <w:tr w:rsidR="000C35DD" w:rsidRPr="000C35DD" w:rsidTr="00E26AB3">
        <w:trPr>
          <w:trHeight w:val="315"/>
        </w:trPr>
        <w:tc>
          <w:tcPr>
            <w:tcW w:w="3828" w:type="dxa"/>
            <w:tcBorders>
              <w:top w:val="single" w:sz="4" w:space="0" w:color="FFFFFF"/>
              <w:left w:val="nil"/>
              <w:bottom w:val="single" w:sz="8" w:space="0" w:color="FFFFFF"/>
              <w:right w:val="single" w:sz="8" w:space="0" w:color="FFFFFF"/>
            </w:tcBorders>
            <w:shd w:val="clear" w:color="A6A6A6" w:fill="A6A6A6"/>
            <w:vAlign w:val="center"/>
            <w:hideMark/>
          </w:tcPr>
          <w:p w:rsidR="000C35DD" w:rsidRPr="000C35DD" w:rsidRDefault="000C35DD" w:rsidP="000C35DD">
            <w:pPr>
              <w:spacing w:after="0"/>
              <w:rPr>
                <w:rFonts w:ascii="Arial" w:hAnsi="Arial" w:cs="Arial"/>
                <w:color w:val="000000"/>
                <w:szCs w:val="20"/>
                <w:lang w:eastAsia="en-GB"/>
              </w:rPr>
            </w:pPr>
            <w:r w:rsidRPr="000C35DD">
              <w:rPr>
                <w:rFonts w:ascii="Arial" w:hAnsi="Arial" w:cs="Arial"/>
                <w:color w:val="000000"/>
                <w:szCs w:val="20"/>
                <w:lang w:eastAsia="en-GB"/>
              </w:rPr>
              <w:t>User Defined Scalar Function</w:t>
            </w:r>
          </w:p>
        </w:tc>
        <w:tc>
          <w:tcPr>
            <w:tcW w:w="992" w:type="dxa"/>
            <w:tcBorders>
              <w:top w:val="single" w:sz="4" w:space="0" w:color="FFFFFF"/>
              <w:left w:val="single" w:sz="4" w:space="0" w:color="FFFFFF"/>
              <w:bottom w:val="single" w:sz="8" w:space="0" w:color="FFFFFF"/>
              <w:right w:val="single" w:sz="8" w:space="0" w:color="FFFFFF"/>
            </w:tcBorders>
            <w:shd w:val="clear" w:color="A6A6A6" w:fill="A6A6A6"/>
            <w:vAlign w:val="center"/>
            <w:hideMark/>
          </w:tcPr>
          <w:p w:rsidR="000C35DD" w:rsidRPr="000C35DD" w:rsidRDefault="000C35DD" w:rsidP="000C35DD">
            <w:pPr>
              <w:spacing w:after="0"/>
              <w:jc w:val="center"/>
              <w:rPr>
                <w:rFonts w:cs="Courier New"/>
                <w:b/>
                <w:bCs/>
                <w:color w:val="000000"/>
                <w:szCs w:val="20"/>
                <w:lang w:eastAsia="en-GB"/>
              </w:rPr>
            </w:pPr>
            <w:r w:rsidRPr="000C35DD">
              <w:rPr>
                <w:rFonts w:cs="Courier New"/>
                <w:b/>
                <w:bCs/>
                <w:color w:val="000000"/>
                <w:szCs w:val="20"/>
                <w:lang w:eastAsia="en-GB"/>
              </w:rPr>
              <w:t>udf_</w:t>
            </w:r>
          </w:p>
        </w:tc>
        <w:tc>
          <w:tcPr>
            <w:tcW w:w="5245" w:type="dxa"/>
            <w:tcBorders>
              <w:top w:val="single" w:sz="4" w:space="0" w:color="FFFFFF"/>
              <w:left w:val="single" w:sz="4" w:space="0" w:color="FFFFFF"/>
              <w:bottom w:val="single" w:sz="8" w:space="0" w:color="FFFFFF"/>
              <w:right w:val="single" w:sz="4" w:space="0" w:color="FFFFFF"/>
            </w:tcBorders>
            <w:shd w:val="clear" w:color="A6A6A6" w:fill="A6A6A6"/>
            <w:vAlign w:val="center"/>
            <w:hideMark/>
          </w:tcPr>
          <w:p w:rsidR="000C35DD" w:rsidRPr="000C35DD" w:rsidRDefault="000C35DD" w:rsidP="000C35DD">
            <w:pPr>
              <w:spacing w:after="0"/>
              <w:rPr>
                <w:rFonts w:cs="Courier New"/>
                <w:b/>
                <w:bCs/>
                <w:color w:val="000000"/>
                <w:szCs w:val="20"/>
                <w:lang w:eastAsia="en-GB"/>
              </w:rPr>
            </w:pPr>
            <w:r w:rsidRPr="000C35DD">
              <w:rPr>
                <w:rFonts w:cs="Courier New"/>
                <w:b/>
                <w:bCs/>
                <w:color w:val="000000"/>
                <w:szCs w:val="20"/>
                <w:lang w:eastAsia="en-GB"/>
              </w:rPr>
              <w:t>udf_return_value_name</w:t>
            </w:r>
          </w:p>
        </w:tc>
        <w:tc>
          <w:tcPr>
            <w:tcW w:w="3118" w:type="dxa"/>
            <w:tcBorders>
              <w:top w:val="single" w:sz="4" w:space="0" w:color="FFFFFF"/>
              <w:left w:val="single" w:sz="4" w:space="0" w:color="FFFFFF"/>
              <w:bottom w:val="single" w:sz="4" w:space="0" w:color="FFFFFF"/>
              <w:right w:val="nil"/>
            </w:tcBorders>
            <w:shd w:val="clear" w:color="A6A6A6" w:fill="A6A6A6"/>
            <w:noWrap/>
            <w:vAlign w:val="bottom"/>
            <w:hideMark/>
          </w:tcPr>
          <w:p w:rsidR="000C35DD" w:rsidRPr="000C35DD" w:rsidRDefault="000C35DD" w:rsidP="000C35DD">
            <w:pPr>
              <w:spacing w:after="0"/>
              <w:jc w:val="center"/>
              <w:rPr>
                <w:rFonts w:ascii="Calibri" w:hAnsi="Calibri" w:cs="Calibri"/>
                <w:color w:val="000000"/>
                <w:sz w:val="22"/>
                <w:lang w:eastAsia="en-GB"/>
              </w:rPr>
            </w:pPr>
            <w:r w:rsidRPr="000C35DD">
              <w:rPr>
                <w:rFonts w:ascii="Calibri" w:hAnsi="Calibri" w:cs="Calibri"/>
                <w:color w:val="000000"/>
                <w:sz w:val="22"/>
                <w:lang w:eastAsia="en-GB"/>
              </w:rPr>
              <w:t>Database Object</w:t>
            </w:r>
          </w:p>
        </w:tc>
      </w:tr>
      <w:tr w:rsidR="000C35DD" w:rsidRPr="000C35DD" w:rsidTr="00E26AB3">
        <w:trPr>
          <w:trHeight w:val="315"/>
        </w:trPr>
        <w:tc>
          <w:tcPr>
            <w:tcW w:w="3828" w:type="dxa"/>
            <w:tcBorders>
              <w:top w:val="single" w:sz="4" w:space="0" w:color="FFFFFF"/>
              <w:left w:val="nil"/>
              <w:bottom w:val="single" w:sz="8" w:space="0" w:color="FFFFFF"/>
              <w:right w:val="single" w:sz="8" w:space="0" w:color="FFFFFF"/>
            </w:tcBorders>
            <w:shd w:val="clear" w:color="D9D9D9" w:fill="D9D9D9"/>
            <w:vAlign w:val="center"/>
            <w:hideMark/>
          </w:tcPr>
          <w:p w:rsidR="000C35DD" w:rsidRPr="000C35DD" w:rsidRDefault="000C35DD" w:rsidP="000C35DD">
            <w:pPr>
              <w:spacing w:after="0"/>
              <w:rPr>
                <w:rFonts w:ascii="Arial" w:hAnsi="Arial" w:cs="Arial"/>
                <w:color w:val="000000"/>
                <w:szCs w:val="20"/>
                <w:lang w:eastAsia="en-GB"/>
              </w:rPr>
            </w:pPr>
            <w:r w:rsidRPr="000C35DD">
              <w:rPr>
                <w:rFonts w:ascii="Arial" w:hAnsi="Arial" w:cs="Arial"/>
                <w:color w:val="000000"/>
                <w:szCs w:val="20"/>
                <w:lang w:eastAsia="en-GB"/>
              </w:rPr>
              <w:t>User Defined Table Function</w:t>
            </w:r>
          </w:p>
        </w:tc>
        <w:tc>
          <w:tcPr>
            <w:tcW w:w="992" w:type="dxa"/>
            <w:tcBorders>
              <w:top w:val="single" w:sz="4" w:space="0" w:color="FFFFFF"/>
              <w:left w:val="single" w:sz="4" w:space="0" w:color="FFFFFF"/>
              <w:bottom w:val="single" w:sz="8" w:space="0" w:color="FFFFFF"/>
              <w:right w:val="single" w:sz="8" w:space="0" w:color="FFFFFF"/>
            </w:tcBorders>
            <w:shd w:val="clear" w:color="D9D9D9" w:fill="D9D9D9"/>
            <w:vAlign w:val="center"/>
            <w:hideMark/>
          </w:tcPr>
          <w:p w:rsidR="000C35DD" w:rsidRPr="000C35DD" w:rsidRDefault="000C35DD" w:rsidP="000C35DD">
            <w:pPr>
              <w:spacing w:after="0"/>
              <w:jc w:val="center"/>
              <w:rPr>
                <w:rFonts w:cs="Courier New"/>
                <w:b/>
                <w:bCs/>
                <w:color w:val="000000"/>
                <w:szCs w:val="20"/>
                <w:lang w:eastAsia="en-GB"/>
              </w:rPr>
            </w:pPr>
            <w:r w:rsidRPr="000C35DD">
              <w:rPr>
                <w:rFonts w:cs="Courier New"/>
                <w:b/>
                <w:bCs/>
                <w:color w:val="000000"/>
                <w:szCs w:val="20"/>
                <w:lang w:eastAsia="en-GB"/>
              </w:rPr>
              <w:t>udt_</w:t>
            </w:r>
          </w:p>
        </w:tc>
        <w:tc>
          <w:tcPr>
            <w:tcW w:w="5245" w:type="dxa"/>
            <w:tcBorders>
              <w:top w:val="single" w:sz="4" w:space="0" w:color="FFFFFF"/>
              <w:left w:val="single" w:sz="4" w:space="0" w:color="FFFFFF"/>
              <w:bottom w:val="single" w:sz="8" w:space="0" w:color="FFFFFF"/>
              <w:right w:val="single" w:sz="4" w:space="0" w:color="FFFFFF"/>
            </w:tcBorders>
            <w:shd w:val="clear" w:color="D9D9D9" w:fill="D9D9D9"/>
            <w:vAlign w:val="center"/>
            <w:hideMark/>
          </w:tcPr>
          <w:p w:rsidR="000C35DD" w:rsidRPr="000C35DD" w:rsidRDefault="005A209F" w:rsidP="000C35DD">
            <w:pPr>
              <w:spacing w:after="0"/>
              <w:rPr>
                <w:rFonts w:cs="Courier New"/>
                <w:b/>
                <w:bCs/>
                <w:color w:val="000000"/>
                <w:szCs w:val="20"/>
                <w:lang w:eastAsia="en-GB"/>
              </w:rPr>
            </w:pPr>
            <w:r>
              <w:rPr>
                <w:rFonts w:cs="Courier New"/>
                <w:b/>
                <w:bCs/>
                <w:color w:val="000000"/>
                <w:szCs w:val="20"/>
                <w:lang w:eastAsia="en-GB"/>
              </w:rPr>
              <w:t>udt</w:t>
            </w:r>
            <w:r w:rsidR="000C35DD" w:rsidRPr="000C35DD">
              <w:rPr>
                <w:rFonts w:cs="Courier New"/>
                <w:b/>
                <w:bCs/>
                <w:color w:val="000000"/>
                <w:szCs w:val="20"/>
                <w:lang w:eastAsia="en-GB"/>
              </w:rPr>
              <w:t>_Table_Name</w:t>
            </w:r>
          </w:p>
        </w:tc>
        <w:tc>
          <w:tcPr>
            <w:tcW w:w="3118" w:type="dxa"/>
            <w:tcBorders>
              <w:top w:val="single" w:sz="4" w:space="0" w:color="FFFFFF"/>
              <w:left w:val="single" w:sz="4" w:space="0" w:color="FFFFFF"/>
              <w:bottom w:val="single" w:sz="4" w:space="0" w:color="FFFFFF"/>
              <w:right w:val="nil"/>
            </w:tcBorders>
            <w:shd w:val="clear" w:color="D9D9D9" w:fill="D9D9D9"/>
            <w:noWrap/>
            <w:vAlign w:val="bottom"/>
            <w:hideMark/>
          </w:tcPr>
          <w:p w:rsidR="000C35DD" w:rsidRPr="000C35DD" w:rsidRDefault="000C35DD" w:rsidP="000C35DD">
            <w:pPr>
              <w:spacing w:after="0"/>
              <w:jc w:val="center"/>
              <w:rPr>
                <w:rFonts w:ascii="Calibri" w:hAnsi="Calibri" w:cs="Calibri"/>
                <w:color w:val="000000"/>
                <w:sz w:val="22"/>
                <w:lang w:eastAsia="en-GB"/>
              </w:rPr>
            </w:pPr>
            <w:r w:rsidRPr="000C35DD">
              <w:rPr>
                <w:rFonts w:ascii="Calibri" w:hAnsi="Calibri" w:cs="Calibri"/>
                <w:color w:val="000000"/>
                <w:sz w:val="22"/>
                <w:lang w:eastAsia="en-GB"/>
              </w:rPr>
              <w:t>Database Object</w:t>
            </w:r>
          </w:p>
        </w:tc>
      </w:tr>
      <w:tr w:rsidR="000C35DD" w:rsidRPr="000C35DD" w:rsidTr="00E26AB3">
        <w:trPr>
          <w:trHeight w:val="315"/>
        </w:trPr>
        <w:tc>
          <w:tcPr>
            <w:tcW w:w="3828" w:type="dxa"/>
            <w:tcBorders>
              <w:top w:val="single" w:sz="4" w:space="0" w:color="FFFFFF"/>
              <w:left w:val="nil"/>
              <w:bottom w:val="single" w:sz="8" w:space="0" w:color="FFFFFF"/>
              <w:right w:val="single" w:sz="8" w:space="0" w:color="FFFFFF"/>
            </w:tcBorders>
            <w:shd w:val="clear" w:color="A6A6A6" w:fill="A6A6A6"/>
            <w:vAlign w:val="center"/>
            <w:hideMark/>
          </w:tcPr>
          <w:p w:rsidR="000C35DD" w:rsidRPr="000C35DD" w:rsidRDefault="000C35DD" w:rsidP="000C35DD">
            <w:pPr>
              <w:spacing w:after="0"/>
              <w:rPr>
                <w:rFonts w:ascii="Arial" w:hAnsi="Arial" w:cs="Arial"/>
                <w:color w:val="000000"/>
                <w:szCs w:val="20"/>
                <w:lang w:eastAsia="en-GB"/>
              </w:rPr>
            </w:pPr>
            <w:r w:rsidRPr="000C35DD">
              <w:rPr>
                <w:rFonts w:ascii="Arial" w:hAnsi="Arial" w:cs="Arial"/>
                <w:color w:val="000000"/>
                <w:szCs w:val="20"/>
                <w:lang w:eastAsia="en-GB"/>
              </w:rPr>
              <w:t>User Defined CLR Scalar Function</w:t>
            </w:r>
          </w:p>
        </w:tc>
        <w:tc>
          <w:tcPr>
            <w:tcW w:w="992" w:type="dxa"/>
            <w:tcBorders>
              <w:top w:val="single" w:sz="4" w:space="0" w:color="FFFFFF"/>
              <w:left w:val="single" w:sz="4" w:space="0" w:color="FFFFFF"/>
              <w:bottom w:val="single" w:sz="8" w:space="0" w:color="FFFFFF"/>
              <w:right w:val="single" w:sz="8" w:space="0" w:color="FFFFFF"/>
            </w:tcBorders>
            <w:shd w:val="clear" w:color="A6A6A6" w:fill="A6A6A6"/>
            <w:vAlign w:val="center"/>
            <w:hideMark/>
          </w:tcPr>
          <w:p w:rsidR="000C35DD" w:rsidRPr="000C35DD" w:rsidRDefault="000C35DD" w:rsidP="000C35DD">
            <w:pPr>
              <w:spacing w:after="0"/>
              <w:jc w:val="center"/>
              <w:rPr>
                <w:rFonts w:cs="Courier New"/>
                <w:b/>
                <w:bCs/>
                <w:color w:val="000000"/>
                <w:szCs w:val="20"/>
                <w:lang w:eastAsia="en-GB"/>
              </w:rPr>
            </w:pPr>
            <w:r w:rsidRPr="000C35DD">
              <w:rPr>
                <w:rFonts w:cs="Courier New"/>
                <w:b/>
                <w:bCs/>
                <w:color w:val="000000"/>
                <w:szCs w:val="20"/>
                <w:lang w:eastAsia="en-GB"/>
              </w:rPr>
              <w:t>udcf_</w:t>
            </w:r>
          </w:p>
        </w:tc>
        <w:tc>
          <w:tcPr>
            <w:tcW w:w="5245" w:type="dxa"/>
            <w:tcBorders>
              <w:top w:val="single" w:sz="4" w:space="0" w:color="FFFFFF"/>
              <w:left w:val="single" w:sz="4" w:space="0" w:color="FFFFFF"/>
              <w:bottom w:val="single" w:sz="8" w:space="0" w:color="FFFFFF"/>
              <w:right w:val="single" w:sz="4" w:space="0" w:color="FFFFFF"/>
            </w:tcBorders>
            <w:shd w:val="clear" w:color="A6A6A6" w:fill="A6A6A6"/>
            <w:vAlign w:val="center"/>
            <w:hideMark/>
          </w:tcPr>
          <w:p w:rsidR="000C35DD" w:rsidRPr="000C35DD" w:rsidRDefault="000C35DD" w:rsidP="000C35DD">
            <w:pPr>
              <w:spacing w:after="0"/>
              <w:rPr>
                <w:rFonts w:cs="Courier New"/>
                <w:b/>
                <w:bCs/>
                <w:color w:val="000000"/>
                <w:szCs w:val="20"/>
                <w:lang w:eastAsia="en-GB"/>
              </w:rPr>
            </w:pPr>
            <w:r w:rsidRPr="000C35DD">
              <w:rPr>
                <w:rFonts w:cs="Courier New"/>
                <w:b/>
                <w:bCs/>
                <w:color w:val="000000"/>
                <w:szCs w:val="20"/>
                <w:lang w:eastAsia="en-GB"/>
              </w:rPr>
              <w:t>udcf_return_value_name</w:t>
            </w:r>
          </w:p>
        </w:tc>
        <w:tc>
          <w:tcPr>
            <w:tcW w:w="3118" w:type="dxa"/>
            <w:tcBorders>
              <w:top w:val="single" w:sz="4" w:space="0" w:color="FFFFFF"/>
              <w:left w:val="single" w:sz="4" w:space="0" w:color="FFFFFF"/>
              <w:bottom w:val="single" w:sz="4" w:space="0" w:color="FFFFFF"/>
              <w:right w:val="nil"/>
            </w:tcBorders>
            <w:shd w:val="clear" w:color="A6A6A6" w:fill="A6A6A6"/>
            <w:noWrap/>
            <w:vAlign w:val="bottom"/>
            <w:hideMark/>
          </w:tcPr>
          <w:p w:rsidR="000C35DD" w:rsidRPr="000C35DD" w:rsidRDefault="000C35DD" w:rsidP="000C35DD">
            <w:pPr>
              <w:spacing w:after="0"/>
              <w:jc w:val="center"/>
              <w:rPr>
                <w:rFonts w:ascii="Calibri" w:hAnsi="Calibri" w:cs="Calibri"/>
                <w:color w:val="000000"/>
                <w:sz w:val="22"/>
                <w:lang w:eastAsia="en-GB"/>
              </w:rPr>
            </w:pPr>
            <w:r w:rsidRPr="000C35DD">
              <w:rPr>
                <w:rFonts w:ascii="Calibri" w:hAnsi="Calibri" w:cs="Calibri"/>
                <w:color w:val="000000"/>
                <w:sz w:val="22"/>
                <w:lang w:eastAsia="en-GB"/>
              </w:rPr>
              <w:t>Database Object</w:t>
            </w:r>
          </w:p>
        </w:tc>
      </w:tr>
      <w:tr w:rsidR="000C35DD" w:rsidRPr="000C35DD" w:rsidTr="00E26AB3">
        <w:trPr>
          <w:trHeight w:val="315"/>
        </w:trPr>
        <w:tc>
          <w:tcPr>
            <w:tcW w:w="3828" w:type="dxa"/>
            <w:tcBorders>
              <w:top w:val="single" w:sz="4" w:space="0" w:color="FFFFFF"/>
              <w:left w:val="nil"/>
              <w:bottom w:val="single" w:sz="8" w:space="0" w:color="FFFFFF"/>
              <w:right w:val="single" w:sz="8" w:space="0" w:color="FFFFFF"/>
            </w:tcBorders>
            <w:shd w:val="clear" w:color="D9D9D9" w:fill="D9D9D9"/>
            <w:vAlign w:val="center"/>
            <w:hideMark/>
          </w:tcPr>
          <w:p w:rsidR="000C35DD" w:rsidRPr="000C35DD" w:rsidRDefault="000C35DD" w:rsidP="000C35DD">
            <w:pPr>
              <w:spacing w:after="0"/>
              <w:rPr>
                <w:rFonts w:ascii="Arial" w:hAnsi="Arial" w:cs="Arial"/>
                <w:color w:val="000000"/>
                <w:szCs w:val="20"/>
                <w:lang w:eastAsia="en-GB"/>
              </w:rPr>
            </w:pPr>
            <w:r w:rsidRPr="000C35DD">
              <w:rPr>
                <w:rFonts w:ascii="Arial" w:hAnsi="Arial" w:cs="Arial"/>
                <w:color w:val="000000"/>
                <w:szCs w:val="20"/>
                <w:lang w:eastAsia="en-GB"/>
              </w:rPr>
              <w:t>User Defined CLR Table Function</w:t>
            </w:r>
          </w:p>
        </w:tc>
        <w:tc>
          <w:tcPr>
            <w:tcW w:w="992" w:type="dxa"/>
            <w:tcBorders>
              <w:top w:val="single" w:sz="4" w:space="0" w:color="FFFFFF"/>
              <w:left w:val="single" w:sz="4" w:space="0" w:color="FFFFFF"/>
              <w:bottom w:val="single" w:sz="8" w:space="0" w:color="FFFFFF"/>
              <w:right w:val="single" w:sz="8" w:space="0" w:color="FFFFFF"/>
            </w:tcBorders>
            <w:shd w:val="clear" w:color="D9D9D9" w:fill="D9D9D9"/>
            <w:vAlign w:val="center"/>
            <w:hideMark/>
          </w:tcPr>
          <w:p w:rsidR="000C35DD" w:rsidRPr="000C35DD" w:rsidRDefault="000C35DD" w:rsidP="000C35DD">
            <w:pPr>
              <w:spacing w:after="0"/>
              <w:jc w:val="center"/>
              <w:rPr>
                <w:rFonts w:cs="Courier New"/>
                <w:b/>
                <w:bCs/>
                <w:color w:val="000000"/>
                <w:szCs w:val="20"/>
                <w:lang w:eastAsia="en-GB"/>
              </w:rPr>
            </w:pPr>
            <w:r w:rsidRPr="000C35DD">
              <w:rPr>
                <w:rFonts w:cs="Courier New"/>
                <w:b/>
                <w:bCs/>
                <w:color w:val="000000"/>
                <w:szCs w:val="20"/>
                <w:lang w:eastAsia="en-GB"/>
              </w:rPr>
              <w:t>udct_</w:t>
            </w:r>
          </w:p>
        </w:tc>
        <w:tc>
          <w:tcPr>
            <w:tcW w:w="5245" w:type="dxa"/>
            <w:tcBorders>
              <w:top w:val="single" w:sz="4" w:space="0" w:color="FFFFFF"/>
              <w:left w:val="single" w:sz="4" w:space="0" w:color="FFFFFF"/>
              <w:bottom w:val="single" w:sz="8" w:space="0" w:color="FFFFFF"/>
              <w:right w:val="single" w:sz="4" w:space="0" w:color="FFFFFF"/>
            </w:tcBorders>
            <w:shd w:val="clear" w:color="D9D9D9" w:fill="D9D9D9"/>
            <w:vAlign w:val="center"/>
            <w:hideMark/>
          </w:tcPr>
          <w:p w:rsidR="000C35DD" w:rsidRPr="000C35DD" w:rsidRDefault="000C35DD" w:rsidP="000C35DD">
            <w:pPr>
              <w:spacing w:after="0"/>
              <w:rPr>
                <w:rFonts w:cs="Courier New"/>
                <w:b/>
                <w:bCs/>
                <w:color w:val="000000"/>
                <w:szCs w:val="20"/>
                <w:lang w:eastAsia="en-GB"/>
              </w:rPr>
            </w:pPr>
            <w:r w:rsidRPr="000C35DD">
              <w:rPr>
                <w:rFonts w:cs="Courier New"/>
                <w:b/>
                <w:bCs/>
                <w:color w:val="000000"/>
                <w:szCs w:val="20"/>
                <w:lang w:eastAsia="en-GB"/>
              </w:rPr>
              <w:t>udct_return_value_name</w:t>
            </w:r>
          </w:p>
        </w:tc>
        <w:tc>
          <w:tcPr>
            <w:tcW w:w="3118" w:type="dxa"/>
            <w:tcBorders>
              <w:top w:val="single" w:sz="4" w:space="0" w:color="FFFFFF"/>
              <w:left w:val="single" w:sz="4" w:space="0" w:color="FFFFFF"/>
              <w:bottom w:val="single" w:sz="4" w:space="0" w:color="FFFFFF"/>
              <w:right w:val="nil"/>
            </w:tcBorders>
            <w:shd w:val="clear" w:color="D9D9D9" w:fill="D9D9D9"/>
            <w:noWrap/>
            <w:vAlign w:val="bottom"/>
            <w:hideMark/>
          </w:tcPr>
          <w:p w:rsidR="000C35DD" w:rsidRPr="000C35DD" w:rsidRDefault="000C35DD" w:rsidP="000C35DD">
            <w:pPr>
              <w:spacing w:after="0"/>
              <w:jc w:val="center"/>
              <w:rPr>
                <w:rFonts w:ascii="Calibri" w:hAnsi="Calibri" w:cs="Calibri"/>
                <w:color w:val="000000"/>
                <w:sz w:val="22"/>
                <w:lang w:eastAsia="en-GB"/>
              </w:rPr>
            </w:pPr>
            <w:r w:rsidRPr="000C35DD">
              <w:rPr>
                <w:rFonts w:ascii="Calibri" w:hAnsi="Calibri" w:cs="Calibri"/>
                <w:color w:val="000000"/>
                <w:sz w:val="22"/>
                <w:lang w:eastAsia="en-GB"/>
              </w:rPr>
              <w:t>Database Object</w:t>
            </w:r>
          </w:p>
        </w:tc>
      </w:tr>
      <w:tr w:rsidR="000C35DD" w:rsidRPr="000C35DD" w:rsidTr="00E26AB3">
        <w:trPr>
          <w:trHeight w:val="345"/>
        </w:trPr>
        <w:tc>
          <w:tcPr>
            <w:tcW w:w="3828" w:type="dxa"/>
            <w:tcBorders>
              <w:top w:val="single" w:sz="4" w:space="0" w:color="FFFFFF"/>
              <w:left w:val="nil"/>
              <w:bottom w:val="single" w:sz="8" w:space="0" w:color="FFFFFF"/>
              <w:right w:val="single" w:sz="8" w:space="0" w:color="FFFFFF"/>
            </w:tcBorders>
            <w:shd w:val="clear" w:color="A6A6A6" w:fill="A6A6A6"/>
            <w:vAlign w:val="center"/>
            <w:hideMark/>
          </w:tcPr>
          <w:p w:rsidR="000C35DD" w:rsidRPr="000C35DD" w:rsidRDefault="000C35DD" w:rsidP="000C35DD">
            <w:pPr>
              <w:spacing w:after="0"/>
              <w:rPr>
                <w:rFonts w:ascii="Arial" w:hAnsi="Arial" w:cs="Arial"/>
                <w:color w:val="000000"/>
                <w:szCs w:val="20"/>
                <w:lang w:eastAsia="en-GB"/>
              </w:rPr>
            </w:pPr>
            <w:r w:rsidRPr="000C35DD">
              <w:rPr>
                <w:rFonts w:ascii="Arial" w:hAnsi="Arial" w:cs="Arial"/>
                <w:color w:val="000000"/>
                <w:szCs w:val="20"/>
                <w:lang w:eastAsia="en-GB"/>
              </w:rPr>
              <w:t>Stored Procedure</w:t>
            </w:r>
          </w:p>
        </w:tc>
        <w:tc>
          <w:tcPr>
            <w:tcW w:w="992" w:type="dxa"/>
            <w:tcBorders>
              <w:top w:val="single" w:sz="4" w:space="0" w:color="FFFFFF"/>
              <w:left w:val="single" w:sz="4" w:space="0" w:color="FFFFFF"/>
              <w:bottom w:val="single" w:sz="8" w:space="0" w:color="FFFFFF"/>
              <w:right w:val="single" w:sz="8" w:space="0" w:color="FFFFFF"/>
            </w:tcBorders>
            <w:shd w:val="clear" w:color="A6A6A6" w:fill="A6A6A6"/>
            <w:vAlign w:val="center"/>
            <w:hideMark/>
          </w:tcPr>
          <w:p w:rsidR="000C35DD" w:rsidRPr="000C35DD" w:rsidRDefault="000C35DD" w:rsidP="000C35DD">
            <w:pPr>
              <w:spacing w:after="0"/>
              <w:jc w:val="center"/>
              <w:rPr>
                <w:rFonts w:cs="Courier New"/>
                <w:b/>
                <w:bCs/>
                <w:color w:val="000000"/>
                <w:szCs w:val="20"/>
                <w:lang w:eastAsia="en-GB"/>
              </w:rPr>
            </w:pPr>
            <w:r w:rsidRPr="000C35DD">
              <w:rPr>
                <w:rFonts w:cs="Courier New"/>
                <w:b/>
                <w:bCs/>
                <w:color w:val="000000"/>
                <w:szCs w:val="20"/>
                <w:lang w:eastAsia="en-GB"/>
              </w:rPr>
              <w:t>usp_</w:t>
            </w:r>
          </w:p>
        </w:tc>
        <w:tc>
          <w:tcPr>
            <w:tcW w:w="5245" w:type="dxa"/>
            <w:tcBorders>
              <w:top w:val="single" w:sz="4" w:space="0" w:color="FFFFFF"/>
              <w:left w:val="single" w:sz="4" w:space="0" w:color="FFFFFF"/>
              <w:bottom w:val="single" w:sz="8" w:space="0" w:color="FFFFFF"/>
              <w:right w:val="single" w:sz="4" w:space="0" w:color="FFFFFF"/>
            </w:tcBorders>
            <w:shd w:val="clear" w:color="A6A6A6" w:fill="A6A6A6"/>
            <w:vAlign w:val="center"/>
            <w:hideMark/>
          </w:tcPr>
          <w:p w:rsidR="000C35DD" w:rsidRPr="000C35DD" w:rsidRDefault="000C35DD" w:rsidP="000C35DD">
            <w:pPr>
              <w:spacing w:after="0"/>
              <w:rPr>
                <w:rFonts w:cs="Courier New"/>
                <w:b/>
                <w:bCs/>
                <w:color w:val="000000"/>
                <w:szCs w:val="20"/>
                <w:lang w:eastAsia="en-GB"/>
              </w:rPr>
            </w:pPr>
            <w:r>
              <w:rPr>
                <w:rFonts w:cs="Courier New"/>
                <w:b/>
                <w:bCs/>
                <w:color w:val="000000"/>
                <w:szCs w:val="20"/>
                <w:lang w:eastAsia="en-GB"/>
              </w:rPr>
              <w:t>usp</w:t>
            </w:r>
            <w:r>
              <w:rPr>
                <w:rFonts w:cs="Courier New"/>
                <w:b/>
                <w:bCs/>
                <w:color w:val="000000"/>
                <w:sz w:val="22"/>
                <w:lang w:eastAsia="en-GB"/>
              </w:rPr>
              <w:t>_Verb_Business_Name</w:t>
            </w:r>
            <w:r w:rsidRPr="000C35DD">
              <w:rPr>
                <w:rFonts w:cs="Courier New"/>
                <w:b/>
                <w:bCs/>
                <w:color w:val="000000"/>
                <w:sz w:val="24"/>
                <w:szCs w:val="24"/>
                <w:lang w:eastAsia="en-GB"/>
              </w:rPr>
              <w:t> </w:t>
            </w:r>
            <w:r w:rsidRPr="000C35DD">
              <w:rPr>
                <w:rFonts w:ascii="Arial" w:hAnsi="Arial" w:cs="Arial"/>
                <w:color w:val="000000"/>
                <w:szCs w:val="20"/>
                <w:lang w:eastAsia="en-GB"/>
              </w:rPr>
              <w:t>(see detail below)</w:t>
            </w:r>
          </w:p>
        </w:tc>
        <w:tc>
          <w:tcPr>
            <w:tcW w:w="3118" w:type="dxa"/>
            <w:tcBorders>
              <w:top w:val="single" w:sz="4" w:space="0" w:color="FFFFFF"/>
              <w:left w:val="single" w:sz="4" w:space="0" w:color="FFFFFF"/>
              <w:bottom w:val="single" w:sz="4" w:space="0" w:color="FFFFFF"/>
              <w:right w:val="nil"/>
            </w:tcBorders>
            <w:shd w:val="clear" w:color="A6A6A6" w:fill="A6A6A6"/>
            <w:noWrap/>
            <w:vAlign w:val="bottom"/>
            <w:hideMark/>
          </w:tcPr>
          <w:p w:rsidR="000C35DD" w:rsidRPr="000C35DD" w:rsidRDefault="000C35DD" w:rsidP="000C35DD">
            <w:pPr>
              <w:spacing w:after="0"/>
              <w:jc w:val="center"/>
              <w:rPr>
                <w:rFonts w:ascii="Calibri" w:hAnsi="Calibri" w:cs="Calibri"/>
                <w:color w:val="000000"/>
                <w:sz w:val="22"/>
                <w:lang w:eastAsia="en-GB"/>
              </w:rPr>
            </w:pPr>
            <w:r w:rsidRPr="000C35DD">
              <w:rPr>
                <w:rFonts w:ascii="Calibri" w:hAnsi="Calibri" w:cs="Calibri"/>
                <w:color w:val="000000"/>
                <w:sz w:val="22"/>
                <w:lang w:eastAsia="en-GB"/>
              </w:rPr>
              <w:t>Database Object</w:t>
            </w:r>
          </w:p>
        </w:tc>
      </w:tr>
      <w:tr w:rsidR="000C35DD" w:rsidRPr="000C35DD" w:rsidTr="00E26AB3">
        <w:trPr>
          <w:trHeight w:val="330"/>
        </w:trPr>
        <w:tc>
          <w:tcPr>
            <w:tcW w:w="3828" w:type="dxa"/>
            <w:tcBorders>
              <w:top w:val="single" w:sz="4" w:space="0" w:color="FFFFFF"/>
              <w:left w:val="nil"/>
              <w:bottom w:val="single" w:sz="8" w:space="0" w:color="FFFFFF"/>
              <w:right w:val="single" w:sz="8" w:space="0" w:color="FFFFFF"/>
            </w:tcBorders>
            <w:shd w:val="clear" w:color="D9D9D9" w:fill="D9D9D9"/>
            <w:vAlign w:val="center"/>
            <w:hideMark/>
          </w:tcPr>
          <w:p w:rsidR="000C35DD" w:rsidRPr="000C35DD" w:rsidRDefault="000C35DD" w:rsidP="000C35DD">
            <w:pPr>
              <w:spacing w:after="0"/>
              <w:rPr>
                <w:rFonts w:ascii="Arial" w:hAnsi="Arial" w:cs="Arial"/>
                <w:color w:val="000000"/>
                <w:szCs w:val="20"/>
                <w:lang w:eastAsia="en-GB"/>
              </w:rPr>
            </w:pPr>
            <w:r w:rsidRPr="000C35DD">
              <w:rPr>
                <w:rFonts w:ascii="Arial" w:hAnsi="Arial" w:cs="Arial"/>
                <w:color w:val="000000"/>
                <w:szCs w:val="20"/>
                <w:lang w:eastAsia="en-GB"/>
              </w:rPr>
              <w:t>In Memory Table</w:t>
            </w:r>
          </w:p>
        </w:tc>
        <w:tc>
          <w:tcPr>
            <w:tcW w:w="992" w:type="dxa"/>
            <w:tcBorders>
              <w:top w:val="single" w:sz="4" w:space="0" w:color="FFFFFF"/>
              <w:left w:val="single" w:sz="4" w:space="0" w:color="FFFFFF"/>
              <w:bottom w:val="single" w:sz="8" w:space="0" w:color="FFFFFF"/>
              <w:right w:val="single" w:sz="8" w:space="0" w:color="FFFFFF"/>
            </w:tcBorders>
            <w:shd w:val="clear" w:color="D9D9D9" w:fill="D9D9D9"/>
            <w:vAlign w:val="center"/>
            <w:hideMark/>
          </w:tcPr>
          <w:p w:rsidR="000C35DD" w:rsidRPr="000C35DD" w:rsidRDefault="000C35DD" w:rsidP="000C35DD">
            <w:pPr>
              <w:spacing w:after="0"/>
              <w:jc w:val="center"/>
              <w:rPr>
                <w:rFonts w:cs="Courier New"/>
                <w:b/>
                <w:bCs/>
                <w:color w:val="000000"/>
                <w:szCs w:val="20"/>
                <w:lang w:eastAsia="en-GB"/>
              </w:rPr>
            </w:pPr>
            <w:r w:rsidRPr="000C35DD">
              <w:rPr>
                <w:rFonts w:cs="Courier New"/>
                <w:b/>
                <w:bCs/>
                <w:color w:val="000000"/>
                <w:szCs w:val="20"/>
                <w:lang w:eastAsia="en-GB"/>
              </w:rPr>
              <w:t>imt_</w:t>
            </w:r>
          </w:p>
        </w:tc>
        <w:tc>
          <w:tcPr>
            <w:tcW w:w="5245" w:type="dxa"/>
            <w:tcBorders>
              <w:top w:val="single" w:sz="4" w:space="0" w:color="FFFFFF"/>
              <w:left w:val="single" w:sz="4" w:space="0" w:color="FFFFFF"/>
              <w:bottom w:val="single" w:sz="8" w:space="0" w:color="FFFFFF"/>
              <w:right w:val="single" w:sz="4" w:space="0" w:color="FFFFFF"/>
            </w:tcBorders>
            <w:shd w:val="clear" w:color="D9D9D9" w:fill="D9D9D9"/>
            <w:vAlign w:val="center"/>
            <w:hideMark/>
          </w:tcPr>
          <w:p w:rsidR="000C35DD" w:rsidRPr="000C35DD" w:rsidRDefault="000C35DD" w:rsidP="000C35DD">
            <w:pPr>
              <w:spacing w:after="0"/>
              <w:rPr>
                <w:rFonts w:cs="Courier New"/>
                <w:b/>
                <w:bCs/>
                <w:color w:val="000000"/>
                <w:sz w:val="22"/>
                <w:lang w:eastAsia="en-GB"/>
              </w:rPr>
            </w:pPr>
            <w:r w:rsidRPr="000C35DD">
              <w:rPr>
                <w:rFonts w:cs="Courier New"/>
                <w:b/>
                <w:bCs/>
                <w:color w:val="000000"/>
                <w:sz w:val="22"/>
                <w:lang w:eastAsia="en-GB"/>
              </w:rPr>
              <w:t>imt_Table_Name</w:t>
            </w:r>
          </w:p>
        </w:tc>
        <w:tc>
          <w:tcPr>
            <w:tcW w:w="3118" w:type="dxa"/>
            <w:tcBorders>
              <w:top w:val="single" w:sz="4" w:space="0" w:color="FFFFFF"/>
              <w:left w:val="single" w:sz="4" w:space="0" w:color="FFFFFF"/>
              <w:bottom w:val="single" w:sz="4" w:space="0" w:color="FFFFFF"/>
              <w:right w:val="nil"/>
            </w:tcBorders>
            <w:shd w:val="clear" w:color="D9D9D9" w:fill="D9D9D9"/>
            <w:noWrap/>
            <w:vAlign w:val="bottom"/>
            <w:hideMark/>
          </w:tcPr>
          <w:p w:rsidR="000C35DD" w:rsidRPr="000C35DD" w:rsidRDefault="000C35DD" w:rsidP="000C35DD">
            <w:pPr>
              <w:spacing w:after="0"/>
              <w:jc w:val="center"/>
              <w:rPr>
                <w:rFonts w:ascii="Calibri" w:hAnsi="Calibri" w:cs="Calibri"/>
                <w:color w:val="000000"/>
                <w:sz w:val="22"/>
                <w:lang w:eastAsia="en-GB"/>
              </w:rPr>
            </w:pPr>
            <w:r w:rsidRPr="000C35DD">
              <w:rPr>
                <w:rFonts w:ascii="Calibri" w:hAnsi="Calibri" w:cs="Calibri"/>
                <w:color w:val="000000"/>
                <w:sz w:val="22"/>
                <w:lang w:eastAsia="en-GB"/>
              </w:rPr>
              <w:t>Database Object</w:t>
            </w:r>
          </w:p>
        </w:tc>
      </w:tr>
      <w:tr w:rsidR="000C35DD" w:rsidRPr="000C35DD" w:rsidTr="00E26AB3">
        <w:trPr>
          <w:trHeight w:val="615"/>
        </w:trPr>
        <w:tc>
          <w:tcPr>
            <w:tcW w:w="3828" w:type="dxa"/>
            <w:tcBorders>
              <w:top w:val="single" w:sz="4" w:space="0" w:color="FFFFFF"/>
              <w:left w:val="nil"/>
              <w:bottom w:val="single" w:sz="4" w:space="0" w:color="FFFFFF"/>
              <w:right w:val="single" w:sz="8" w:space="0" w:color="FFFFFF"/>
            </w:tcBorders>
            <w:shd w:val="clear" w:color="A6A6A6" w:fill="A6A6A6"/>
            <w:vAlign w:val="center"/>
            <w:hideMark/>
          </w:tcPr>
          <w:p w:rsidR="000C35DD" w:rsidRPr="000C35DD" w:rsidRDefault="000C35DD" w:rsidP="000C35DD">
            <w:pPr>
              <w:spacing w:after="0"/>
              <w:rPr>
                <w:rFonts w:ascii="Arial" w:hAnsi="Arial" w:cs="Arial"/>
                <w:color w:val="000000"/>
                <w:szCs w:val="20"/>
                <w:lang w:eastAsia="en-GB"/>
              </w:rPr>
            </w:pPr>
            <w:r w:rsidRPr="000C35DD">
              <w:rPr>
                <w:rFonts w:ascii="Arial" w:hAnsi="Arial" w:cs="Arial"/>
                <w:color w:val="000000"/>
                <w:szCs w:val="20"/>
                <w:lang w:eastAsia="en-GB"/>
              </w:rPr>
              <w:t>In Memory Stored Procedure</w:t>
            </w:r>
          </w:p>
        </w:tc>
        <w:tc>
          <w:tcPr>
            <w:tcW w:w="992" w:type="dxa"/>
            <w:tcBorders>
              <w:top w:val="single" w:sz="4" w:space="0" w:color="FFFFFF"/>
              <w:left w:val="single" w:sz="4" w:space="0" w:color="FFFFFF"/>
              <w:bottom w:val="single" w:sz="4" w:space="0" w:color="FFFFFF"/>
              <w:right w:val="single" w:sz="8" w:space="0" w:color="FFFFFF"/>
            </w:tcBorders>
            <w:shd w:val="clear" w:color="A6A6A6" w:fill="A6A6A6"/>
            <w:vAlign w:val="center"/>
            <w:hideMark/>
          </w:tcPr>
          <w:p w:rsidR="000C35DD" w:rsidRPr="000C35DD" w:rsidRDefault="000C35DD" w:rsidP="000C35DD">
            <w:pPr>
              <w:spacing w:after="0"/>
              <w:jc w:val="center"/>
              <w:rPr>
                <w:rFonts w:cs="Courier New"/>
                <w:b/>
                <w:bCs/>
                <w:color w:val="000000"/>
                <w:szCs w:val="20"/>
                <w:lang w:eastAsia="en-GB"/>
              </w:rPr>
            </w:pPr>
            <w:r w:rsidRPr="000C35DD">
              <w:rPr>
                <w:rFonts w:cs="Courier New"/>
                <w:b/>
                <w:bCs/>
                <w:color w:val="000000"/>
                <w:szCs w:val="20"/>
                <w:lang w:eastAsia="en-GB"/>
              </w:rPr>
              <w:t>imsp_</w:t>
            </w:r>
          </w:p>
        </w:tc>
        <w:tc>
          <w:tcPr>
            <w:tcW w:w="524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0C35DD" w:rsidRPr="000C35DD" w:rsidRDefault="000C35DD" w:rsidP="000C35DD">
            <w:pPr>
              <w:spacing w:after="0"/>
              <w:rPr>
                <w:rFonts w:cs="Courier New"/>
                <w:b/>
                <w:bCs/>
                <w:color w:val="000000"/>
                <w:sz w:val="22"/>
                <w:lang w:eastAsia="en-GB"/>
              </w:rPr>
            </w:pPr>
            <w:r>
              <w:rPr>
                <w:rFonts w:cs="Courier New"/>
                <w:b/>
                <w:bCs/>
                <w:color w:val="000000"/>
                <w:sz w:val="22"/>
                <w:lang w:eastAsia="en-GB"/>
              </w:rPr>
              <w:t>imsp_Verb_Business_Name</w:t>
            </w:r>
            <w:r w:rsidRPr="000C35DD">
              <w:rPr>
                <w:rFonts w:cs="Courier New"/>
                <w:b/>
                <w:bCs/>
                <w:color w:val="000000"/>
                <w:sz w:val="22"/>
                <w:lang w:eastAsia="en-GB"/>
              </w:rPr>
              <w:t xml:space="preserve"> </w:t>
            </w:r>
            <w:r w:rsidRPr="000C35DD">
              <w:rPr>
                <w:rFonts w:cs="Courier New"/>
                <w:color w:val="000000"/>
                <w:sz w:val="22"/>
                <w:lang w:eastAsia="en-GB"/>
              </w:rPr>
              <w:t>(see detail below)</w:t>
            </w:r>
          </w:p>
        </w:tc>
        <w:tc>
          <w:tcPr>
            <w:tcW w:w="3118" w:type="dxa"/>
            <w:tcBorders>
              <w:top w:val="single" w:sz="4" w:space="0" w:color="FFFFFF"/>
              <w:left w:val="single" w:sz="4" w:space="0" w:color="FFFFFF"/>
              <w:bottom w:val="single" w:sz="4" w:space="0" w:color="FFFFFF"/>
              <w:right w:val="nil"/>
            </w:tcBorders>
            <w:shd w:val="clear" w:color="A6A6A6" w:fill="A6A6A6"/>
            <w:noWrap/>
            <w:vAlign w:val="bottom"/>
            <w:hideMark/>
          </w:tcPr>
          <w:p w:rsidR="000C35DD" w:rsidRPr="000C35DD" w:rsidRDefault="000C35DD" w:rsidP="00E26AB3">
            <w:pPr>
              <w:spacing w:after="0"/>
              <w:jc w:val="center"/>
              <w:rPr>
                <w:rFonts w:ascii="Calibri" w:hAnsi="Calibri" w:cs="Calibri"/>
                <w:color w:val="000000"/>
                <w:sz w:val="22"/>
                <w:lang w:eastAsia="en-GB"/>
              </w:rPr>
            </w:pPr>
            <w:r w:rsidRPr="000C35DD">
              <w:rPr>
                <w:rFonts w:ascii="Calibri" w:hAnsi="Calibri" w:cs="Calibri"/>
                <w:color w:val="000000"/>
                <w:sz w:val="22"/>
                <w:lang w:eastAsia="en-GB"/>
              </w:rPr>
              <w:t>Database Object</w:t>
            </w:r>
          </w:p>
        </w:tc>
      </w:tr>
      <w:tr w:rsidR="000C35DD" w:rsidRPr="000C35DD" w:rsidTr="00E26AB3">
        <w:trPr>
          <w:trHeight w:val="315"/>
        </w:trPr>
        <w:tc>
          <w:tcPr>
            <w:tcW w:w="3828" w:type="dxa"/>
            <w:tcBorders>
              <w:top w:val="single" w:sz="4" w:space="0" w:color="FFFFFF"/>
              <w:left w:val="nil"/>
              <w:bottom w:val="single" w:sz="4" w:space="0" w:color="FFFFFF"/>
              <w:right w:val="single" w:sz="8" w:space="0" w:color="FFFFFF"/>
            </w:tcBorders>
            <w:shd w:val="clear" w:color="D9D9D9" w:fill="D9D9D9"/>
            <w:vAlign w:val="center"/>
            <w:hideMark/>
          </w:tcPr>
          <w:p w:rsidR="000C35DD" w:rsidRPr="000C35DD" w:rsidRDefault="000C35DD" w:rsidP="000C35DD">
            <w:pPr>
              <w:spacing w:after="0"/>
              <w:rPr>
                <w:rFonts w:ascii="Arial" w:hAnsi="Arial" w:cs="Arial"/>
                <w:color w:val="000000"/>
                <w:szCs w:val="20"/>
                <w:lang w:eastAsia="en-GB"/>
              </w:rPr>
            </w:pPr>
            <w:r w:rsidRPr="000C35DD">
              <w:rPr>
                <w:rFonts w:ascii="Arial" w:hAnsi="Arial" w:cs="Arial"/>
                <w:color w:val="000000"/>
                <w:szCs w:val="20"/>
                <w:lang w:eastAsia="en-GB"/>
              </w:rPr>
              <w:t>Clustered Columnstore Index</w:t>
            </w:r>
          </w:p>
        </w:tc>
        <w:tc>
          <w:tcPr>
            <w:tcW w:w="992" w:type="dxa"/>
            <w:tcBorders>
              <w:top w:val="single" w:sz="4" w:space="0" w:color="FFFFFF"/>
              <w:left w:val="single" w:sz="4" w:space="0" w:color="FFFFFF"/>
              <w:bottom w:val="single" w:sz="4" w:space="0" w:color="FFFFFF"/>
              <w:right w:val="single" w:sz="8" w:space="0" w:color="FFFFFF"/>
            </w:tcBorders>
            <w:shd w:val="clear" w:color="D9D9D9" w:fill="D9D9D9"/>
            <w:vAlign w:val="center"/>
            <w:hideMark/>
          </w:tcPr>
          <w:p w:rsidR="000C35DD" w:rsidRPr="000C35DD" w:rsidRDefault="00E26AB3" w:rsidP="000C35DD">
            <w:pPr>
              <w:spacing w:after="0"/>
              <w:jc w:val="center"/>
              <w:rPr>
                <w:rFonts w:cs="Courier New"/>
                <w:b/>
                <w:bCs/>
                <w:color w:val="000000"/>
                <w:szCs w:val="20"/>
                <w:lang w:eastAsia="en-GB"/>
              </w:rPr>
            </w:pPr>
            <w:r>
              <w:rPr>
                <w:rFonts w:cs="Courier New"/>
                <w:b/>
                <w:bCs/>
                <w:color w:val="000000"/>
                <w:szCs w:val="20"/>
                <w:lang w:eastAsia="en-GB"/>
              </w:rPr>
              <w:t>ccix</w:t>
            </w:r>
            <w:r w:rsidR="000C35DD" w:rsidRPr="000C35DD">
              <w:rPr>
                <w:rFonts w:cs="Courier New"/>
                <w:b/>
                <w:bCs/>
                <w:color w:val="000000"/>
                <w:szCs w:val="20"/>
                <w:lang w:eastAsia="en-GB"/>
              </w:rPr>
              <w:t>_</w:t>
            </w:r>
          </w:p>
        </w:tc>
        <w:tc>
          <w:tcPr>
            <w:tcW w:w="524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0C35DD" w:rsidRPr="000C35DD" w:rsidRDefault="000C35DD" w:rsidP="000C35DD">
            <w:pPr>
              <w:spacing w:after="0"/>
              <w:rPr>
                <w:rFonts w:cs="Courier New"/>
                <w:b/>
                <w:bCs/>
                <w:color w:val="000000"/>
                <w:sz w:val="22"/>
                <w:lang w:eastAsia="en-GB"/>
              </w:rPr>
            </w:pPr>
            <w:r w:rsidRPr="000C35DD">
              <w:rPr>
                <w:rFonts w:cs="Courier New"/>
                <w:b/>
                <w:bCs/>
                <w:color w:val="000000"/>
                <w:sz w:val="22"/>
                <w:lang w:eastAsia="en-GB"/>
              </w:rPr>
              <w:t>ccix_Table_Name</w:t>
            </w:r>
          </w:p>
        </w:tc>
        <w:tc>
          <w:tcPr>
            <w:tcW w:w="3118" w:type="dxa"/>
            <w:tcBorders>
              <w:top w:val="single" w:sz="4" w:space="0" w:color="FFFFFF"/>
              <w:left w:val="single" w:sz="4" w:space="0" w:color="FFFFFF"/>
              <w:bottom w:val="single" w:sz="4" w:space="0" w:color="FFFFFF"/>
              <w:right w:val="nil"/>
            </w:tcBorders>
            <w:shd w:val="clear" w:color="D9D9D9" w:fill="D9D9D9"/>
            <w:noWrap/>
            <w:vAlign w:val="bottom"/>
            <w:hideMark/>
          </w:tcPr>
          <w:p w:rsidR="000C35DD" w:rsidRPr="000C35DD" w:rsidRDefault="00892A43" w:rsidP="000C35DD">
            <w:pPr>
              <w:spacing w:after="0"/>
              <w:jc w:val="center"/>
              <w:rPr>
                <w:rFonts w:ascii="Calibri" w:hAnsi="Calibri" w:cs="Calibri"/>
                <w:color w:val="000000"/>
                <w:sz w:val="22"/>
                <w:lang w:eastAsia="en-GB"/>
              </w:rPr>
            </w:pPr>
            <w:r>
              <w:rPr>
                <w:rFonts w:ascii="Calibri" w:hAnsi="Calibri" w:cs="Calibri"/>
                <w:color w:val="000000"/>
                <w:sz w:val="22"/>
                <w:lang w:eastAsia="en-GB"/>
              </w:rPr>
              <w:t>Index</w:t>
            </w:r>
          </w:p>
        </w:tc>
      </w:tr>
      <w:tr w:rsidR="000C35DD" w:rsidRPr="000C35DD" w:rsidTr="00E26AB3">
        <w:trPr>
          <w:trHeight w:val="315"/>
        </w:trPr>
        <w:tc>
          <w:tcPr>
            <w:tcW w:w="3828" w:type="dxa"/>
            <w:tcBorders>
              <w:top w:val="single" w:sz="4" w:space="0" w:color="FFFFFF"/>
              <w:left w:val="nil"/>
              <w:bottom w:val="single" w:sz="4" w:space="0" w:color="FFFFFF"/>
              <w:right w:val="single" w:sz="8" w:space="0" w:color="FFFFFF"/>
            </w:tcBorders>
            <w:shd w:val="clear" w:color="A6A6A6" w:fill="A6A6A6"/>
            <w:vAlign w:val="center"/>
            <w:hideMark/>
          </w:tcPr>
          <w:p w:rsidR="000C35DD" w:rsidRPr="000C35DD" w:rsidRDefault="00F16CF7" w:rsidP="000C35DD">
            <w:pPr>
              <w:spacing w:after="0"/>
              <w:rPr>
                <w:rFonts w:ascii="Arial" w:hAnsi="Arial" w:cs="Arial"/>
                <w:color w:val="000000"/>
                <w:szCs w:val="20"/>
                <w:lang w:eastAsia="en-GB"/>
              </w:rPr>
            </w:pPr>
            <w:r>
              <w:rPr>
                <w:rFonts w:ascii="Arial" w:hAnsi="Arial" w:cs="Arial"/>
                <w:color w:val="000000"/>
                <w:szCs w:val="20"/>
                <w:lang w:eastAsia="en-GB"/>
              </w:rPr>
              <w:t>Nonclustered Columnstore</w:t>
            </w:r>
            <w:r w:rsidR="000C35DD" w:rsidRPr="000C35DD">
              <w:rPr>
                <w:rFonts w:ascii="Arial" w:hAnsi="Arial" w:cs="Arial"/>
                <w:color w:val="000000"/>
                <w:szCs w:val="20"/>
                <w:lang w:eastAsia="en-GB"/>
              </w:rPr>
              <w:t xml:space="preserve"> index</w:t>
            </w:r>
          </w:p>
        </w:tc>
        <w:tc>
          <w:tcPr>
            <w:tcW w:w="992" w:type="dxa"/>
            <w:tcBorders>
              <w:top w:val="single" w:sz="4" w:space="0" w:color="FFFFFF"/>
              <w:left w:val="single" w:sz="4" w:space="0" w:color="FFFFFF"/>
              <w:bottom w:val="single" w:sz="4" w:space="0" w:color="FFFFFF"/>
              <w:right w:val="single" w:sz="8" w:space="0" w:color="FFFFFF"/>
            </w:tcBorders>
            <w:shd w:val="clear" w:color="A6A6A6" w:fill="A6A6A6"/>
            <w:vAlign w:val="center"/>
            <w:hideMark/>
          </w:tcPr>
          <w:p w:rsidR="000C35DD" w:rsidRPr="000C35DD" w:rsidRDefault="00E26AB3" w:rsidP="000C35DD">
            <w:pPr>
              <w:spacing w:after="0"/>
              <w:jc w:val="center"/>
              <w:rPr>
                <w:rFonts w:cs="Courier New"/>
                <w:b/>
                <w:bCs/>
                <w:color w:val="000000"/>
                <w:szCs w:val="20"/>
                <w:lang w:eastAsia="en-GB"/>
              </w:rPr>
            </w:pPr>
            <w:r>
              <w:rPr>
                <w:rFonts w:cs="Courier New"/>
                <w:b/>
                <w:bCs/>
                <w:color w:val="000000"/>
                <w:szCs w:val="20"/>
                <w:lang w:eastAsia="en-GB"/>
              </w:rPr>
              <w:t>nccix</w:t>
            </w:r>
            <w:r w:rsidR="000C35DD" w:rsidRPr="000C35DD">
              <w:rPr>
                <w:rFonts w:cs="Courier New"/>
                <w:b/>
                <w:bCs/>
                <w:color w:val="000000"/>
                <w:szCs w:val="20"/>
                <w:lang w:eastAsia="en-GB"/>
              </w:rPr>
              <w:t>_</w:t>
            </w:r>
          </w:p>
        </w:tc>
        <w:tc>
          <w:tcPr>
            <w:tcW w:w="524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0C35DD" w:rsidRPr="000C35DD" w:rsidRDefault="000C35DD" w:rsidP="000C35DD">
            <w:pPr>
              <w:spacing w:after="0"/>
              <w:rPr>
                <w:rFonts w:cs="Courier New"/>
                <w:b/>
                <w:bCs/>
                <w:color w:val="000000"/>
                <w:sz w:val="22"/>
                <w:lang w:eastAsia="en-GB"/>
              </w:rPr>
            </w:pPr>
            <w:r w:rsidRPr="000C35DD">
              <w:rPr>
                <w:rFonts w:cs="Courier New"/>
                <w:b/>
                <w:bCs/>
                <w:color w:val="000000"/>
                <w:sz w:val="22"/>
                <w:lang w:eastAsia="en-GB"/>
              </w:rPr>
              <w:t>nccix_Table_Name</w:t>
            </w:r>
          </w:p>
        </w:tc>
        <w:tc>
          <w:tcPr>
            <w:tcW w:w="3118" w:type="dxa"/>
            <w:tcBorders>
              <w:top w:val="single" w:sz="4" w:space="0" w:color="FFFFFF"/>
              <w:left w:val="single" w:sz="4" w:space="0" w:color="FFFFFF"/>
              <w:bottom w:val="single" w:sz="4" w:space="0" w:color="FFFFFF"/>
              <w:right w:val="nil"/>
            </w:tcBorders>
            <w:shd w:val="clear" w:color="A6A6A6" w:fill="A6A6A6"/>
            <w:noWrap/>
            <w:vAlign w:val="bottom"/>
            <w:hideMark/>
          </w:tcPr>
          <w:p w:rsidR="000C35DD" w:rsidRPr="000C35DD" w:rsidRDefault="00892A43" w:rsidP="000C35DD">
            <w:pPr>
              <w:spacing w:after="0"/>
              <w:jc w:val="center"/>
              <w:rPr>
                <w:rFonts w:ascii="Calibri" w:hAnsi="Calibri" w:cs="Calibri"/>
                <w:color w:val="000000"/>
                <w:sz w:val="22"/>
                <w:lang w:eastAsia="en-GB"/>
              </w:rPr>
            </w:pPr>
            <w:r>
              <w:rPr>
                <w:rFonts w:ascii="Calibri" w:hAnsi="Calibri" w:cs="Calibri"/>
                <w:color w:val="000000"/>
                <w:sz w:val="22"/>
                <w:lang w:eastAsia="en-GB"/>
              </w:rPr>
              <w:t>Index</w:t>
            </w:r>
          </w:p>
        </w:tc>
      </w:tr>
      <w:tr w:rsidR="000C35DD" w:rsidRPr="000C35DD" w:rsidTr="00E26AB3">
        <w:trPr>
          <w:trHeight w:val="330"/>
        </w:trPr>
        <w:tc>
          <w:tcPr>
            <w:tcW w:w="3828" w:type="dxa"/>
            <w:tcBorders>
              <w:top w:val="single" w:sz="4" w:space="0" w:color="FFFFFF"/>
              <w:left w:val="nil"/>
              <w:bottom w:val="single" w:sz="8" w:space="0" w:color="FFFFFF"/>
              <w:right w:val="single" w:sz="8" w:space="0" w:color="FFFFFF"/>
            </w:tcBorders>
            <w:shd w:val="clear" w:color="D9D9D9" w:fill="D9D9D9"/>
            <w:vAlign w:val="center"/>
            <w:hideMark/>
          </w:tcPr>
          <w:p w:rsidR="000C35DD" w:rsidRPr="000C35DD" w:rsidRDefault="000C35DD" w:rsidP="000C35DD">
            <w:pPr>
              <w:spacing w:after="0"/>
              <w:rPr>
                <w:rFonts w:ascii="Arial" w:hAnsi="Arial" w:cs="Arial"/>
                <w:color w:val="000000"/>
                <w:szCs w:val="20"/>
                <w:lang w:eastAsia="en-GB"/>
              </w:rPr>
            </w:pPr>
            <w:r w:rsidRPr="000C35DD">
              <w:rPr>
                <w:rFonts w:ascii="Arial" w:hAnsi="Arial" w:cs="Arial"/>
                <w:color w:val="000000"/>
                <w:szCs w:val="20"/>
                <w:lang w:eastAsia="en-GB"/>
              </w:rPr>
              <w:t>Server Trigger</w:t>
            </w:r>
          </w:p>
        </w:tc>
        <w:tc>
          <w:tcPr>
            <w:tcW w:w="992" w:type="dxa"/>
            <w:tcBorders>
              <w:top w:val="single" w:sz="4" w:space="0" w:color="FFFFFF"/>
              <w:left w:val="single" w:sz="4" w:space="0" w:color="FFFFFF"/>
              <w:bottom w:val="single" w:sz="8" w:space="0" w:color="FFFFFF"/>
              <w:right w:val="single" w:sz="8" w:space="0" w:color="FFFFFF"/>
            </w:tcBorders>
            <w:shd w:val="clear" w:color="D9D9D9" w:fill="D9D9D9"/>
            <w:vAlign w:val="center"/>
            <w:hideMark/>
          </w:tcPr>
          <w:p w:rsidR="000C35DD" w:rsidRPr="000C35DD" w:rsidRDefault="000C35DD" w:rsidP="000C35DD">
            <w:pPr>
              <w:spacing w:after="0"/>
              <w:jc w:val="center"/>
              <w:rPr>
                <w:rFonts w:cs="Courier New"/>
                <w:b/>
                <w:bCs/>
                <w:color w:val="000000"/>
                <w:szCs w:val="20"/>
                <w:lang w:eastAsia="en-GB"/>
              </w:rPr>
            </w:pPr>
            <w:r w:rsidRPr="000C35DD">
              <w:rPr>
                <w:rFonts w:cs="Courier New"/>
                <w:b/>
                <w:bCs/>
                <w:color w:val="000000"/>
                <w:szCs w:val="20"/>
                <w:lang w:eastAsia="en-GB"/>
              </w:rPr>
              <w:t>ustr_</w:t>
            </w:r>
          </w:p>
        </w:tc>
        <w:tc>
          <w:tcPr>
            <w:tcW w:w="524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0C35DD" w:rsidRPr="000C35DD" w:rsidRDefault="000C35DD" w:rsidP="000C35DD">
            <w:pPr>
              <w:spacing w:after="0"/>
              <w:rPr>
                <w:rFonts w:cs="Courier New"/>
                <w:b/>
                <w:bCs/>
                <w:color w:val="000000"/>
                <w:sz w:val="22"/>
                <w:lang w:eastAsia="en-GB"/>
              </w:rPr>
            </w:pPr>
            <w:r w:rsidRPr="000C35DD">
              <w:rPr>
                <w:rFonts w:cs="Courier New"/>
                <w:b/>
                <w:bCs/>
                <w:color w:val="000000"/>
                <w:sz w:val="22"/>
                <w:lang w:eastAsia="en-GB"/>
              </w:rPr>
              <w:t>ustr_Trigger_Name</w:t>
            </w:r>
          </w:p>
        </w:tc>
        <w:tc>
          <w:tcPr>
            <w:tcW w:w="3118" w:type="dxa"/>
            <w:tcBorders>
              <w:top w:val="single" w:sz="4" w:space="0" w:color="FFFFFF"/>
              <w:left w:val="single" w:sz="4" w:space="0" w:color="FFFFFF"/>
              <w:bottom w:val="single" w:sz="4" w:space="0" w:color="FFFFFF"/>
              <w:right w:val="nil"/>
            </w:tcBorders>
            <w:shd w:val="clear" w:color="D9D9D9" w:fill="D9D9D9"/>
            <w:noWrap/>
            <w:vAlign w:val="bottom"/>
            <w:hideMark/>
          </w:tcPr>
          <w:p w:rsidR="000C35DD" w:rsidRPr="000C35DD" w:rsidRDefault="000C35DD" w:rsidP="000C35DD">
            <w:pPr>
              <w:spacing w:after="0"/>
              <w:jc w:val="center"/>
              <w:rPr>
                <w:rFonts w:ascii="Calibri" w:hAnsi="Calibri" w:cs="Calibri"/>
                <w:color w:val="000000"/>
                <w:sz w:val="22"/>
                <w:lang w:eastAsia="en-GB"/>
              </w:rPr>
            </w:pPr>
            <w:r w:rsidRPr="000C35DD">
              <w:rPr>
                <w:rFonts w:ascii="Calibri" w:hAnsi="Calibri" w:cs="Calibri"/>
                <w:color w:val="000000"/>
                <w:sz w:val="22"/>
                <w:lang w:eastAsia="en-GB"/>
              </w:rPr>
              <w:t>Server Object</w:t>
            </w:r>
          </w:p>
        </w:tc>
      </w:tr>
      <w:tr w:rsidR="000C35DD" w:rsidRPr="000C35DD" w:rsidTr="00E26AB3">
        <w:trPr>
          <w:trHeight w:val="315"/>
        </w:trPr>
        <w:tc>
          <w:tcPr>
            <w:tcW w:w="3828" w:type="dxa"/>
            <w:tcBorders>
              <w:top w:val="single" w:sz="4" w:space="0" w:color="FFFFFF"/>
              <w:left w:val="nil"/>
              <w:bottom w:val="single" w:sz="4" w:space="0" w:color="FFFFFF"/>
              <w:right w:val="single" w:sz="8" w:space="0" w:color="FFFFFF"/>
            </w:tcBorders>
            <w:shd w:val="clear" w:color="A6A6A6" w:fill="A6A6A6"/>
            <w:vAlign w:val="center"/>
            <w:hideMark/>
          </w:tcPr>
          <w:p w:rsidR="000C35DD" w:rsidRPr="000C35DD" w:rsidRDefault="000C35DD" w:rsidP="000C35DD">
            <w:pPr>
              <w:spacing w:after="0"/>
              <w:rPr>
                <w:rFonts w:ascii="Arial" w:hAnsi="Arial" w:cs="Arial"/>
                <w:color w:val="000000"/>
                <w:szCs w:val="20"/>
                <w:lang w:eastAsia="en-GB"/>
              </w:rPr>
            </w:pPr>
            <w:r w:rsidRPr="000C35DD">
              <w:rPr>
                <w:rFonts w:ascii="Arial" w:hAnsi="Arial" w:cs="Arial"/>
                <w:color w:val="000000"/>
                <w:szCs w:val="20"/>
                <w:lang w:eastAsia="en-GB"/>
              </w:rPr>
              <w:t>DatabaseTrigger</w:t>
            </w:r>
          </w:p>
        </w:tc>
        <w:tc>
          <w:tcPr>
            <w:tcW w:w="992" w:type="dxa"/>
            <w:tcBorders>
              <w:top w:val="single" w:sz="4" w:space="0" w:color="FFFFFF"/>
              <w:left w:val="single" w:sz="4" w:space="0" w:color="FFFFFF"/>
              <w:bottom w:val="single" w:sz="4" w:space="0" w:color="FFFFFF"/>
              <w:right w:val="single" w:sz="8" w:space="0" w:color="FFFFFF"/>
            </w:tcBorders>
            <w:shd w:val="clear" w:color="A6A6A6" w:fill="A6A6A6"/>
            <w:vAlign w:val="center"/>
            <w:hideMark/>
          </w:tcPr>
          <w:p w:rsidR="000C35DD" w:rsidRPr="000C35DD" w:rsidRDefault="000C35DD" w:rsidP="000C35DD">
            <w:pPr>
              <w:spacing w:after="0"/>
              <w:jc w:val="center"/>
              <w:rPr>
                <w:rFonts w:cs="Courier New"/>
                <w:b/>
                <w:bCs/>
                <w:color w:val="000000"/>
                <w:szCs w:val="20"/>
                <w:lang w:eastAsia="en-GB"/>
              </w:rPr>
            </w:pPr>
            <w:r w:rsidRPr="000C35DD">
              <w:rPr>
                <w:rFonts w:cs="Courier New"/>
                <w:b/>
                <w:bCs/>
                <w:color w:val="000000"/>
                <w:szCs w:val="20"/>
                <w:lang w:eastAsia="en-GB"/>
              </w:rPr>
              <w:t>udtr_</w:t>
            </w:r>
          </w:p>
        </w:tc>
        <w:tc>
          <w:tcPr>
            <w:tcW w:w="524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0C35DD" w:rsidRPr="000C35DD" w:rsidRDefault="000C35DD" w:rsidP="000C35DD">
            <w:pPr>
              <w:spacing w:after="0"/>
              <w:rPr>
                <w:rFonts w:cs="Courier New"/>
                <w:b/>
                <w:bCs/>
                <w:color w:val="000000"/>
                <w:sz w:val="22"/>
                <w:lang w:eastAsia="en-GB"/>
              </w:rPr>
            </w:pPr>
            <w:r w:rsidRPr="000C35DD">
              <w:rPr>
                <w:rFonts w:cs="Courier New"/>
                <w:b/>
                <w:bCs/>
                <w:color w:val="000000"/>
                <w:sz w:val="22"/>
                <w:lang w:eastAsia="en-GB"/>
              </w:rPr>
              <w:t>udtr_Trigger_Name</w:t>
            </w:r>
          </w:p>
        </w:tc>
        <w:tc>
          <w:tcPr>
            <w:tcW w:w="3118" w:type="dxa"/>
            <w:tcBorders>
              <w:top w:val="single" w:sz="4" w:space="0" w:color="FFFFFF"/>
              <w:left w:val="single" w:sz="4" w:space="0" w:color="FFFFFF"/>
              <w:bottom w:val="single" w:sz="4" w:space="0" w:color="FFFFFF"/>
              <w:right w:val="nil"/>
            </w:tcBorders>
            <w:shd w:val="clear" w:color="A6A6A6" w:fill="A6A6A6"/>
            <w:noWrap/>
            <w:vAlign w:val="bottom"/>
            <w:hideMark/>
          </w:tcPr>
          <w:p w:rsidR="000C35DD" w:rsidRPr="000C35DD" w:rsidRDefault="000C35DD" w:rsidP="000C35DD">
            <w:pPr>
              <w:spacing w:after="0"/>
              <w:jc w:val="center"/>
              <w:rPr>
                <w:rFonts w:ascii="Calibri" w:hAnsi="Calibri" w:cs="Calibri"/>
                <w:color w:val="000000"/>
                <w:sz w:val="22"/>
                <w:lang w:eastAsia="en-GB"/>
              </w:rPr>
            </w:pPr>
            <w:r w:rsidRPr="000C35DD">
              <w:rPr>
                <w:rFonts w:ascii="Calibri" w:hAnsi="Calibri" w:cs="Calibri"/>
                <w:color w:val="000000"/>
                <w:sz w:val="22"/>
                <w:lang w:eastAsia="en-GB"/>
              </w:rPr>
              <w:t>Database Object</w:t>
            </w:r>
          </w:p>
        </w:tc>
      </w:tr>
      <w:tr w:rsidR="000C35DD" w:rsidRPr="000C35DD" w:rsidTr="00E26AB3">
        <w:trPr>
          <w:trHeight w:val="315"/>
        </w:trPr>
        <w:tc>
          <w:tcPr>
            <w:tcW w:w="3828" w:type="dxa"/>
            <w:tcBorders>
              <w:top w:val="single" w:sz="4" w:space="0" w:color="FFFFFF"/>
              <w:left w:val="nil"/>
              <w:bottom w:val="single" w:sz="4" w:space="0" w:color="FFFFFF"/>
              <w:right w:val="single" w:sz="8" w:space="0" w:color="FFFFFF"/>
            </w:tcBorders>
            <w:shd w:val="clear" w:color="D9D9D9" w:fill="D9D9D9"/>
            <w:vAlign w:val="center"/>
            <w:hideMark/>
          </w:tcPr>
          <w:p w:rsidR="000C35DD" w:rsidRPr="000C35DD" w:rsidRDefault="000C35DD" w:rsidP="000C35DD">
            <w:pPr>
              <w:spacing w:after="0"/>
              <w:rPr>
                <w:rFonts w:ascii="Arial" w:hAnsi="Arial" w:cs="Arial"/>
                <w:color w:val="000000"/>
                <w:szCs w:val="20"/>
                <w:lang w:eastAsia="en-GB"/>
              </w:rPr>
            </w:pPr>
            <w:r w:rsidRPr="000C35DD">
              <w:rPr>
                <w:rFonts w:ascii="Arial" w:hAnsi="Arial" w:cs="Arial"/>
                <w:color w:val="000000"/>
                <w:szCs w:val="20"/>
                <w:lang w:eastAsia="en-GB"/>
              </w:rPr>
              <w:t>Synonym</w:t>
            </w:r>
          </w:p>
        </w:tc>
        <w:tc>
          <w:tcPr>
            <w:tcW w:w="992" w:type="dxa"/>
            <w:tcBorders>
              <w:top w:val="single" w:sz="4" w:space="0" w:color="FFFFFF"/>
              <w:left w:val="single" w:sz="4" w:space="0" w:color="FFFFFF"/>
              <w:bottom w:val="single" w:sz="4" w:space="0" w:color="FFFFFF"/>
              <w:right w:val="single" w:sz="8" w:space="0" w:color="FFFFFF"/>
            </w:tcBorders>
            <w:shd w:val="clear" w:color="D9D9D9" w:fill="D9D9D9"/>
            <w:vAlign w:val="center"/>
            <w:hideMark/>
          </w:tcPr>
          <w:p w:rsidR="000C35DD" w:rsidRPr="000C35DD" w:rsidRDefault="000C35DD" w:rsidP="000C35DD">
            <w:pPr>
              <w:spacing w:after="0"/>
              <w:jc w:val="center"/>
              <w:rPr>
                <w:rFonts w:cs="Courier New"/>
                <w:b/>
                <w:bCs/>
                <w:color w:val="000000"/>
                <w:szCs w:val="20"/>
                <w:lang w:eastAsia="en-GB"/>
              </w:rPr>
            </w:pPr>
            <w:r w:rsidRPr="000C35DD">
              <w:rPr>
                <w:rFonts w:cs="Courier New"/>
                <w:b/>
                <w:bCs/>
                <w:color w:val="000000"/>
                <w:szCs w:val="20"/>
                <w:lang w:eastAsia="en-GB"/>
              </w:rPr>
              <w:t>syn_</w:t>
            </w:r>
          </w:p>
        </w:tc>
        <w:tc>
          <w:tcPr>
            <w:tcW w:w="524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0C35DD" w:rsidRPr="000C35DD" w:rsidRDefault="000C35DD" w:rsidP="000C35DD">
            <w:pPr>
              <w:spacing w:after="0"/>
              <w:rPr>
                <w:rFonts w:cs="Courier New"/>
                <w:b/>
                <w:bCs/>
                <w:color w:val="000000"/>
                <w:sz w:val="22"/>
                <w:lang w:eastAsia="en-GB"/>
              </w:rPr>
            </w:pPr>
            <w:r w:rsidRPr="000C35DD">
              <w:rPr>
                <w:rFonts w:cs="Courier New"/>
                <w:b/>
                <w:bCs/>
                <w:color w:val="000000"/>
                <w:sz w:val="22"/>
                <w:lang w:eastAsia="en-GB"/>
              </w:rPr>
              <w:t>syn_Referenced_Table</w:t>
            </w:r>
          </w:p>
        </w:tc>
        <w:tc>
          <w:tcPr>
            <w:tcW w:w="3118" w:type="dxa"/>
            <w:tcBorders>
              <w:top w:val="single" w:sz="4" w:space="0" w:color="FFFFFF"/>
              <w:left w:val="single" w:sz="4" w:space="0" w:color="FFFFFF"/>
              <w:bottom w:val="single" w:sz="4" w:space="0" w:color="FFFFFF"/>
              <w:right w:val="nil"/>
            </w:tcBorders>
            <w:shd w:val="clear" w:color="D9D9D9" w:fill="D9D9D9"/>
            <w:noWrap/>
            <w:vAlign w:val="bottom"/>
            <w:hideMark/>
          </w:tcPr>
          <w:p w:rsidR="000C35DD" w:rsidRPr="000C35DD" w:rsidRDefault="000C35DD" w:rsidP="000C35DD">
            <w:pPr>
              <w:spacing w:after="0"/>
              <w:jc w:val="center"/>
              <w:rPr>
                <w:rFonts w:ascii="Calibri" w:hAnsi="Calibri" w:cs="Calibri"/>
                <w:color w:val="000000"/>
                <w:sz w:val="22"/>
                <w:lang w:eastAsia="en-GB"/>
              </w:rPr>
            </w:pPr>
            <w:r w:rsidRPr="000C35DD">
              <w:rPr>
                <w:rFonts w:ascii="Calibri" w:hAnsi="Calibri" w:cs="Calibri"/>
                <w:color w:val="000000"/>
                <w:sz w:val="22"/>
                <w:lang w:eastAsia="en-GB"/>
              </w:rPr>
              <w:t>Database Object</w:t>
            </w:r>
          </w:p>
        </w:tc>
      </w:tr>
      <w:tr w:rsidR="000C35DD" w:rsidRPr="000C35DD" w:rsidTr="00E26AB3">
        <w:trPr>
          <w:trHeight w:val="315"/>
        </w:trPr>
        <w:tc>
          <w:tcPr>
            <w:tcW w:w="3828" w:type="dxa"/>
            <w:tcBorders>
              <w:top w:val="single" w:sz="4" w:space="0" w:color="FFFFFF"/>
              <w:left w:val="nil"/>
              <w:bottom w:val="single" w:sz="4" w:space="0" w:color="FFFFFF"/>
              <w:right w:val="single" w:sz="8" w:space="0" w:color="FFFFFF"/>
            </w:tcBorders>
            <w:shd w:val="clear" w:color="A6A6A6" w:fill="A6A6A6"/>
            <w:vAlign w:val="center"/>
            <w:hideMark/>
          </w:tcPr>
          <w:p w:rsidR="000C35DD" w:rsidRPr="000C35DD" w:rsidRDefault="000C35DD" w:rsidP="000C35DD">
            <w:pPr>
              <w:spacing w:after="0"/>
              <w:rPr>
                <w:rFonts w:ascii="Arial" w:hAnsi="Arial" w:cs="Arial"/>
                <w:color w:val="000000"/>
                <w:szCs w:val="20"/>
                <w:lang w:eastAsia="en-GB"/>
              </w:rPr>
            </w:pPr>
            <w:r w:rsidRPr="000C35DD">
              <w:rPr>
                <w:rFonts w:ascii="Arial" w:hAnsi="Arial" w:cs="Arial"/>
                <w:color w:val="000000"/>
                <w:szCs w:val="20"/>
                <w:lang w:eastAsia="en-GB"/>
              </w:rPr>
              <w:t>Symmetric Key</w:t>
            </w:r>
          </w:p>
        </w:tc>
        <w:tc>
          <w:tcPr>
            <w:tcW w:w="992" w:type="dxa"/>
            <w:tcBorders>
              <w:top w:val="single" w:sz="4" w:space="0" w:color="FFFFFF"/>
              <w:left w:val="single" w:sz="4" w:space="0" w:color="FFFFFF"/>
              <w:bottom w:val="single" w:sz="4" w:space="0" w:color="FFFFFF"/>
              <w:right w:val="single" w:sz="8" w:space="0" w:color="FFFFFF"/>
            </w:tcBorders>
            <w:shd w:val="clear" w:color="A6A6A6" w:fill="A6A6A6"/>
            <w:vAlign w:val="center"/>
            <w:hideMark/>
          </w:tcPr>
          <w:p w:rsidR="000C35DD" w:rsidRPr="000C35DD" w:rsidRDefault="000C35DD" w:rsidP="000C35DD">
            <w:pPr>
              <w:spacing w:after="0"/>
              <w:jc w:val="center"/>
              <w:rPr>
                <w:rFonts w:cs="Courier New"/>
                <w:b/>
                <w:bCs/>
                <w:color w:val="000000"/>
                <w:szCs w:val="20"/>
                <w:lang w:eastAsia="en-GB"/>
              </w:rPr>
            </w:pPr>
            <w:r w:rsidRPr="000C35DD">
              <w:rPr>
                <w:rFonts w:cs="Courier New"/>
                <w:b/>
                <w:bCs/>
                <w:color w:val="000000"/>
                <w:szCs w:val="20"/>
                <w:lang w:eastAsia="en-GB"/>
              </w:rPr>
              <w:t>smk_</w:t>
            </w:r>
          </w:p>
        </w:tc>
        <w:tc>
          <w:tcPr>
            <w:tcW w:w="524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0C35DD" w:rsidRPr="000C35DD" w:rsidRDefault="000C35DD" w:rsidP="000C35DD">
            <w:pPr>
              <w:spacing w:after="0"/>
              <w:rPr>
                <w:rFonts w:cs="Courier New"/>
                <w:b/>
                <w:bCs/>
                <w:color w:val="000000"/>
                <w:sz w:val="22"/>
                <w:lang w:eastAsia="en-GB"/>
              </w:rPr>
            </w:pPr>
            <w:r w:rsidRPr="000C35DD">
              <w:rPr>
                <w:rFonts w:cs="Courier New"/>
                <w:b/>
                <w:bCs/>
                <w:color w:val="000000"/>
                <w:sz w:val="22"/>
                <w:lang w:eastAsia="en-GB"/>
              </w:rPr>
              <w:t>smk_Symmetric_Key_Name</w:t>
            </w:r>
          </w:p>
        </w:tc>
        <w:tc>
          <w:tcPr>
            <w:tcW w:w="3118" w:type="dxa"/>
            <w:tcBorders>
              <w:top w:val="single" w:sz="4" w:space="0" w:color="FFFFFF"/>
              <w:left w:val="single" w:sz="4" w:space="0" w:color="FFFFFF"/>
              <w:bottom w:val="single" w:sz="4" w:space="0" w:color="FFFFFF"/>
              <w:right w:val="nil"/>
            </w:tcBorders>
            <w:shd w:val="clear" w:color="A6A6A6" w:fill="A6A6A6"/>
            <w:noWrap/>
            <w:vAlign w:val="bottom"/>
            <w:hideMark/>
          </w:tcPr>
          <w:p w:rsidR="000C35DD" w:rsidRPr="000C35DD" w:rsidRDefault="000C35DD" w:rsidP="000C35DD">
            <w:pPr>
              <w:spacing w:after="0"/>
              <w:jc w:val="center"/>
              <w:rPr>
                <w:rFonts w:ascii="Calibri" w:hAnsi="Calibri" w:cs="Calibri"/>
                <w:color w:val="000000"/>
                <w:sz w:val="22"/>
                <w:lang w:eastAsia="en-GB"/>
              </w:rPr>
            </w:pPr>
            <w:r w:rsidRPr="000C35DD">
              <w:rPr>
                <w:rFonts w:ascii="Calibri" w:hAnsi="Calibri" w:cs="Calibri"/>
                <w:color w:val="000000"/>
                <w:sz w:val="22"/>
                <w:lang w:eastAsia="en-GB"/>
              </w:rPr>
              <w:t>Database Object</w:t>
            </w:r>
          </w:p>
        </w:tc>
      </w:tr>
      <w:tr w:rsidR="000C35DD" w:rsidRPr="000C35DD" w:rsidTr="00E26AB3">
        <w:trPr>
          <w:trHeight w:val="315"/>
        </w:trPr>
        <w:tc>
          <w:tcPr>
            <w:tcW w:w="3828" w:type="dxa"/>
            <w:tcBorders>
              <w:top w:val="single" w:sz="4" w:space="0" w:color="FFFFFF"/>
              <w:left w:val="nil"/>
              <w:bottom w:val="single" w:sz="4" w:space="0" w:color="FFFFFF"/>
              <w:right w:val="single" w:sz="8" w:space="0" w:color="FFFFFF"/>
            </w:tcBorders>
            <w:shd w:val="clear" w:color="D9D9D9" w:fill="D9D9D9"/>
            <w:vAlign w:val="center"/>
            <w:hideMark/>
          </w:tcPr>
          <w:p w:rsidR="000C35DD" w:rsidRPr="000C35DD" w:rsidRDefault="000C35DD" w:rsidP="000C35DD">
            <w:pPr>
              <w:spacing w:after="0"/>
              <w:rPr>
                <w:rFonts w:ascii="Arial" w:hAnsi="Arial" w:cs="Arial"/>
                <w:color w:val="000000"/>
                <w:szCs w:val="20"/>
                <w:lang w:eastAsia="en-GB"/>
              </w:rPr>
            </w:pPr>
            <w:r w:rsidRPr="000C35DD">
              <w:rPr>
                <w:rFonts w:ascii="Arial" w:hAnsi="Arial" w:cs="Arial"/>
                <w:color w:val="000000"/>
                <w:szCs w:val="20"/>
                <w:lang w:eastAsia="en-GB"/>
              </w:rPr>
              <w:t>Asymmetric Key</w:t>
            </w:r>
          </w:p>
        </w:tc>
        <w:tc>
          <w:tcPr>
            <w:tcW w:w="992" w:type="dxa"/>
            <w:tcBorders>
              <w:top w:val="single" w:sz="4" w:space="0" w:color="FFFFFF"/>
              <w:left w:val="single" w:sz="4" w:space="0" w:color="FFFFFF"/>
              <w:bottom w:val="single" w:sz="4" w:space="0" w:color="FFFFFF"/>
              <w:right w:val="single" w:sz="8" w:space="0" w:color="FFFFFF"/>
            </w:tcBorders>
            <w:shd w:val="clear" w:color="D9D9D9" w:fill="D9D9D9"/>
            <w:vAlign w:val="center"/>
            <w:hideMark/>
          </w:tcPr>
          <w:p w:rsidR="000C35DD" w:rsidRPr="000C35DD" w:rsidRDefault="000C35DD" w:rsidP="000C35DD">
            <w:pPr>
              <w:spacing w:after="0"/>
              <w:jc w:val="center"/>
              <w:rPr>
                <w:rFonts w:cs="Courier New"/>
                <w:b/>
                <w:bCs/>
                <w:color w:val="000000"/>
                <w:szCs w:val="20"/>
                <w:lang w:eastAsia="en-GB"/>
              </w:rPr>
            </w:pPr>
            <w:r w:rsidRPr="000C35DD">
              <w:rPr>
                <w:rFonts w:cs="Courier New"/>
                <w:b/>
                <w:bCs/>
                <w:color w:val="000000"/>
                <w:szCs w:val="20"/>
                <w:lang w:eastAsia="en-GB"/>
              </w:rPr>
              <w:t>asmk_</w:t>
            </w:r>
          </w:p>
        </w:tc>
        <w:tc>
          <w:tcPr>
            <w:tcW w:w="524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0C35DD" w:rsidRPr="000C35DD" w:rsidRDefault="000C35DD" w:rsidP="000C35DD">
            <w:pPr>
              <w:spacing w:after="0"/>
              <w:rPr>
                <w:rFonts w:cs="Courier New"/>
                <w:b/>
                <w:bCs/>
                <w:color w:val="000000"/>
                <w:sz w:val="22"/>
                <w:lang w:eastAsia="en-GB"/>
              </w:rPr>
            </w:pPr>
            <w:r w:rsidRPr="000C35DD">
              <w:rPr>
                <w:rFonts w:cs="Courier New"/>
                <w:b/>
                <w:bCs/>
                <w:color w:val="000000"/>
                <w:sz w:val="22"/>
                <w:lang w:eastAsia="en-GB"/>
              </w:rPr>
              <w:t>asmk_Asymmetric_Key_Name</w:t>
            </w:r>
          </w:p>
        </w:tc>
        <w:tc>
          <w:tcPr>
            <w:tcW w:w="3118" w:type="dxa"/>
            <w:tcBorders>
              <w:top w:val="single" w:sz="4" w:space="0" w:color="FFFFFF"/>
              <w:left w:val="single" w:sz="4" w:space="0" w:color="FFFFFF"/>
              <w:bottom w:val="single" w:sz="4" w:space="0" w:color="FFFFFF"/>
              <w:right w:val="nil"/>
            </w:tcBorders>
            <w:shd w:val="clear" w:color="D9D9D9" w:fill="D9D9D9"/>
            <w:noWrap/>
            <w:vAlign w:val="bottom"/>
            <w:hideMark/>
          </w:tcPr>
          <w:p w:rsidR="000C35DD" w:rsidRPr="000C35DD" w:rsidRDefault="000C35DD" w:rsidP="000C35DD">
            <w:pPr>
              <w:spacing w:after="0"/>
              <w:jc w:val="center"/>
              <w:rPr>
                <w:rFonts w:ascii="Calibri" w:hAnsi="Calibri" w:cs="Calibri"/>
                <w:color w:val="000000"/>
                <w:sz w:val="22"/>
                <w:lang w:eastAsia="en-GB"/>
              </w:rPr>
            </w:pPr>
            <w:r w:rsidRPr="000C35DD">
              <w:rPr>
                <w:rFonts w:ascii="Calibri" w:hAnsi="Calibri" w:cs="Calibri"/>
                <w:color w:val="000000"/>
                <w:sz w:val="22"/>
                <w:lang w:eastAsia="en-GB"/>
              </w:rPr>
              <w:t>Database Object</w:t>
            </w:r>
          </w:p>
        </w:tc>
      </w:tr>
      <w:tr w:rsidR="000C35DD" w:rsidRPr="000C35DD" w:rsidTr="00E26AB3">
        <w:trPr>
          <w:trHeight w:val="315"/>
        </w:trPr>
        <w:tc>
          <w:tcPr>
            <w:tcW w:w="3828" w:type="dxa"/>
            <w:tcBorders>
              <w:top w:val="single" w:sz="4" w:space="0" w:color="FFFFFF"/>
              <w:left w:val="nil"/>
              <w:bottom w:val="single" w:sz="4" w:space="0" w:color="FFFFFF"/>
              <w:right w:val="single" w:sz="8" w:space="0" w:color="FFFFFF"/>
            </w:tcBorders>
            <w:shd w:val="clear" w:color="A6A6A6" w:fill="A6A6A6"/>
            <w:vAlign w:val="center"/>
            <w:hideMark/>
          </w:tcPr>
          <w:p w:rsidR="000C35DD" w:rsidRPr="000C35DD" w:rsidRDefault="000C35DD" w:rsidP="000C35DD">
            <w:pPr>
              <w:spacing w:after="0"/>
              <w:rPr>
                <w:rFonts w:ascii="Arial" w:hAnsi="Arial" w:cs="Arial"/>
                <w:color w:val="000000"/>
                <w:szCs w:val="20"/>
                <w:lang w:eastAsia="en-GB"/>
              </w:rPr>
            </w:pPr>
            <w:r w:rsidRPr="000C35DD">
              <w:rPr>
                <w:rFonts w:ascii="Arial" w:hAnsi="Arial" w:cs="Arial"/>
                <w:color w:val="000000"/>
                <w:szCs w:val="20"/>
                <w:lang w:eastAsia="en-GB"/>
              </w:rPr>
              <w:t>Certificate</w:t>
            </w:r>
          </w:p>
        </w:tc>
        <w:tc>
          <w:tcPr>
            <w:tcW w:w="992" w:type="dxa"/>
            <w:tcBorders>
              <w:top w:val="single" w:sz="4" w:space="0" w:color="FFFFFF"/>
              <w:left w:val="single" w:sz="4" w:space="0" w:color="FFFFFF"/>
              <w:bottom w:val="single" w:sz="4" w:space="0" w:color="FFFFFF"/>
              <w:right w:val="single" w:sz="8" w:space="0" w:color="FFFFFF"/>
            </w:tcBorders>
            <w:shd w:val="clear" w:color="A6A6A6" w:fill="A6A6A6"/>
            <w:vAlign w:val="center"/>
            <w:hideMark/>
          </w:tcPr>
          <w:p w:rsidR="000C35DD" w:rsidRPr="000C35DD" w:rsidRDefault="000C35DD" w:rsidP="000C35DD">
            <w:pPr>
              <w:spacing w:after="0"/>
              <w:jc w:val="center"/>
              <w:rPr>
                <w:rFonts w:cs="Courier New"/>
                <w:b/>
                <w:bCs/>
                <w:color w:val="000000"/>
                <w:szCs w:val="20"/>
                <w:lang w:eastAsia="en-GB"/>
              </w:rPr>
            </w:pPr>
            <w:r w:rsidRPr="000C35DD">
              <w:rPr>
                <w:rFonts w:cs="Courier New"/>
                <w:b/>
                <w:bCs/>
                <w:color w:val="000000"/>
                <w:szCs w:val="20"/>
                <w:lang w:eastAsia="en-GB"/>
              </w:rPr>
              <w:t>crt_</w:t>
            </w:r>
          </w:p>
        </w:tc>
        <w:tc>
          <w:tcPr>
            <w:tcW w:w="524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0C35DD" w:rsidRPr="000C35DD" w:rsidRDefault="000C35DD" w:rsidP="000C35DD">
            <w:pPr>
              <w:spacing w:after="0"/>
              <w:rPr>
                <w:rFonts w:cs="Courier New"/>
                <w:b/>
                <w:bCs/>
                <w:color w:val="000000"/>
                <w:sz w:val="22"/>
                <w:lang w:eastAsia="en-GB"/>
              </w:rPr>
            </w:pPr>
            <w:r w:rsidRPr="000C35DD">
              <w:rPr>
                <w:rFonts w:cs="Courier New"/>
                <w:b/>
                <w:bCs/>
                <w:color w:val="000000"/>
                <w:sz w:val="22"/>
                <w:lang w:eastAsia="en-GB"/>
              </w:rPr>
              <w:t>crt_Certificate_Name</w:t>
            </w:r>
          </w:p>
        </w:tc>
        <w:tc>
          <w:tcPr>
            <w:tcW w:w="3118" w:type="dxa"/>
            <w:tcBorders>
              <w:top w:val="single" w:sz="4" w:space="0" w:color="FFFFFF"/>
              <w:left w:val="single" w:sz="4" w:space="0" w:color="FFFFFF"/>
              <w:bottom w:val="single" w:sz="4" w:space="0" w:color="FFFFFF"/>
              <w:right w:val="nil"/>
            </w:tcBorders>
            <w:shd w:val="clear" w:color="A6A6A6" w:fill="A6A6A6"/>
            <w:noWrap/>
            <w:vAlign w:val="bottom"/>
            <w:hideMark/>
          </w:tcPr>
          <w:p w:rsidR="000C35DD" w:rsidRPr="000C35DD" w:rsidRDefault="000C35DD" w:rsidP="000C35DD">
            <w:pPr>
              <w:spacing w:after="0"/>
              <w:jc w:val="center"/>
              <w:rPr>
                <w:rFonts w:ascii="Calibri" w:hAnsi="Calibri" w:cs="Calibri"/>
                <w:color w:val="000000"/>
                <w:sz w:val="22"/>
                <w:lang w:eastAsia="en-GB"/>
              </w:rPr>
            </w:pPr>
            <w:r w:rsidRPr="000C35DD">
              <w:rPr>
                <w:rFonts w:ascii="Calibri" w:hAnsi="Calibri" w:cs="Calibri"/>
                <w:color w:val="000000"/>
                <w:sz w:val="22"/>
                <w:lang w:eastAsia="en-GB"/>
              </w:rPr>
              <w:t>Database Object</w:t>
            </w:r>
          </w:p>
        </w:tc>
      </w:tr>
      <w:tr w:rsidR="000C35DD" w:rsidRPr="000C35DD" w:rsidTr="00E26AB3">
        <w:trPr>
          <w:trHeight w:val="315"/>
        </w:trPr>
        <w:tc>
          <w:tcPr>
            <w:tcW w:w="3828" w:type="dxa"/>
            <w:tcBorders>
              <w:top w:val="single" w:sz="4" w:space="0" w:color="FFFFFF"/>
              <w:left w:val="nil"/>
              <w:bottom w:val="single" w:sz="4" w:space="0" w:color="FFFFFF"/>
              <w:right w:val="single" w:sz="8" w:space="0" w:color="FFFFFF"/>
            </w:tcBorders>
            <w:shd w:val="clear" w:color="D9D9D9" w:fill="D9D9D9"/>
            <w:vAlign w:val="center"/>
            <w:hideMark/>
          </w:tcPr>
          <w:p w:rsidR="000C35DD" w:rsidRPr="000C35DD" w:rsidRDefault="000C35DD" w:rsidP="000C35DD">
            <w:pPr>
              <w:spacing w:after="0"/>
              <w:rPr>
                <w:rFonts w:ascii="Arial" w:hAnsi="Arial" w:cs="Arial"/>
                <w:color w:val="000000"/>
                <w:szCs w:val="20"/>
                <w:lang w:eastAsia="en-GB"/>
              </w:rPr>
            </w:pPr>
            <w:r w:rsidRPr="000C35DD">
              <w:rPr>
                <w:rFonts w:ascii="Arial" w:hAnsi="Arial" w:cs="Arial"/>
                <w:color w:val="000000"/>
                <w:szCs w:val="20"/>
                <w:lang w:eastAsia="en-GB"/>
              </w:rPr>
              <w:t>Sequence</w:t>
            </w:r>
          </w:p>
        </w:tc>
        <w:tc>
          <w:tcPr>
            <w:tcW w:w="992" w:type="dxa"/>
            <w:tcBorders>
              <w:top w:val="single" w:sz="4" w:space="0" w:color="FFFFFF"/>
              <w:left w:val="single" w:sz="4" w:space="0" w:color="FFFFFF"/>
              <w:bottom w:val="single" w:sz="4" w:space="0" w:color="FFFFFF"/>
              <w:right w:val="single" w:sz="8" w:space="0" w:color="FFFFFF"/>
            </w:tcBorders>
            <w:shd w:val="clear" w:color="D9D9D9" w:fill="D9D9D9"/>
            <w:vAlign w:val="center"/>
            <w:hideMark/>
          </w:tcPr>
          <w:p w:rsidR="000C35DD" w:rsidRPr="000C35DD" w:rsidRDefault="000C35DD" w:rsidP="000C35DD">
            <w:pPr>
              <w:spacing w:after="0"/>
              <w:jc w:val="center"/>
              <w:rPr>
                <w:rFonts w:cs="Courier New"/>
                <w:b/>
                <w:bCs/>
                <w:color w:val="000000"/>
                <w:szCs w:val="20"/>
                <w:lang w:eastAsia="en-GB"/>
              </w:rPr>
            </w:pPr>
            <w:r w:rsidRPr="000C35DD">
              <w:rPr>
                <w:rFonts w:cs="Courier New"/>
                <w:b/>
                <w:bCs/>
                <w:color w:val="000000"/>
                <w:szCs w:val="20"/>
                <w:lang w:eastAsia="en-GB"/>
              </w:rPr>
              <w:t>seq_</w:t>
            </w:r>
          </w:p>
        </w:tc>
        <w:tc>
          <w:tcPr>
            <w:tcW w:w="524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0C35DD" w:rsidRPr="000C35DD" w:rsidRDefault="000C35DD" w:rsidP="000C35DD">
            <w:pPr>
              <w:spacing w:after="0"/>
              <w:rPr>
                <w:rFonts w:cs="Courier New"/>
                <w:b/>
                <w:bCs/>
                <w:color w:val="000000"/>
                <w:sz w:val="22"/>
                <w:lang w:eastAsia="en-GB"/>
              </w:rPr>
            </w:pPr>
            <w:r w:rsidRPr="000C35DD">
              <w:rPr>
                <w:rFonts w:cs="Courier New"/>
                <w:b/>
                <w:bCs/>
                <w:color w:val="000000"/>
                <w:sz w:val="22"/>
                <w:lang w:eastAsia="en-GB"/>
              </w:rPr>
              <w:t>seq_Sequence_Name</w:t>
            </w:r>
          </w:p>
        </w:tc>
        <w:tc>
          <w:tcPr>
            <w:tcW w:w="3118" w:type="dxa"/>
            <w:tcBorders>
              <w:top w:val="single" w:sz="4" w:space="0" w:color="FFFFFF"/>
              <w:left w:val="single" w:sz="4" w:space="0" w:color="FFFFFF"/>
              <w:bottom w:val="single" w:sz="4" w:space="0" w:color="FFFFFF"/>
              <w:right w:val="nil"/>
            </w:tcBorders>
            <w:shd w:val="clear" w:color="D9D9D9" w:fill="D9D9D9"/>
            <w:noWrap/>
            <w:vAlign w:val="bottom"/>
            <w:hideMark/>
          </w:tcPr>
          <w:p w:rsidR="000C35DD" w:rsidRPr="000C35DD" w:rsidRDefault="000C35DD" w:rsidP="000C35DD">
            <w:pPr>
              <w:spacing w:after="0"/>
              <w:jc w:val="center"/>
              <w:rPr>
                <w:rFonts w:ascii="Calibri" w:hAnsi="Calibri" w:cs="Calibri"/>
                <w:color w:val="000000"/>
                <w:sz w:val="22"/>
                <w:lang w:eastAsia="en-GB"/>
              </w:rPr>
            </w:pPr>
            <w:r w:rsidRPr="000C35DD">
              <w:rPr>
                <w:rFonts w:ascii="Calibri" w:hAnsi="Calibri" w:cs="Calibri"/>
                <w:color w:val="000000"/>
                <w:sz w:val="22"/>
                <w:lang w:eastAsia="en-GB"/>
              </w:rPr>
              <w:t>Database Object</w:t>
            </w:r>
          </w:p>
        </w:tc>
      </w:tr>
    </w:tbl>
    <w:p w:rsidR="009350C4" w:rsidRDefault="009350C4" w:rsidP="009350C4">
      <w:pPr>
        <w:spacing w:after="0"/>
        <w:rPr>
          <w:rFonts w:ascii="Arial" w:hAnsi="Arial" w:cs="Arial"/>
          <w:color w:val="000000"/>
          <w:szCs w:val="20"/>
        </w:rPr>
      </w:pPr>
    </w:p>
    <w:p w:rsidR="00180323" w:rsidRDefault="00180323" w:rsidP="000179E2">
      <w:pPr>
        <w:pStyle w:val="Heading3"/>
        <w:sectPr w:rsidR="00180323" w:rsidSect="00E26AB3">
          <w:headerReference w:type="even" r:id="rId10"/>
          <w:headerReference w:type="default" r:id="rId11"/>
          <w:footerReference w:type="even" r:id="rId12"/>
          <w:footerReference w:type="default" r:id="rId13"/>
          <w:headerReference w:type="first" r:id="rId14"/>
          <w:footerReference w:type="first" r:id="rId15"/>
          <w:pgSz w:w="16840" w:h="23808" w:code="8"/>
          <w:pgMar w:top="1440" w:right="851" w:bottom="1440" w:left="851" w:header="709" w:footer="709" w:gutter="0"/>
          <w:pgNumType w:fmt="numberInDash"/>
          <w:cols w:space="708"/>
          <w:docGrid w:linePitch="360"/>
        </w:sectPr>
      </w:pPr>
    </w:p>
    <w:p w:rsidR="000179E2" w:rsidRDefault="000179E2" w:rsidP="000179E2">
      <w:pPr>
        <w:pStyle w:val="Heading3"/>
      </w:pPr>
      <w:bookmarkStart w:id="22" w:name="_Toc461198640"/>
      <w:r>
        <w:lastRenderedPageBreak/>
        <w:t>VERBS</w:t>
      </w:r>
      <w:bookmarkEnd w:id="22"/>
    </w:p>
    <w:p w:rsidR="000179E2" w:rsidRDefault="00101C0F" w:rsidP="000179E2">
      <w:pPr>
        <w:pStyle w:val="StyleListParagraphAfter10ptLinespacingMultiple115"/>
        <w:ind w:left="0"/>
      </w:pPr>
      <w:r>
        <w:t>Where practical, the first identifier in any stored code should follow the allowed verbs in the latest version of Powershell.</w:t>
      </w:r>
      <w:r w:rsidR="00AC0251">
        <w:t xml:space="preserve"> Adopting this naming style should allow for SQL Server and powershell code to be easier to understand for engineers.</w:t>
      </w:r>
    </w:p>
    <w:p w:rsidR="00351C32" w:rsidRDefault="00351C32" w:rsidP="000179E2">
      <w:pPr>
        <w:pStyle w:val="StyleListParagraphAfter10ptLinespacingMultiple115"/>
        <w:ind w:left="0"/>
      </w:pPr>
      <w:r>
        <w:t>The list below represents the allowed verbs as of version 4:</w:t>
      </w:r>
    </w:p>
    <w:tbl>
      <w:tblPr>
        <w:tblW w:w="14508" w:type="dxa"/>
        <w:tblLook w:val="04A0" w:firstRow="1" w:lastRow="0" w:firstColumn="1" w:lastColumn="0" w:noHBand="0" w:noVBand="1"/>
      </w:tblPr>
      <w:tblGrid>
        <w:gridCol w:w="2861"/>
        <w:gridCol w:w="2860"/>
        <w:gridCol w:w="2861"/>
        <w:gridCol w:w="2657"/>
        <w:gridCol w:w="3269"/>
      </w:tblGrid>
      <w:tr w:rsidR="00180323" w:rsidRPr="00180323" w:rsidTr="00E26AB3">
        <w:trPr>
          <w:trHeight w:val="313"/>
        </w:trPr>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Add</w:t>
            </w:r>
          </w:p>
        </w:tc>
        <w:tc>
          <w:tcPr>
            <w:tcW w:w="2860"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Edit</w:t>
            </w:r>
          </w:p>
        </w:tc>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Move</w:t>
            </w:r>
          </w:p>
        </w:tc>
        <w:tc>
          <w:tcPr>
            <w:tcW w:w="2657"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Restore</w:t>
            </w:r>
          </w:p>
        </w:tc>
        <w:tc>
          <w:tcPr>
            <w:tcW w:w="3269"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Uninstall</w:t>
            </w:r>
          </w:p>
        </w:tc>
      </w:tr>
      <w:tr w:rsidR="00180323" w:rsidRPr="00180323" w:rsidTr="00E26AB3">
        <w:trPr>
          <w:trHeight w:val="313"/>
        </w:trPr>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Approve</w:t>
            </w:r>
          </w:p>
        </w:tc>
        <w:tc>
          <w:tcPr>
            <w:tcW w:w="2860"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Enable</w:t>
            </w:r>
          </w:p>
        </w:tc>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New</w:t>
            </w:r>
          </w:p>
        </w:tc>
        <w:tc>
          <w:tcPr>
            <w:tcW w:w="2657"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Resume</w:t>
            </w:r>
          </w:p>
        </w:tc>
        <w:tc>
          <w:tcPr>
            <w:tcW w:w="3269"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Unlock</w:t>
            </w:r>
          </w:p>
        </w:tc>
      </w:tr>
      <w:tr w:rsidR="00180323" w:rsidRPr="00180323" w:rsidTr="00E26AB3">
        <w:trPr>
          <w:trHeight w:val="313"/>
        </w:trPr>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Assert</w:t>
            </w:r>
          </w:p>
        </w:tc>
        <w:tc>
          <w:tcPr>
            <w:tcW w:w="2860"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Enter</w:t>
            </w:r>
          </w:p>
        </w:tc>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Open</w:t>
            </w:r>
          </w:p>
        </w:tc>
        <w:tc>
          <w:tcPr>
            <w:tcW w:w="2657"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Revoke</w:t>
            </w:r>
          </w:p>
        </w:tc>
        <w:tc>
          <w:tcPr>
            <w:tcW w:w="3269"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Unprotect</w:t>
            </w:r>
          </w:p>
        </w:tc>
      </w:tr>
      <w:tr w:rsidR="00180323" w:rsidRPr="00180323" w:rsidTr="00E26AB3">
        <w:trPr>
          <w:trHeight w:val="313"/>
        </w:trPr>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Backup</w:t>
            </w:r>
          </w:p>
        </w:tc>
        <w:tc>
          <w:tcPr>
            <w:tcW w:w="2860"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Exit</w:t>
            </w:r>
          </w:p>
        </w:tc>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Optimize</w:t>
            </w:r>
          </w:p>
        </w:tc>
        <w:tc>
          <w:tcPr>
            <w:tcW w:w="2657"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Save</w:t>
            </w:r>
          </w:p>
        </w:tc>
        <w:tc>
          <w:tcPr>
            <w:tcW w:w="3269"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Unpublish</w:t>
            </w:r>
          </w:p>
        </w:tc>
      </w:tr>
      <w:tr w:rsidR="00180323" w:rsidRPr="00180323" w:rsidTr="00E26AB3">
        <w:trPr>
          <w:trHeight w:val="313"/>
        </w:trPr>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Block</w:t>
            </w:r>
          </w:p>
        </w:tc>
        <w:tc>
          <w:tcPr>
            <w:tcW w:w="2860"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Expand</w:t>
            </w:r>
          </w:p>
        </w:tc>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Out</w:t>
            </w:r>
          </w:p>
        </w:tc>
        <w:tc>
          <w:tcPr>
            <w:tcW w:w="2657"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Search</w:t>
            </w:r>
          </w:p>
        </w:tc>
        <w:tc>
          <w:tcPr>
            <w:tcW w:w="3269"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Unregister</w:t>
            </w:r>
          </w:p>
        </w:tc>
      </w:tr>
      <w:tr w:rsidR="00180323" w:rsidRPr="00180323" w:rsidTr="00E26AB3">
        <w:trPr>
          <w:trHeight w:val="313"/>
        </w:trPr>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Checkpoint</w:t>
            </w:r>
          </w:p>
        </w:tc>
        <w:tc>
          <w:tcPr>
            <w:tcW w:w="2860"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Export</w:t>
            </w:r>
          </w:p>
        </w:tc>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Ping</w:t>
            </w:r>
          </w:p>
        </w:tc>
        <w:tc>
          <w:tcPr>
            <w:tcW w:w="2657"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Select</w:t>
            </w:r>
          </w:p>
        </w:tc>
        <w:tc>
          <w:tcPr>
            <w:tcW w:w="3269"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Update</w:t>
            </w:r>
          </w:p>
        </w:tc>
      </w:tr>
      <w:tr w:rsidR="00180323" w:rsidRPr="00180323" w:rsidTr="00E26AB3">
        <w:trPr>
          <w:trHeight w:val="313"/>
        </w:trPr>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Clear</w:t>
            </w:r>
          </w:p>
        </w:tc>
        <w:tc>
          <w:tcPr>
            <w:tcW w:w="2860"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Find</w:t>
            </w:r>
          </w:p>
        </w:tc>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Pop</w:t>
            </w:r>
          </w:p>
        </w:tc>
        <w:tc>
          <w:tcPr>
            <w:tcW w:w="2657"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Send</w:t>
            </w:r>
          </w:p>
        </w:tc>
        <w:tc>
          <w:tcPr>
            <w:tcW w:w="3269"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Use</w:t>
            </w:r>
          </w:p>
        </w:tc>
      </w:tr>
      <w:tr w:rsidR="00180323" w:rsidRPr="00180323" w:rsidTr="00E26AB3">
        <w:trPr>
          <w:trHeight w:val="313"/>
        </w:trPr>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Close</w:t>
            </w:r>
          </w:p>
        </w:tc>
        <w:tc>
          <w:tcPr>
            <w:tcW w:w="2860"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Format</w:t>
            </w:r>
          </w:p>
        </w:tc>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Protect</w:t>
            </w:r>
          </w:p>
        </w:tc>
        <w:tc>
          <w:tcPr>
            <w:tcW w:w="2657"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Set</w:t>
            </w:r>
          </w:p>
        </w:tc>
        <w:tc>
          <w:tcPr>
            <w:tcW w:w="3269"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Wait</w:t>
            </w:r>
          </w:p>
        </w:tc>
      </w:tr>
      <w:tr w:rsidR="00180323" w:rsidRPr="00180323" w:rsidTr="00E26AB3">
        <w:trPr>
          <w:trHeight w:val="313"/>
        </w:trPr>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Compare</w:t>
            </w:r>
          </w:p>
        </w:tc>
        <w:tc>
          <w:tcPr>
            <w:tcW w:w="2860"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Get</w:t>
            </w:r>
          </w:p>
        </w:tc>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Publish</w:t>
            </w:r>
          </w:p>
        </w:tc>
        <w:tc>
          <w:tcPr>
            <w:tcW w:w="2657"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Show</w:t>
            </w:r>
          </w:p>
        </w:tc>
        <w:tc>
          <w:tcPr>
            <w:tcW w:w="3269"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Watch</w:t>
            </w:r>
          </w:p>
        </w:tc>
      </w:tr>
      <w:tr w:rsidR="00180323" w:rsidRPr="00180323" w:rsidTr="00E26AB3">
        <w:trPr>
          <w:trHeight w:val="313"/>
        </w:trPr>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Complete</w:t>
            </w:r>
          </w:p>
        </w:tc>
        <w:tc>
          <w:tcPr>
            <w:tcW w:w="2860"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Grant</w:t>
            </w:r>
          </w:p>
        </w:tc>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Push</w:t>
            </w:r>
          </w:p>
        </w:tc>
        <w:tc>
          <w:tcPr>
            <w:tcW w:w="2657"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Skip</w:t>
            </w:r>
          </w:p>
        </w:tc>
        <w:tc>
          <w:tcPr>
            <w:tcW w:w="3269"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Write</w:t>
            </w:r>
          </w:p>
        </w:tc>
      </w:tr>
      <w:tr w:rsidR="00180323" w:rsidRPr="00180323" w:rsidTr="00E26AB3">
        <w:trPr>
          <w:trHeight w:val="313"/>
        </w:trPr>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Compress</w:t>
            </w:r>
          </w:p>
        </w:tc>
        <w:tc>
          <w:tcPr>
            <w:tcW w:w="2860"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Group</w:t>
            </w:r>
          </w:p>
        </w:tc>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Read</w:t>
            </w:r>
          </w:p>
        </w:tc>
        <w:tc>
          <w:tcPr>
            <w:tcW w:w="2657"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Split</w:t>
            </w:r>
          </w:p>
        </w:tc>
        <w:tc>
          <w:tcPr>
            <w:tcW w:w="3269" w:type="dxa"/>
            <w:tcBorders>
              <w:top w:val="nil"/>
              <w:left w:val="nil"/>
              <w:bottom w:val="nil"/>
              <w:right w:val="nil"/>
            </w:tcBorders>
            <w:shd w:val="clear" w:color="auto" w:fill="auto"/>
            <w:noWrap/>
            <w:vAlign w:val="bottom"/>
            <w:hideMark/>
          </w:tcPr>
          <w:p w:rsidR="00180323" w:rsidRPr="00180323" w:rsidRDefault="00180323" w:rsidP="00180323">
            <w:pPr>
              <w:spacing w:after="0"/>
              <w:rPr>
                <w:rFonts w:cs="Segoe UI"/>
                <w:color w:val="000000"/>
                <w:szCs w:val="20"/>
                <w:lang w:eastAsia="en-GB"/>
              </w:rPr>
            </w:pPr>
          </w:p>
        </w:tc>
      </w:tr>
      <w:tr w:rsidR="00180323" w:rsidRPr="00180323" w:rsidTr="00E26AB3">
        <w:trPr>
          <w:trHeight w:val="313"/>
        </w:trPr>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Confirm</w:t>
            </w:r>
          </w:p>
        </w:tc>
        <w:tc>
          <w:tcPr>
            <w:tcW w:w="2860"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Hide</w:t>
            </w:r>
          </w:p>
        </w:tc>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Receive</w:t>
            </w:r>
          </w:p>
        </w:tc>
        <w:tc>
          <w:tcPr>
            <w:tcW w:w="2657"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Start</w:t>
            </w:r>
          </w:p>
        </w:tc>
        <w:tc>
          <w:tcPr>
            <w:tcW w:w="3269" w:type="dxa"/>
            <w:tcBorders>
              <w:top w:val="nil"/>
              <w:left w:val="nil"/>
              <w:bottom w:val="nil"/>
              <w:right w:val="nil"/>
            </w:tcBorders>
            <w:shd w:val="clear" w:color="auto" w:fill="auto"/>
            <w:noWrap/>
            <w:vAlign w:val="bottom"/>
            <w:hideMark/>
          </w:tcPr>
          <w:p w:rsidR="00180323" w:rsidRPr="00180323" w:rsidRDefault="00180323" w:rsidP="00180323">
            <w:pPr>
              <w:spacing w:after="0"/>
              <w:rPr>
                <w:rFonts w:cs="Segoe UI"/>
                <w:color w:val="000000"/>
                <w:szCs w:val="20"/>
                <w:lang w:eastAsia="en-GB"/>
              </w:rPr>
            </w:pPr>
          </w:p>
        </w:tc>
      </w:tr>
      <w:tr w:rsidR="00180323" w:rsidRPr="00180323" w:rsidTr="00E26AB3">
        <w:trPr>
          <w:trHeight w:val="313"/>
        </w:trPr>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Connect</w:t>
            </w:r>
          </w:p>
        </w:tc>
        <w:tc>
          <w:tcPr>
            <w:tcW w:w="2860"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Import</w:t>
            </w:r>
          </w:p>
        </w:tc>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Redo</w:t>
            </w:r>
          </w:p>
        </w:tc>
        <w:tc>
          <w:tcPr>
            <w:tcW w:w="2657"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Step</w:t>
            </w:r>
          </w:p>
        </w:tc>
        <w:tc>
          <w:tcPr>
            <w:tcW w:w="3269" w:type="dxa"/>
            <w:tcBorders>
              <w:top w:val="nil"/>
              <w:left w:val="nil"/>
              <w:bottom w:val="nil"/>
              <w:right w:val="nil"/>
            </w:tcBorders>
            <w:shd w:val="clear" w:color="auto" w:fill="auto"/>
            <w:noWrap/>
            <w:vAlign w:val="bottom"/>
            <w:hideMark/>
          </w:tcPr>
          <w:p w:rsidR="00180323" w:rsidRPr="00180323" w:rsidRDefault="00180323" w:rsidP="00180323">
            <w:pPr>
              <w:spacing w:after="0"/>
              <w:rPr>
                <w:rFonts w:cs="Segoe UI"/>
                <w:color w:val="000000"/>
                <w:szCs w:val="20"/>
                <w:lang w:eastAsia="en-GB"/>
              </w:rPr>
            </w:pPr>
          </w:p>
        </w:tc>
      </w:tr>
      <w:tr w:rsidR="00180323" w:rsidRPr="00180323" w:rsidTr="00E26AB3">
        <w:trPr>
          <w:trHeight w:val="313"/>
        </w:trPr>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Convert</w:t>
            </w:r>
          </w:p>
        </w:tc>
        <w:tc>
          <w:tcPr>
            <w:tcW w:w="2860"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Initialize</w:t>
            </w:r>
          </w:p>
        </w:tc>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Register</w:t>
            </w:r>
          </w:p>
        </w:tc>
        <w:tc>
          <w:tcPr>
            <w:tcW w:w="2657"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Stop</w:t>
            </w:r>
          </w:p>
        </w:tc>
        <w:tc>
          <w:tcPr>
            <w:tcW w:w="3269" w:type="dxa"/>
            <w:tcBorders>
              <w:top w:val="nil"/>
              <w:left w:val="nil"/>
              <w:bottom w:val="nil"/>
              <w:right w:val="nil"/>
            </w:tcBorders>
            <w:shd w:val="clear" w:color="auto" w:fill="auto"/>
            <w:noWrap/>
            <w:vAlign w:val="bottom"/>
            <w:hideMark/>
          </w:tcPr>
          <w:p w:rsidR="00180323" w:rsidRPr="00180323" w:rsidRDefault="00180323" w:rsidP="00180323">
            <w:pPr>
              <w:spacing w:after="0"/>
              <w:rPr>
                <w:rFonts w:cs="Segoe UI"/>
                <w:color w:val="000000"/>
                <w:szCs w:val="20"/>
                <w:lang w:eastAsia="en-GB"/>
              </w:rPr>
            </w:pPr>
          </w:p>
        </w:tc>
      </w:tr>
      <w:tr w:rsidR="00180323" w:rsidRPr="00180323" w:rsidTr="00E26AB3">
        <w:trPr>
          <w:trHeight w:val="313"/>
        </w:trPr>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ConvertFrom</w:t>
            </w:r>
          </w:p>
        </w:tc>
        <w:tc>
          <w:tcPr>
            <w:tcW w:w="2860"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Install</w:t>
            </w:r>
          </w:p>
        </w:tc>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Remove</w:t>
            </w:r>
          </w:p>
        </w:tc>
        <w:tc>
          <w:tcPr>
            <w:tcW w:w="2657"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Submit</w:t>
            </w:r>
          </w:p>
        </w:tc>
        <w:tc>
          <w:tcPr>
            <w:tcW w:w="3269" w:type="dxa"/>
            <w:tcBorders>
              <w:top w:val="nil"/>
              <w:left w:val="nil"/>
              <w:bottom w:val="nil"/>
              <w:right w:val="nil"/>
            </w:tcBorders>
            <w:shd w:val="clear" w:color="auto" w:fill="auto"/>
            <w:noWrap/>
            <w:vAlign w:val="bottom"/>
            <w:hideMark/>
          </w:tcPr>
          <w:p w:rsidR="00180323" w:rsidRPr="00180323" w:rsidRDefault="00180323" w:rsidP="00180323">
            <w:pPr>
              <w:spacing w:after="0"/>
              <w:rPr>
                <w:rFonts w:cs="Segoe UI"/>
                <w:color w:val="000000"/>
                <w:szCs w:val="20"/>
                <w:lang w:eastAsia="en-GB"/>
              </w:rPr>
            </w:pPr>
          </w:p>
        </w:tc>
      </w:tr>
      <w:tr w:rsidR="00180323" w:rsidRPr="00180323" w:rsidTr="00E26AB3">
        <w:trPr>
          <w:trHeight w:val="313"/>
        </w:trPr>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ConvertTo</w:t>
            </w:r>
          </w:p>
        </w:tc>
        <w:tc>
          <w:tcPr>
            <w:tcW w:w="2860"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Invoke</w:t>
            </w:r>
          </w:p>
        </w:tc>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Rename</w:t>
            </w:r>
          </w:p>
        </w:tc>
        <w:tc>
          <w:tcPr>
            <w:tcW w:w="2657"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Suspend</w:t>
            </w:r>
          </w:p>
        </w:tc>
        <w:tc>
          <w:tcPr>
            <w:tcW w:w="3269" w:type="dxa"/>
            <w:tcBorders>
              <w:top w:val="nil"/>
              <w:left w:val="nil"/>
              <w:bottom w:val="nil"/>
              <w:right w:val="nil"/>
            </w:tcBorders>
            <w:shd w:val="clear" w:color="auto" w:fill="auto"/>
            <w:noWrap/>
            <w:vAlign w:val="bottom"/>
            <w:hideMark/>
          </w:tcPr>
          <w:p w:rsidR="00180323" w:rsidRPr="00180323" w:rsidRDefault="00180323" w:rsidP="00180323">
            <w:pPr>
              <w:spacing w:after="0"/>
              <w:rPr>
                <w:rFonts w:cs="Segoe UI"/>
                <w:color w:val="000000"/>
                <w:szCs w:val="20"/>
                <w:lang w:eastAsia="en-GB"/>
              </w:rPr>
            </w:pPr>
          </w:p>
        </w:tc>
      </w:tr>
      <w:tr w:rsidR="00180323" w:rsidRPr="00180323" w:rsidTr="00E26AB3">
        <w:trPr>
          <w:trHeight w:val="313"/>
        </w:trPr>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Copy</w:t>
            </w:r>
          </w:p>
        </w:tc>
        <w:tc>
          <w:tcPr>
            <w:tcW w:w="2860"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Join</w:t>
            </w:r>
          </w:p>
        </w:tc>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Repair</w:t>
            </w:r>
          </w:p>
        </w:tc>
        <w:tc>
          <w:tcPr>
            <w:tcW w:w="2657"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Switch</w:t>
            </w:r>
          </w:p>
        </w:tc>
        <w:tc>
          <w:tcPr>
            <w:tcW w:w="3269" w:type="dxa"/>
            <w:tcBorders>
              <w:top w:val="nil"/>
              <w:left w:val="nil"/>
              <w:bottom w:val="nil"/>
              <w:right w:val="nil"/>
            </w:tcBorders>
            <w:shd w:val="clear" w:color="auto" w:fill="auto"/>
            <w:noWrap/>
            <w:vAlign w:val="bottom"/>
            <w:hideMark/>
          </w:tcPr>
          <w:p w:rsidR="00180323" w:rsidRPr="00180323" w:rsidRDefault="00180323" w:rsidP="00180323">
            <w:pPr>
              <w:spacing w:after="0"/>
              <w:rPr>
                <w:rFonts w:cs="Segoe UI"/>
                <w:color w:val="000000"/>
                <w:szCs w:val="20"/>
                <w:lang w:eastAsia="en-GB"/>
              </w:rPr>
            </w:pPr>
          </w:p>
        </w:tc>
      </w:tr>
      <w:tr w:rsidR="00180323" w:rsidRPr="00180323" w:rsidTr="00E26AB3">
        <w:trPr>
          <w:trHeight w:val="313"/>
        </w:trPr>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Debug</w:t>
            </w:r>
          </w:p>
        </w:tc>
        <w:tc>
          <w:tcPr>
            <w:tcW w:w="2860"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Limit</w:t>
            </w:r>
          </w:p>
        </w:tc>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Request</w:t>
            </w:r>
          </w:p>
        </w:tc>
        <w:tc>
          <w:tcPr>
            <w:tcW w:w="2657"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Sync</w:t>
            </w:r>
          </w:p>
        </w:tc>
        <w:tc>
          <w:tcPr>
            <w:tcW w:w="3269" w:type="dxa"/>
            <w:tcBorders>
              <w:top w:val="nil"/>
              <w:left w:val="nil"/>
              <w:bottom w:val="nil"/>
              <w:right w:val="nil"/>
            </w:tcBorders>
            <w:shd w:val="clear" w:color="auto" w:fill="auto"/>
            <w:noWrap/>
            <w:vAlign w:val="bottom"/>
            <w:hideMark/>
          </w:tcPr>
          <w:p w:rsidR="00180323" w:rsidRPr="00180323" w:rsidRDefault="00180323" w:rsidP="00180323">
            <w:pPr>
              <w:spacing w:after="0"/>
              <w:rPr>
                <w:rFonts w:cs="Segoe UI"/>
                <w:color w:val="000000"/>
                <w:szCs w:val="20"/>
                <w:lang w:eastAsia="en-GB"/>
              </w:rPr>
            </w:pPr>
          </w:p>
        </w:tc>
      </w:tr>
      <w:tr w:rsidR="00180323" w:rsidRPr="00180323" w:rsidTr="00E26AB3">
        <w:trPr>
          <w:trHeight w:val="313"/>
        </w:trPr>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Deny</w:t>
            </w:r>
          </w:p>
        </w:tc>
        <w:tc>
          <w:tcPr>
            <w:tcW w:w="2860"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Lock</w:t>
            </w:r>
          </w:p>
        </w:tc>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Reset</w:t>
            </w:r>
          </w:p>
        </w:tc>
        <w:tc>
          <w:tcPr>
            <w:tcW w:w="2657"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Test</w:t>
            </w:r>
          </w:p>
        </w:tc>
        <w:tc>
          <w:tcPr>
            <w:tcW w:w="3269" w:type="dxa"/>
            <w:tcBorders>
              <w:top w:val="nil"/>
              <w:left w:val="nil"/>
              <w:bottom w:val="nil"/>
              <w:right w:val="nil"/>
            </w:tcBorders>
            <w:shd w:val="clear" w:color="auto" w:fill="auto"/>
            <w:noWrap/>
            <w:vAlign w:val="bottom"/>
            <w:hideMark/>
          </w:tcPr>
          <w:p w:rsidR="00180323" w:rsidRPr="00180323" w:rsidRDefault="00180323" w:rsidP="00180323">
            <w:pPr>
              <w:spacing w:after="0"/>
              <w:rPr>
                <w:rFonts w:cs="Segoe UI"/>
                <w:color w:val="000000"/>
                <w:szCs w:val="20"/>
                <w:lang w:eastAsia="en-GB"/>
              </w:rPr>
            </w:pPr>
          </w:p>
        </w:tc>
      </w:tr>
      <w:tr w:rsidR="00180323" w:rsidRPr="00180323" w:rsidTr="00E26AB3">
        <w:trPr>
          <w:trHeight w:val="313"/>
        </w:trPr>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Disable</w:t>
            </w:r>
          </w:p>
        </w:tc>
        <w:tc>
          <w:tcPr>
            <w:tcW w:w="2860"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Measure</w:t>
            </w:r>
          </w:p>
        </w:tc>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Resize</w:t>
            </w:r>
          </w:p>
        </w:tc>
        <w:tc>
          <w:tcPr>
            <w:tcW w:w="2657"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Trace</w:t>
            </w:r>
          </w:p>
        </w:tc>
        <w:tc>
          <w:tcPr>
            <w:tcW w:w="3269" w:type="dxa"/>
            <w:tcBorders>
              <w:top w:val="nil"/>
              <w:left w:val="nil"/>
              <w:bottom w:val="nil"/>
              <w:right w:val="nil"/>
            </w:tcBorders>
            <w:shd w:val="clear" w:color="auto" w:fill="auto"/>
            <w:noWrap/>
            <w:vAlign w:val="bottom"/>
            <w:hideMark/>
          </w:tcPr>
          <w:p w:rsidR="00180323" w:rsidRPr="00180323" w:rsidRDefault="00180323" w:rsidP="00180323">
            <w:pPr>
              <w:spacing w:after="0"/>
              <w:rPr>
                <w:rFonts w:cs="Segoe UI"/>
                <w:color w:val="000000"/>
                <w:szCs w:val="20"/>
                <w:lang w:eastAsia="en-GB"/>
              </w:rPr>
            </w:pPr>
          </w:p>
        </w:tc>
      </w:tr>
      <w:tr w:rsidR="00180323" w:rsidRPr="00180323" w:rsidTr="00E26AB3">
        <w:trPr>
          <w:trHeight w:val="313"/>
        </w:trPr>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Disconnect</w:t>
            </w:r>
          </w:p>
        </w:tc>
        <w:tc>
          <w:tcPr>
            <w:tcW w:w="2860"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Merge</w:t>
            </w:r>
          </w:p>
        </w:tc>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Resolve</w:t>
            </w:r>
          </w:p>
        </w:tc>
        <w:tc>
          <w:tcPr>
            <w:tcW w:w="2657"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Unblock</w:t>
            </w:r>
          </w:p>
        </w:tc>
        <w:tc>
          <w:tcPr>
            <w:tcW w:w="3269" w:type="dxa"/>
            <w:tcBorders>
              <w:top w:val="nil"/>
              <w:left w:val="nil"/>
              <w:bottom w:val="nil"/>
              <w:right w:val="nil"/>
            </w:tcBorders>
            <w:shd w:val="clear" w:color="auto" w:fill="auto"/>
            <w:noWrap/>
            <w:vAlign w:val="bottom"/>
            <w:hideMark/>
          </w:tcPr>
          <w:p w:rsidR="00180323" w:rsidRPr="00180323" w:rsidRDefault="00180323" w:rsidP="00180323">
            <w:pPr>
              <w:spacing w:after="0"/>
              <w:rPr>
                <w:rFonts w:cs="Segoe UI"/>
                <w:color w:val="000000"/>
                <w:szCs w:val="20"/>
                <w:lang w:eastAsia="en-GB"/>
              </w:rPr>
            </w:pPr>
          </w:p>
        </w:tc>
      </w:tr>
      <w:tr w:rsidR="00180323" w:rsidRPr="00180323" w:rsidTr="00E26AB3">
        <w:trPr>
          <w:trHeight w:val="313"/>
        </w:trPr>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Dismount</w:t>
            </w:r>
          </w:p>
        </w:tc>
        <w:tc>
          <w:tcPr>
            <w:tcW w:w="2860"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Mount</w:t>
            </w:r>
          </w:p>
        </w:tc>
        <w:tc>
          <w:tcPr>
            <w:tcW w:w="2861"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Restart</w:t>
            </w:r>
          </w:p>
        </w:tc>
        <w:tc>
          <w:tcPr>
            <w:tcW w:w="2657" w:type="dxa"/>
            <w:tcBorders>
              <w:top w:val="nil"/>
              <w:left w:val="nil"/>
              <w:bottom w:val="nil"/>
              <w:right w:val="nil"/>
            </w:tcBorders>
            <w:shd w:val="clear" w:color="auto" w:fill="auto"/>
            <w:noWrap/>
            <w:vAlign w:val="center"/>
            <w:hideMark/>
          </w:tcPr>
          <w:p w:rsidR="00180323" w:rsidRPr="00180323" w:rsidRDefault="00180323" w:rsidP="00180323">
            <w:pPr>
              <w:spacing w:after="0"/>
              <w:rPr>
                <w:rFonts w:cs="Segoe UI"/>
                <w:color w:val="000000"/>
                <w:szCs w:val="20"/>
                <w:lang w:eastAsia="en-GB"/>
              </w:rPr>
            </w:pPr>
            <w:r w:rsidRPr="00180323">
              <w:rPr>
                <w:rFonts w:cs="Segoe UI"/>
                <w:color w:val="000000"/>
                <w:szCs w:val="20"/>
                <w:lang w:eastAsia="en-GB"/>
              </w:rPr>
              <w:t>Undo</w:t>
            </w:r>
          </w:p>
        </w:tc>
        <w:tc>
          <w:tcPr>
            <w:tcW w:w="3269" w:type="dxa"/>
            <w:tcBorders>
              <w:top w:val="nil"/>
              <w:left w:val="nil"/>
              <w:bottom w:val="nil"/>
              <w:right w:val="nil"/>
            </w:tcBorders>
            <w:shd w:val="clear" w:color="auto" w:fill="auto"/>
            <w:noWrap/>
            <w:vAlign w:val="bottom"/>
            <w:hideMark/>
          </w:tcPr>
          <w:p w:rsidR="00180323" w:rsidRPr="00180323" w:rsidRDefault="00180323" w:rsidP="00180323">
            <w:pPr>
              <w:spacing w:after="0"/>
              <w:rPr>
                <w:rFonts w:cs="Segoe UI"/>
                <w:color w:val="000000"/>
                <w:szCs w:val="20"/>
                <w:lang w:eastAsia="en-GB"/>
              </w:rPr>
            </w:pPr>
          </w:p>
        </w:tc>
      </w:tr>
    </w:tbl>
    <w:p w:rsidR="00180323" w:rsidRDefault="00180323" w:rsidP="002D6C45"/>
    <w:p w:rsidR="00B1006B" w:rsidRDefault="009350C4" w:rsidP="009350C4">
      <w:pPr>
        <w:pStyle w:val="Heading3"/>
      </w:pPr>
      <w:bookmarkStart w:id="23" w:name="_Toc461198641"/>
      <w:r>
        <w:t>COLUMNS AND VARIABLES</w:t>
      </w:r>
      <w:bookmarkEnd w:id="23"/>
    </w:p>
    <w:p w:rsidR="00460395" w:rsidRPr="00460395" w:rsidRDefault="00460395" w:rsidP="00460395">
      <w:pPr>
        <w:pStyle w:val="StyleListParagraphAfter10ptLinespacingMultiple115"/>
        <w:ind w:left="0"/>
      </w:pPr>
      <w:r>
        <w:t xml:space="preserve">All column names and variable names should follow the suffix structure below. Any suffixes not shown should use whole words and conform with the </w:t>
      </w:r>
      <w:hyperlink r:id="rId16" w:history="1">
        <w:r w:rsidR="00286FA6" w:rsidRPr="002739BC">
          <w:rPr>
            <w:rStyle w:val="Hyperlink"/>
            <w:rFonts w:ascii="Segoe UI" w:hAnsi="Segoe UI"/>
          </w:rPr>
          <w:t>Enterprise Data Standards</w:t>
        </w:r>
      </w:hyperlink>
      <w:r>
        <w:t>.</w:t>
      </w:r>
    </w:p>
    <w:tbl>
      <w:tblPr>
        <w:tblW w:w="6640" w:type="dxa"/>
        <w:tblLook w:val="04A0" w:firstRow="1" w:lastRow="0" w:firstColumn="1" w:lastColumn="0" w:noHBand="0" w:noVBand="1"/>
      </w:tblPr>
      <w:tblGrid>
        <w:gridCol w:w="2540"/>
        <w:gridCol w:w="1240"/>
        <w:gridCol w:w="2860"/>
      </w:tblGrid>
      <w:tr w:rsidR="00942FD9" w:rsidRPr="00942FD9" w:rsidTr="00942FD9">
        <w:trPr>
          <w:trHeight w:val="300"/>
        </w:trPr>
        <w:tc>
          <w:tcPr>
            <w:tcW w:w="2540" w:type="dxa"/>
            <w:tcBorders>
              <w:top w:val="nil"/>
              <w:left w:val="nil"/>
              <w:bottom w:val="single" w:sz="12" w:space="0" w:color="FFFFFF"/>
              <w:right w:val="single" w:sz="4" w:space="0" w:color="FFFFFF"/>
            </w:tcBorders>
            <w:shd w:val="clear" w:color="000000" w:fill="000000"/>
            <w:vAlign w:val="center"/>
            <w:hideMark/>
          </w:tcPr>
          <w:p w:rsidR="00942FD9" w:rsidRPr="00942FD9" w:rsidRDefault="00942FD9" w:rsidP="00942FD9">
            <w:pPr>
              <w:spacing w:after="0"/>
              <w:jc w:val="center"/>
              <w:rPr>
                <w:rFonts w:ascii="Arial" w:hAnsi="Arial" w:cs="Arial"/>
                <w:b/>
                <w:bCs/>
                <w:color w:val="FFFFFF"/>
                <w:szCs w:val="20"/>
                <w:lang w:eastAsia="en-GB"/>
              </w:rPr>
            </w:pPr>
            <w:r w:rsidRPr="00942FD9">
              <w:rPr>
                <w:rFonts w:ascii="Arial" w:hAnsi="Arial" w:cs="Arial"/>
                <w:b/>
                <w:bCs/>
                <w:color w:val="FFFFFF"/>
                <w:szCs w:val="20"/>
                <w:lang w:eastAsia="en-GB"/>
              </w:rPr>
              <w:t>Object Type</w:t>
            </w:r>
          </w:p>
        </w:tc>
        <w:tc>
          <w:tcPr>
            <w:tcW w:w="1240" w:type="dxa"/>
            <w:tcBorders>
              <w:top w:val="nil"/>
              <w:left w:val="single" w:sz="4" w:space="0" w:color="FFFFFF"/>
              <w:bottom w:val="single" w:sz="12" w:space="0" w:color="FFFFFF"/>
              <w:right w:val="single" w:sz="4" w:space="0" w:color="FFFFFF"/>
            </w:tcBorders>
            <w:shd w:val="clear" w:color="000000" w:fill="000000"/>
            <w:vAlign w:val="center"/>
            <w:hideMark/>
          </w:tcPr>
          <w:p w:rsidR="00942FD9" w:rsidRPr="00942FD9" w:rsidRDefault="00942FD9" w:rsidP="00942FD9">
            <w:pPr>
              <w:spacing w:after="0"/>
              <w:jc w:val="center"/>
              <w:rPr>
                <w:rFonts w:ascii="Arial" w:hAnsi="Arial" w:cs="Arial"/>
                <w:b/>
                <w:bCs/>
                <w:color w:val="FFFFFF"/>
                <w:szCs w:val="20"/>
                <w:lang w:eastAsia="en-GB"/>
              </w:rPr>
            </w:pPr>
            <w:r w:rsidRPr="00942FD9">
              <w:rPr>
                <w:rFonts w:ascii="Arial" w:hAnsi="Arial" w:cs="Arial"/>
                <w:b/>
                <w:bCs/>
                <w:color w:val="FFFFFF"/>
                <w:szCs w:val="20"/>
                <w:lang w:eastAsia="en-GB"/>
              </w:rPr>
              <w:t>Suffix</w:t>
            </w:r>
          </w:p>
        </w:tc>
        <w:tc>
          <w:tcPr>
            <w:tcW w:w="2860" w:type="dxa"/>
            <w:tcBorders>
              <w:top w:val="nil"/>
              <w:left w:val="single" w:sz="4" w:space="0" w:color="FFFFFF"/>
              <w:bottom w:val="single" w:sz="12" w:space="0" w:color="FFFFFF"/>
              <w:right w:val="nil"/>
            </w:tcBorders>
            <w:shd w:val="clear" w:color="000000" w:fill="000000"/>
            <w:vAlign w:val="center"/>
            <w:hideMark/>
          </w:tcPr>
          <w:p w:rsidR="00942FD9" w:rsidRPr="00942FD9" w:rsidRDefault="00942FD9" w:rsidP="00942FD9">
            <w:pPr>
              <w:spacing w:after="0"/>
              <w:jc w:val="center"/>
              <w:rPr>
                <w:rFonts w:ascii="Arial" w:hAnsi="Arial" w:cs="Arial"/>
                <w:b/>
                <w:bCs/>
                <w:color w:val="FFFFFF"/>
                <w:szCs w:val="20"/>
                <w:lang w:eastAsia="en-GB"/>
              </w:rPr>
            </w:pPr>
            <w:r w:rsidRPr="00942FD9">
              <w:rPr>
                <w:rFonts w:ascii="Arial" w:hAnsi="Arial" w:cs="Arial"/>
                <w:b/>
                <w:bCs/>
                <w:color w:val="FFFFFF"/>
                <w:szCs w:val="20"/>
                <w:lang w:eastAsia="en-GB"/>
              </w:rPr>
              <w:t>Example</w:t>
            </w:r>
          </w:p>
        </w:tc>
      </w:tr>
      <w:tr w:rsidR="00942FD9" w:rsidRPr="00942FD9" w:rsidTr="00942FD9">
        <w:trPr>
          <w:trHeight w:val="300"/>
        </w:trPr>
        <w:tc>
          <w:tcPr>
            <w:tcW w:w="2540" w:type="dxa"/>
            <w:tcBorders>
              <w:top w:val="dotted" w:sz="4" w:space="0" w:color="auto"/>
              <w:left w:val="dotted" w:sz="4" w:space="0" w:color="auto"/>
              <w:bottom w:val="single" w:sz="4" w:space="0" w:color="FFFFFF"/>
              <w:right w:val="single" w:sz="4" w:space="0" w:color="FFFFFF"/>
            </w:tcBorders>
            <w:shd w:val="clear" w:color="A6A6A6" w:fill="A6A6A6"/>
            <w:vAlign w:val="center"/>
            <w:hideMark/>
          </w:tcPr>
          <w:p w:rsidR="00942FD9" w:rsidRPr="00942FD9" w:rsidRDefault="00942FD9" w:rsidP="00942FD9">
            <w:pPr>
              <w:spacing w:after="0"/>
              <w:rPr>
                <w:rFonts w:ascii="Arial" w:hAnsi="Arial" w:cs="Arial"/>
                <w:color w:val="000000"/>
                <w:szCs w:val="20"/>
                <w:lang w:eastAsia="en-GB"/>
              </w:rPr>
            </w:pPr>
            <w:r w:rsidRPr="00942FD9">
              <w:rPr>
                <w:rFonts w:ascii="Arial" w:hAnsi="Arial" w:cs="Arial"/>
                <w:color w:val="000000"/>
                <w:szCs w:val="20"/>
                <w:lang w:eastAsia="en-GB"/>
              </w:rPr>
              <w:t>Account</w:t>
            </w:r>
          </w:p>
        </w:tc>
        <w:tc>
          <w:tcPr>
            <w:tcW w:w="1240" w:type="dxa"/>
            <w:tcBorders>
              <w:top w:val="dotted" w:sz="4" w:space="0" w:color="auto"/>
              <w:left w:val="single" w:sz="4" w:space="0" w:color="FFFFFF"/>
              <w:bottom w:val="single" w:sz="4" w:space="0" w:color="FFFFFF"/>
              <w:right w:val="single" w:sz="4" w:space="0" w:color="FFFFFF"/>
            </w:tcBorders>
            <w:shd w:val="clear" w:color="A6A6A6" w:fill="A6A6A6"/>
            <w:vAlign w:val="center"/>
            <w:hideMark/>
          </w:tcPr>
          <w:p w:rsidR="00942FD9" w:rsidRPr="00942FD9" w:rsidRDefault="00942FD9" w:rsidP="00942FD9">
            <w:pPr>
              <w:spacing w:after="0"/>
              <w:jc w:val="center"/>
              <w:rPr>
                <w:rFonts w:cs="Courier New"/>
                <w:b/>
                <w:bCs/>
                <w:color w:val="000000"/>
                <w:szCs w:val="20"/>
                <w:lang w:eastAsia="en-GB"/>
              </w:rPr>
            </w:pPr>
            <w:r w:rsidRPr="00942FD9">
              <w:rPr>
                <w:rFonts w:cs="Courier New"/>
                <w:b/>
                <w:bCs/>
                <w:color w:val="000000"/>
                <w:szCs w:val="20"/>
                <w:lang w:eastAsia="en-GB"/>
              </w:rPr>
              <w:t>_Acct</w:t>
            </w:r>
          </w:p>
        </w:tc>
        <w:tc>
          <w:tcPr>
            <w:tcW w:w="2860" w:type="dxa"/>
            <w:tcBorders>
              <w:top w:val="dotted" w:sz="4" w:space="0" w:color="auto"/>
              <w:left w:val="single" w:sz="4" w:space="0" w:color="FFFFFF"/>
              <w:bottom w:val="single" w:sz="4" w:space="0" w:color="FFFFFF"/>
              <w:right w:val="dotted" w:sz="4" w:space="0" w:color="auto"/>
            </w:tcBorders>
            <w:shd w:val="clear" w:color="A6A6A6" w:fill="A6A6A6"/>
            <w:vAlign w:val="center"/>
            <w:hideMark/>
          </w:tcPr>
          <w:p w:rsidR="00942FD9" w:rsidRPr="00942FD9" w:rsidRDefault="00942FD9" w:rsidP="00942FD9">
            <w:pPr>
              <w:spacing w:after="0"/>
              <w:rPr>
                <w:rFonts w:cs="Courier New"/>
                <w:b/>
                <w:bCs/>
                <w:color w:val="000000"/>
                <w:szCs w:val="20"/>
                <w:lang w:eastAsia="en-GB"/>
              </w:rPr>
            </w:pPr>
            <w:r w:rsidRPr="00942FD9">
              <w:rPr>
                <w:rFonts w:cs="Courier New"/>
                <w:b/>
                <w:bCs/>
                <w:color w:val="000000"/>
                <w:szCs w:val="20"/>
                <w:lang w:eastAsia="en-GB"/>
              </w:rPr>
              <w:t>Process_Corp_Acct</w:t>
            </w:r>
          </w:p>
        </w:tc>
      </w:tr>
      <w:tr w:rsidR="00942FD9" w:rsidRPr="00942FD9" w:rsidTr="00942FD9">
        <w:trPr>
          <w:trHeight w:val="300"/>
        </w:trPr>
        <w:tc>
          <w:tcPr>
            <w:tcW w:w="2540" w:type="dxa"/>
            <w:tcBorders>
              <w:top w:val="single" w:sz="4" w:space="0" w:color="FFFFFF"/>
              <w:left w:val="dotted" w:sz="4" w:space="0" w:color="auto"/>
              <w:bottom w:val="single" w:sz="4" w:space="0" w:color="FFFFFF"/>
              <w:right w:val="single" w:sz="4" w:space="0" w:color="FFFFFF"/>
            </w:tcBorders>
            <w:shd w:val="clear" w:color="D9D9D9" w:fill="D9D9D9"/>
            <w:vAlign w:val="center"/>
            <w:hideMark/>
          </w:tcPr>
          <w:p w:rsidR="00942FD9" w:rsidRPr="00942FD9" w:rsidRDefault="00942FD9" w:rsidP="00942FD9">
            <w:pPr>
              <w:spacing w:after="0"/>
              <w:rPr>
                <w:rFonts w:ascii="Arial" w:hAnsi="Arial" w:cs="Arial"/>
                <w:color w:val="000000"/>
                <w:szCs w:val="20"/>
                <w:lang w:eastAsia="en-GB"/>
              </w:rPr>
            </w:pPr>
            <w:r w:rsidRPr="00942FD9">
              <w:rPr>
                <w:rFonts w:ascii="Arial" w:hAnsi="Arial" w:cs="Arial"/>
                <w:color w:val="000000"/>
                <w:szCs w:val="20"/>
                <w:lang w:eastAsia="en-GB"/>
              </w:rPr>
              <w:t>Address</w:t>
            </w:r>
          </w:p>
        </w:tc>
        <w:tc>
          <w:tcPr>
            <w:tcW w:w="124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942FD9" w:rsidRPr="00942FD9" w:rsidRDefault="00942FD9" w:rsidP="00942FD9">
            <w:pPr>
              <w:spacing w:after="0"/>
              <w:jc w:val="center"/>
              <w:rPr>
                <w:rFonts w:cs="Courier New"/>
                <w:b/>
                <w:bCs/>
                <w:color w:val="000000"/>
                <w:szCs w:val="20"/>
                <w:lang w:eastAsia="en-GB"/>
              </w:rPr>
            </w:pPr>
            <w:r w:rsidRPr="00942FD9">
              <w:rPr>
                <w:rFonts w:cs="Courier New"/>
                <w:b/>
                <w:bCs/>
                <w:color w:val="000000"/>
                <w:szCs w:val="20"/>
                <w:lang w:eastAsia="en-GB"/>
              </w:rPr>
              <w:t>_Addr</w:t>
            </w:r>
          </w:p>
        </w:tc>
        <w:tc>
          <w:tcPr>
            <w:tcW w:w="2860" w:type="dxa"/>
            <w:tcBorders>
              <w:top w:val="single" w:sz="4" w:space="0" w:color="FFFFFF"/>
              <w:left w:val="single" w:sz="4" w:space="0" w:color="FFFFFF"/>
              <w:bottom w:val="single" w:sz="4" w:space="0" w:color="FFFFFF"/>
              <w:right w:val="dotted" w:sz="4" w:space="0" w:color="auto"/>
            </w:tcBorders>
            <w:shd w:val="clear" w:color="D9D9D9" w:fill="D9D9D9"/>
            <w:vAlign w:val="center"/>
            <w:hideMark/>
          </w:tcPr>
          <w:p w:rsidR="00942FD9" w:rsidRPr="00942FD9" w:rsidRDefault="00942FD9" w:rsidP="00942FD9">
            <w:pPr>
              <w:spacing w:after="0"/>
              <w:rPr>
                <w:rFonts w:cs="Courier New"/>
                <w:b/>
                <w:bCs/>
                <w:color w:val="000000"/>
                <w:szCs w:val="20"/>
                <w:lang w:eastAsia="en-GB"/>
              </w:rPr>
            </w:pPr>
            <w:r w:rsidRPr="00942FD9">
              <w:rPr>
                <w:rFonts w:cs="Courier New"/>
                <w:b/>
                <w:bCs/>
                <w:color w:val="000000"/>
                <w:szCs w:val="20"/>
                <w:lang w:eastAsia="en-GB"/>
              </w:rPr>
              <w:t>Contact_Addr</w:t>
            </w:r>
          </w:p>
        </w:tc>
      </w:tr>
      <w:tr w:rsidR="00942FD9" w:rsidRPr="00942FD9" w:rsidTr="00942FD9">
        <w:trPr>
          <w:trHeight w:val="300"/>
        </w:trPr>
        <w:tc>
          <w:tcPr>
            <w:tcW w:w="2540" w:type="dxa"/>
            <w:tcBorders>
              <w:top w:val="single" w:sz="4" w:space="0" w:color="FFFFFF"/>
              <w:left w:val="dotted" w:sz="4" w:space="0" w:color="auto"/>
              <w:bottom w:val="single" w:sz="4" w:space="0" w:color="FFFFFF"/>
              <w:right w:val="single" w:sz="4" w:space="0" w:color="FFFFFF"/>
            </w:tcBorders>
            <w:shd w:val="clear" w:color="A6A6A6" w:fill="A6A6A6"/>
            <w:vAlign w:val="center"/>
            <w:hideMark/>
          </w:tcPr>
          <w:p w:rsidR="00942FD9" w:rsidRPr="00942FD9" w:rsidRDefault="00942FD9" w:rsidP="00942FD9">
            <w:pPr>
              <w:spacing w:after="0"/>
              <w:rPr>
                <w:rFonts w:ascii="Arial" w:hAnsi="Arial" w:cs="Arial"/>
                <w:color w:val="000000"/>
                <w:szCs w:val="20"/>
                <w:lang w:eastAsia="en-GB"/>
              </w:rPr>
            </w:pPr>
            <w:r w:rsidRPr="00942FD9">
              <w:rPr>
                <w:rFonts w:ascii="Arial" w:hAnsi="Arial" w:cs="Arial"/>
                <w:color w:val="000000"/>
                <w:szCs w:val="20"/>
                <w:lang w:eastAsia="en-GB"/>
              </w:rPr>
              <w:t>Amount</w:t>
            </w:r>
          </w:p>
        </w:tc>
        <w:tc>
          <w:tcPr>
            <w:tcW w:w="124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942FD9" w:rsidRPr="00942FD9" w:rsidRDefault="00942FD9" w:rsidP="00942FD9">
            <w:pPr>
              <w:spacing w:after="0"/>
              <w:jc w:val="center"/>
              <w:rPr>
                <w:rFonts w:cs="Courier New"/>
                <w:b/>
                <w:bCs/>
                <w:color w:val="000000"/>
                <w:szCs w:val="20"/>
                <w:lang w:eastAsia="en-GB"/>
              </w:rPr>
            </w:pPr>
            <w:r w:rsidRPr="00942FD9">
              <w:rPr>
                <w:rFonts w:cs="Courier New"/>
                <w:b/>
                <w:bCs/>
                <w:color w:val="000000"/>
                <w:szCs w:val="20"/>
                <w:lang w:eastAsia="en-GB"/>
              </w:rPr>
              <w:t>_Amt</w:t>
            </w:r>
          </w:p>
        </w:tc>
        <w:tc>
          <w:tcPr>
            <w:tcW w:w="2860" w:type="dxa"/>
            <w:tcBorders>
              <w:top w:val="single" w:sz="4" w:space="0" w:color="FFFFFF"/>
              <w:left w:val="single" w:sz="4" w:space="0" w:color="FFFFFF"/>
              <w:bottom w:val="single" w:sz="4" w:space="0" w:color="FFFFFF"/>
              <w:right w:val="dotted" w:sz="4" w:space="0" w:color="auto"/>
            </w:tcBorders>
            <w:shd w:val="clear" w:color="A6A6A6" w:fill="A6A6A6"/>
            <w:vAlign w:val="center"/>
            <w:hideMark/>
          </w:tcPr>
          <w:p w:rsidR="00942FD9" w:rsidRPr="00942FD9" w:rsidRDefault="00942FD9" w:rsidP="00942FD9">
            <w:pPr>
              <w:spacing w:after="0"/>
              <w:rPr>
                <w:rFonts w:cs="Courier New"/>
                <w:b/>
                <w:bCs/>
                <w:color w:val="000000"/>
                <w:szCs w:val="20"/>
                <w:lang w:eastAsia="en-GB"/>
              </w:rPr>
            </w:pPr>
            <w:r w:rsidRPr="00942FD9">
              <w:rPr>
                <w:rFonts w:cs="Courier New"/>
                <w:b/>
                <w:bCs/>
                <w:color w:val="000000"/>
                <w:szCs w:val="20"/>
                <w:lang w:eastAsia="en-GB"/>
              </w:rPr>
              <w:t>Total_Credit_Amt</w:t>
            </w:r>
          </w:p>
        </w:tc>
      </w:tr>
      <w:tr w:rsidR="00942FD9" w:rsidRPr="00942FD9" w:rsidTr="00942FD9">
        <w:trPr>
          <w:trHeight w:val="300"/>
        </w:trPr>
        <w:tc>
          <w:tcPr>
            <w:tcW w:w="2540" w:type="dxa"/>
            <w:tcBorders>
              <w:top w:val="single" w:sz="4" w:space="0" w:color="FFFFFF"/>
              <w:left w:val="dotted" w:sz="4" w:space="0" w:color="auto"/>
              <w:bottom w:val="single" w:sz="4" w:space="0" w:color="FFFFFF"/>
              <w:right w:val="single" w:sz="4" w:space="0" w:color="FFFFFF"/>
            </w:tcBorders>
            <w:shd w:val="clear" w:color="D9D9D9" w:fill="D9D9D9"/>
            <w:vAlign w:val="center"/>
            <w:hideMark/>
          </w:tcPr>
          <w:p w:rsidR="00942FD9" w:rsidRPr="00942FD9" w:rsidRDefault="00942FD9" w:rsidP="00942FD9">
            <w:pPr>
              <w:spacing w:after="0"/>
              <w:rPr>
                <w:rFonts w:ascii="Arial" w:hAnsi="Arial" w:cs="Arial"/>
                <w:color w:val="000000"/>
                <w:szCs w:val="20"/>
                <w:lang w:eastAsia="en-GB"/>
              </w:rPr>
            </w:pPr>
            <w:r w:rsidRPr="00942FD9">
              <w:rPr>
                <w:rFonts w:ascii="Arial" w:hAnsi="Arial" w:cs="Arial"/>
                <w:color w:val="000000"/>
                <w:szCs w:val="20"/>
                <w:lang w:eastAsia="en-GB"/>
              </w:rPr>
              <w:t>Balance</w:t>
            </w:r>
          </w:p>
        </w:tc>
        <w:tc>
          <w:tcPr>
            <w:tcW w:w="124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942FD9" w:rsidRPr="00942FD9" w:rsidRDefault="00942FD9" w:rsidP="00942FD9">
            <w:pPr>
              <w:spacing w:after="0"/>
              <w:jc w:val="center"/>
              <w:rPr>
                <w:rFonts w:cs="Courier New"/>
                <w:b/>
                <w:bCs/>
                <w:color w:val="000000"/>
                <w:szCs w:val="20"/>
                <w:lang w:eastAsia="en-GB"/>
              </w:rPr>
            </w:pPr>
            <w:r w:rsidRPr="00942FD9">
              <w:rPr>
                <w:rFonts w:cs="Courier New"/>
                <w:b/>
                <w:bCs/>
                <w:color w:val="000000"/>
                <w:szCs w:val="20"/>
                <w:lang w:eastAsia="en-GB"/>
              </w:rPr>
              <w:t>_Bal</w:t>
            </w:r>
          </w:p>
        </w:tc>
        <w:tc>
          <w:tcPr>
            <w:tcW w:w="2860" w:type="dxa"/>
            <w:tcBorders>
              <w:top w:val="single" w:sz="4" w:space="0" w:color="FFFFFF"/>
              <w:left w:val="single" w:sz="4" w:space="0" w:color="FFFFFF"/>
              <w:bottom w:val="single" w:sz="4" w:space="0" w:color="FFFFFF"/>
              <w:right w:val="dotted" w:sz="4" w:space="0" w:color="auto"/>
            </w:tcBorders>
            <w:shd w:val="clear" w:color="D9D9D9" w:fill="D9D9D9"/>
            <w:vAlign w:val="center"/>
            <w:hideMark/>
          </w:tcPr>
          <w:p w:rsidR="00942FD9" w:rsidRPr="00942FD9" w:rsidRDefault="00942FD9" w:rsidP="00942FD9">
            <w:pPr>
              <w:spacing w:after="0"/>
              <w:rPr>
                <w:rFonts w:cs="Courier New"/>
                <w:b/>
                <w:bCs/>
                <w:color w:val="000000"/>
                <w:szCs w:val="20"/>
                <w:lang w:eastAsia="en-GB"/>
              </w:rPr>
            </w:pPr>
            <w:r w:rsidRPr="00942FD9">
              <w:rPr>
                <w:rFonts w:cs="Courier New"/>
                <w:b/>
                <w:bCs/>
                <w:color w:val="000000"/>
                <w:szCs w:val="20"/>
                <w:lang w:eastAsia="en-GB"/>
              </w:rPr>
              <w:t>Available_Bal</w:t>
            </w:r>
          </w:p>
        </w:tc>
      </w:tr>
      <w:tr w:rsidR="00942FD9" w:rsidRPr="00942FD9" w:rsidTr="00942FD9">
        <w:trPr>
          <w:trHeight w:val="300"/>
        </w:trPr>
        <w:tc>
          <w:tcPr>
            <w:tcW w:w="2540" w:type="dxa"/>
            <w:tcBorders>
              <w:top w:val="single" w:sz="4" w:space="0" w:color="FFFFFF"/>
              <w:left w:val="dotted" w:sz="4" w:space="0" w:color="auto"/>
              <w:bottom w:val="single" w:sz="4" w:space="0" w:color="FFFFFF"/>
              <w:right w:val="single" w:sz="4" w:space="0" w:color="FFFFFF"/>
            </w:tcBorders>
            <w:shd w:val="clear" w:color="A6A6A6" w:fill="A6A6A6"/>
            <w:vAlign w:val="center"/>
            <w:hideMark/>
          </w:tcPr>
          <w:p w:rsidR="00942FD9" w:rsidRPr="00942FD9" w:rsidRDefault="00942FD9" w:rsidP="00942FD9">
            <w:pPr>
              <w:spacing w:after="0"/>
              <w:rPr>
                <w:rFonts w:ascii="Arial" w:hAnsi="Arial" w:cs="Arial"/>
                <w:color w:val="000000"/>
                <w:szCs w:val="20"/>
                <w:lang w:eastAsia="en-GB"/>
              </w:rPr>
            </w:pPr>
            <w:r w:rsidRPr="00942FD9">
              <w:rPr>
                <w:rFonts w:ascii="Arial" w:hAnsi="Arial" w:cs="Arial"/>
                <w:color w:val="000000"/>
                <w:szCs w:val="20"/>
                <w:lang w:eastAsia="en-GB"/>
              </w:rPr>
              <w:t>Date or Datetime</w:t>
            </w:r>
          </w:p>
        </w:tc>
        <w:tc>
          <w:tcPr>
            <w:tcW w:w="124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942FD9" w:rsidRPr="00942FD9" w:rsidRDefault="00942FD9" w:rsidP="00942FD9">
            <w:pPr>
              <w:spacing w:after="0"/>
              <w:jc w:val="center"/>
              <w:rPr>
                <w:rFonts w:cs="Courier New"/>
                <w:b/>
                <w:bCs/>
                <w:color w:val="000000"/>
                <w:szCs w:val="20"/>
                <w:lang w:eastAsia="en-GB"/>
              </w:rPr>
            </w:pPr>
            <w:r w:rsidRPr="00942FD9">
              <w:rPr>
                <w:rFonts w:cs="Courier New"/>
                <w:b/>
                <w:bCs/>
                <w:color w:val="000000"/>
                <w:szCs w:val="20"/>
                <w:lang w:eastAsia="en-GB"/>
              </w:rPr>
              <w:t>_Dt</w:t>
            </w:r>
          </w:p>
        </w:tc>
        <w:tc>
          <w:tcPr>
            <w:tcW w:w="2860" w:type="dxa"/>
            <w:tcBorders>
              <w:top w:val="single" w:sz="4" w:space="0" w:color="FFFFFF"/>
              <w:left w:val="single" w:sz="4" w:space="0" w:color="FFFFFF"/>
              <w:bottom w:val="single" w:sz="4" w:space="0" w:color="FFFFFF"/>
              <w:right w:val="dotted" w:sz="4" w:space="0" w:color="auto"/>
            </w:tcBorders>
            <w:shd w:val="clear" w:color="A6A6A6" w:fill="A6A6A6"/>
            <w:vAlign w:val="center"/>
            <w:hideMark/>
          </w:tcPr>
          <w:p w:rsidR="00942FD9" w:rsidRPr="00942FD9" w:rsidRDefault="00942FD9" w:rsidP="00942FD9">
            <w:pPr>
              <w:spacing w:after="0"/>
              <w:rPr>
                <w:rFonts w:cs="Courier New"/>
                <w:b/>
                <w:bCs/>
                <w:color w:val="000000"/>
                <w:szCs w:val="20"/>
                <w:lang w:eastAsia="en-GB"/>
              </w:rPr>
            </w:pPr>
            <w:r w:rsidRPr="00942FD9">
              <w:rPr>
                <w:rFonts w:cs="Courier New"/>
                <w:b/>
                <w:bCs/>
                <w:color w:val="000000"/>
                <w:szCs w:val="20"/>
                <w:lang w:eastAsia="en-GB"/>
              </w:rPr>
              <w:t>Active_Dt, @Archive_Dt</w:t>
            </w:r>
          </w:p>
        </w:tc>
      </w:tr>
      <w:tr w:rsidR="00942FD9" w:rsidRPr="00942FD9" w:rsidTr="00942FD9">
        <w:trPr>
          <w:trHeight w:val="300"/>
        </w:trPr>
        <w:tc>
          <w:tcPr>
            <w:tcW w:w="2540" w:type="dxa"/>
            <w:tcBorders>
              <w:top w:val="single" w:sz="4" w:space="0" w:color="FFFFFF"/>
              <w:left w:val="dotted" w:sz="4" w:space="0" w:color="auto"/>
              <w:bottom w:val="single" w:sz="4" w:space="0" w:color="FFFFFF"/>
              <w:right w:val="single" w:sz="4" w:space="0" w:color="FFFFFF"/>
            </w:tcBorders>
            <w:shd w:val="clear" w:color="D9D9D9" w:fill="D9D9D9"/>
            <w:vAlign w:val="center"/>
            <w:hideMark/>
          </w:tcPr>
          <w:p w:rsidR="00942FD9" w:rsidRPr="00942FD9" w:rsidRDefault="00942FD9" w:rsidP="00942FD9">
            <w:pPr>
              <w:spacing w:after="0"/>
              <w:rPr>
                <w:rFonts w:ascii="Arial" w:hAnsi="Arial" w:cs="Arial"/>
                <w:color w:val="000000"/>
                <w:szCs w:val="20"/>
                <w:lang w:eastAsia="en-GB"/>
              </w:rPr>
            </w:pPr>
            <w:r w:rsidRPr="00942FD9">
              <w:rPr>
                <w:rFonts w:ascii="Arial" w:hAnsi="Arial" w:cs="Arial"/>
                <w:color w:val="000000"/>
                <w:szCs w:val="20"/>
                <w:lang w:eastAsia="en-GB"/>
              </w:rPr>
              <w:t>Description</w:t>
            </w:r>
          </w:p>
        </w:tc>
        <w:tc>
          <w:tcPr>
            <w:tcW w:w="124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942FD9" w:rsidRPr="00942FD9" w:rsidRDefault="00942FD9" w:rsidP="00942FD9">
            <w:pPr>
              <w:spacing w:after="0"/>
              <w:jc w:val="center"/>
              <w:rPr>
                <w:rFonts w:cs="Courier New"/>
                <w:b/>
                <w:bCs/>
                <w:color w:val="000000"/>
                <w:szCs w:val="20"/>
                <w:lang w:eastAsia="en-GB"/>
              </w:rPr>
            </w:pPr>
            <w:r w:rsidRPr="00942FD9">
              <w:rPr>
                <w:rFonts w:cs="Courier New"/>
                <w:b/>
                <w:bCs/>
                <w:color w:val="000000"/>
                <w:szCs w:val="20"/>
                <w:lang w:eastAsia="en-GB"/>
              </w:rPr>
              <w:t>_Desc</w:t>
            </w:r>
            <w:r w:rsidR="00351C32">
              <w:rPr>
                <w:rFonts w:cs="Courier New"/>
                <w:b/>
                <w:bCs/>
                <w:color w:val="000000"/>
                <w:szCs w:val="20"/>
                <w:lang w:eastAsia="en-GB"/>
              </w:rPr>
              <w:t>r</w:t>
            </w:r>
          </w:p>
        </w:tc>
        <w:tc>
          <w:tcPr>
            <w:tcW w:w="2860" w:type="dxa"/>
            <w:tcBorders>
              <w:top w:val="single" w:sz="4" w:space="0" w:color="FFFFFF"/>
              <w:left w:val="single" w:sz="4" w:space="0" w:color="FFFFFF"/>
              <w:bottom w:val="single" w:sz="4" w:space="0" w:color="FFFFFF"/>
              <w:right w:val="dotted" w:sz="4" w:space="0" w:color="auto"/>
            </w:tcBorders>
            <w:shd w:val="clear" w:color="D9D9D9" w:fill="D9D9D9"/>
            <w:vAlign w:val="center"/>
            <w:hideMark/>
          </w:tcPr>
          <w:p w:rsidR="00942FD9" w:rsidRPr="00942FD9" w:rsidRDefault="00942FD9" w:rsidP="00942FD9">
            <w:pPr>
              <w:spacing w:after="0"/>
              <w:rPr>
                <w:rFonts w:cs="Courier New"/>
                <w:b/>
                <w:bCs/>
                <w:color w:val="000000"/>
                <w:szCs w:val="20"/>
                <w:lang w:eastAsia="en-GB"/>
              </w:rPr>
            </w:pPr>
            <w:r w:rsidRPr="00942FD9">
              <w:rPr>
                <w:rFonts w:cs="Courier New"/>
                <w:b/>
                <w:bCs/>
                <w:color w:val="000000"/>
                <w:szCs w:val="20"/>
                <w:lang w:eastAsia="en-GB"/>
              </w:rPr>
              <w:t>Product_Desc</w:t>
            </w:r>
            <w:r w:rsidR="00351C32">
              <w:rPr>
                <w:rFonts w:cs="Courier New"/>
                <w:b/>
                <w:bCs/>
                <w:color w:val="000000"/>
                <w:szCs w:val="20"/>
                <w:lang w:eastAsia="en-GB"/>
              </w:rPr>
              <w:t>r</w:t>
            </w:r>
          </w:p>
        </w:tc>
      </w:tr>
      <w:tr w:rsidR="00942FD9" w:rsidRPr="00942FD9" w:rsidTr="00942FD9">
        <w:trPr>
          <w:trHeight w:val="300"/>
        </w:trPr>
        <w:tc>
          <w:tcPr>
            <w:tcW w:w="2540" w:type="dxa"/>
            <w:tcBorders>
              <w:top w:val="single" w:sz="4" w:space="0" w:color="FFFFFF"/>
              <w:left w:val="dotted" w:sz="4" w:space="0" w:color="auto"/>
              <w:bottom w:val="single" w:sz="4" w:space="0" w:color="FFFFFF"/>
              <w:right w:val="single" w:sz="4" w:space="0" w:color="FFFFFF"/>
            </w:tcBorders>
            <w:shd w:val="clear" w:color="A6A6A6" w:fill="A6A6A6"/>
            <w:vAlign w:val="center"/>
            <w:hideMark/>
          </w:tcPr>
          <w:p w:rsidR="00942FD9" w:rsidRPr="00942FD9" w:rsidRDefault="00942FD9" w:rsidP="00942FD9">
            <w:pPr>
              <w:spacing w:after="0"/>
              <w:rPr>
                <w:rFonts w:ascii="Arial" w:hAnsi="Arial" w:cs="Arial"/>
                <w:color w:val="000000"/>
                <w:szCs w:val="20"/>
                <w:lang w:eastAsia="en-GB"/>
              </w:rPr>
            </w:pPr>
            <w:r w:rsidRPr="00942FD9">
              <w:rPr>
                <w:rFonts w:ascii="Arial" w:hAnsi="Arial" w:cs="Arial"/>
                <w:color w:val="000000"/>
                <w:szCs w:val="20"/>
                <w:lang w:eastAsia="en-GB"/>
              </w:rPr>
              <w:t>Date of Birth</w:t>
            </w:r>
          </w:p>
        </w:tc>
        <w:tc>
          <w:tcPr>
            <w:tcW w:w="124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942FD9" w:rsidRPr="00942FD9" w:rsidRDefault="00942FD9" w:rsidP="00942FD9">
            <w:pPr>
              <w:spacing w:after="0"/>
              <w:jc w:val="center"/>
              <w:rPr>
                <w:rFonts w:cs="Courier New"/>
                <w:b/>
                <w:bCs/>
                <w:color w:val="000000"/>
                <w:szCs w:val="20"/>
                <w:lang w:eastAsia="en-GB"/>
              </w:rPr>
            </w:pPr>
            <w:r w:rsidRPr="00942FD9">
              <w:rPr>
                <w:rFonts w:cs="Courier New"/>
                <w:b/>
                <w:bCs/>
                <w:color w:val="000000"/>
                <w:szCs w:val="20"/>
                <w:lang w:eastAsia="en-GB"/>
              </w:rPr>
              <w:t>_DOB</w:t>
            </w:r>
          </w:p>
        </w:tc>
        <w:tc>
          <w:tcPr>
            <w:tcW w:w="2860" w:type="dxa"/>
            <w:tcBorders>
              <w:top w:val="single" w:sz="4" w:space="0" w:color="FFFFFF"/>
              <w:left w:val="single" w:sz="4" w:space="0" w:color="FFFFFF"/>
              <w:bottom w:val="single" w:sz="4" w:space="0" w:color="FFFFFF"/>
              <w:right w:val="dotted" w:sz="4" w:space="0" w:color="auto"/>
            </w:tcBorders>
            <w:shd w:val="clear" w:color="A6A6A6" w:fill="A6A6A6"/>
            <w:vAlign w:val="center"/>
            <w:hideMark/>
          </w:tcPr>
          <w:p w:rsidR="00942FD9" w:rsidRPr="00942FD9" w:rsidRDefault="00942FD9" w:rsidP="00942FD9">
            <w:pPr>
              <w:spacing w:after="0"/>
              <w:rPr>
                <w:rFonts w:cs="Courier New"/>
                <w:b/>
                <w:bCs/>
                <w:color w:val="000000"/>
                <w:szCs w:val="20"/>
                <w:lang w:eastAsia="en-GB"/>
              </w:rPr>
            </w:pPr>
            <w:r w:rsidRPr="00942FD9">
              <w:rPr>
                <w:rFonts w:cs="Courier New"/>
                <w:b/>
                <w:bCs/>
                <w:color w:val="000000"/>
                <w:szCs w:val="20"/>
                <w:lang w:eastAsia="en-GB"/>
              </w:rPr>
              <w:t>Alternate_DOB</w:t>
            </w:r>
          </w:p>
        </w:tc>
      </w:tr>
      <w:tr w:rsidR="00942FD9" w:rsidRPr="00942FD9" w:rsidTr="00942FD9">
        <w:trPr>
          <w:trHeight w:val="300"/>
        </w:trPr>
        <w:tc>
          <w:tcPr>
            <w:tcW w:w="2540" w:type="dxa"/>
            <w:tcBorders>
              <w:top w:val="single" w:sz="4" w:space="0" w:color="FFFFFF"/>
              <w:left w:val="dotted" w:sz="4" w:space="0" w:color="auto"/>
              <w:bottom w:val="single" w:sz="4" w:space="0" w:color="FFFFFF"/>
              <w:right w:val="single" w:sz="4" w:space="0" w:color="FFFFFF"/>
            </w:tcBorders>
            <w:shd w:val="clear" w:color="D9D9D9" w:fill="D9D9D9"/>
            <w:vAlign w:val="center"/>
            <w:hideMark/>
          </w:tcPr>
          <w:p w:rsidR="00942FD9" w:rsidRPr="00942FD9" w:rsidRDefault="00942FD9" w:rsidP="00942FD9">
            <w:pPr>
              <w:spacing w:after="0"/>
              <w:rPr>
                <w:rFonts w:ascii="Arial" w:hAnsi="Arial" w:cs="Arial"/>
                <w:color w:val="000000"/>
                <w:szCs w:val="20"/>
                <w:lang w:eastAsia="en-GB"/>
              </w:rPr>
            </w:pPr>
            <w:r w:rsidRPr="00942FD9">
              <w:rPr>
                <w:rFonts w:ascii="Arial" w:hAnsi="Arial" w:cs="Arial"/>
                <w:color w:val="000000"/>
                <w:szCs w:val="20"/>
                <w:lang w:eastAsia="en-GB"/>
              </w:rPr>
              <w:t>Indicator</w:t>
            </w:r>
          </w:p>
        </w:tc>
        <w:tc>
          <w:tcPr>
            <w:tcW w:w="124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942FD9" w:rsidRPr="00942FD9" w:rsidRDefault="00942FD9" w:rsidP="00942FD9">
            <w:pPr>
              <w:spacing w:after="0"/>
              <w:jc w:val="center"/>
              <w:rPr>
                <w:rFonts w:cs="Courier New"/>
                <w:b/>
                <w:bCs/>
                <w:color w:val="000000"/>
                <w:szCs w:val="20"/>
                <w:lang w:eastAsia="en-GB"/>
              </w:rPr>
            </w:pPr>
            <w:r w:rsidRPr="00942FD9">
              <w:rPr>
                <w:rFonts w:cs="Courier New"/>
                <w:b/>
                <w:bCs/>
                <w:color w:val="000000"/>
                <w:szCs w:val="20"/>
                <w:lang w:eastAsia="en-GB"/>
              </w:rPr>
              <w:t>_Ind</w:t>
            </w:r>
          </w:p>
        </w:tc>
        <w:tc>
          <w:tcPr>
            <w:tcW w:w="2860" w:type="dxa"/>
            <w:tcBorders>
              <w:top w:val="single" w:sz="4" w:space="0" w:color="FFFFFF"/>
              <w:left w:val="single" w:sz="4" w:space="0" w:color="FFFFFF"/>
              <w:bottom w:val="single" w:sz="4" w:space="0" w:color="FFFFFF"/>
              <w:right w:val="dotted" w:sz="4" w:space="0" w:color="auto"/>
            </w:tcBorders>
            <w:shd w:val="clear" w:color="D9D9D9" w:fill="D9D9D9"/>
            <w:vAlign w:val="center"/>
            <w:hideMark/>
          </w:tcPr>
          <w:p w:rsidR="00942FD9" w:rsidRPr="00942FD9" w:rsidRDefault="00942FD9" w:rsidP="00942FD9">
            <w:pPr>
              <w:spacing w:after="0"/>
              <w:rPr>
                <w:rFonts w:cs="Courier New"/>
                <w:b/>
                <w:bCs/>
                <w:color w:val="000000"/>
                <w:szCs w:val="20"/>
                <w:lang w:eastAsia="en-GB"/>
              </w:rPr>
            </w:pPr>
            <w:r w:rsidRPr="00942FD9">
              <w:rPr>
                <w:rFonts w:cs="Courier New"/>
                <w:b/>
                <w:bCs/>
                <w:color w:val="000000"/>
                <w:szCs w:val="20"/>
                <w:lang w:eastAsia="en-GB"/>
              </w:rPr>
              <w:t>Net_Gross_Ind</w:t>
            </w:r>
          </w:p>
        </w:tc>
      </w:tr>
      <w:tr w:rsidR="00942FD9" w:rsidRPr="00942FD9" w:rsidTr="00942FD9">
        <w:trPr>
          <w:trHeight w:val="300"/>
        </w:trPr>
        <w:tc>
          <w:tcPr>
            <w:tcW w:w="2540" w:type="dxa"/>
            <w:tcBorders>
              <w:top w:val="single" w:sz="4" w:space="0" w:color="FFFFFF"/>
              <w:left w:val="dotted" w:sz="4" w:space="0" w:color="auto"/>
              <w:bottom w:val="single" w:sz="4" w:space="0" w:color="FFFFFF"/>
              <w:right w:val="single" w:sz="4" w:space="0" w:color="FFFFFF"/>
            </w:tcBorders>
            <w:shd w:val="clear" w:color="A6A6A6" w:fill="A6A6A6"/>
            <w:vAlign w:val="center"/>
            <w:hideMark/>
          </w:tcPr>
          <w:p w:rsidR="00942FD9" w:rsidRPr="00942FD9" w:rsidRDefault="00942FD9" w:rsidP="00942FD9">
            <w:pPr>
              <w:spacing w:after="0"/>
              <w:rPr>
                <w:rFonts w:ascii="Arial" w:hAnsi="Arial" w:cs="Arial"/>
                <w:color w:val="000000"/>
                <w:szCs w:val="20"/>
                <w:lang w:eastAsia="en-GB"/>
              </w:rPr>
            </w:pPr>
            <w:r w:rsidRPr="00942FD9">
              <w:rPr>
                <w:rFonts w:ascii="Arial" w:hAnsi="Arial" w:cs="Arial"/>
                <w:color w:val="000000"/>
                <w:szCs w:val="20"/>
                <w:lang w:eastAsia="en-GB"/>
              </w:rPr>
              <w:t>Line(</w:t>
            </w:r>
            <w:r w:rsidRPr="00942FD9">
              <w:rPr>
                <w:rFonts w:ascii="Arial" w:hAnsi="Arial" w:cs="Arial"/>
                <w:i/>
                <w:iCs/>
                <w:color w:val="000000"/>
                <w:szCs w:val="20"/>
                <w:lang w:eastAsia="en-GB"/>
              </w:rPr>
              <w:t>n</w:t>
            </w:r>
            <w:r w:rsidRPr="00942FD9">
              <w:rPr>
                <w:rFonts w:ascii="Arial" w:hAnsi="Arial" w:cs="Arial"/>
                <w:color w:val="000000"/>
                <w:szCs w:val="20"/>
                <w:lang w:eastAsia="en-GB"/>
              </w:rPr>
              <w:t>)</w:t>
            </w:r>
          </w:p>
        </w:tc>
        <w:tc>
          <w:tcPr>
            <w:tcW w:w="124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942FD9" w:rsidRPr="00942FD9" w:rsidRDefault="00942FD9" w:rsidP="00942FD9">
            <w:pPr>
              <w:spacing w:after="0"/>
              <w:jc w:val="center"/>
              <w:rPr>
                <w:rFonts w:cs="Courier New"/>
                <w:b/>
                <w:bCs/>
                <w:color w:val="000000"/>
                <w:szCs w:val="20"/>
                <w:lang w:eastAsia="en-GB"/>
              </w:rPr>
            </w:pPr>
            <w:r w:rsidRPr="00942FD9">
              <w:rPr>
                <w:rFonts w:cs="Courier New"/>
                <w:b/>
                <w:bCs/>
                <w:color w:val="000000"/>
                <w:szCs w:val="20"/>
                <w:lang w:eastAsia="en-GB"/>
              </w:rPr>
              <w:t>_Ln(</w:t>
            </w:r>
            <w:r w:rsidRPr="00942FD9">
              <w:rPr>
                <w:rFonts w:cs="Courier New"/>
                <w:b/>
                <w:bCs/>
                <w:i/>
                <w:iCs/>
                <w:color w:val="000000"/>
                <w:szCs w:val="20"/>
                <w:lang w:eastAsia="en-GB"/>
              </w:rPr>
              <w:t>n</w:t>
            </w:r>
            <w:r w:rsidRPr="00942FD9">
              <w:rPr>
                <w:rFonts w:cs="Courier New"/>
                <w:b/>
                <w:bCs/>
                <w:color w:val="000000"/>
                <w:szCs w:val="20"/>
                <w:lang w:eastAsia="en-GB"/>
              </w:rPr>
              <w:t>)</w:t>
            </w:r>
          </w:p>
        </w:tc>
        <w:tc>
          <w:tcPr>
            <w:tcW w:w="2860" w:type="dxa"/>
            <w:tcBorders>
              <w:top w:val="single" w:sz="4" w:space="0" w:color="FFFFFF"/>
              <w:left w:val="single" w:sz="4" w:space="0" w:color="FFFFFF"/>
              <w:bottom w:val="single" w:sz="4" w:space="0" w:color="FFFFFF"/>
              <w:right w:val="dotted" w:sz="4" w:space="0" w:color="auto"/>
            </w:tcBorders>
            <w:shd w:val="clear" w:color="A6A6A6" w:fill="A6A6A6"/>
            <w:vAlign w:val="center"/>
            <w:hideMark/>
          </w:tcPr>
          <w:p w:rsidR="00942FD9" w:rsidRPr="00942FD9" w:rsidRDefault="00942FD9" w:rsidP="00942FD9">
            <w:pPr>
              <w:spacing w:after="0"/>
              <w:rPr>
                <w:rFonts w:cs="Courier New"/>
                <w:b/>
                <w:bCs/>
                <w:color w:val="000000"/>
                <w:szCs w:val="20"/>
                <w:lang w:eastAsia="en-GB"/>
              </w:rPr>
            </w:pPr>
            <w:r w:rsidRPr="00942FD9">
              <w:rPr>
                <w:rFonts w:cs="Courier New"/>
                <w:b/>
                <w:bCs/>
                <w:color w:val="000000"/>
                <w:szCs w:val="20"/>
                <w:lang w:eastAsia="en-GB"/>
              </w:rPr>
              <w:t>Address_Ln2, @pOrderLn</w:t>
            </w:r>
          </w:p>
        </w:tc>
      </w:tr>
      <w:tr w:rsidR="00942FD9" w:rsidRPr="00942FD9" w:rsidTr="00942FD9">
        <w:trPr>
          <w:trHeight w:val="300"/>
        </w:trPr>
        <w:tc>
          <w:tcPr>
            <w:tcW w:w="2540" w:type="dxa"/>
            <w:tcBorders>
              <w:top w:val="single" w:sz="4" w:space="0" w:color="FFFFFF"/>
              <w:left w:val="dotted" w:sz="4" w:space="0" w:color="auto"/>
              <w:bottom w:val="single" w:sz="4" w:space="0" w:color="FFFFFF"/>
              <w:right w:val="single" w:sz="4" w:space="0" w:color="FFFFFF"/>
            </w:tcBorders>
            <w:shd w:val="clear" w:color="D9D9D9" w:fill="D9D9D9"/>
            <w:vAlign w:val="center"/>
            <w:hideMark/>
          </w:tcPr>
          <w:p w:rsidR="00942FD9" w:rsidRPr="00942FD9" w:rsidRDefault="00942FD9" w:rsidP="00942FD9">
            <w:pPr>
              <w:spacing w:after="0"/>
              <w:rPr>
                <w:rFonts w:ascii="Arial" w:hAnsi="Arial" w:cs="Arial"/>
                <w:color w:val="000000"/>
                <w:szCs w:val="20"/>
                <w:lang w:eastAsia="en-GB"/>
              </w:rPr>
            </w:pPr>
            <w:r w:rsidRPr="00942FD9">
              <w:rPr>
                <w:rFonts w:ascii="Arial" w:hAnsi="Arial" w:cs="Arial"/>
                <w:color w:val="000000"/>
                <w:szCs w:val="20"/>
                <w:lang w:eastAsia="en-GB"/>
              </w:rPr>
              <w:t>Number</w:t>
            </w:r>
          </w:p>
        </w:tc>
        <w:tc>
          <w:tcPr>
            <w:tcW w:w="124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942FD9" w:rsidRPr="00942FD9" w:rsidRDefault="00942FD9" w:rsidP="00942FD9">
            <w:pPr>
              <w:spacing w:after="0"/>
              <w:jc w:val="center"/>
              <w:rPr>
                <w:rFonts w:cs="Courier New"/>
                <w:b/>
                <w:bCs/>
                <w:color w:val="000000"/>
                <w:szCs w:val="20"/>
                <w:lang w:eastAsia="en-GB"/>
              </w:rPr>
            </w:pPr>
            <w:r w:rsidRPr="00942FD9">
              <w:rPr>
                <w:rFonts w:cs="Courier New"/>
                <w:b/>
                <w:bCs/>
                <w:color w:val="000000"/>
                <w:szCs w:val="20"/>
                <w:lang w:eastAsia="en-GB"/>
              </w:rPr>
              <w:t>_Nbr</w:t>
            </w:r>
          </w:p>
        </w:tc>
        <w:tc>
          <w:tcPr>
            <w:tcW w:w="2860" w:type="dxa"/>
            <w:tcBorders>
              <w:top w:val="single" w:sz="4" w:space="0" w:color="FFFFFF"/>
              <w:left w:val="single" w:sz="4" w:space="0" w:color="FFFFFF"/>
              <w:bottom w:val="single" w:sz="4" w:space="0" w:color="FFFFFF"/>
              <w:right w:val="dotted" w:sz="4" w:space="0" w:color="auto"/>
            </w:tcBorders>
            <w:shd w:val="clear" w:color="D9D9D9" w:fill="D9D9D9"/>
            <w:vAlign w:val="center"/>
            <w:hideMark/>
          </w:tcPr>
          <w:p w:rsidR="00942FD9" w:rsidRPr="00942FD9" w:rsidRDefault="00942FD9" w:rsidP="00942FD9">
            <w:pPr>
              <w:spacing w:after="0"/>
              <w:rPr>
                <w:rFonts w:cs="Courier New"/>
                <w:b/>
                <w:bCs/>
                <w:color w:val="000000"/>
                <w:szCs w:val="20"/>
                <w:lang w:eastAsia="en-GB"/>
              </w:rPr>
            </w:pPr>
            <w:r w:rsidRPr="00942FD9">
              <w:rPr>
                <w:rFonts w:cs="Courier New"/>
                <w:b/>
                <w:bCs/>
                <w:color w:val="000000"/>
                <w:szCs w:val="20"/>
                <w:lang w:eastAsia="en-GB"/>
              </w:rPr>
              <w:t>Bank_Nbr</w:t>
            </w:r>
          </w:p>
        </w:tc>
      </w:tr>
      <w:tr w:rsidR="00942FD9" w:rsidRPr="00942FD9" w:rsidTr="00942FD9">
        <w:trPr>
          <w:trHeight w:val="300"/>
        </w:trPr>
        <w:tc>
          <w:tcPr>
            <w:tcW w:w="2540" w:type="dxa"/>
            <w:tcBorders>
              <w:top w:val="single" w:sz="4" w:space="0" w:color="FFFFFF"/>
              <w:left w:val="dotted" w:sz="4" w:space="0" w:color="auto"/>
              <w:bottom w:val="single" w:sz="4" w:space="0" w:color="FFFFFF"/>
              <w:right w:val="single" w:sz="4" w:space="0" w:color="FFFFFF"/>
            </w:tcBorders>
            <w:shd w:val="clear" w:color="A6A6A6" w:fill="A6A6A6"/>
            <w:vAlign w:val="center"/>
            <w:hideMark/>
          </w:tcPr>
          <w:p w:rsidR="00942FD9" w:rsidRPr="00942FD9" w:rsidRDefault="00942FD9" w:rsidP="00942FD9">
            <w:pPr>
              <w:spacing w:after="0"/>
              <w:rPr>
                <w:rFonts w:ascii="Arial" w:hAnsi="Arial" w:cs="Arial"/>
                <w:color w:val="000000"/>
                <w:szCs w:val="20"/>
                <w:lang w:eastAsia="en-GB"/>
              </w:rPr>
            </w:pPr>
            <w:r w:rsidRPr="00942FD9">
              <w:rPr>
                <w:rFonts w:ascii="Arial" w:hAnsi="Arial" w:cs="Arial"/>
                <w:color w:val="000000"/>
                <w:szCs w:val="20"/>
                <w:lang w:eastAsia="en-GB"/>
              </w:rPr>
              <w:t>Record identifier/identity</w:t>
            </w:r>
          </w:p>
        </w:tc>
        <w:tc>
          <w:tcPr>
            <w:tcW w:w="124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942FD9" w:rsidRPr="00942FD9" w:rsidRDefault="00942FD9" w:rsidP="00942FD9">
            <w:pPr>
              <w:spacing w:after="0"/>
              <w:jc w:val="center"/>
              <w:rPr>
                <w:rFonts w:cs="Courier New"/>
                <w:b/>
                <w:bCs/>
                <w:color w:val="000000"/>
                <w:szCs w:val="20"/>
                <w:lang w:eastAsia="en-GB"/>
              </w:rPr>
            </w:pPr>
            <w:r w:rsidRPr="00942FD9">
              <w:rPr>
                <w:rFonts w:cs="Courier New"/>
                <w:b/>
                <w:bCs/>
                <w:color w:val="000000"/>
                <w:szCs w:val="20"/>
                <w:lang w:eastAsia="en-GB"/>
              </w:rPr>
              <w:t>_Id</w:t>
            </w:r>
          </w:p>
        </w:tc>
        <w:tc>
          <w:tcPr>
            <w:tcW w:w="2860" w:type="dxa"/>
            <w:tcBorders>
              <w:top w:val="single" w:sz="4" w:space="0" w:color="FFFFFF"/>
              <w:left w:val="single" w:sz="4" w:space="0" w:color="FFFFFF"/>
              <w:bottom w:val="single" w:sz="4" w:space="0" w:color="FFFFFF"/>
              <w:right w:val="dotted" w:sz="4" w:space="0" w:color="auto"/>
            </w:tcBorders>
            <w:shd w:val="clear" w:color="A6A6A6" w:fill="A6A6A6"/>
            <w:vAlign w:val="center"/>
            <w:hideMark/>
          </w:tcPr>
          <w:p w:rsidR="00942FD9" w:rsidRPr="00942FD9" w:rsidRDefault="00942FD9" w:rsidP="00942FD9">
            <w:pPr>
              <w:spacing w:after="0"/>
              <w:rPr>
                <w:rFonts w:cs="Courier New"/>
                <w:b/>
                <w:bCs/>
                <w:color w:val="000000"/>
                <w:szCs w:val="20"/>
                <w:lang w:eastAsia="en-GB"/>
              </w:rPr>
            </w:pPr>
            <w:r w:rsidRPr="00942FD9">
              <w:rPr>
                <w:rFonts w:cs="Courier New"/>
                <w:b/>
                <w:bCs/>
                <w:color w:val="000000"/>
                <w:szCs w:val="20"/>
                <w:lang w:eastAsia="en-GB"/>
              </w:rPr>
              <w:t>Entity_Id, @pEntityId</w:t>
            </w:r>
          </w:p>
        </w:tc>
      </w:tr>
      <w:tr w:rsidR="00942FD9" w:rsidRPr="00942FD9" w:rsidTr="00942FD9">
        <w:trPr>
          <w:trHeight w:val="300"/>
        </w:trPr>
        <w:tc>
          <w:tcPr>
            <w:tcW w:w="2540" w:type="dxa"/>
            <w:tcBorders>
              <w:top w:val="single" w:sz="4" w:space="0" w:color="FFFFFF"/>
              <w:left w:val="dotted" w:sz="4" w:space="0" w:color="auto"/>
              <w:bottom w:val="single" w:sz="4" w:space="0" w:color="FFFFFF"/>
              <w:right w:val="single" w:sz="4" w:space="0" w:color="FFFFFF"/>
            </w:tcBorders>
            <w:shd w:val="clear" w:color="D9D9D9" w:fill="D9D9D9"/>
            <w:vAlign w:val="center"/>
            <w:hideMark/>
          </w:tcPr>
          <w:p w:rsidR="00942FD9" w:rsidRPr="00942FD9" w:rsidRDefault="00942FD9" w:rsidP="00942FD9">
            <w:pPr>
              <w:spacing w:after="0"/>
              <w:rPr>
                <w:rFonts w:ascii="Arial" w:hAnsi="Arial" w:cs="Arial"/>
                <w:color w:val="000000"/>
                <w:szCs w:val="20"/>
                <w:lang w:eastAsia="en-GB"/>
              </w:rPr>
            </w:pPr>
            <w:r>
              <w:rPr>
                <w:rFonts w:ascii="Arial" w:hAnsi="Arial" w:cs="Arial"/>
                <w:color w:val="000000"/>
                <w:szCs w:val="20"/>
                <w:lang w:eastAsia="en-GB"/>
              </w:rPr>
              <w:t>National Insurance Number</w:t>
            </w:r>
          </w:p>
        </w:tc>
        <w:tc>
          <w:tcPr>
            <w:tcW w:w="124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942FD9" w:rsidRPr="00942FD9" w:rsidRDefault="00942FD9" w:rsidP="00942FD9">
            <w:pPr>
              <w:spacing w:after="0"/>
              <w:jc w:val="center"/>
              <w:rPr>
                <w:rFonts w:cs="Courier New"/>
                <w:b/>
                <w:bCs/>
                <w:color w:val="000000"/>
                <w:szCs w:val="20"/>
                <w:lang w:eastAsia="en-GB"/>
              </w:rPr>
            </w:pPr>
            <w:r>
              <w:rPr>
                <w:rFonts w:cs="Courier New"/>
                <w:b/>
                <w:bCs/>
                <w:color w:val="000000"/>
                <w:szCs w:val="20"/>
                <w:lang w:eastAsia="en-GB"/>
              </w:rPr>
              <w:t>_N</w:t>
            </w:r>
            <w:r w:rsidRPr="00942FD9">
              <w:rPr>
                <w:rFonts w:cs="Courier New"/>
                <w:b/>
                <w:bCs/>
                <w:color w:val="000000"/>
                <w:szCs w:val="20"/>
                <w:lang w:eastAsia="en-GB"/>
              </w:rPr>
              <w:t>I</w:t>
            </w:r>
          </w:p>
        </w:tc>
        <w:tc>
          <w:tcPr>
            <w:tcW w:w="2860" w:type="dxa"/>
            <w:tcBorders>
              <w:top w:val="single" w:sz="4" w:space="0" w:color="FFFFFF"/>
              <w:left w:val="single" w:sz="4" w:space="0" w:color="FFFFFF"/>
              <w:bottom w:val="single" w:sz="4" w:space="0" w:color="FFFFFF"/>
              <w:right w:val="dotted" w:sz="4" w:space="0" w:color="auto"/>
            </w:tcBorders>
            <w:shd w:val="clear" w:color="D9D9D9" w:fill="D9D9D9"/>
            <w:vAlign w:val="center"/>
            <w:hideMark/>
          </w:tcPr>
          <w:p w:rsidR="00942FD9" w:rsidRPr="00942FD9" w:rsidRDefault="00942FD9" w:rsidP="00942FD9">
            <w:pPr>
              <w:spacing w:after="0"/>
              <w:rPr>
                <w:rFonts w:cs="Courier New"/>
                <w:b/>
                <w:bCs/>
                <w:color w:val="000000"/>
                <w:szCs w:val="20"/>
                <w:lang w:eastAsia="en-GB"/>
              </w:rPr>
            </w:pPr>
            <w:r>
              <w:rPr>
                <w:rFonts w:cs="Courier New"/>
                <w:b/>
                <w:bCs/>
                <w:color w:val="000000"/>
                <w:szCs w:val="20"/>
                <w:lang w:eastAsia="en-GB"/>
              </w:rPr>
              <w:t>Customer_N</w:t>
            </w:r>
            <w:r w:rsidRPr="00942FD9">
              <w:rPr>
                <w:rFonts w:cs="Courier New"/>
                <w:b/>
                <w:bCs/>
                <w:color w:val="000000"/>
                <w:szCs w:val="20"/>
                <w:lang w:eastAsia="en-GB"/>
              </w:rPr>
              <w:t>I</w:t>
            </w:r>
          </w:p>
        </w:tc>
      </w:tr>
      <w:tr w:rsidR="00942FD9" w:rsidRPr="00942FD9" w:rsidTr="00942FD9">
        <w:trPr>
          <w:trHeight w:val="300"/>
        </w:trPr>
        <w:tc>
          <w:tcPr>
            <w:tcW w:w="2540" w:type="dxa"/>
            <w:tcBorders>
              <w:top w:val="single" w:sz="4" w:space="0" w:color="FFFFFF"/>
              <w:left w:val="dotted" w:sz="4" w:space="0" w:color="auto"/>
              <w:bottom w:val="single" w:sz="4" w:space="0" w:color="FFFFFF"/>
              <w:right w:val="single" w:sz="4" w:space="0" w:color="FFFFFF"/>
            </w:tcBorders>
            <w:shd w:val="clear" w:color="A6A6A6" w:fill="A6A6A6"/>
            <w:vAlign w:val="center"/>
            <w:hideMark/>
          </w:tcPr>
          <w:p w:rsidR="00942FD9" w:rsidRPr="00942FD9" w:rsidRDefault="00942FD9" w:rsidP="00942FD9">
            <w:pPr>
              <w:spacing w:after="0"/>
              <w:rPr>
                <w:rFonts w:ascii="Arial" w:hAnsi="Arial" w:cs="Arial"/>
                <w:color w:val="000000"/>
                <w:szCs w:val="20"/>
                <w:lang w:eastAsia="en-GB"/>
              </w:rPr>
            </w:pPr>
            <w:r w:rsidRPr="00942FD9">
              <w:rPr>
                <w:rFonts w:ascii="Arial" w:hAnsi="Arial" w:cs="Arial"/>
                <w:color w:val="000000"/>
                <w:szCs w:val="20"/>
                <w:lang w:eastAsia="en-GB"/>
              </w:rPr>
              <w:t>Card Transactions</w:t>
            </w:r>
          </w:p>
        </w:tc>
        <w:tc>
          <w:tcPr>
            <w:tcW w:w="124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942FD9" w:rsidRPr="00942FD9" w:rsidRDefault="00942FD9" w:rsidP="00942FD9">
            <w:pPr>
              <w:spacing w:after="0"/>
              <w:jc w:val="center"/>
              <w:rPr>
                <w:rFonts w:cs="Courier New"/>
                <w:b/>
                <w:bCs/>
                <w:color w:val="000000"/>
                <w:szCs w:val="20"/>
                <w:lang w:eastAsia="en-GB"/>
              </w:rPr>
            </w:pPr>
            <w:r w:rsidRPr="00942FD9">
              <w:rPr>
                <w:rFonts w:cs="Courier New"/>
                <w:b/>
                <w:bCs/>
                <w:color w:val="000000"/>
                <w:szCs w:val="20"/>
                <w:lang w:eastAsia="en-GB"/>
              </w:rPr>
              <w:t>_Tran</w:t>
            </w:r>
          </w:p>
        </w:tc>
        <w:tc>
          <w:tcPr>
            <w:tcW w:w="2860" w:type="dxa"/>
            <w:tcBorders>
              <w:top w:val="single" w:sz="4" w:space="0" w:color="FFFFFF"/>
              <w:left w:val="single" w:sz="4" w:space="0" w:color="FFFFFF"/>
              <w:bottom w:val="single" w:sz="4" w:space="0" w:color="FFFFFF"/>
              <w:right w:val="dotted" w:sz="4" w:space="0" w:color="auto"/>
            </w:tcBorders>
            <w:shd w:val="clear" w:color="A6A6A6" w:fill="A6A6A6"/>
            <w:vAlign w:val="center"/>
            <w:hideMark/>
          </w:tcPr>
          <w:p w:rsidR="00942FD9" w:rsidRPr="00942FD9" w:rsidRDefault="00942FD9" w:rsidP="00942FD9">
            <w:pPr>
              <w:spacing w:after="0"/>
              <w:rPr>
                <w:rFonts w:cs="Courier New"/>
                <w:b/>
                <w:bCs/>
                <w:color w:val="000000"/>
                <w:szCs w:val="20"/>
                <w:lang w:eastAsia="en-GB"/>
              </w:rPr>
            </w:pPr>
            <w:r w:rsidRPr="00942FD9">
              <w:rPr>
                <w:rFonts w:cs="Courier New"/>
                <w:b/>
                <w:bCs/>
                <w:color w:val="000000"/>
                <w:szCs w:val="20"/>
                <w:lang w:eastAsia="en-GB"/>
              </w:rPr>
              <w:t>Daily_Nbr_Tran</w:t>
            </w:r>
          </w:p>
        </w:tc>
      </w:tr>
      <w:tr w:rsidR="00942FD9" w:rsidRPr="00942FD9" w:rsidTr="00942FD9">
        <w:trPr>
          <w:trHeight w:val="300"/>
        </w:trPr>
        <w:tc>
          <w:tcPr>
            <w:tcW w:w="2540" w:type="dxa"/>
            <w:tcBorders>
              <w:top w:val="single" w:sz="4" w:space="0" w:color="FFFFFF"/>
              <w:left w:val="dotted" w:sz="4" w:space="0" w:color="auto"/>
              <w:bottom w:val="dotted" w:sz="4" w:space="0" w:color="auto"/>
              <w:right w:val="single" w:sz="4" w:space="0" w:color="FFFFFF"/>
            </w:tcBorders>
            <w:shd w:val="clear" w:color="D9D9D9" w:fill="D9D9D9"/>
            <w:vAlign w:val="center"/>
            <w:hideMark/>
          </w:tcPr>
          <w:p w:rsidR="00942FD9" w:rsidRPr="00942FD9" w:rsidRDefault="00942FD9" w:rsidP="00942FD9">
            <w:pPr>
              <w:spacing w:after="0"/>
              <w:rPr>
                <w:rFonts w:ascii="Arial" w:hAnsi="Arial" w:cs="Arial"/>
                <w:color w:val="000000"/>
                <w:szCs w:val="20"/>
                <w:lang w:eastAsia="en-GB"/>
              </w:rPr>
            </w:pPr>
            <w:r>
              <w:rPr>
                <w:rFonts w:ascii="Arial" w:hAnsi="Arial" w:cs="Arial"/>
                <w:color w:val="000000"/>
                <w:szCs w:val="20"/>
                <w:lang w:eastAsia="en-GB"/>
              </w:rPr>
              <w:t>Post</w:t>
            </w:r>
            <w:r w:rsidRPr="00942FD9">
              <w:rPr>
                <w:rFonts w:ascii="Arial" w:hAnsi="Arial" w:cs="Arial"/>
                <w:color w:val="000000"/>
                <w:szCs w:val="20"/>
                <w:lang w:eastAsia="en-GB"/>
              </w:rPr>
              <w:t xml:space="preserve"> Code</w:t>
            </w:r>
          </w:p>
        </w:tc>
        <w:tc>
          <w:tcPr>
            <w:tcW w:w="1240" w:type="dxa"/>
            <w:tcBorders>
              <w:top w:val="single" w:sz="4" w:space="0" w:color="FFFFFF"/>
              <w:left w:val="single" w:sz="4" w:space="0" w:color="FFFFFF"/>
              <w:bottom w:val="dotted" w:sz="4" w:space="0" w:color="auto"/>
              <w:right w:val="single" w:sz="4" w:space="0" w:color="FFFFFF"/>
            </w:tcBorders>
            <w:shd w:val="clear" w:color="D9D9D9" w:fill="D9D9D9"/>
            <w:vAlign w:val="center"/>
            <w:hideMark/>
          </w:tcPr>
          <w:p w:rsidR="00942FD9" w:rsidRPr="00942FD9" w:rsidRDefault="00942FD9" w:rsidP="00942FD9">
            <w:pPr>
              <w:spacing w:after="0"/>
              <w:jc w:val="center"/>
              <w:rPr>
                <w:rFonts w:cs="Courier New"/>
                <w:b/>
                <w:bCs/>
                <w:color w:val="000000"/>
                <w:szCs w:val="20"/>
                <w:lang w:eastAsia="en-GB"/>
              </w:rPr>
            </w:pPr>
            <w:r>
              <w:rPr>
                <w:rFonts w:cs="Courier New"/>
                <w:b/>
                <w:bCs/>
                <w:color w:val="000000"/>
                <w:szCs w:val="20"/>
                <w:lang w:eastAsia="en-GB"/>
              </w:rPr>
              <w:t>_PC</w:t>
            </w:r>
          </w:p>
        </w:tc>
        <w:tc>
          <w:tcPr>
            <w:tcW w:w="2860" w:type="dxa"/>
            <w:tcBorders>
              <w:top w:val="single" w:sz="4" w:space="0" w:color="FFFFFF"/>
              <w:left w:val="single" w:sz="4" w:space="0" w:color="FFFFFF"/>
              <w:bottom w:val="dotted" w:sz="4" w:space="0" w:color="auto"/>
              <w:right w:val="dotted" w:sz="4" w:space="0" w:color="auto"/>
            </w:tcBorders>
            <w:shd w:val="clear" w:color="D9D9D9" w:fill="D9D9D9"/>
            <w:vAlign w:val="center"/>
            <w:hideMark/>
          </w:tcPr>
          <w:p w:rsidR="00942FD9" w:rsidRPr="00942FD9" w:rsidRDefault="00942FD9" w:rsidP="00942FD9">
            <w:pPr>
              <w:spacing w:after="0"/>
              <w:rPr>
                <w:rFonts w:cs="Courier New"/>
                <w:b/>
                <w:bCs/>
                <w:color w:val="000000"/>
                <w:szCs w:val="20"/>
                <w:lang w:eastAsia="en-GB"/>
              </w:rPr>
            </w:pPr>
            <w:r w:rsidRPr="00942FD9">
              <w:rPr>
                <w:rFonts w:cs="Courier New"/>
                <w:b/>
                <w:bCs/>
                <w:color w:val="000000"/>
                <w:szCs w:val="20"/>
                <w:lang w:eastAsia="en-GB"/>
              </w:rPr>
              <w:t>Recipient_</w:t>
            </w:r>
            <w:r>
              <w:rPr>
                <w:rFonts w:cs="Courier New"/>
                <w:b/>
                <w:bCs/>
                <w:color w:val="000000"/>
                <w:szCs w:val="20"/>
                <w:lang w:eastAsia="en-GB"/>
              </w:rPr>
              <w:t>PC</w:t>
            </w:r>
          </w:p>
        </w:tc>
      </w:tr>
    </w:tbl>
    <w:p w:rsidR="00B1006B" w:rsidRDefault="006D3BDF" w:rsidP="005E2F40">
      <w:pPr>
        <w:pStyle w:val="Heading3"/>
      </w:pPr>
      <w:bookmarkStart w:id="24" w:name="_Toc461198642"/>
      <w:r>
        <w:t>NAME, TYPE, FLAG</w:t>
      </w:r>
      <w:bookmarkEnd w:id="24"/>
    </w:p>
    <w:p w:rsidR="00B1006B" w:rsidRPr="00BA39EF" w:rsidRDefault="00B1006B" w:rsidP="008317FD">
      <w:pPr>
        <w:pStyle w:val="ListParagraph"/>
        <w:numPr>
          <w:ilvl w:val="0"/>
          <w:numId w:val="37"/>
        </w:numPr>
        <w:rPr>
          <w:rFonts w:ascii="Times New Roman" w:hAnsi="Times New Roman"/>
          <w:sz w:val="24"/>
          <w:szCs w:val="24"/>
        </w:rPr>
      </w:pPr>
      <w:r>
        <w:t>Stored procedure names ought to reflect the name of the primary data source, the action the procedure accomplishes, and the audience that uses the procedure</w:t>
      </w:r>
    </w:p>
    <w:p w:rsidR="00B1006B" w:rsidRDefault="00B1006B" w:rsidP="008317FD">
      <w:pPr>
        <w:pStyle w:val="ListParagraph"/>
        <w:numPr>
          <w:ilvl w:val="0"/>
          <w:numId w:val="37"/>
        </w:numPr>
      </w:pPr>
      <w:r>
        <w:t xml:space="preserve">Picking a table name can be a </w:t>
      </w:r>
      <w:r w:rsidR="00446BA4">
        <w:t>subjective</w:t>
      </w:r>
      <w:r>
        <w:t>, especially when the procedure spans multiple tables. Generally, the best table name is the one that represents most of the data or the primary join table. The longest, most inconvenient procedure name is usually the "right" one</w:t>
      </w:r>
    </w:p>
    <w:p w:rsidR="00B1006B" w:rsidRDefault="00B1006B" w:rsidP="008317FD">
      <w:pPr>
        <w:pStyle w:val="ListParagraph"/>
        <w:numPr>
          <w:ilvl w:val="0"/>
          <w:numId w:val="37"/>
        </w:numPr>
      </w:pPr>
      <w:r>
        <w:t>The audience might typically be one of the following:</w:t>
      </w:r>
    </w:p>
    <w:p w:rsidR="00B1006B" w:rsidRDefault="00B1006B" w:rsidP="008317FD">
      <w:pPr>
        <w:pStyle w:val="ListParagraph"/>
        <w:numPr>
          <w:ilvl w:val="1"/>
          <w:numId w:val="37"/>
        </w:numPr>
      </w:pPr>
      <w:r>
        <w:t>Import</w:t>
      </w:r>
    </w:p>
    <w:p w:rsidR="00B1006B" w:rsidRDefault="00B1006B" w:rsidP="008317FD">
      <w:pPr>
        <w:pStyle w:val="ListParagraph"/>
        <w:numPr>
          <w:ilvl w:val="1"/>
          <w:numId w:val="37"/>
        </w:numPr>
      </w:pPr>
      <w:r>
        <w:t>Export</w:t>
      </w:r>
    </w:p>
    <w:p w:rsidR="00B1006B" w:rsidRDefault="00B1006B" w:rsidP="008317FD">
      <w:pPr>
        <w:pStyle w:val="ListParagraph"/>
        <w:numPr>
          <w:ilvl w:val="1"/>
          <w:numId w:val="37"/>
        </w:numPr>
      </w:pPr>
      <w:r>
        <w:t>Custom</w:t>
      </w:r>
    </w:p>
    <w:p w:rsidR="00B1006B" w:rsidRDefault="00B1006B" w:rsidP="008317FD">
      <w:pPr>
        <w:pStyle w:val="ListParagraph"/>
        <w:numPr>
          <w:ilvl w:val="1"/>
          <w:numId w:val="37"/>
        </w:numPr>
      </w:pPr>
      <w:r>
        <w:t>Operations</w:t>
      </w:r>
    </w:p>
    <w:p w:rsidR="00101C0F" w:rsidRPr="00101C0F" w:rsidRDefault="00B1006B" w:rsidP="008317FD">
      <w:pPr>
        <w:pStyle w:val="ListParagraph"/>
        <w:numPr>
          <w:ilvl w:val="1"/>
          <w:numId w:val="37"/>
        </w:numPr>
      </w:pPr>
      <w:r w:rsidRPr="00101C0F">
        <w:t>Report</w:t>
      </w:r>
    </w:p>
    <w:p w:rsidR="00B1006B" w:rsidRPr="00101C0F" w:rsidRDefault="00B1006B" w:rsidP="008317FD">
      <w:pPr>
        <w:pStyle w:val="ListParagraph"/>
        <w:numPr>
          <w:ilvl w:val="1"/>
          <w:numId w:val="37"/>
        </w:numPr>
      </w:pPr>
      <w:r w:rsidRPr="00101C0F">
        <w:t>System (not directly available to the front end)</w:t>
      </w:r>
    </w:p>
    <w:p w:rsidR="00101C0F" w:rsidRDefault="00B1006B" w:rsidP="008317FD">
      <w:pPr>
        <w:pStyle w:val="ListParagraph"/>
        <w:numPr>
          <w:ilvl w:val="0"/>
          <w:numId w:val="37"/>
        </w:numPr>
      </w:pPr>
      <w:r>
        <w:t>Avoid abbreviations where possible though acronyms that have meaning to the business are acceptable</w:t>
      </w:r>
    </w:p>
    <w:p w:rsidR="00012717" w:rsidRPr="00546DC4" w:rsidRDefault="00012717" w:rsidP="008317FD">
      <w:pPr>
        <w:pStyle w:val="ListParagraph"/>
        <w:numPr>
          <w:ilvl w:val="0"/>
          <w:numId w:val="37"/>
        </w:numPr>
      </w:pPr>
      <w:r>
        <w:t xml:space="preserve">Conform with </w:t>
      </w:r>
      <w:hyperlink r:id="rId17" w:history="1">
        <w:r w:rsidR="00286FA6" w:rsidRPr="002739BC">
          <w:rPr>
            <w:rStyle w:val="Hyperlink"/>
            <w:rFonts w:ascii="Segoe UI" w:hAnsi="Segoe UI"/>
          </w:rPr>
          <w:t>Enterprise Data Standards</w:t>
        </w:r>
      </w:hyperlink>
    </w:p>
    <w:p w:rsidR="00AF6DF2" w:rsidRPr="00AF6DF2" w:rsidRDefault="00AF6DF2" w:rsidP="005F789A">
      <w:pPr>
        <w:pStyle w:val="Heading2"/>
        <w:numPr>
          <w:ilvl w:val="0"/>
          <w:numId w:val="0"/>
        </w:numPr>
        <w:ind w:left="641"/>
        <w:sectPr w:rsidR="00AF6DF2" w:rsidRPr="00AF6DF2" w:rsidSect="00E26AB3">
          <w:pgSz w:w="16840" w:h="23808" w:code="8"/>
          <w:pgMar w:top="1440" w:right="851" w:bottom="1440" w:left="851" w:header="709" w:footer="709" w:gutter="0"/>
          <w:pgNumType w:fmt="numberInDash"/>
          <w:cols w:space="708"/>
          <w:docGrid w:linePitch="360"/>
        </w:sectPr>
      </w:pPr>
    </w:p>
    <w:p w:rsidR="00B1006B" w:rsidRDefault="006D3BDF" w:rsidP="005E2F40">
      <w:pPr>
        <w:pStyle w:val="Heading2"/>
      </w:pPr>
      <w:bookmarkStart w:id="25" w:name="_Toc461198643"/>
      <w:r>
        <w:lastRenderedPageBreak/>
        <w:t>TABLES</w:t>
      </w:r>
      <w:bookmarkEnd w:id="25"/>
    </w:p>
    <w:p w:rsidR="00345206" w:rsidRDefault="00345206" w:rsidP="00345206">
      <w:pPr>
        <w:pStyle w:val="Heading3"/>
      </w:pPr>
      <w:bookmarkStart w:id="26" w:name="_Toc461198644"/>
      <w:r>
        <w:t>META DATA</w:t>
      </w:r>
      <w:bookmarkEnd w:id="26"/>
    </w:p>
    <w:p w:rsidR="00345206" w:rsidRDefault="00345206" w:rsidP="00345206">
      <w:pPr>
        <w:pStyle w:val="StyleListParagraphAfter10ptLinespacingMultiple115"/>
        <w:ind w:left="0"/>
      </w:pPr>
      <w:r>
        <w:t>Where practicable, all table objects within the database should have the following meta data tags completed:</w:t>
      </w:r>
    </w:p>
    <w:tbl>
      <w:tblPr>
        <w:tblW w:w="14884" w:type="dxa"/>
        <w:tblLook w:val="04A0" w:firstRow="1" w:lastRow="0" w:firstColumn="1" w:lastColumn="0" w:noHBand="0" w:noVBand="1"/>
      </w:tblPr>
      <w:tblGrid>
        <w:gridCol w:w="962"/>
        <w:gridCol w:w="2779"/>
        <w:gridCol w:w="3342"/>
        <w:gridCol w:w="5437"/>
        <w:gridCol w:w="2364"/>
      </w:tblGrid>
      <w:tr w:rsidR="00DB06E3" w:rsidRPr="00DB06E3" w:rsidTr="00DB06E3">
        <w:trPr>
          <w:trHeight w:val="300"/>
        </w:trPr>
        <w:tc>
          <w:tcPr>
            <w:tcW w:w="961" w:type="dxa"/>
            <w:tcBorders>
              <w:top w:val="nil"/>
              <w:left w:val="nil"/>
              <w:bottom w:val="single" w:sz="12" w:space="0" w:color="FFFFFF"/>
              <w:right w:val="single" w:sz="4" w:space="0" w:color="FFFFFF"/>
            </w:tcBorders>
            <w:shd w:val="clear" w:color="000000" w:fill="000000"/>
            <w:noWrap/>
            <w:vAlign w:val="center"/>
            <w:hideMark/>
          </w:tcPr>
          <w:p w:rsidR="00DB06E3" w:rsidRPr="00DB06E3" w:rsidRDefault="00DB06E3" w:rsidP="00DB06E3">
            <w:pPr>
              <w:spacing w:after="0"/>
              <w:jc w:val="center"/>
              <w:rPr>
                <w:rFonts w:ascii="Calibri" w:hAnsi="Calibri"/>
                <w:b/>
                <w:bCs/>
                <w:color w:val="FFFFFF"/>
                <w:sz w:val="22"/>
                <w:lang w:eastAsia="en-GB"/>
              </w:rPr>
            </w:pPr>
            <w:r w:rsidRPr="00DB06E3">
              <w:rPr>
                <w:rFonts w:ascii="Calibri" w:hAnsi="Calibri"/>
                <w:b/>
                <w:bCs/>
                <w:color w:val="FFFFFF"/>
                <w:sz w:val="22"/>
                <w:lang w:eastAsia="en-GB"/>
              </w:rPr>
              <w:t>Level</w:t>
            </w:r>
          </w:p>
        </w:tc>
        <w:tc>
          <w:tcPr>
            <w:tcW w:w="3029" w:type="dxa"/>
            <w:tcBorders>
              <w:top w:val="nil"/>
              <w:left w:val="single" w:sz="4" w:space="0" w:color="FFFFFF"/>
              <w:bottom w:val="single" w:sz="12" w:space="0" w:color="FFFFFF"/>
              <w:right w:val="single" w:sz="4" w:space="0" w:color="FFFFFF"/>
            </w:tcBorders>
            <w:shd w:val="clear" w:color="000000" w:fill="000000"/>
            <w:vAlign w:val="center"/>
            <w:hideMark/>
          </w:tcPr>
          <w:p w:rsidR="00DB06E3" w:rsidRPr="00DB06E3" w:rsidRDefault="00DB06E3" w:rsidP="00DB06E3">
            <w:pPr>
              <w:spacing w:after="0"/>
              <w:jc w:val="center"/>
              <w:rPr>
                <w:rFonts w:cs="Segoe UI"/>
                <w:b/>
                <w:bCs/>
                <w:color w:val="FFFFFF"/>
                <w:szCs w:val="20"/>
                <w:lang w:eastAsia="en-GB"/>
              </w:rPr>
            </w:pPr>
            <w:r w:rsidRPr="00DB06E3">
              <w:rPr>
                <w:rFonts w:cs="Segoe UI"/>
                <w:b/>
                <w:bCs/>
                <w:color w:val="FFFFFF"/>
                <w:szCs w:val="20"/>
                <w:lang w:eastAsia="en-GB"/>
              </w:rPr>
              <w:t>Tag</w:t>
            </w:r>
          </w:p>
        </w:tc>
        <w:tc>
          <w:tcPr>
            <w:tcW w:w="4090" w:type="dxa"/>
            <w:tcBorders>
              <w:top w:val="nil"/>
              <w:left w:val="single" w:sz="4" w:space="0" w:color="FFFFFF"/>
              <w:bottom w:val="single" w:sz="12" w:space="0" w:color="FFFFFF"/>
              <w:right w:val="single" w:sz="4" w:space="0" w:color="FFFFFF"/>
            </w:tcBorders>
            <w:shd w:val="clear" w:color="000000" w:fill="000000"/>
            <w:vAlign w:val="center"/>
            <w:hideMark/>
          </w:tcPr>
          <w:p w:rsidR="00DB06E3" w:rsidRPr="00DB06E3" w:rsidRDefault="00DB06E3" w:rsidP="00DB06E3">
            <w:pPr>
              <w:spacing w:after="0"/>
              <w:jc w:val="center"/>
              <w:rPr>
                <w:rFonts w:cs="Segoe UI"/>
                <w:b/>
                <w:bCs/>
                <w:color w:val="FFFFFF"/>
                <w:szCs w:val="20"/>
                <w:lang w:eastAsia="en-GB"/>
              </w:rPr>
            </w:pPr>
            <w:r w:rsidRPr="00DB06E3">
              <w:rPr>
                <w:rFonts w:cs="Segoe UI"/>
                <w:b/>
                <w:bCs/>
                <w:color w:val="FFFFFF"/>
                <w:szCs w:val="20"/>
                <w:lang w:eastAsia="en-GB"/>
              </w:rPr>
              <w:t>Description</w:t>
            </w:r>
          </w:p>
        </w:tc>
        <w:tc>
          <w:tcPr>
            <w:tcW w:w="4075" w:type="dxa"/>
            <w:tcBorders>
              <w:top w:val="nil"/>
              <w:left w:val="single" w:sz="4" w:space="0" w:color="FFFFFF"/>
              <w:bottom w:val="single" w:sz="12" w:space="0" w:color="FFFFFF"/>
              <w:right w:val="single" w:sz="4" w:space="0" w:color="FFFFFF"/>
            </w:tcBorders>
            <w:shd w:val="clear" w:color="000000" w:fill="000000"/>
            <w:vAlign w:val="center"/>
            <w:hideMark/>
          </w:tcPr>
          <w:p w:rsidR="00DB06E3" w:rsidRPr="00DB06E3" w:rsidRDefault="00DB06E3" w:rsidP="00DB06E3">
            <w:pPr>
              <w:spacing w:after="0"/>
              <w:jc w:val="center"/>
              <w:rPr>
                <w:rFonts w:cs="Segoe UI"/>
                <w:b/>
                <w:bCs/>
                <w:color w:val="FFFFFF"/>
                <w:szCs w:val="20"/>
                <w:lang w:eastAsia="en-GB"/>
              </w:rPr>
            </w:pPr>
            <w:r w:rsidRPr="00DB06E3">
              <w:rPr>
                <w:rFonts w:cs="Segoe UI"/>
                <w:b/>
                <w:bCs/>
                <w:color w:val="FFFFFF"/>
                <w:szCs w:val="20"/>
                <w:lang w:eastAsia="en-GB"/>
              </w:rPr>
              <w:t>Format</w:t>
            </w:r>
          </w:p>
        </w:tc>
        <w:tc>
          <w:tcPr>
            <w:tcW w:w="2729" w:type="dxa"/>
            <w:tcBorders>
              <w:top w:val="nil"/>
              <w:left w:val="single" w:sz="4" w:space="0" w:color="FFFFFF"/>
              <w:bottom w:val="single" w:sz="12" w:space="0" w:color="FFFFFF"/>
              <w:right w:val="nil"/>
            </w:tcBorders>
            <w:shd w:val="clear" w:color="000000" w:fill="000000"/>
            <w:vAlign w:val="center"/>
            <w:hideMark/>
          </w:tcPr>
          <w:p w:rsidR="00DB06E3" w:rsidRPr="00DB06E3" w:rsidRDefault="00DB06E3" w:rsidP="00DB06E3">
            <w:pPr>
              <w:spacing w:after="0"/>
              <w:jc w:val="center"/>
              <w:rPr>
                <w:rFonts w:cs="Segoe UI"/>
                <w:b/>
                <w:bCs/>
                <w:color w:val="FFFFFF"/>
                <w:szCs w:val="20"/>
                <w:lang w:eastAsia="en-GB"/>
              </w:rPr>
            </w:pPr>
            <w:r w:rsidRPr="00DB06E3">
              <w:rPr>
                <w:rFonts w:cs="Segoe UI"/>
                <w:b/>
                <w:bCs/>
                <w:color w:val="FFFFFF"/>
                <w:szCs w:val="20"/>
                <w:lang w:eastAsia="en-GB"/>
              </w:rPr>
              <w:t>IsMandatory</w:t>
            </w:r>
          </w:p>
        </w:tc>
      </w:tr>
      <w:tr w:rsidR="00DB06E3" w:rsidRPr="00DB06E3" w:rsidTr="00DB06E3">
        <w:trPr>
          <w:trHeight w:val="570"/>
        </w:trPr>
        <w:tc>
          <w:tcPr>
            <w:tcW w:w="961" w:type="dxa"/>
            <w:tcBorders>
              <w:top w:val="single" w:sz="4" w:space="0" w:color="FFFFFF"/>
              <w:left w:val="nil"/>
              <w:bottom w:val="single" w:sz="4" w:space="0" w:color="FFFFFF"/>
              <w:right w:val="single" w:sz="4" w:space="0" w:color="FFFFFF"/>
            </w:tcBorders>
            <w:shd w:val="clear" w:color="A6A6A6" w:fill="A6A6A6"/>
            <w:noWrap/>
            <w:vAlign w:val="center"/>
            <w:hideMark/>
          </w:tcPr>
          <w:p w:rsidR="00DB06E3" w:rsidRPr="00DB06E3" w:rsidRDefault="00DB06E3" w:rsidP="00DB06E3">
            <w:pPr>
              <w:spacing w:after="0"/>
              <w:jc w:val="center"/>
              <w:rPr>
                <w:rFonts w:ascii="Calibri" w:hAnsi="Calibri"/>
                <w:color w:val="000000"/>
                <w:sz w:val="22"/>
                <w:lang w:eastAsia="en-GB"/>
              </w:rPr>
            </w:pPr>
            <w:r w:rsidRPr="00DB06E3">
              <w:rPr>
                <w:rFonts w:ascii="Calibri" w:hAnsi="Calibri"/>
                <w:color w:val="000000"/>
                <w:sz w:val="22"/>
                <w:lang w:eastAsia="en-GB"/>
              </w:rPr>
              <w:t>Table</w:t>
            </w:r>
          </w:p>
        </w:tc>
        <w:tc>
          <w:tcPr>
            <w:tcW w:w="3029"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Access_Owner</w:t>
            </w:r>
          </w:p>
        </w:tc>
        <w:tc>
          <w:tcPr>
            <w:tcW w:w="409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Person or persons responsible for authorising access to the data</w:t>
            </w:r>
          </w:p>
        </w:tc>
        <w:tc>
          <w:tcPr>
            <w:tcW w:w="407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Person name or team name</w:t>
            </w:r>
          </w:p>
        </w:tc>
        <w:tc>
          <w:tcPr>
            <w:tcW w:w="2729" w:type="dxa"/>
            <w:tcBorders>
              <w:top w:val="single" w:sz="4" w:space="0" w:color="FFFFFF"/>
              <w:left w:val="single" w:sz="4" w:space="0" w:color="FFFFFF"/>
              <w:bottom w:val="single" w:sz="4" w:space="0" w:color="FFFFFF"/>
              <w:right w:val="nil"/>
            </w:tcBorders>
            <w:shd w:val="clear" w:color="A6A6A6" w:fill="A6A6A6"/>
            <w:vAlign w:val="center"/>
            <w:hideMark/>
          </w:tcPr>
          <w:p w:rsidR="00DB06E3" w:rsidRPr="00DB06E3" w:rsidRDefault="00DB06E3" w:rsidP="00DB06E3">
            <w:pPr>
              <w:spacing w:after="0"/>
              <w:jc w:val="center"/>
              <w:rPr>
                <w:rFonts w:cs="Segoe UI"/>
                <w:szCs w:val="20"/>
                <w:lang w:eastAsia="en-GB"/>
              </w:rPr>
            </w:pPr>
            <w:r w:rsidRPr="00DB06E3">
              <w:rPr>
                <w:rFonts w:cs="Segoe UI"/>
                <w:szCs w:val="20"/>
                <w:lang w:eastAsia="en-GB"/>
              </w:rPr>
              <w:t>TRUE</w:t>
            </w:r>
          </w:p>
        </w:tc>
      </w:tr>
      <w:tr w:rsidR="00DB06E3" w:rsidRPr="00DB06E3" w:rsidTr="00DB06E3">
        <w:trPr>
          <w:trHeight w:val="855"/>
        </w:trPr>
        <w:tc>
          <w:tcPr>
            <w:tcW w:w="961" w:type="dxa"/>
            <w:tcBorders>
              <w:top w:val="single" w:sz="4" w:space="0" w:color="FFFFFF"/>
              <w:left w:val="nil"/>
              <w:bottom w:val="single" w:sz="4" w:space="0" w:color="FFFFFF"/>
              <w:right w:val="single" w:sz="4" w:space="0" w:color="FFFFFF"/>
            </w:tcBorders>
            <w:shd w:val="clear" w:color="D9D9D9" w:fill="D9D9D9"/>
            <w:noWrap/>
            <w:vAlign w:val="center"/>
            <w:hideMark/>
          </w:tcPr>
          <w:p w:rsidR="00DB06E3" w:rsidRPr="00DB06E3" w:rsidRDefault="00DB06E3" w:rsidP="00DB06E3">
            <w:pPr>
              <w:spacing w:after="0"/>
              <w:jc w:val="center"/>
              <w:rPr>
                <w:rFonts w:ascii="Calibri" w:hAnsi="Calibri"/>
                <w:color w:val="000000"/>
                <w:sz w:val="22"/>
                <w:lang w:eastAsia="en-GB"/>
              </w:rPr>
            </w:pPr>
            <w:r w:rsidRPr="00DB06E3">
              <w:rPr>
                <w:rFonts w:ascii="Calibri" w:hAnsi="Calibri"/>
                <w:color w:val="000000"/>
                <w:sz w:val="22"/>
                <w:lang w:eastAsia="en-GB"/>
              </w:rPr>
              <w:t>Table</w:t>
            </w:r>
          </w:p>
        </w:tc>
        <w:tc>
          <w:tcPr>
            <w:tcW w:w="3029"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Business_Owner</w:t>
            </w:r>
          </w:p>
        </w:tc>
        <w:tc>
          <w:tcPr>
            <w:tcW w:w="409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The business stakeholder of the data. This is usually a manager of head of function for the business area</w:t>
            </w:r>
          </w:p>
        </w:tc>
        <w:tc>
          <w:tcPr>
            <w:tcW w:w="4075"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Person name or team name</w:t>
            </w:r>
          </w:p>
        </w:tc>
        <w:tc>
          <w:tcPr>
            <w:tcW w:w="2729" w:type="dxa"/>
            <w:tcBorders>
              <w:top w:val="single" w:sz="4" w:space="0" w:color="FFFFFF"/>
              <w:left w:val="single" w:sz="4" w:space="0" w:color="FFFFFF"/>
              <w:bottom w:val="single" w:sz="4" w:space="0" w:color="FFFFFF"/>
              <w:right w:val="nil"/>
            </w:tcBorders>
            <w:shd w:val="clear" w:color="D9D9D9" w:fill="D9D9D9"/>
            <w:vAlign w:val="center"/>
            <w:hideMark/>
          </w:tcPr>
          <w:p w:rsidR="00DB06E3" w:rsidRPr="00DB06E3" w:rsidRDefault="00DB06E3" w:rsidP="00DB06E3">
            <w:pPr>
              <w:spacing w:after="0"/>
              <w:jc w:val="center"/>
              <w:rPr>
                <w:rFonts w:cs="Segoe UI"/>
                <w:szCs w:val="20"/>
                <w:lang w:eastAsia="en-GB"/>
              </w:rPr>
            </w:pPr>
            <w:r w:rsidRPr="00DB06E3">
              <w:rPr>
                <w:rFonts w:cs="Segoe UI"/>
                <w:szCs w:val="20"/>
                <w:lang w:eastAsia="en-GB"/>
              </w:rPr>
              <w:t>TRUE</w:t>
            </w:r>
          </w:p>
        </w:tc>
      </w:tr>
      <w:tr w:rsidR="00DB06E3" w:rsidRPr="00DB06E3" w:rsidTr="00DB06E3">
        <w:trPr>
          <w:trHeight w:val="1140"/>
        </w:trPr>
        <w:tc>
          <w:tcPr>
            <w:tcW w:w="961" w:type="dxa"/>
            <w:tcBorders>
              <w:top w:val="single" w:sz="4" w:space="0" w:color="FFFFFF"/>
              <w:left w:val="nil"/>
              <w:bottom w:val="single" w:sz="4" w:space="0" w:color="FFFFFF"/>
              <w:right w:val="single" w:sz="4" w:space="0" w:color="FFFFFF"/>
            </w:tcBorders>
            <w:shd w:val="clear" w:color="A6A6A6" w:fill="A6A6A6"/>
            <w:noWrap/>
            <w:vAlign w:val="center"/>
            <w:hideMark/>
          </w:tcPr>
          <w:p w:rsidR="00DB06E3" w:rsidRPr="00DB06E3" w:rsidRDefault="00DB06E3" w:rsidP="00DB06E3">
            <w:pPr>
              <w:spacing w:after="0"/>
              <w:jc w:val="center"/>
              <w:rPr>
                <w:rFonts w:ascii="Calibri" w:hAnsi="Calibri"/>
                <w:color w:val="000000"/>
                <w:sz w:val="22"/>
                <w:lang w:eastAsia="en-GB"/>
              </w:rPr>
            </w:pPr>
            <w:r w:rsidRPr="00DB06E3">
              <w:rPr>
                <w:rFonts w:ascii="Calibri" w:hAnsi="Calibri"/>
                <w:color w:val="000000"/>
                <w:sz w:val="22"/>
                <w:lang w:eastAsia="en-GB"/>
              </w:rPr>
              <w:t>Table</w:t>
            </w:r>
          </w:p>
        </w:tc>
        <w:tc>
          <w:tcPr>
            <w:tcW w:w="3029"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Can_Be_Overwritten</w:t>
            </w:r>
          </w:p>
        </w:tc>
        <w:tc>
          <w:tcPr>
            <w:tcW w:w="409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Only to be used for development and test databases. This indicates the database can be restored over with new data</w:t>
            </w:r>
          </w:p>
        </w:tc>
        <w:tc>
          <w:tcPr>
            <w:tcW w:w="407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TRUE\FALSE</w:t>
            </w:r>
          </w:p>
        </w:tc>
        <w:tc>
          <w:tcPr>
            <w:tcW w:w="2729" w:type="dxa"/>
            <w:tcBorders>
              <w:top w:val="single" w:sz="4" w:space="0" w:color="FFFFFF"/>
              <w:left w:val="single" w:sz="4" w:space="0" w:color="FFFFFF"/>
              <w:bottom w:val="single" w:sz="4" w:space="0" w:color="FFFFFF"/>
              <w:right w:val="nil"/>
            </w:tcBorders>
            <w:shd w:val="clear" w:color="A6A6A6" w:fill="A6A6A6"/>
            <w:vAlign w:val="center"/>
            <w:hideMark/>
          </w:tcPr>
          <w:p w:rsidR="00DB06E3" w:rsidRPr="00DB06E3" w:rsidRDefault="00DB06E3" w:rsidP="00DB06E3">
            <w:pPr>
              <w:spacing w:after="0"/>
              <w:rPr>
                <w:rFonts w:cs="Segoe UI"/>
                <w:szCs w:val="20"/>
                <w:lang w:eastAsia="en-GB"/>
              </w:rPr>
            </w:pPr>
          </w:p>
        </w:tc>
      </w:tr>
      <w:tr w:rsidR="00DB06E3" w:rsidRPr="00DB06E3" w:rsidTr="00DB06E3">
        <w:trPr>
          <w:trHeight w:val="1140"/>
        </w:trPr>
        <w:tc>
          <w:tcPr>
            <w:tcW w:w="961" w:type="dxa"/>
            <w:tcBorders>
              <w:top w:val="single" w:sz="4" w:space="0" w:color="FFFFFF"/>
              <w:left w:val="nil"/>
              <w:bottom w:val="single" w:sz="4" w:space="0" w:color="FFFFFF"/>
              <w:right w:val="single" w:sz="4" w:space="0" w:color="FFFFFF"/>
            </w:tcBorders>
            <w:shd w:val="clear" w:color="D9D9D9" w:fill="D9D9D9"/>
            <w:noWrap/>
            <w:vAlign w:val="center"/>
            <w:hideMark/>
          </w:tcPr>
          <w:p w:rsidR="00DB06E3" w:rsidRPr="00DB06E3" w:rsidRDefault="00DB06E3" w:rsidP="00DB06E3">
            <w:pPr>
              <w:spacing w:after="0"/>
              <w:jc w:val="center"/>
              <w:rPr>
                <w:rFonts w:ascii="Calibri" w:hAnsi="Calibri"/>
                <w:color w:val="000000"/>
                <w:sz w:val="22"/>
                <w:lang w:eastAsia="en-GB"/>
              </w:rPr>
            </w:pPr>
            <w:r w:rsidRPr="00DB06E3">
              <w:rPr>
                <w:rFonts w:ascii="Calibri" w:hAnsi="Calibri"/>
                <w:color w:val="000000"/>
                <w:sz w:val="22"/>
                <w:lang w:eastAsia="en-GB"/>
              </w:rPr>
              <w:t>Table</w:t>
            </w:r>
          </w:p>
        </w:tc>
        <w:tc>
          <w:tcPr>
            <w:tcW w:w="3029"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Change_Request_No</w:t>
            </w:r>
          </w:p>
        </w:tc>
        <w:tc>
          <w:tcPr>
            <w:tcW w:w="409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The change request number pertaining to release of the database and any subsequent changes to the database after initial release</w:t>
            </w:r>
          </w:p>
        </w:tc>
        <w:tc>
          <w:tcPr>
            <w:tcW w:w="4075"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Number</w:t>
            </w:r>
          </w:p>
        </w:tc>
        <w:tc>
          <w:tcPr>
            <w:tcW w:w="2729" w:type="dxa"/>
            <w:tcBorders>
              <w:top w:val="single" w:sz="4" w:space="0" w:color="FFFFFF"/>
              <w:left w:val="single" w:sz="4" w:space="0" w:color="FFFFFF"/>
              <w:bottom w:val="single" w:sz="4" w:space="0" w:color="FFFFFF"/>
              <w:right w:val="nil"/>
            </w:tcBorders>
            <w:shd w:val="clear" w:color="D9D9D9" w:fill="D9D9D9"/>
            <w:vAlign w:val="center"/>
            <w:hideMark/>
          </w:tcPr>
          <w:p w:rsidR="00DB06E3" w:rsidRPr="00DB06E3" w:rsidRDefault="00DB06E3" w:rsidP="00DB06E3">
            <w:pPr>
              <w:spacing w:after="0"/>
              <w:rPr>
                <w:rFonts w:cs="Segoe UI"/>
                <w:szCs w:val="20"/>
                <w:lang w:eastAsia="en-GB"/>
              </w:rPr>
            </w:pPr>
          </w:p>
        </w:tc>
      </w:tr>
      <w:tr w:rsidR="00DB06E3" w:rsidRPr="00DB06E3" w:rsidTr="00DB06E3">
        <w:trPr>
          <w:trHeight w:val="855"/>
        </w:trPr>
        <w:tc>
          <w:tcPr>
            <w:tcW w:w="961" w:type="dxa"/>
            <w:tcBorders>
              <w:top w:val="single" w:sz="4" w:space="0" w:color="FFFFFF"/>
              <w:left w:val="nil"/>
              <w:bottom w:val="single" w:sz="4" w:space="0" w:color="FFFFFF"/>
              <w:right w:val="single" w:sz="4" w:space="0" w:color="FFFFFF"/>
            </w:tcBorders>
            <w:shd w:val="clear" w:color="A6A6A6" w:fill="A6A6A6"/>
            <w:noWrap/>
            <w:vAlign w:val="center"/>
            <w:hideMark/>
          </w:tcPr>
          <w:p w:rsidR="00DB06E3" w:rsidRPr="00DB06E3" w:rsidRDefault="00DB06E3" w:rsidP="00DB06E3">
            <w:pPr>
              <w:spacing w:after="0"/>
              <w:jc w:val="center"/>
              <w:rPr>
                <w:rFonts w:ascii="Calibri" w:hAnsi="Calibri"/>
                <w:color w:val="000000"/>
                <w:sz w:val="22"/>
                <w:lang w:eastAsia="en-GB"/>
              </w:rPr>
            </w:pPr>
            <w:r w:rsidRPr="00DB06E3">
              <w:rPr>
                <w:rFonts w:ascii="Calibri" w:hAnsi="Calibri"/>
                <w:color w:val="000000"/>
                <w:sz w:val="22"/>
                <w:lang w:eastAsia="en-GB"/>
              </w:rPr>
              <w:t>Table</w:t>
            </w:r>
          </w:p>
        </w:tc>
        <w:tc>
          <w:tcPr>
            <w:tcW w:w="3029"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Data_Owner</w:t>
            </w:r>
          </w:p>
        </w:tc>
        <w:tc>
          <w:tcPr>
            <w:tcW w:w="409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The business stakeholder of the data. This is usually a manager of head of function for the business area</w:t>
            </w:r>
          </w:p>
        </w:tc>
        <w:tc>
          <w:tcPr>
            <w:tcW w:w="407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Person name or team name</w:t>
            </w:r>
          </w:p>
        </w:tc>
        <w:tc>
          <w:tcPr>
            <w:tcW w:w="2729" w:type="dxa"/>
            <w:tcBorders>
              <w:top w:val="single" w:sz="4" w:space="0" w:color="FFFFFF"/>
              <w:left w:val="single" w:sz="4" w:space="0" w:color="FFFFFF"/>
              <w:bottom w:val="single" w:sz="4" w:space="0" w:color="FFFFFF"/>
              <w:right w:val="nil"/>
            </w:tcBorders>
            <w:shd w:val="clear" w:color="A6A6A6" w:fill="A6A6A6"/>
            <w:vAlign w:val="center"/>
            <w:hideMark/>
          </w:tcPr>
          <w:p w:rsidR="00DB06E3" w:rsidRPr="00DB06E3" w:rsidRDefault="00DB06E3" w:rsidP="00DB06E3">
            <w:pPr>
              <w:spacing w:after="0"/>
              <w:jc w:val="center"/>
              <w:rPr>
                <w:rFonts w:cs="Segoe UI"/>
                <w:szCs w:val="20"/>
                <w:lang w:eastAsia="en-GB"/>
              </w:rPr>
            </w:pPr>
            <w:r w:rsidRPr="00DB06E3">
              <w:rPr>
                <w:rFonts w:cs="Segoe UI"/>
                <w:szCs w:val="20"/>
                <w:lang w:eastAsia="en-GB"/>
              </w:rPr>
              <w:t>TRUE</w:t>
            </w:r>
          </w:p>
        </w:tc>
      </w:tr>
      <w:tr w:rsidR="00DB06E3" w:rsidRPr="00DB06E3" w:rsidTr="00DB06E3">
        <w:trPr>
          <w:trHeight w:val="570"/>
        </w:trPr>
        <w:tc>
          <w:tcPr>
            <w:tcW w:w="961" w:type="dxa"/>
            <w:tcBorders>
              <w:top w:val="single" w:sz="4" w:space="0" w:color="FFFFFF"/>
              <w:left w:val="nil"/>
              <w:bottom w:val="single" w:sz="4" w:space="0" w:color="FFFFFF"/>
              <w:right w:val="single" w:sz="4" w:space="0" w:color="FFFFFF"/>
            </w:tcBorders>
            <w:shd w:val="clear" w:color="D9D9D9" w:fill="D9D9D9"/>
            <w:noWrap/>
            <w:vAlign w:val="center"/>
            <w:hideMark/>
          </w:tcPr>
          <w:p w:rsidR="00DB06E3" w:rsidRPr="00DB06E3" w:rsidRDefault="00DB06E3" w:rsidP="00DB06E3">
            <w:pPr>
              <w:spacing w:after="0"/>
              <w:jc w:val="center"/>
              <w:rPr>
                <w:rFonts w:ascii="Calibri" w:hAnsi="Calibri"/>
                <w:color w:val="000000"/>
                <w:sz w:val="22"/>
                <w:lang w:eastAsia="en-GB"/>
              </w:rPr>
            </w:pPr>
            <w:r w:rsidRPr="00DB06E3">
              <w:rPr>
                <w:rFonts w:ascii="Calibri" w:hAnsi="Calibri"/>
                <w:color w:val="000000"/>
                <w:sz w:val="22"/>
                <w:lang w:eastAsia="en-GB"/>
              </w:rPr>
              <w:t>Table</w:t>
            </w:r>
          </w:p>
        </w:tc>
        <w:tc>
          <w:tcPr>
            <w:tcW w:w="3029"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Data_Quality_Grade</w:t>
            </w:r>
          </w:p>
        </w:tc>
        <w:tc>
          <w:tcPr>
            <w:tcW w:w="409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 xml:space="preserve">More relevant for derived data from production systems, however this </w:t>
            </w:r>
          </w:p>
        </w:tc>
        <w:tc>
          <w:tcPr>
            <w:tcW w:w="4075"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See DataQuality</w:t>
            </w:r>
          </w:p>
        </w:tc>
        <w:tc>
          <w:tcPr>
            <w:tcW w:w="2729" w:type="dxa"/>
            <w:tcBorders>
              <w:top w:val="single" w:sz="4" w:space="0" w:color="FFFFFF"/>
              <w:left w:val="single" w:sz="4" w:space="0" w:color="FFFFFF"/>
              <w:bottom w:val="single" w:sz="4" w:space="0" w:color="FFFFFF"/>
              <w:right w:val="nil"/>
            </w:tcBorders>
            <w:shd w:val="clear" w:color="D9D9D9" w:fill="D9D9D9"/>
            <w:vAlign w:val="center"/>
            <w:hideMark/>
          </w:tcPr>
          <w:p w:rsidR="00DB06E3" w:rsidRPr="00DB06E3" w:rsidRDefault="00DB06E3" w:rsidP="00DB06E3">
            <w:pPr>
              <w:spacing w:after="0"/>
              <w:rPr>
                <w:rFonts w:cs="Segoe UI"/>
                <w:szCs w:val="20"/>
                <w:lang w:eastAsia="en-GB"/>
              </w:rPr>
            </w:pPr>
          </w:p>
        </w:tc>
      </w:tr>
      <w:tr w:rsidR="00DB06E3" w:rsidRPr="00DB06E3" w:rsidTr="00DB06E3">
        <w:trPr>
          <w:trHeight w:val="855"/>
        </w:trPr>
        <w:tc>
          <w:tcPr>
            <w:tcW w:w="961" w:type="dxa"/>
            <w:tcBorders>
              <w:top w:val="single" w:sz="4" w:space="0" w:color="FFFFFF"/>
              <w:left w:val="nil"/>
              <w:bottom w:val="single" w:sz="4" w:space="0" w:color="FFFFFF"/>
              <w:right w:val="single" w:sz="4" w:space="0" w:color="FFFFFF"/>
            </w:tcBorders>
            <w:shd w:val="clear" w:color="A6A6A6" w:fill="A6A6A6"/>
            <w:noWrap/>
            <w:vAlign w:val="center"/>
            <w:hideMark/>
          </w:tcPr>
          <w:p w:rsidR="00DB06E3" w:rsidRPr="00DB06E3" w:rsidRDefault="00DB06E3" w:rsidP="00DB06E3">
            <w:pPr>
              <w:spacing w:after="0"/>
              <w:jc w:val="center"/>
              <w:rPr>
                <w:rFonts w:ascii="Calibri" w:hAnsi="Calibri"/>
                <w:color w:val="000000"/>
                <w:sz w:val="22"/>
                <w:lang w:eastAsia="en-GB"/>
              </w:rPr>
            </w:pPr>
            <w:r w:rsidRPr="00DB06E3">
              <w:rPr>
                <w:rFonts w:ascii="Calibri" w:hAnsi="Calibri"/>
                <w:color w:val="000000"/>
                <w:sz w:val="22"/>
                <w:lang w:eastAsia="en-GB"/>
              </w:rPr>
              <w:t>Table</w:t>
            </w:r>
          </w:p>
        </w:tc>
        <w:tc>
          <w:tcPr>
            <w:tcW w:w="3029"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Data_Sensitivity_Level</w:t>
            </w:r>
          </w:p>
        </w:tc>
        <w:tc>
          <w:tcPr>
            <w:tcW w:w="409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The sensitivity of the data according to all relevant internal and external policies and acts</w:t>
            </w:r>
          </w:p>
        </w:tc>
        <w:tc>
          <w:tcPr>
            <w:tcW w:w="407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PUBLIC\INTERNAL\CONFIDENTIAL\HIGHLY_CONFIDENTIAL</w:t>
            </w:r>
          </w:p>
        </w:tc>
        <w:tc>
          <w:tcPr>
            <w:tcW w:w="2729" w:type="dxa"/>
            <w:tcBorders>
              <w:top w:val="single" w:sz="4" w:space="0" w:color="FFFFFF"/>
              <w:left w:val="single" w:sz="4" w:space="0" w:color="FFFFFF"/>
              <w:bottom w:val="single" w:sz="4" w:space="0" w:color="FFFFFF"/>
              <w:right w:val="nil"/>
            </w:tcBorders>
            <w:shd w:val="clear" w:color="A6A6A6" w:fill="A6A6A6"/>
            <w:vAlign w:val="center"/>
            <w:hideMark/>
          </w:tcPr>
          <w:p w:rsidR="00DB06E3" w:rsidRPr="00DB06E3" w:rsidRDefault="00DB06E3" w:rsidP="00DB06E3">
            <w:pPr>
              <w:spacing w:after="0"/>
              <w:jc w:val="center"/>
              <w:rPr>
                <w:rFonts w:cs="Segoe UI"/>
                <w:szCs w:val="20"/>
                <w:lang w:eastAsia="en-GB"/>
              </w:rPr>
            </w:pPr>
            <w:r w:rsidRPr="00DB06E3">
              <w:rPr>
                <w:rFonts w:cs="Segoe UI"/>
                <w:szCs w:val="20"/>
                <w:lang w:eastAsia="en-GB"/>
              </w:rPr>
              <w:t>TRUE</w:t>
            </w:r>
          </w:p>
        </w:tc>
      </w:tr>
      <w:tr w:rsidR="00DB06E3" w:rsidRPr="00DB06E3" w:rsidTr="00DB06E3">
        <w:trPr>
          <w:trHeight w:val="855"/>
        </w:trPr>
        <w:tc>
          <w:tcPr>
            <w:tcW w:w="961" w:type="dxa"/>
            <w:tcBorders>
              <w:top w:val="single" w:sz="4" w:space="0" w:color="FFFFFF"/>
              <w:left w:val="nil"/>
              <w:bottom w:val="single" w:sz="4" w:space="0" w:color="FFFFFF"/>
              <w:right w:val="single" w:sz="4" w:space="0" w:color="FFFFFF"/>
            </w:tcBorders>
            <w:shd w:val="clear" w:color="D9D9D9" w:fill="D9D9D9"/>
            <w:noWrap/>
            <w:vAlign w:val="center"/>
            <w:hideMark/>
          </w:tcPr>
          <w:p w:rsidR="00DB06E3" w:rsidRPr="00DB06E3" w:rsidRDefault="00DB06E3" w:rsidP="00DB06E3">
            <w:pPr>
              <w:spacing w:after="0"/>
              <w:jc w:val="center"/>
              <w:rPr>
                <w:rFonts w:ascii="Calibri" w:hAnsi="Calibri"/>
                <w:color w:val="000000"/>
                <w:sz w:val="22"/>
                <w:lang w:eastAsia="en-GB"/>
              </w:rPr>
            </w:pPr>
            <w:r w:rsidRPr="00DB06E3">
              <w:rPr>
                <w:rFonts w:ascii="Calibri" w:hAnsi="Calibri"/>
                <w:color w:val="000000"/>
                <w:sz w:val="22"/>
                <w:lang w:eastAsia="en-GB"/>
              </w:rPr>
              <w:t>Table</w:t>
            </w:r>
          </w:p>
        </w:tc>
        <w:tc>
          <w:tcPr>
            <w:tcW w:w="3029"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Description</w:t>
            </w:r>
          </w:p>
        </w:tc>
        <w:tc>
          <w:tcPr>
            <w:tcW w:w="409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A description of the function of the database and how it pertains the system it supports</w:t>
            </w:r>
          </w:p>
        </w:tc>
        <w:tc>
          <w:tcPr>
            <w:tcW w:w="4075"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Plain text</w:t>
            </w:r>
          </w:p>
        </w:tc>
        <w:tc>
          <w:tcPr>
            <w:tcW w:w="2729" w:type="dxa"/>
            <w:tcBorders>
              <w:top w:val="single" w:sz="4" w:space="0" w:color="FFFFFF"/>
              <w:left w:val="single" w:sz="4" w:space="0" w:color="FFFFFF"/>
              <w:bottom w:val="single" w:sz="4" w:space="0" w:color="FFFFFF"/>
              <w:right w:val="nil"/>
            </w:tcBorders>
            <w:shd w:val="clear" w:color="D9D9D9" w:fill="D9D9D9"/>
            <w:vAlign w:val="center"/>
            <w:hideMark/>
          </w:tcPr>
          <w:p w:rsidR="00DB06E3" w:rsidRPr="00DB06E3" w:rsidRDefault="00DB06E3" w:rsidP="00DB06E3">
            <w:pPr>
              <w:spacing w:after="0"/>
              <w:jc w:val="center"/>
              <w:rPr>
                <w:rFonts w:cs="Segoe UI"/>
                <w:szCs w:val="20"/>
                <w:lang w:eastAsia="en-GB"/>
              </w:rPr>
            </w:pPr>
            <w:r w:rsidRPr="00DB06E3">
              <w:rPr>
                <w:rFonts w:cs="Segoe UI"/>
                <w:szCs w:val="20"/>
                <w:lang w:eastAsia="en-GB"/>
              </w:rPr>
              <w:t>TRUE</w:t>
            </w:r>
          </w:p>
        </w:tc>
      </w:tr>
      <w:tr w:rsidR="00DB06E3" w:rsidRPr="00DB06E3" w:rsidTr="00DB06E3">
        <w:trPr>
          <w:trHeight w:val="1140"/>
        </w:trPr>
        <w:tc>
          <w:tcPr>
            <w:tcW w:w="961" w:type="dxa"/>
            <w:tcBorders>
              <w:top w:val="single" w:sz="4" w:space="0" w:color="FFFFFF"/>
              <w:left w:val="nil"/>
              <w:bottom w:val="single" w:sz="4" w:space="0" w:color="FFFFFF"/>
              <w:right w:val="single" w:sz="4" w:space="0" w:color="FFFFFF"/>
            </w:tcBorders>
            <w:shd w:val="clear" w:color="A6A6A6" w:fill="A6A6A6"/>
            <w:noWrap/>
            <w:vAlign w:val="center"/>
            <w:hideMark/>
          </w:tcPr>
          <w:p w:rsidR="00DB06E3" w:rsidRPr="00DB06E3" w:rsidRDefault="00DB06E3" w:rsidP="00DB06E3">
            <w:pPr>
              <w:spacing w:after="0"/>
              <w:jc w:val="center"/>
              <w:rPr>
                <w:rFonts w:ascii="Calibri" w:hAnsi="Calibri"/>
                <w:color w:val="000000"/>
                <w:sz w:val="22"/>
                <w:lang w:eastAsia="en-GB"/>
              </w:rPr>
            </w:pPr>
            <w:r w:rsidRPr="00DB06E3">
              <w:rPr>
                <w:rFonts w:ascii="Calibri" w:hAnsi="Calibri"/>
                <w:color w:val="000000"/>
                <w:sz w:val="22"/>
                <w:lang w:eastAsia="en-GB"/>
              </w:rPr>
              <w:t>Table</w:t>
            </w:r>
          </w:p>
        </w:tc>
        <w:tc>
          <w:tcPr>
            <w:tcW w:w="3029"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Last_Release_Date</w:t>
            </w:r>
          </w:p>
        </w:tc>
        <w:tc>
          <w:tcPr>
            <w:tcW w:w="409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The last date any type of release or hotfix was applied to the database. This does not include patching of the database engine itself</w:t>
            </w:r>
          </w:p>
        </w:tc>
        <w:tc>
          <w:tcPr>
            <w:tcW w:w="407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Datetime</w:t>
            </w:r>
          </w:p>
        </w:tc>
        <w:tc>
          <w:tcPr>
            <w:tcW w:w="2729" w:type="dxa"/>
            <w:tcBorders>
              <w:top w:val="single" w:sz="4" w:space="0" w:color="FFFFFF"/>
              <w:left w:val="single" w:sz="4" w:space="0" w:color="FFFFFF"/>
              <w:bottom w:val="single" w:sz="4" w:space="0" w:color="FFFFFF"/>
              <w:right w:val="nil"/>
            </w:tcBorders>
            <w:shd w:val="clear" w:color="A6A6A6" w:fill="A6A6A6"/>
            <w:vAlign w:val="center"/>
            <w:hideMark/>
          </w:tcPr>
          <w:p w:rsidR="00DB06E3" w:rsidRPr="00DB06E3" w:rsidRDefault="00DB06E3" w:rsidP="00DB06E3">
            <w:pPr>
              <w:spacing w:after="0"/>
              <w:rPr>
                <w:rFonts w:cs="Segoe UI"/>
                <w:szCs w:val="20"/>
                <w:lang w:eastAsia="en-GB"/>
              </w:rPr>
            </w:pPr>
          </w:p>
        </w:tc>
      </w:tr>
      <w:tr w:rsidR="00DB06E3" w:rsidRPr="00DB06E3" w:rsidTr="00DB06E3">
        <w:trPr>
          <w:trHeight w:val="570"/>
        </w:trPr>
        <w:tc>
          <w:tcPr>
            <w:tcW w:w="961" w:type="dxa"/>
            <w:tcBorders>
              <w:top w:val="single" w:sz="4" w:space="0" w:color="FFFFFF"/>
              <w:left w:val="nil"/>
              <w:bottom w:val="nil"/>
              <w:right w:val="single" w:sz="4" w:space="0" w:color="FFFFFF"/>
            </w:tcBorders>
            <w:shd w:val="clear" w:color="D9D9D9" w:fill="D9D9D9"/>
            <w:noWrap/>
            <w:vAlign w:val="center"/>
            <w:hideMark/>
          </w:tcPr>
          <w:p w:rsidR="00DB06E3" w:rsidRPr="00DB06E3" w:rsidRDefault="00DB06E3" w:rsidP="00DB06E3">
            <w:pPr>
              <w:spacing w:after="0"/>
              <w:jc w:val="center"/>
              <w:rPr>
                <w:rFonts w:ascii="Calibri" w:hAnsi="Calibri"/>
                <w:color w:val="000000"/>
                <w:sz w:val="22"/>
                <w:lang w:eastAsia="en-GB"/>
              </w:rPr>
            </w:pPr>
            <w:r w:rsidRPr="00DB06E3">
              <w:rPr>
                <w:rFonts w:ascii="Calibri" w:hAnsi="Calibri"/>
                <w:color w:val="000000"/>
                <w:sz w:val="22"/>
                <w:lang w:eastAsia="en-GB"/>
              </w:rPr>
              <w:t>Table</w:t>
            </w:r>
          </w:p>
        </w:tc>
        <w:tc>
          <w:tcPr>
            <w:tcW w:w="3029" w:type="dxa"/>
            <w:tcBorders>
              <w:top w:val="single" w:sz="4" w:space="0" w:color="FFFFFF"/>
              <w:left w:val="single" w:sz="4" w:space="0" w:color="FFFFFF"/>
              <w:bottom w:val="nil"/>
              <w:right w:val="single" w:sz="4" w:space="0" w:color="FFFFFF"/>
            </w:tcBorders>
            <w:shd w:val="clear" w:color="D9D9D9" w:fill="D9D9D9"/>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Version</w:t>
            </w:r>
          </w:p>
        </w:tc>
        <w:tc>
          <w:tcPr>
            <w:tcW w:w="4090" w:type="dxa"/>
            <w:tcBorders>
              <w:top w:val="single" w:sz="4" w:space="0" w:color="FFFFFF"/>
              <w:left w:val="single" w:sz="4" w:space="0" w:color="FFFFFF"/>
              <w:bottom w:val="nil"/>
              <w:right w:val="single" w:sz="4" w:space="0" w:color="FFFFFF"/>
            </w:tcBorders>
            <w:shd w:val="clear" w:color="D9D9D9" w:fill="D9D9D9"/>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The version number of the database</w:t>
            </w:r>
          </w:p>
        </w:tc>
        <w:tc>
          <w:tcPr>
            <w:tcW w:w="4075" w:type="dxa"/>
            <w:tcBorders>
              <w:top w:val="single" w:sz="4" w:space="0" w:color="FFFFFF"/>
              <w:left w:val="single" w:sz="4" w:space="0" w:color="FFFFFF"/>
              <w:bottom w:val="nil"/>
              <w:right w:val="single" w:sz="4" w:space="0" w:color="FFFFFF"/>
            </w:tcBorders>
            <w:shd w:val="clear" w:color="D9D9D9" w:fill="D9D9D9"/>
            <w:vAlign w:val="center"/>
            <w:hideMark/>
          </w:tcPr>
          <w:p w:rsidR="00DB06E3" w:rsidRPr="00DB06E3" w:rsidRDefault="00DB06E3" w:rsidP="00DB06E3">
            <w:pPr>
              <w:spacing w:after="0"/>
              <w:rPr>
                <w:rFonts w:cs="Segoe UI"/>
                <w:szCs w:val="20"/>
                <w:lang w:eastAsia="en-GB"/>
              </w:rPr>
            </w:pPr>
            <w:r w:rsidRPr="00DB06E3">
              <w:rPr>
                <w:rFonts w:cs="Segoe UI"/>
                <w:szCs w:val="20"/>
                <w:lang w:eastAsia="en-GB"/>
              </w:rPr>
              <w:t>Major.Minor.Build or relevant version reference</w:t>
            </w:r>
          </w:p>
        </w:tc>
        <w:tc>
          <w:tcPr>
            <w:tcW w:w="2729" w:type="dxa"/>
            <w:tcBorders>
              <w:top w:val="single" w:sz="4" w:space="0" w:color="FFFFFF"/>
              <w:left w:val="single" w:sz="4" w:space="0" w:color="FFFFFF"/>
              <w:bottom w:val="nil"/>
              <w:right w:val="nil"/>
            </w:tcBorders>
            <w:shd w:val="clear" w:color="D9D9D9" w:fill="D9D9D9"/>
            <w:vAlign w:val="center"/>
            <w:hideMark/>
          </w:tcPr>
          <w:p w:rsidR="00DB06E3" w:rsidRPr="00DB06E3" w:rsidRDefault="00DB06E3" w:rsidP="00DB06E3">
            <w:pPr>
              <w:spacing w:after="0"/>
              <w:jc w:val="center"/>
              <w:rPr>
                <w:rFonts w:cs="Segoe UI"/>
                <w:szCs w:val="20"/>
                <w:lang w:eastAsia="en-GB"/>
              </w:rPr>
            </w:pPr>
            <w:r w:rsidRPr="00DB06E3">
              <w:rPr>
                <w:rFonts w:cs="Segoe UI"/>
                <w:szCs w:val="20"/>
                <w:lang w:eastAsia="en-GB"/>
              </w:rPr>
              <w:t>TRUE</w:t>
            </w:r>
          </w:p>
        </w:tc>
      </w:tr>
    </w:tbl>
    <w:p w:rsidR="00345206" w:rsidRDefault="00345206" w:rsidP="00345206">
      <w:pPr>
        <w:pStyle w:val="StyleListParagraphAfter10ptLinespacingMultiple115"/>
        <w:ind w:left="0"/>
      </w:pPr>
    </w:p>
    <w:p w:rsidR="00345206" w:rsidRDefault="00345206" w:rsidP="00345206">
      <w:pPr>
        <w:pStyle w:val="Heading3"/>
      </w:pPr>
      <w:bookmarkStart w:id="27" w:name="_Toc461198645"/>
      <w:r>
        <w:t>CREATING TABLES</w:t>
      </w:r>
      <w:bookmarkEnd w:id="27"/>
    </w:p>
    <w:p w:rsidR="00F74E3B" w:rsidRDefault="00F74E3B" w:rsidP="007D425B">
      <w:pPr>
        <w:pStyle w:val="StyleListParagraphAfter10ptLinespacingMultiple115"/>
        <w:ind w:left="0"/>
      </w:pPr>
      <w:r>
        <w:t xml:space="preserve">All </w:t>
      </w:r>
      <w:r w:rsidR="00D44C4A">
        <w:t>user</w:t>
      </w:r>
      <w:r w:rsidR="008B090D">
        <w:t xml:space="preserve"> objects</w:t>
      </w:r>
      <w:r>
        <w:t xml:space="preserve"> </w:t>
      </w:r>
      <w:r w:rsidRPr="008B090D">
        <w:rPr>
          <w:b/>
        </w:rPr>
        <w:t>should not</w:t>
      </w:r>
      <w:r>
        <w:t xml:space="preserve"> be created on the PRIMARY filegroup. The PRIMARY filegroup should be reserved for system objects</w:t>
      </w:r>
      <w:r w:rsidR="00F56F96">
        <w:t xml:space="preserve"> only</w:t>
      </w:r>
      <w:r>
        <w:t xml:space="preserve">. This </w:t>
      </w:r>
      <w:r w:rsidR="00AD5A83">
        <w:t xml:space="preserve">practice </w:t>
      </w:r>
      <w:r>
        <w:t>enable</w:t>
      </w:r>
      <w:r w:rsidR="00AD5A83">
        <w:t>s</w:t>
      </w:r>
      <w:r>
        <w:t xml:space="preserve"> </w:t>
      </w:r>
      <w:r w:rsidR="00AD5A83">
        <w:t>the</w:t>
      </w:r>
      <w:r>
        <w:t xml:space="preserve"> DBA </w:t>
      </w:r>
      <w:r w:rsidR="00AD5A83">
        <w:t xml:space="preserve">team </w:t>
      </w:r>
      <w:r>
        <w:t xml:space="preserve">to empty data files for transition to new drives while the database is online. If user objects reside in the PRIMARY filegroup this is not possible because system </w:t>
      </w:r>
      <w:r w:rsidR="00D33096">
        <w:t>data pages</w:t>
      </w:r>
      <w:r>
        <w:t xml:space="preserve"> cannot be move</w:t>
      </w:r>
      <w:r w:rsidR="008B090D">
        <w:t>d</w:t>
      </w:r>
      <w:r>
        <w:t xml:space="preserve"> to another data file once they have been created.</w:t>
      </w:r>
    </w:p>
    <w:p w:rsidR="000B32E6" w:rsidRPr="000B32E6" w:rsidRDefault="000B32E6" w:rsidP="000B32E6">
      <w:pPr>
        <w:rPr>
          <w:color w:val="000000"/>
        </w:rPr>
      </w:pPr>
      <w:r>
        <w:t xml:space="preserve">When naming </w:t>
      </w:r>
      <w:r w:rsidRPr="00A2571A">
        <w:rPr>
          <w:u w:val="single"/>
        </w:rPr>
        <w:t>physical</w:t>
      </w:r>
      <w:r>
        <w:t xml:space="preserve"> database objects (after data modelling), please observe the following conventions:</w:t>
      </w:r>
    </w:p>
    <w:p w:rsidR="00B1006B" w:rsidRPr="000B32E6" w:rsidRDefault="00B316A9" w:rsidP="008317FD">
      <w:pPr>
        <w:pStyle w:val="ListParagraph"/>
        <w:numPr>
          <w:ilvl w:val="0"/>
          <w:numId w:val="34"/>
        </w:numPr>
      </w:pPr>
      <w:r>
        <w:t xml:space="preserve">Object names </w:t>
      </w:r>
      <w:r w:rsidR="00B1006B" w:rsidRPr="000B32E6">
        <w:t>should include underscores between words</w:t>
      </w:r>
    </w:p>
    <w:p w:rsidR="00B1006B" w:rsidRDefault="00B1006B" w:rsidP="008317FD">
      <w:pPr>
        <w:pStyle w:val="ListParagraph"/>
        <w:numPr>
          <w:ilvl w:val="0"/>
          <w:numId w:val="34"/>
        </w:numPr>
      </w:pPr>
      <w:r>
        <w:t xml:space="preserve">Name </w:t>
      </w:r>
      <w:r w:rsidR="00B316A9">
        <w:t>all tables in the singular form (</w:t>
      </w:r>
      <w:r w:rsidR="00B316A9" w:rsidRPr="00B316A9">
        <w:rPr>
          <w:b/>
        </w:rPr>
        <w:t>Customer</w:t>
      </w:r>
      <w:r w:rsidR="00B316A9">
        <w:t xml:space="preserve"> not </w:t>
      </w:r>
      <w:r w:rsidR="00B316A9" w:rsidRPr="00B316A9">
        <w:rPr>
          <w:b/>
        </w:rPr>
        <w:t>Customers</w:t>
      </w:r>
      <w:r w:rsidR="00B316A9">
        <w:t>)</w:t>
      </w:r>
    </w:p>
    <w:p w:rsidR="00B1006B" w:rsidRDefault="00B1006B" w:rsidP="008317FD">
      <w:pPr>
        <w:pStyle w:val="ListParagraph"/>
        <w:numPr>
          <w:ilvl w:val="0"/>
          <w:numId w:val="34"/>
        </w:numPr>
      </w:pPr>
      <w:r>
        <w:t>If a column references an</w:t>
      </w:r>
      <w:r w:rsidRPr="00B316A9">
        <w:rPr>
          <w:rStyle w:val="apple-converted-space"/>
          <w:rFonts w:ascii="Arial" w:hAnsi="Arial"/>
          <w:color w:val="000000"/>
          <w:szCs w:val="20"/>
        </w:rPr>
        <w:t> </w:t>
      </w:r>
      <w:r w:rsidRPr="00B316A9">
        <w:t>I</w:t>
      </w:r>
      <w:r w:rsidR="00B316A9">
        <w:t>D</w:t>
      </w:r>
      <w:r w:rsidRPr="00B316A9">
        <w:rPr>
          <w:rStyle w:val="apple-converted-space"/>
          <w:rFonts w:ascii="Arial" w:hAnsi="Arial"/>
          <w:color w:val="000000"/>
          <w:szCs w:val="20"/>
        </w:rPr>
        <w:t> </w:t>
      </w:r>
      <w:r>
        <w:t>in another table, use the full table name. For example, use</w:t>
      </w:r>
      <w:r w:rsidRPr="00B316A9">
        <w:rPr>
          <w:rStyle w:val="apple-converted-space"/>
          <w:rFonts w:ascii="Arial" w:hAnsi="Arial"/>
          <w:color w:val="000000"/>
          <w:szCs w:val="20"/>
        </w:rPr>
        <w:t> </w:t>
      </w:r>
      <w:r w:rsidRPr="00B316A9">
        <w:rPr>
          <w:rFonts w:cs="Courier New"/>
          <w:b/>
          <w:bCs/>
        </w:rPr>
        <w:t>Title_I</w:t>
      </w:r>
      <w:r w:rsidR="00B316A9">
        <w:rPr>
          <w:rFonts w:cs="Courier New"/>
          <w:b/>
          <w:bCs/>
        </w:rPr>
        <w:t>D</w:t>
      </w:r>
      <w:r w:rsidRPr="00B316A9">
        <w:rPr>
          <w:rStyle w:val="apple-converted-space"/>
          <w:rFonts w:ascii="Arial" w:hAnsi="Arial"/>
          <w:color w:val="000000"/>
          <w:szCs w:val="20"/>
        </w:rPr>
        <w:t> </w:t>
      </w:r>
      <w:r>
        <w:t>in table</w:t>
      </w:r>
      <w:r w:rsidRPr="00B316A9">
        <w:rPr>
          <w:rStyle w:val="apple-converted-space"/>
          <w:rFonts w:ascii="Arial" w:hAnsi="Arial"/>
          <w:color w:val="000000"/>
          <w:szCs w:val="20"/>
        </w:rPr>
        <w:t> </w:t>
      </w:r>
      <w:r w:rsidRPr="00B316A9">
        <w:rPr>
          <w:rFonts w:cs="Courier New"/>
          <w:b/>
          <w:bCs/>
        </w:rPr>
        <w:t>A</w:t>
      </w:r>
      <w:r w:rsidR="00B316A9">
        <w:rPr>
          <w:rFonts w:cs="Courier New"/>
          <w:b/>
          <w:bCs/>
        </w:rPr>
        <w:t>uthor</w:t>
      </w:r>
      <w:r w:rsidRPr="00B316A9">
        <w:rPr>
          <w:rStyle w:val="apple-converted-space"/>
          <w:rFonts w:ascii="Arial" w:hAnsi="Arial"/>
          <w:color w:val="000000"/>
          <w:szCs w:val="20"/>
        </w:rPr>
        <w:t> </w:t>
      </w:r>
      <w:r>
        <w:t>to reference column</w:t>
      </w:r>
      <w:r w:rsidRPr="00B316A9">
        <w:rPr>
          <w:rStyle w:val="apple-converted-space"/>
          <w:rFonts w:ascii="Arial" w:hAnsi="Arial"/>
          <w:color w:val="000000"/>
          <w:szCs w:val="20"/>
        </w:rPr>
        <w:t> </w:t>
      </w:r>
      <w:r w:rsidRPr="00B316A9">
        <w:rPr>
          <w:rFonts w:cs="Courier New"/>
          <w:b/>
          <w:bCs/>
        </w:rPr>
        <w:t>I</w:t>
      </w:r>
      <w:r w:rsidR="00B316A9">
        <w:rPr>
          <w:rFonts w:cs="Courier New"/>
          <w:b/>
          <w:bCs/>
        </w:rPr>
        <w:t>D</w:t>
      </w:r>
      <w:r w:rsidRPr="00B316A9">
        <w:rPr>
          <w:rStyle w:val="apple-converted-space"/>
          <w:rFonts w:ascii="Arial" w:hAnsi="Arial"/>
          <w:color w:val="000000"/>
          <w:szCs w:val="20"/>
        </w:rPr>
        <w:t> </w:t>
      </w:r>
      <w:r>
        <w:t>or</w:t>
      </w:r>
      <w:r w:rsidRPr="00B316A9">
        <w:rPr>
          <w:rStyle w:val="apple-converted-space"/>
          <w:rFonts w:ascii="Arial" w:hAnsi="Arial"/>
          <w:color w:val="000000"/>
          <w:szCs w:val="20"/>
        </w:rPr>
        <w:t> </w:t>
      </w:r>
      <w:r w:rsidRPr="00B316A9">
        <w:rPr>
          <w:rFonts w:cs="Courier New"/>
          <w:b/>
          <w:bCs/>
        </w:rPr>
        <w:t>Title_I</w:t>
      </w:r>
      <w:r w:rsidR="00B316A9">
        <w:rPr>
          <w:rFonts w:cs="Courier New"/>
          <w:b/>
          <w:bCs/>
        </w:rPr>
        <w:t>D</w:t>
      </w:r>
      <w:r w:rsidRPr="00B316A9">
        <w:rPr>
          <w:rStyle w:val="apple-converted-space"/>
          <w:rFonts w:ascii="Arial" w:hAnsi="Arial"/>
          <w:color w:val="000000"/>
          <w:szCs w:val="20"/>
        </w:rPr>
        <w:t> </w:t>
      </w:r>
      <w:r>
        <w:t>in table</w:t>
      </w:r>
      <w:r w:rsidRPr="00B316A9">
        <w:rPr>
          <w:rStyle w:val="apple-converted-space"/>
          <w:rFonts w:ascii="Arial" w:hAnsi="Arial"/>
          <w:color w:val="000000"/>
          <w:szCs w:val="20"/>
        </w:rPr>
        <w:t> </w:t>
      </w:r>
      <w:r w:rsidRPr="00B316A9">
        <w:rPr>
          <w:rFonts w:cs="Courier New"/>
          <w:b/>
          <w:bCs/>
        </w:rPr>
        <w:t>T</w:t>
      </w:r>
      <w:r w:rsidR="00B316A9">
        <w:rPr>
          <w:rFonts w:cs="Courier New"/>
          <w:b/>
          <w:bCs/>
        </w:rPr>
        <w:t>itle</w:t>
      </w:r>
    </w:p>
    <w:p w:rsidR="00B1006B" w:rsidRDefault="00B1006B" w:rsidP="008317FD">
      <w:pPr>
        <w:pStyle w:val="ListParagraph"/>
        <w:numPr>
          <w:ilvl w:val="0"/>
          <w:numId w:val="34"/>
        </w:numPr>
      </w:pPr>
      <w:r>
        <w:t xml:space="preserve">Explicitly name constraints. A table or column constraint name </w:t>
      </w:r>
      <w:r w:rsidR="00B316A9">
        <w:t xml:space="preserve">should </w:t>
      </w:r>
      <w:r>
        <w:t>include the table name(s) that it references. Separate each table in a constraint name with two underscores (__) to differentiate from the single underscore (_) that may be wi</w:t>
      </w:r>
      <w:r w:rsidR="0031575F">
        <w:t>thin the table or column’s name</w:t>
      </w:r>
    </w:p>
    <w:p w:rsidR="00B1006B" w:rsidRDefault="00B1006B" w:rsidP="008317FD">
      <w:pPr>
        <w:pStyle w:val="ListParagraph"/>
        <w:numPr>
          <w:ilvl w:val="0"/>
          <w:numId w:val="34"/>
        </w:numPr>
      </w:pPr>
      <w:r>
        <w:t xml:space="preserve">A foreign key name will identify </w:t>
      </w:r>
      <w:r w:rsidR="00A2571A">
        <w:t>the target</w:t>
      </w:r>
      <w:r>
        <w:t xml:space="preserve"> table participating in a foreign key, the column(s) involved in the relationship. The foreign key </w:t>
      </w:r>
      <w:r w:rsidR="00A2571A">
        <w:t xml:space="preserve">column </w:t>
      </w:r>
      <w:r>
        <w:t xml:space="preserve"> (table where constr</w:t>
      </w:r>
      <w:r w:rsidR="0031575F">
        <w:t>aint is attached) appears first</w:t>
      </w:r>
    </w:p>
    <w:p w:rsidR="00B1006B" w:rsidRPr="00E2266E" w:rsidRDefault="00646918" w:rsidP="00E2266E">
      <w:pPr>
        <w:shd w:val="clear" w:color="auto" w:fill="D9D9D9" w:themeFill="background1" w:themeFillShade="D9"/>
        <w:ind w:left="1560" w:right="4365"/>
        <w:rPr>
          <w:b/>
        </w:rPr>
      </w:pPr>
      <w:r w:rsidRPr="00E2266E">
        <w:rPr>
          <w:b/>
        </w:rPr>
        <w:t>fk_</w:t>
      </w:r>
      <w:r w:rsidR="00B1006B" w:rsidRPr="00E2266E">
        <w:rPr>
          <w:b/>
        </w:rPr>
        <w:t>Educator_Id</w:t>
      </w:r>
      <w:r w:rsidR="00A2571A" w:rsidRPr="00E2266E">
        <w:rPr>
          <w:b/>
        </w:rPr>
        <w:t>__</w:t>
      </w:r>
      <w:r w:rsidR="00B1006B" w:rsidRPr="00E2266E">
        <w:rPr>
          <w:b/>
        </w:rPr>
        <w:t>U</w:t>
      </w:r>
      <w:r w:rsidRPr="00E2266E">
        <w:rPr>
          <w:b/>
        </w:rPr>
        <w:t>ser</w:t>
      </w:r>
      <w:r w:rsidR="00B1006B" w:rsidRPr="00E2266E">
        <w:rPr>
          <w:b/>
        </w:rPr>
        <w:t>_</w:t>
      </w:r>
      <w:r w:rsidRPr="00E2266E">
        <w:rPr>
          <w:b/>
        </w:rPr>
        <w:t>_</w:t>
      </w:r>
      <w:r w:rsidR="00B1006B" w:rsidRPr="00E2266E">
        <w:rPr>
          <w:b/>
        </w:rPr>
        <w:t>Id</w:t>
      </w:r>
    </w:p>
    <w:p w:rsidR="00B1006B" w:rsidRDefault="00B1006B" w:rsidP="008317FD">
      <w:pPr>
        <w:pStyle w:val="ListParagraph"/>
        <w:numPr>
          <w:ilvl w:val="0"/>
          <w:numId w:val="34"/>
        </w:numPr>
      </w:pPr>
      <w:r>
        <w:t>Avoid rules, database level defaults that must be bound, or user defined data types. While these are legitimate database constructs, opt for constraints and column defaults to hold the database consistent for dev</w:t>
      </w:r>
      <w:r w:rsidR="00BF6431">
        <w:t>elopment and conversion coding</w:t>
      </w:r>
    </w:p>
    <w:p w:rsidR="00B1006B" w:rsidRDefault="00B1006B" w:rsidP="008317FD">
      <w:pPr>
        <w:pStyle w:val="ListParagraph"/>
        <w:numPr>
          <w:ilvl w:val="0"/>
          <w:numId w:val="34"/>
        </w:numPr>
      </w:pPr>
      <w:r>
        <w:t xml:space="preserve">Never use a SQL Server reserved word as an identifier name. (Refer to SQL Server Books </w:t>
      </w:r>
      <w:r w:rsidR="00BF6431">
        <w:t>on Line for a complete listing)</w:t>
      </w:r>
    </w:p>
    <w:p w:rsidR="00B1006B" w:rsidRPr="00BD5450" w:rsidRDefault="00B1006B" w:rsidP="008317FD">
      <w:pPr>
        <w:pStyle w:val="ListParagraph"/>
        <w:numPr>
          <w:ilvl w:val="0"/>
          <w:numId w:val="34"/>
        </w:numPr>
      </w:pPr>
      <w:r>
        <w:t>Unique constraints are preferred over unique indexes for performance reasons, though if a table’s data is accessed by the non</w:t>
      </w:r>
      <w:r w:rsidR="005154D4">
        <w:t>-</w:t>
      </w:r>
      <w:r>
        <w:t xml:space="preserve">primary key unique column(s) a </w:t>
      </w:r>
      <w:r w:rsidR="00BF6431">
        <w:t>unique index may be appropriate</w:t>
      </w:r>
    </w:p>
    <w:p w:rsidR="00B1006B" w:rsidRDefault="00BF6431" w:rsidP="008317FD">
      <w:pPr>
        <w:pStyle w:val="ListParagraph"/>
        <w:numPr>
          <w:ilvl w:val="0"/>
          <w:numId w:val="34"/>
        </w:numPr>
      </w:pPr>
      <w:r w:rsidRPr="005154D4">
        <w:rPr>
          <w:rFonts w:cs="Courier New"/>
          <w:b/>
          <w:bCs/>
        </w:rPr>
        <w:t>ALTER TABLE</w:t>
      </w:r>
      <w:r w:rsidR="00B1006B" w:rsidRPr="005154D4">
        <w:rPr>
          <w:rStyle w:val="apple-converted-space"/>
          <w:rFonts w:ascii="Arial" w:hAnsi="Arial"/>
          <w:color w:val="000000"/>
          <w:szCs w:val="20"/>
        </w:rPr>
        <w:t> </w:t>
      </w:r>
      <w:r w:rsidR="00B1006B">
        <w:t>should be used in scripts that will be used for upgrading existing table, not when cre</w:t>
      </w:r>
      <w:r>
        <w:t>ating tables</w:t>
      </w:r>
      <w:r w:rsidR="005A69AF">
        <w:t>. This maintains any object specific permissions applied to the table.</w:t>
      </w:r>
    </w:p>
    <w:p w:rsidR="00B1006B" w:rsidRDefault="00F11FEE" w:rsidP="00EE2078">
      <w:pPr>
        <w:pStyle w:val="Heading3"/>
      </w:pPr>
      <w:bookmarkStart w:id="28" w:name="_Toc461198646"/>
      <w:r>
        <w:t>INDEXES</w:t>
      </w:r>
      <w:bookmarkEnd w:id="28"/>
    </w:p>
    <w:p w:rsidR="00B1006B" w:rsidRPr="006F208A" w:rsidRDefault="00B1006B" w:rsidP="008317FD">
      <w:pPr>
        <w:pStyle w:val="ListParagraph"/>
        <w:numPr>
          <w:ilvl w:val="0"/>
          <w:numId w:val="54"/>
        </w:numPr>
        <w:spacing w:after="0"/>
        <w:rPr>
          <w:color w:val="000000"/>
        </w:rPr>
      </w:pPr>
      <w:r w:rsidRPr="006F208A">
        <w:rPr>
          <w:rFonts w:ascii="Arial" w:hAnsi="Arial" w:cs="Arial"/>
          <w:color w:val="000000"/>
          <w:szCs w:val="20"/>
        </w:rPr>
        <w:t>Explicitly name all indexes and include the table name and all indexed columns in index order</w:t>
      </w:r>
    </w:p>
    <w:p w:rsidR="00B1006B" w:rsidRPr="0014463F" w:rsidRDefault="0014463F" w:rsidP="00B1006B">
      <w:pPr>
        <w:ind w:left="1440"/>
        <w:rPr>
          <w:b/>
          <w:color w:val="000000"/>
        </w:rPr>
      </w:pPr>
      <w:r w:rsidRPr="0014463F">
        <w:rPr>
          <w:rFonts w:ascii="Arial" w:hAnsi="Arial" w:cs="Arial"/>
          <w:b/>
          <w:color w:val="000000"/>
          <w:szCs w:val="20"/>
        </w:rPr>
        <w:t>{N}CIX</w:t>
      </w:r>
      <w:r w:rsidR="006F208A" w:rsidRPr="0014463F">
        <w:rPr>
          <w:rFonts w:ascii="Arial" w:hAnsi="Arial" w:cs="Arial"/>
          <w:b/>
          <w:color w:val="000000"/>
          <w:szCs w:val="20"/>
        </w:rPr>
        <w:t>_</w:t>
      </w:r>
      <w:r w:rsidR="00B1006B" w:rsidRPr="0014463F">
        <w:rPr>
          <w:rFonts w:ascii="Arial" w:hAnsi="Arial" w:cs="Arial"/>
          <w:b/>
          <w:color w:val="000000"/>
          <w:szCs w:val="20"/>
        </w:rPr>
        <w:t>{column name}[_</w:t>
      </w:r>
      <w:r w:rsidR="00117CA0" w:rsidRPr="0014463F">
        <w:rPr>
          <w:rFonts w:ascii="Arial" w:hAnsi="Arial" w:cs="Arial"/>
          <w:b/>
          <w:color w:val="000000"/>
          <w:szCs w:val="20"/>
        </w:rPr>
        <w:t>_</w:t>
      </w:r>
      <w:r w:rsidR="00B1006B" w:rsidRPr="0014463F">
        <w:rPr>
          <w:rFonts w:ascii="Arial" w:hAnsi="Arial" w:cs="Arial"/>
          <w:b/>
          <w:color w:val="000000"/>
          <w:szCs w:val="20"/>
        </w:rPr>
        <w:t>{column_name}[..]]</w:t>
      </w:r>
    </w:p>
    <w:p w:rsidR="00B1006B" w:rsidRDefault="00B1006B" w:rsidP="00B1006B">
      <w:pPr>
        <w:ind w:left="1440"/>
        <w:rPr>
          <w:color w:val="000000"/>
        </w:rPr>
      </w:pPr>
      <w:r>
        <w:rPr>
          <w:rFonts w:ascii="Arial" w:hAnsi="Arial" w:cs="Arial"/>
          <w:color w:val="000000"/>
          <w:szCs w:val="20"/>
        </w:rPr>
        <w:t>Examples:</w:t>
      </w:r>
    </w:p>
    <w:p w:rsidR="00B1006B" w:rsidRDefault="00FB39E5" w:rsidP="005A69AF">
      <w:pPr>
        <w:pStyle w:val="NormalWeb"/>
        <w:shd w:val="clear" w:color="auto" w:fill="D9D9D9" w:themeFill="background1" w:themeFillShade="D9"/>
        <w:spacing w:before="0" w:beforeAutospacing="0" w:after="0" w:afterAutospacing="0"/>
        <w:ind w:left="1440" w:right="4392"/>
        <w:rPr>
          <w:color w:val="000000"/>
        </w:rPr>
      </w:pPr>
      <w:r>
        <w:rPr>
          <w:rFonts w:ascii="Courier New" w:hAnsi="Courier New" w:cs="Courier New"/>
          <w:b/>
          <w:bCs/>
          <w:color w:val="000000"/>
          <w:sz w:val="20"/>
          <w:szCs w:val="20"/>
        </w:rPr>
        <w:t>NCIX_</w:t>
      </w:r>
      <w:r w:rsidR="00B1006B">
        <w:rPr>
          <w:rFonts w:ascii="Courier New" w:hAnsi="Courier New" w:cs="Courier New"/>
          <w:b/>
          <w:bCs/>
          <w:color w:val="000000"/>
          <w:sz w:val="20"/>
          <w:szCs w:val="20"/>
        </w:rPr>
        <w:t>Name</w:t>
      </w:r>
    </w:p>
    <w:p w:rsidR="00B1006B" w:rsidRDefault="00FB39E5" w:rsidP="005A69AF">
      <w:pPr>
        <w:pStyle w:val="NormalWeb"/>
        <w:shd w:val="clear" w:color="auto" w:fill="D9D9D9" w:themeFill="background1" w:themeFillShade="D9"/>
        <w:spacing w:before="0" w:beforeAutospacing="0" w:after="0" w:afterAutospacing="0"/>
        <w:ind w:left="1440" w:right="4392"/>
        <w:rPr>
          <w:color w:val="000000"/>
        </w:rPr>
      </w:pPr>
      <w:r>
        <w:rPr>
          <w:rFonts w:ascii="Courier New" w:hAnsi="Courier New" w:cs="Courier New"/>
          <w:b/>
          <w:bCs/>
          <w:color w:val="000000"/>
          <w:sz w:val="20"/>
          <w:szCs w:val="20"/>
        </w:rPr>
        <w:t>CIX</w:t>
      </w:r>
      <w:r w:rsidR="00B1006B">
        <w:rPr>
          <w:rFonts w:ascii="Courier New" w:hAnsi="Courier New" w:cs="Courier New"/>
          <w:b/>
          <w:bCs/>
          <w:color w:val="000000"/>
          <w:sz w:val="20"/>
          <w:szCs w:val="20"/>
        </w:rPr>
        <w:t>_Itinirary_Id__Active_Dt</w:t>
      </w:r>
    </w:p>
    <w:p w:rsidR="00B1006B" w:rsidRDefault="00FB39E5" w:rsidP="005A69AF">
      <w:pPr>
        <w:pStyle w:val="NormalWeb"/>
        <w:shd w:val="clear" w:color="auto" w:fill="D9D9D9" w:themeFill="background1" w:themeFillShade="D9"/>
        <w:spacing w:before="0" w:beforeAutospacing="0" w:after="0" w:afterAutospacing="0"/>
        <w:ind w:left="1440" w:right="4392"/>
        <w:rPr>
          <w:color w:val="000000"/>
        </w:rPr>
      </w:pPr>
      <w:r>
        <w:rPr>
          <w:rFonts w:ascii="Courier New" w:hAnsi="Courier New" w:cs="Courier New"/>
          <w:b/>
          <w:bCs/>
          <w:color w:val="000000"/>
          <w:sz w:val="20"/>
          <w:szCs w:val="20"/>
        </w:rPr>
        <w:t>NCIX_</w:t>
      </w:r>
      <w:r w:rsidR="00B1006B">
        <w:rPr>
          <w:rFonts w:ascii="Courier New" w:hAnsi="Courier New" w:cs="Courier New"/>
          <w:b/>
          <w:bCs/>
          <w:color w:val="000000"/>
          <w:sz w:val="20"/>
          <w:szCs w:val="20"/>
        </w:rPr>
        <w:t>Instructor_Id</w:t>
      </w:r>
    </w:p>
    <w:p w:rsidR="00B1006B" w:rsidRPr="00AA5912" w:rsidRDefault="00B1006B" w:rsidP="008317FD">
      <w:pPr>
        <w:numPr>
          <w:ilvl w:val="0"/>
          <w:numId w:val="54"/>
        </w:numPr>
        <w:spacing w:after="0"/>
        <w:rPr>
          <w:rFonts w:ascii="Courier New" w:hAnsi="Courier New"/>
          <w:color w:val="000000"/>
        </w:rPr>
      </w:pPr>
      <w:r>
        <w:rPr>
          <w:rFonts w:ascii="Arial" w:hAnsi="Arial" w:cs="Arial"/>
          <w:color w:val="000000"/>
          <w:szCs w:val="20"/>
        </w:rPr>
        <w:t>Unless there is a documented benefit, do not specify a fill factor when creating an index</w:t>
      </w:r>
    </w:p>
    <w:p w:rsidR="00AA5912" w:rsidRPr="00345206" w:rsidRDefault="00AA5912" w:rsidP="008317FD">
      <w:pPr>
        <w:numPr>
          <w:ilvl w:val="0"/>
          <w:numId w:val="54"/>
        </w:numPr>
        <w:spacing w:after="0"/>
        <w:rPr>
          <w:color w:val="000000"/>
        </w:rPr>
      </w:pPr>
      <w:r>
        <w:rPr>
          <w:rFonts w:ascii="Arial" w:hAnsi="Arial" w:cs="Arial"/>
          <w:color w:val="000000"/>
          <w:szCs w:val="20"/>
        </w:rPr>
        <w:t>Always specify the filegroup when creating indexes. This should ideally be different to the filegroup for the data</w:t>
      </w:r>
    </w:p>
    <w:p w:rsidR="00345206" w:rsidRDefault="00345206" w:rsidP="00B31D95"/>
    <w:p w:rsidR="00B1006B" w:rsidRDefault="006D3BDF" w:rsidP="005E2F40">
      <w:pPr>
        <w:pStyle w:val="Heading2"/>
      </w:pPr>
      <w:bookmarkStart w:id="29" w:name="_Toc461198647"/>
      <w:r>
        <w:t>DATA MANIPULATION STATEMENTS</w:t>
      </w:r>
      <w:bookmarkEnd w:id="29"/>
    </w:p>
    <w:p w:rsidR="00E90C44" w:rsidRDefault="00E90C44" w:rsidP="00E90C44">
      <w:r>
        <w:t>Below is a template for use when creating a new stored procedure. At first the template can seem quite lengthy, however there are various sections that are pertinent to deployment as well as the functional section of the code.</w:t>
      </w:r>
    </w:p>
    <w:p w:rsidR="00E90C44" w:rsidRPr="00E90C44" w:rsidRDefault="00E90C44" w:rsidP="00E90C44">
      <w:r>
        <w:t>When creating a new stored procedure, the following conventions should be adhered to:</w:t>
      </w:r>
    </w:p>
    <w:p w:rsidR="0066738E" w:rsidRPr="0066738E" w:rsidRDefault="00B1006B" w:rsidP="0066738E">
      <w:r w:rsidRPr="00E8128E">
        <w:rPr>
          <w:b/>
        </w:rPr>
        <w:t>Do not</w:t>
      </w:r>
      <w:r w:rsidR="0066738E">
        <w:t>:</w:t>
      </w:r>
    </w:p>
    <w:p w:rsidR="0066738E" w:rsidRDefault="00B1006B" w:rsidP="008317FD">
      <w:pPr>
        <w:pStyle w:val="ListParagraph"/>
        <w:numPr>
          <w:ilvl w:val="0"/>
          <w:numId w:val="33"/>
        </w:numPr>
      </w:pPr>
      <w:r>
        <w:t>use temporary stored procedures</w:t>
      </w:r>
    </w:p>
    <w:p w:rsidR="0066738E" w:rsidRDefault="00B1006B" w:rsidP="008317FD">
      <w:pPr>
        <w:pStyle w:val="ListParagraph"/>
        <w:numPr>
          <w:ilvl w:val="0"/>
          <w:numId w:val="33"/>
        </w:numPr>
      </w:pPr>
      <w:r w:rsidRPr="0066738E">
        <w:t>define default values for parameters. If a default is needed, the front end will supply the value</w:t>
      </w:r>
      <w:r w:rsidR="0014463F">
        <w:t xml:space="preserve"> (applies only to stored procedures used with applications)</w:t>
      </w:r>
    </w:p>
    <w:p w:rsidR="0066738E" w:rsidRDefault="00B1006B" w:rsidP="008317FD">
      <w:pPr>
        <w:pStyle w:val="ListParagraph"/>
        <w:numPr>
          <w:ilvl w:val="0"/>
          <w:numId w:val="33"/>
        </w:numPr>
      </w:pPr>
      <w:r w:rsidRPr="0066738E">
        <w:t>use output parameters. Any information returned to the client should be done via a result set</w:t>
      </w:r>
    </w:p>
    <w:p w:rsidR="0066738E" w:rsidRDefault="00B1006B" w:rsidP="008317FD">
      <w:pPr>
        <w:pStyle w:val="ListParagraph"/>
        <w:numPr>
          <w:ilvl w:val="0"/>
          <w:numId w:val="33"/>
        </w:numPr>
      </w:pPr>
      <w:r w:rsidRPr="0066738E">
        <w:t>create stored procedures that return multiple result sets</w:t>
      </w:r>
    </w:p>
    <w:p w:rsidR="0066738E" w:rsidRDefault="00B1006B" w:rsidP="008317FD">
      <w:pPr>
        <w:pStyle w:val="ListParagraph"/>
        <w:numPr>
          <w:ilvl w:val="0"/>
          <w:numId w:val="33"/>
        </w:numPr>
      </w:pPr>
      <w:r w:rsidRPr="0066738E">
        <w:t>use the en</w:t>
      </w:r>
      <w:r w:rsidR="0014463F">
        <w:t>cryption option except as other</w:t>
      </w:r>
      <w:r w:rsidRPr="0066738E">
        <w:t>wise noted above</w:t>
      </w:r>
    </w:p>
    <w:p w:rsidR="00B1006B" w:rsidRPr="0066738E" w:rsidRDefault="00B1006B" w:rsidP="008317FD">
      <w:pPr>
        <w:pStyle w:val="ListParagraph"/>
        <w:numPr>
          <w:ilvl w:val="0"/>
          <w:numId w:val="33"/>
        </w:numPr>
      </w:pPr>
      <w:r w:rsidRPr="0066738E">
        <w:t>use the recompile option</w:t>
      </w:r>
    </w:p>
    <w:p w:rsidR="0066738E" w:rsidRPr="00E90C44" w:rsidRDefault="0014463F" w:rsidP="008317FD">
      <w:pPr>
        <w:pStyle w:val="ListParagraph"/>
        <w:numPr>
          <w:ilvl w:val="0"/>
          <w:numId w:val="33"/>
        </w:numPr>
      </w:pPr>
      <w:r>
        <w:t>use ‘*’ wildcards</w:t>
      </w:r>
      <w:r w:rsidR="0066738E">
        <w:t xml:space="preserve">, enumerate all column lists </w:t>
      </w:r>
    </w:p>
    <w:p w:rsidR="0066738E" w:rsidRDefault="0066738E" w:rsidP="0066738E"/>
    <w:p w:rsidR="00CE1DBD" w:rsidRDefault="00CE1DBD" w:rsidP="0066738E">
      <w:r w:rsidRPr="00E8128E">
        <w:rPr>
          <w:b/>
        </w:rPr>
        <w:t>Avoid</w:t>
      </w:r>
      <w:r>
        <w:t>:</w:t>
      </w:r>
    </w:p>
    <w:p w:rsidR="00CE1DBD" w:rsidRDefault="00CE1DBD" w:rsidP="008317FD">
      <w:pPr>
        <w:pStyle w:val="ListParagraph"/>
        <w:numPr>
          <w:ilvl w:val="0"/>
          <w:numId w:val="33"/>
        </w:numPr>
      </w:pPr>
      <w:r>
        <w:t>Calling nesting stored procedures,</w:t>
      </w:r>
      <w:r w:rsidR="00254DB8">
        <w:t xml:space="preserve"> this can make error handling</w:t>
      </w:r>
      <w:r>
        <w:t xml:space="preserve"> unpredictable. If procedures must be nested, fully qualify the procedure name</w:t>
      </w:r>
    </w:p>
    <w:p w:rsidR="00CE1DBD" w:rsidRDefault="00CE1DBD" w:rsidP="008317FD">
      <w:pPr>
        <w:pStyle w:val="ListParagraph"/>
        <w:numPr>
          <w:ilvl w:val="0"/>
          <w:numId w:val="33"/>
        </w:numPr>
      </w:pPr>
      <w:r>
        <w:t>Making cross database calls from views or stored procedures</w:t>
      </w:r>
    </w:p>
    <w:p w:rsidR="00CE1DBD" w:rsidRPr="0066738E" w:rsidRDefault="00CE1DBD" w:rsidP="008317FD">
      <w:pPr>
        <w:pStyle w:val="ListParagraph"/>
        <w:numPr>
          <w:ilvl w:val="0"/>
          <w:numId w:val="33"/>
        </w:numPr>
      </w:pPr>
      <w:r>
        <w:t>Using system stored procedures in stored procedure code. This will optimize performance as the system will never have to search for the system procedure.</w:t>
      </w:r>
    </w:p>
    <w:p w:rsidR="00CE1DBD" w:rsidRDefault="00CE1DBD" w:rsidP="008317FD">
      <w:pPr>
        <w:pStyle w:val="ListParagraph"/>
        <w:numPr>
          <w:ilvl w:val="0"/>
          <w:numId w:val="33"/>
        </w:numPr>
      </w:pPr>
      <w:r>
        <w:t>Dynamic SQL</w:t>
      </w:r>
    </w:p>
    <w:p w:rsidR="00CE1DBD" w:rsidRDefault="00CE1DBD" w:rsidP="008317FD">
      <w:pPr>
        <w:pStyle w:val="ListParagraph"/>
        <w:numPr>
          <w:ilvl w:val="0"/>
          <w:numId w:val="33"/>
        </w:numPr>
      </w:pPr>
      <w:r>
        <w:t>The use of CURSORs. There are a finite number of situations where CURSORs are relevant, these are:</w:t>
      </w:r>
    </w:p>
    <w:p w:rsidR="00CE1DBD" w:rsidRDefault="00CE1DBD" w:rsidP="008317FD">
      <w:pPr>
        <w:pStyle w:val="ListParagraph"/>
        <w:numPr>
          <w:ilvl w:val="1"/>
          <w:numId w:val="33"/>
        </w:numPr>
      </w:pPr>
      <w:r>
        <w:t>Iterating through all databases</w:t>
      </w:r>
    </w:p>
    <w:p w:rsidR="00CE1DBD" w:rsidRDefault="00CE1DBD" w:rsidP="008317FD">
      <w:pPr>
        <w:pStyle w:val="ListParagraph"/>
        <w:numPr>
          <w:ilvl w:val="1"/>
          <w:numId w:val="33"/>
        </w:numPr>
      </w:pPr>
      <w:r>
        <w:t>Executing a stored procedure for each row (even then a WHILE loop should be considered)</w:t>
      </w:r>
    </w:p>
    <w:p w:rsidR="00CE1DBD" w:rsidRDefault="00CE1DBD" w:rsidP="008317FD">
      <w:pPr>
        <w:pStyle w:val="ListParagraph"/>
        <w:numPr>
          <w:ilvl w:val="1"/>
          <w:numId w:val="33"/>
        </w:numPr>
      </w:pPr>
      <w:r>
        <w:t>When parallelism is required for instances when a recursive CTE has been implemented (which are single threaded)</w:t>
      </w:r>
    </w:p>
    <w:p w:rsidR="00CE1DBD" w:rsidRDefault="00CE1DBD" w:rsidP="0066738E"/>
    <w:p w:rsidR="00CE1DBD" w:rsidRDefault="00CE1DBD" w:rsidP="0066738E">
      <w:r w:rsidRPr="00E8128E">
        <w:rPr>
          <w:b/>
        </w:rPr>
        <w:t>Always</w:t>
      </w:r>
      <w:r>
        <w:t>:</w:t>
      </w:r>
    </w:p>
    <w:p w:rsidR="000A7D78" w:rsidRDefault="00254DB8" w:rsidP="008317FD">
      <w:pPr>
        <w:pStyle w:val="ListParagraph"/>
        <w:numPr>
          <w:ilvl w:val="0"/>
          <w:numId w:val="33"/>
        </w:numPr>
      </w:pPr>
      <w:r>
        <w:t>U</w:t>
      </w:r>
      <w:r w:rsidR="000A7D78">
        <w:t>se ALTER PROCEDURE. This prevents any explicitly defined security permission</w:t>
      </w:r>
      <w:r w:rsidR="00AA34AC">
        <w:t xml:space="preserve"> </w:t>
      </w:r>
      <w:r w:rsidR="000A7D78">
        <w:t>Scripts should be structured so that procedures are dropped and recreated</w:t>
      </w:r>
    </w:p>
    <w:p w:rsidR="0066738E" w:rsidRPr="0066738E" w:rsidRDefault="00254DB8" w:rsidP="008317FD">
      <w:pPr>
        <w:pStyle w:val="ListParagraph"/>
        <w:numPr>
          <w:ilvl w:val="0"/>
          <w:numId w:val="33"/>
        </w:numPr>
      </w:pPr>
      <w:r>
        <w:t>S</w:t>
      </w:r>
      <w:r w:rsidR="0066738E">
        <w:t>pecify the schema when creating a procedure script</w:t>
      </w:r>
    </w:p>
    <w:p w:rsidR="00B1006B" w:rsidRDefault="00254DB8" w:rsidP="008317FD">
      <w:pPr>
        <w:pStyle w:val="ListParagraph"/>
        <w:numPr>
          <w:ilvl w:val="0"/>
          <w:numId w:val="33"/>
        </w:numPr>
      </w:pPr>
      <w:r>
        <w:t>S</w:t>
      </w:r>
      <w:r w:rsidR="00CE1DBD">
        <w:t>pecify the schema for table and stored procedure references in all stored procedure code</w:t>
      </w:r>
    </w:p>
    <w:p w:rsidR="00D942D7" w:rsidRPr="00E90C44" w:rsidRDefault="00D942D7" w:rsidP="008317FD">
      <w:pPr>
        <w:pStyle w:val="ListParagraph"/>
        <w:numPr>
          <w:ilvl w:val="0"/>
          <w:numId w:val="33"/>
        </w:numPr>
      </w:pPr>
      <w:r>
        <w:t>Place set statements before any executing code in the procedure</w:t>
      </w:r>
    </w:p>
    <w:p w:rsidR="00B1006B" w:rsidRPr="0066738E" w:rsidRDefault="00254DB8" w:rsidP="008317FD">
      <w:pPr>
        <w:pStyle w:val="ListParagraph"/>
        <w:numPr>
          <w:ilvl w:val="0"/>
          <w:numId w:val="33"/>
        </w:numPr>
      </w:pPr>
      <w:r>
        <w:t>P</w:t>
      </w:r>
      <w:r w:rsidR="00B1006B">
        <w:t>lace all declare statements before any other code in the procedure</w:t>
      </w:r>
      <w:r w:rsidR="00CE1DBD">
        <w:t xml:space="preserve">. This </w:t>
      </w:r>
      <w:r w:rsidR="0031575F">
        <w:t>can aid in execution plan reuse</w:t>
      </w:r>
    </w:p>
    <w:p w:rsidR="00B1006B" w:rsidRPr="0066738E" w:rsidRDefault="00B1006B" w:rsidP="008317FD">
      <w:pPr>
        <w:pStyle w:val="ListParagraph"/>
        <w:numPr>
          <w:ilvl w:val="0"/>
          <w:numId w:val="33"/>
        </w:numPr>
      </w:pPr>
      <w:r>
        <w:t xml:space="preserve">Fully qualify all system stored procedures used in a stored procedure. This will optimize performance as the </w:t>
      </w:r>
      <w:r w:rsidR="00D942D7">
        <w:t>database engine doesn’t</w:t>
      </w:r>
      <w:r>
        <w:t xml:space="preserve"> have to </w:t>
      </w:r>
      <w:r w:rsidR="0031575F">
        <w:t>search for the system procedure</w:t>
      </w:r>
    </w:p>
    <w:p w:rsidR="00B1006B" w:rsidRPr="00C448EE" w:rsidRDefault="00B1006B" w:rsidP="008317FD">
      <w:pPr>
        <w:pStyle w:val="ListParagraph"/>
        <w:numPr>
          <w:ilvl w:val="0"/>
          <w:numId w:val="33"/>
        </w:numPr>
        <w:rPr>
          <w:rFonts w:ascii="Arial" w:hAnsi="Arial" w:cs="Arial"/>
          <w:color w:val="000000"/>
          <w:szCs w:val="20"/>
        </w:rPr>
      </w:pPr>
      <w:r>
        <w:t>In order to capture two or more SQL Server global variables pertaining to the same statement, declare a variable for each global to be identified and assign all in a single select immediately after</w:t>
      </w:r>
      <w:r w:rsidR="00C448EE">
        <w:t xml:space="preserve"> the statement (c</w:t>
      </w:r>
      <w:r>
        <w:t>apturing global variable</w:t>
      </w:r>
      <w:r w:rsidR="00C448EE">
        <w:t>s</w:t>
      </w:r>
      <w:r>
        <w:t xml:space="preserve"> one at a time</w:t>
      </w:r>
      <w:r w:rsidR="0031575F">
        <w:t xml:space="preserve"> will produce erroneous results</w:t>
      </w:r>
      <w:r w:rsidR="00C448EE">
        <w:t>):</w:t>
      </w:r>
      <w:r w:rsidRPr="00C448EE">
        <w:rPr>
          <w:rFonts w:ascii="Arial" w:hAnsi="Arial" w:cs="Arial"/>
          <w:color w:val="000000"/>
          <w:szCs w:val="20"/>
        </w:rPr>
        <w:t> </w:t>
      </w:r>
    </w:p>
    <w:p w:rsidR="0031575F" w:rsidRPr="005A209F" w:rsidRDefault="0031575F" w:rsidP="008468AB">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5A209F">
        <w:rPr>
          <w:rFonts w:ascii="Consolas" w:hAnsi="Consolas" w:cs="Consolas"/>
          <w:color w:val="0000FF"/>
          <w:sz w:val="19"/>
          <w:szCs w:val="19"/>
          <w:lang w:eastAsia="en-GB"/>
        </w:rPr>
        <w:t>DECLARE</w:t>
      </w:r>
      <w:r w:rsidRPr="005A209F">
        <w:rPr>
          <w:rFonts w:ascii="Consolas" w:hAnsi="Consolas" w:cs="Consolas"/>
          <w:sz w:val="19"/>
          <w:szCs w:val="19"/>
          <w:lang w:eastAsia="en-GB"/>
        </w:rPr>
        <w:t xml:space="preserve"> @RowCount </w:t>
      </w:r>
      <w:r w:rsidRPr="005A209F">
        <w:rPr>
          <w:rFonts w:ascii="Consolas" w:hAnsi="Consolas" w:cs="Consolas"/>
          <w:color w:val="0000FF"/>
          <w:sz w:val="19"/>
          <w:szCs w:val="19"/>
          <w:lang w:eastAsia="en-GB"/>
        </w:rPr>
        <w:t>INT</w:t>
      </w:r>
    </w:p>
    <w:p w:rsidR="0031575F" w:rsidRPr="005A209F" w:rsidRDefault="0031575F" w:rsidP="008468AB">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5A209F">
        <w:rPr>
          <w:rFonts w:ascii="Consolas" w:hAnsi="Consolas" w:cs="Consolas"/>
          <w:sz w:val="19"/>
          <w:szCs w:val="19"/>
          <w:lang w:eastAsia="en-GB"/>
        </w:rPr>
        <w:tab/>
      </w:r>
      <w:r w:rsidRPr="005A209F">
        <w:rPr>
          <w:rFonts w:ascii="Consolas" w:hAnsi="Consolas" w:cs="Consolas"/>
          <w:color w:val="808080"/>
          <w:sz w:val="19"/>
          <w:szCs w:val="19"/>
          <w:lang w:eastAsia="en-GB"/>
        </w:rPr>
        <w:t>,</w:t>
      </w:r>
      <w:r w:rsidRPr="005A209F">
        <w:rPr>
          <w:rFonts w:ascii="Consolas" w:hAnsi="Consolas" w:cs="Consolas"/>
          <w:sz w:val="19"/>
          <w:szCs w:val="19"/>
          <w:lang w:eastAsia="en-GB"/>
        </w:rPr>
        <w:t xml:space="preserve"> @Error </w:t>
      </w:r>
      <w:r w:rsidRPr="005A209F">
        <w:rPr>
          <w:rFonts w:ascii="Consolas" w:hAnsi="Consolas" w:cs="Consolas"/>
          <w:color w:val="0000FF"/>
          <w:sz w:val="19"/>
          <w:szCs w:val="19"/>
          <w:lang w:eastAsia="en-GB"/>
        </w:rPr>
        <w:t>INT</w:t>
      </w:r>
    </w:p>
    <w:p w:rsidR="0031575F" w:rsidRPr="005A209F" w:rsidRDefault="0031575F" w:rsidP="008468AB">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p>
    <w:p w:rsidR="0031575F" w:rsidRPr="005A209F" w:rsidRDefault="0031575F" w:rsidP="008468AB">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5A209F">
        <w:rPr>
          <w:rFonts w:ascii="Consolas" w:hAnsi="Consolas" w:cs="Consolas"/>
          <w:color w:val="0000FF"/>
          <w:sz w:val="19"/>
          <w:szCs w:val="19"/>
          <w:lang w:eastAsia="en-GB"/>
        </w:rPr>
        <w:t>DELETE</w:t>
      </w:r>
      <w:r w:rsidRPr="005A209F">
        <w:rPr>
          <w:rFonts w:ascii="Consolas" w:hAnsi="Consolas" w:cs="Consolas"/>
          <w:sz w:val="19"/>
          <w:szCs w:val="19"/>
          <w:lang w:eastAsia="en-GB"/>
        </w:rPr>
        <w:t xml:space="preserve"> </w:t>
      </w:r>
      <w:r w:rsidRPr="005A209F">
        <w:rPr>
          <w:rFonts w:ascii="Consolas" w:hAnsi="Consolas" w:cs="Consolas"/>
          <w:color w:val="0000FF"/>
          <w:sz w:val="19"/>
          <w:szCs w:val="19"/>
          <w:lang w:eastAsia="en-GB"/>
        </w:rPr>
        <w:t>FROM</w:t>
      </w:r>
      <w:r w:rsidRPr="005A209F">
        <w:rPr>
          <w:rFonts w:ascii="Consolas" w:hAnsi="Consolas" w:cs="Consolas"/>
          <w:sz w:val="19"/>
          <w:szCs w:val="19"/>
          <w:lang w:eastAsia="en-GB"/>
        </w:rPr>
        <w:t xml:space="preserve"> MyDB</w:t>
      </w:r>
      <w:r w:rsidRPr="005A209F">
        <w:rPr>
          <w:rFonts w:ascii="Consolas" w:hAnsi="Consolas" w:cs="Consolas"/>
          <w:color w:val="808080"/>
          <w:sz w:val="19"/>
          <w:szCs w:val="19"/>
          <w:lang w:eastAsia="en-GB"/>
        </w:rPr>
        <w:t>.</w:t>
      </w:r>
      <w:r w:rsidRPr="005A209F">
        <w:rPr>
          <w:rFonts w:ascii="Consolas" w:hAnsi="Consolas" w:cs="Consolas"/>
          <w:sz w:val="19"/>
          <w:szCs w:val="19"/>
          <w:lang w:eastAsia="en-GB"/>
        </w:rPr>
        <w:t>dbo</w:t>
      </w:r>
      <w:r w:rsidRPr="005A209F">
        <w:rPr>
          <w:rFonts w:ascii="Consolas" w:hAnsi="Consolas" w:cs="Consolas"/>
          <w:color w:val="808080"/>
          <w:sz w:val="19"/>
          <w:szCs w:val="19"/>
          <w:lang w:eastAsia="en-GB"/>
        </w:rPr>
        <w:t>.</w:t>
      </w:r>
      <w:r w:rsidRPr="005A209F">
        <w:rPr>
          <w:rFonts w:ascii="Consolas" w:hAnsi="Consolas" w:cs="Consolas"/>
          <w:sz w:val="19"/>
          <w:szCs w:val="19"/>
          <w:lang w:eastAsia="en-GB"/>
        </w:rPr>
        <w:t>MyTable</w:t>
      </w:r>
    </w:p>
    <w:p w:rsidR="0031575F" w:rsidRPr="005A209F" w:rsidRDefault="0031575F" w:rsidP="008468AB">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5A209F">
        <w:rPr>
          <w:rFonts w:ascii="Consolas" w:hAnsi="Consolas" w:cs="Consolas"/>
          <w:color w:val="0000FF"/>
          <w:sz w:val="19"/>
          <w:szCs w:val="19"/>
          <w:lang w:eastAsia="en-GB"/>
        </w:rPr>
        <w:t>WHERE</w:t>
      </w:r>
      <w:r w:rsidRPr="005A209F">
        <w:rPr>
          <w:rFonts w:ascii="Consolas" w:hAnsi="Consolas" w:cs="Consolas"/>
          <w:sz w:val="19"/>
          <w:szCs w:val="19"/>
          <w:lang w:eastAsia="en-GB"/>
        </w:rPr>
        <w:t xml:space="preserve"> id </w:t>
      </w:r>
      <w:r w:rsidRPr="005A209F">
        <w:rPr>
          <w:rFonts w:ascii="Consolas" w:hAnsi="Consolas" w:cs="Consolas"/>
          <w:color w:val="808080"/>
          <w:sz w:val="19"/>
          <w:szCs w:val="19"/>
          <w:lang w:eastAsia="en-GB"/>
        </w:rPr>
        <w:t>NOT</w:t>
      </w:r>
      <w:r w:rsidRPr="005A209F">
        <w:rPr>
          <w:rFonts w:ascii="Consolas" w:hAnsi="Consolas" w:cs="Consolas"/>
          <w:sz w:val="19"/>
          <w:szCs w:val="19"/>
          <w:lang w:eastAsia="en-GB"/>
        </w:rPr>
        <w:t xml:space="preserve"> </w:t>
      </w:r>
      <w:r w:rsidRPr="005A209F">
        <w:rPr>
          <w:rFonts w:ascii="Consolas" w:hAnsi="Consolas" w:cs="Consolas"/>
          <w:color w:val="808080"/>
          <w:sz w:val="19"/>
          <w:szCs w:val="19"/>
          <w:lang w:eastAsia="en-GB"/>
        </w:rPr>
        <w:t>IN</w:t>
      </w:r>
      <w:r w:rsidRPr="005A209F">
        <w:rPr>
          <w:rFonts w:ascii="Consolas" w:hAnsi="Consolas" w:cs="Consolas"/>
          <w:sz w:val="19"/>
          <w:szCs w:val="19"/>
          <w:lang w:eastAsia="en-GB"/>
        </w:rPr>
        <w:t xml:space="preserve"> </w:t>
      </w:r>
    </w:p>
    <w:p w:rsidR="0031575F" w:rsidRPr="005A209F" w:rsidRDefault="0031575F" w:rsidP="008468AB">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5A209F">
        <w:rPr>
          <w:rFonts w:ascii="Consolas" w:hAnsi="Consolas" w:cs="Consolas"/>
          <w:color w:val="808080"/>
          <w:sz w:val="19"/>
          <w:szCs w:val="19"/>
          <w:lang w:eastAsia="en-GB"/>
        </w:rPr>
        <w:t>(</w:t>
      </w:r>
    </w:p>
    <w:p w:rsidR="0031575F" w:rsidRPr="005A209F" w:rsidRDefault="0031575F" w:rsidP="008468AB">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5A209F">
        <w:rPr>
          <w:rFonts w:ascii="Consolas" w:hAnsi="Consolas" w:cs="Consolas"/>
          <w:sz w:val="19"/>
          <w:szCs w:val="19"/>
          <w:lang w:eastAsia="en-GB"/>
        </w:rPr>
        <w:tab/>
      </w:r>
      <w:r w:rsidRPr="005A209F">
        <w:rPr>
          <w:rFonts w:ascii="Consolas" w:hAnsi="Consolas" w:cs="Consolas"/>
          <w:color w:val="0000FF"/>
          <w:sz w:val="19"/>
          <w:szCs w:val="19"/>
          <w:lang w:eastAsia="en-GB"/>
        </w:rPr>
        <w:t>SELECT</w:t>
      </w:r>
      <w:r w:rsidRPr="005A209F">
        <w:rPr>
          <w:rFonts w:ascii="Consolas" w:hAnsi="Consolas" w:cs="Consolas"/>
          <w:sz w:val="19"/>
          <w:szCs w:val="19"/>
          <w:lang w:eastAsia="en-GB"/>
        </w:rPr>
        <w:t xml:space="preserve"> Id </w:t>
      </w:r>
    </w:p>
    <w:p w:rsidR="0031575F" w:rsidRPr="005A209F" w:rsidRDefault="0031575F" w:rsidP="008468AB">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5A209F">
        <w:rPr>
          <w:rFonts w:ascii="Consolas" w:hAnsi="Consolas" w:cs="Consolas"/>
          <w:sz w:val="19"/>
          <w:szCs w:val="19"/>
          <w:lang w:eastAsia="en-GB"/>
        </w:rPr>
        <w:tab/>
      </w:r>
      <w:r w:rsidRPr="005A209F">
        <w:rPr>
          <w:rFonts w:ascii="Consolas" w:hAnsi="Consolas" w:cs="Consolas"/>
          <w:color w:val="0000FF"/>
          <w:sz w:val="19"/>
          <w:szCs w:val="19"/>
          <w:lang w:eastAsia="en-GB"/>
        </w:rPr>
        <w:t>FROM</w:t>
      </w:r>
      <w:r w:rsidRPr="005A209F">
        <w:rPr>
          <w:rFonts w:ascii="Consolas" w:hAnsi="Consolas" w:cs="Consolas"/>
          <w:sz w:val="19"/>
          <w:szCs w:val="19"/>
          <w:lang w:eastAsia="en-GB"/>
        </w:rPr>
        <w:t xml:space="preserve"> MyDB</w:t>
      </w:r>
      <w:r w:rsidRPr="005A209F">
        <w:rPr>
          <w:rFonts w:ascii="Consolas" w:hAnsi="Consolas" w:cs="Consolas"/>
          <w:color w:val="808080"/>
          <w:sz w:val="19"/>
          <w:szCs w:val="19"/>
          <w:lang w:eastAsia="en-GB"/>
        </w:rPr>
        <w:t>.</w:t>
      </w:r>
      <w:r w:rsidRPr="005A209F">
        <w:rPr>
          <w:rFonts w:ascii="Consolas" w:hAnsi="Consolas" w:cs="Consolas"/>
          <w:sz w:val="19"/>
          <w:szCs w:val="19"/>
          <w:lang w:eastAsia="en-GB"/>
        </w:rPr>
        <w:t>dbo</w:t>
      </w:r>
      <w:r w:rsidRPr="005A209F">
        <w:rPr>
          <w:rFonts w:ascii="Consolas" w:hAnsi="Consolas" w:cs="Consolas"/>
          <w:color w:val="808080"/>
          <w:sz w:val="19"/>
          <w:szCs w:val="19"/>
          <w:lang w:eastAsia="en-GB"/>
        </w:rPr>
        <w:t>.</w:t>
      </w:r>
      <w:r w:rsidRPr="005A209F">
        <w:rPr>
          <w:rFonts w:ascii="Consolas" w:hAnsi="Consolas" w:cs="Consolas"/>
          <w:sz w:val="19"/>
          <w:szCs w:val="19"/>
          <w:lang w:eastAsia="en-GB"/>
        </w:rPr>
        <w:t>MyTable</w:t>
      </w:r>
    </w:p>
    <w:p w:rsidR="0031575F" w:rsidRPr="005A209F" w:rsidRDefault="0031575F" w:rsidP="008468AB">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5A209F">
        <w:rPr>
          <w:rFonts w:ascii="Consolas" w:hAnsi="Consolas" w:cs="Consolas"/>
          <w:color w:val="808080"/>
          <w:sz w:val="19"/>
          <w:szCs w:val="19"/>
          <w:lang w:eastAsia="en-GB"/>
        </w:rPr>
        <w:t>)</w:t>
      </w:r>
    </w:p>
    <w:p w:rsidR="0031575F" w:rsidRPr="005A209F" w:rsidRDefault="0031575F" w:rsidP="008468AB">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p>
    <w:p w:rsidR="0031575F" w:rsidRPr="005A209F" w:rsidRDefault="0031575F" w:rsidP="008468AB">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5A209F">
        <w:rPr>
          <w:rFonts w:ascii="Consolas" w:hAnsi="Consolas" w:cs="Consolas"/>
          <w:color w:val="0000FF"/>
          <w:sz w:val="19"/>
          <w:szCs w:val="19"/>
          <w:lang w:eastAsia="en-GB"/>
        </w:rPr>
        <w:t>SELECT</w:t>
      </w:r>
      <w:r w:rsidRPr="005A209F">
        <w:rPr>
          <w:rFonts w:ascii="Consolas" w:hAnsi="Consolas" w:cs="Consolas"/>
          <w:sz w:val="19"/>
          <w:szCs w:val="19"/>
          <w:lang w:eastAsia="en-GB"/>
        </w:rPr>
        <w:t xml:space="preserve"> @Rowcount </w:t>
      </w:r>
      <w:r w:rsidRPr="005A209F">
        <w:rPr>
          <w:rFonts w:ascii="Consolas" w:hAnsi="Consolas" w:cs="Consolas"/>
          <w:color w:val="808080"/>
          <w:sz w:val="19"/>
          <w:szCs w:val="19"/>
          <w:lang w:eastAsia="en-GB"/>
        </w:rPr>
        <w:t>=</w:t>
      </w:r>
      <w:r w:rsidRPr="005A209F">
        <w:rPr>
          <w:rFonts w:ascii="Consolas" w:hAnsi="Consolas" w:cs="Consolas"/>
          <w:sz w:val="19"/>
          <w:szCs w:val="19"/>
          <w:lang w:eastAsia="en-GB"/>
        </w:rPr>
        <w:t xml:space="preserve"> </w:t>
      </w:r>
      <w:r w:rsidRPr="005A209F">
        <w:rPr>
          <w:rFonts w:ascii="Consolas" w:hAnsi="Consolas" w:cs="Consolas"/>
          <w:color w:val="FF00FF"/>
          <w:sz w:val="19"/>
          <w:szCs w:val="19"/>
          <w:lang w:eastAsia="en-GB"/>
        </w:rPr>
        <w:t>@@ROWCOUNT</w:t>
      </w:r>
    </w:p>
    <w:p w:rsidR="0031575F" w:rsidRPr="005A209F" w:rsidRDefault="0031575F" w:rsidP="008468AB">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5A209F">
        <w:rPr>
          <w:rFonts w:ascii="Consolas" w:hAnsi="Consolas" w:cs="Consolas"/>
          <w:sz w:val="19"/>
          <w:szCs w:val="19"/>
          <w:lang w:eastAsia="en-GB"/>
        </w:rPr>
        <w:tab/>
      </w:r>
      <w:r w:rsidRPr="005A209F">
        <w:rPr>
          <w:rFonts w:ascii="Consolas" w:hAnsi="Consolas" w:cs="Consolas"/>
          <w:color w:val="808080"/>
          <w:sz w:val="19"/>
          <w:szCs w:val="19"/>
          <w:lang w:eastAsia="en-GB"/>
        </w:rPr>
        <w:t>,</w:t>
      </w:r>
      <w:r w:rsidRPr="005A209F">
        <w:rPr>
          <w:rFonts w:ascii="Consolas" w:hAnsi="Consolas" w:cs="Consolas"/>
          <w:sz w:val="19"/>
          <w:szCs w:val="19"/>
          <w:lang w:eastAsia="en-GB"/>
        </w:rPr>
        <w:t xml:space="preserve"> @Error </w:t>
      </w:r>
      <w:r w:rsidRPr="005A209F">
        <w:rPr>
          <w:rFonts w:ascii="Consolas" w:hAnsi="Consolas" w:cs="Consolas"/>
          <w:color w:val="808080"/>
          <w:sz w:val="19"/>
          <w:szCs w:val="19"/>
          <w:lang w:eastAsia="en-GB"/>
        </w:rPr>
        <w:t>=</w:t>
      </w:r>
      <w:r w:rsidRPr="005A209F">
        <w:rPr>
          <w:rFonts w:ascii="Consolas" w:hAnsi="Consolas" w:cs="Consolas"/>
          <w:sz w:val="19"/>
          <w:szCs w:val="19"/>
          <w:lang w:eastAsia="en-GB"/>
        </w:rPr>
        <w:t xml:space="preserve"> </w:t>
      </w:r>
      <w:r w:rsidRPr="005A209F">
        <w:rPr>
          <w:rFonts w:ascii="Consolas" w:hAnsi="Consolas" w:cs="Consolas"/>
          <w:color w:val="FF00FF"/>
          <w:sz w:val="19"/>
          <w:szCs w:val="19"/>
          <w:lang w:eastAsia="en-GB"/>
        </w:rPr>
        <w:t>@@ERROR</w:t>
      </w:r>
    </w:p>
    <w:p w:rsidR="0031575F" w:rsidRDefault="0031575F" w:rsidP="00B1006B">
      <w:pPr>
        <w:rPr>
          <w:color w:val="000000"/>
        </w:rPr>
      </w:pPr>
    </w:p>
    <w:p w:rsidR="00B1006B" w:rsidRDefault="00B1006B" w:rsidP="008317FD">
      <w:pPr>
        <w:pStyle w:val="ListParagraph"/>
        <w:numPr>
          <w:ilvl w:val="0"/>
          <w:numId w:val="54"/>
        </w:numPr>
      </w:pPr>
      <w:r>
        <w:t xml:space="preserve">Use all </w:t>
      </w:r>
      <w:r w:rsidR="009A5221">
        <w:t>UPPER</w:t>
      </w:r>
      <w:r>
        <w:t xml:space="preserve"> case for system names, statements, variables, and functions:</w:t>
      </w:r>
    </w:p>
    <w:p w:rsidR="00B1006B" w:rsidRDefault="00B1006B" w:rsidP="008317FD">
      <w:pPr>
        <w:pStyle w:val="ListParagraph"/>
        <w:numPr>
          <w:ilvl w:val="1"/>
          <w:numId w:val="54"/>
        </w:numPr>
      </w:pPr>
      <w:r>
        <w:t>Reserved words (</w:t>
      </w:r>
      <w:r w:rsidR="009A5221" w:rsidRPr="00254DB8">
        <w:rPr>
          <w:b/>
          <w:bCs/>
        </w:rPr>
        <w:t>BEGIN</w:t>
      </w:r>
      <w:r w:rsidRPr="00254DB8">
        <w:rPr>
          <w:b/>
          <w:bCs/>
        </w:rPr>
        <w:t xml:space="preserve">, </w:t>
      </w:r>
      <w:r w:rsidR="009A5221" w:rsidRPr="00254DB8">
        <w:rPr>
          <w:b/>
          <w:bCs/>
        </w:rPr>
        <w:t>END</w:t>
      </w:r>
      <w:r w:rsidRPr="00254DB8">
        <w:rPr>
          <w:b/>
          <w:bCs/>
        </w:rPr>
        <w:t xml:space="preserve">, </w:t>
      </w:r>
      <w:r w:rsidR="009A5221" w:rsidRPr="00254DB8">
        <w:rPr>
          <w:b/>
          <w:bCs/>
        </w:rPr>
        <w:t>TABLE</w:t>
      </w:r>
      <w:r w:rsidRPr="00254DB8">
        <w:rPr>
          <w:b/>
          <w:bCs/>
        </w:rPr>
        <w:t xml:space="preserve">, </w:t>
      </w:r>
      <w:r w:rsidR="009A5221" w:rsidRPr="00254DB8">
        <w:rPr>
          <w:b/>
          <w:bCs/>
        </w:rPr>
        <w:t>CREATE</w:t>
      </w:r>
      <w:r w:rsidRPr="00254DB8">
        <w:rPr>
          <w:b/>
          <w:bCs/>
        </w:rPr>
        <w:t xml:space="preserve">, </w:t>
      </w:r>
      <w:r w:rsidR="009A5221" w:rsidRPr="00254DB8">
        <w:rPr>
          <w:b/>
          <w:bCs/>
        </w:rPr>
        <w:t>INDEX</w:t>
      </w:r>
      <w:r w:rsidRPr="00254DB8">
        <w:rPr>
          <w:b/>
          <w:bCs/>
        </w:rPr>
        <w:t xml:space="preserve">, </w:t>
      </w:r>
      <w:r w:rsidR="009A5221" w:rsidRPr="00254DB8">
        <w:rPr>
          <w:b/>
          <w:bCs/>
        </w:rPr>
        <w:t>GO</w:t>
      </w:r>
      <w:r w:rsidRPr="00254DB8">
        <w:rPr>
          <w:b/>
          <w:bCs/>
        </w:rPr>
        <w:t xml:space="preserve">, </w:t>
      </w:r>
      <w:r w:rsidR="009A5221" w:rsidRPr="00254DB8">
        <w:rPr>
          <w:b/>
          <w:bCs/>
        </w:rPr>
        <w:t>IDENTITY</w:t>
      </w:r>
      <w:r w:rsidR="00254DB8">
        <w:t>)</w:t>
      </w:r>
    </w:p>
    <w:p w:rsidR="00B1006B" w:rsidRDefault="00B1006B" w:rsidP="008317FD">
      <w:pPr>
        <w:pStyle w:val="ListParagraph"/>
        <w:numPr>
          <w:ilvl w:val="1"/>
          <w:numId w:val="54"/>
        </w:numPr>
      </w:pPr>
      <w:r>
        <w:t>Built-in types (</w:t>
      </w:r>
      <w:r w:rsidR="009A5221" w:rsidRPr="00254DB8">
        <w:rPr>
          <w:b/>
        </w:rPr>
        <w:t>CHAR</w:t>
      </w:r>
      <w:r w:rsidRPr="00254DB8">
        <w:rPr>
          <w:b/>
          <w:bCs/>
        </w:rPr>
        <w:t xml:space="preserve">, </w:t>
      </w:r>
      <w:r w:rsidR="009A5221" w:rsidRPr="00254DB8">
        <w:rPr>
          <w:b/>
          <w:bCs/>
        </w:rPr>
        <w:t>INT</w:t>
      </w:r>
      <w:r w:rsidRPr="00254DB8">
        <w:rPr>
          <w:b/>
          <w:bCs/>
        </w:rPr>
        <w:t xml:space="preserve">, </w:t>
      </w:r>
      <w:r w:rsidR="009A5221" w:rsidRPr="00254DB8">
        <w:rPr>
          <w:b/>
          <w:bCs/>
        </w:rPr>
        <w:t>VARCHAR</w:t>
      </w:r>
      <w:r w:rsidR="00254DB8">
        <w:t>)</w:t>
      </w:r>
    </w:p>
    <w:p w:rsidR="00B1006B" w:rsidRDefault="00B1006B" w:rsidP="008317FD">
      <w:pPr>
        <w:pStyle w:val="ListParagraph"/>
        <w:numPr>
          <w:ilvl w:val="1"/>
          <w:numId w:val="54"/>
        </w:numPr>
      </w:pPr>
      <w:r>
        <w:t>System functions and stored procedures (</w:t>
      </w:r>
      <w:r w:rsidR="00E60AF0" w:rsidRPr="00254DB8">
        <w:rPr>
          <w:b/>
          <w:bCs/>
        </w:rPr>
        <w:t>CAST</w:t>
      </w:r>
      <w:r w:rsidRPr="00254DB8">
        <w:rPr>
          <w:b/>
          <w:bCs/>
        </w:rPr>
        <w:t xml:space="preserve">, </w:t>
      </w:r>
      <w:r w:rsidR="00E60AF0" w:rsidRPr="00254DB8">
        <w:rPr>
          <w:b/>
          <w:bCs/>
        </w:rPr>
        <w:t>SELECT</w:t>
      </w:r>
      <w:r w:rsidRPr="00254DB8">
        <w:rPr>
          <w:b/>
          <w:bCs/>
        </w:rPr>
        <w:t xml:space="preserve">, </w:t>
      </w:r>
      <w:r w:rsidR="00E60AF0" w:rsidRPr="00254DB8">
        <w:rPr>
          <w:b/>
          <w:bCs/>
        </w:rPr>
        <w:t>CONVERT</w:t>
      </w:r>
      <w:r w:rsidR="00254DB8">
        <w:t>)</w:t>
      </w:r>
    </w:p>
    <w:p w:rsidR="00225C9C" w:rsidRDefault="00225C9C" w:rsidP="00225C9C"/>
    <w:p w:rsidR="00225C9C" w:rsidRDefault="00225C9C" w:rsidP="008317FD">
      <w:pPr>
        <w:pStyle w:val="ListParagraph"/>
        <w:numPr>
          <w:ilvl w:val="0"/>
          <w:numId w:val="54"/>
        </w:numPr>
      </w:pPr>
      <w:r>
        <w:t>User all lower case for the following script objects:</w:t>
      </w:r>
    </w:p>
    <w:p w:rsidR="00B1006B" w:rsidRDefault="00B1006B" w:rsidP="008317FD">
      <w:pPr>
        <w:pStyle w:val="ListParagraph"/>
        <w:numPr>
          <w:ilvl w:val="1"/>
          <w:numId w:val="54"/>
        </w:numPr>
      </w:pPr>
      <w:r>
        <w:t>System and custom extended stored procedures (</w:t>
      </w:r>
      <w:r w:rsidRPr="00254DB8">
        <w:rPr>
          <w:b/>
          <w:bCs/>
        </w:rPr>
        <w:t>xp_cmdshell</w:t>
      </w:r>
      <w:r>
        <w:t>)</w:t>
      </w:r>
    </w:p>
    <w:p w:rsidR="00B1006B" w:rsidRDefault="00B1006B" w:rsidP="008317FD">
      <w:pPr>
        <w:pStyle w:val="ListParagraph"/>
        <w:numPr>
          <w:ilvl w:val="1"/>
          <w:numId w:val="54"/>
        </w:numPr>
      </w:pPr>
      <w:r>
        <w:t>System and local variables (</w:t>
      </w:r>
      <w:r w:rsidRPr="00254DB8">
        <w:rPr>
          <w:b/>
          <w:bCs/>
        </w:rPr>
        <w:t>@@error, @@identity, @value</w:t>
      </w:r>
      <w:r w:rsidR="00254DB8">
        <w:t>)</w:t>
      </w:r>
    </w:p>
    <w:p w:rsidR="00B1006B" w:rsidRDefault="00B1006B" w:rsidP="008317FD">
      <w:pPr>
        <w:pStyle w:val="ListParagraph"/>
        <w:numPr>
          <w:ilvl w:val="1"/>
          <w:numId w:val="54"/>
        </w:numPr>
      </w:pPr>
      <w:r>
        <w:t>References to system table names (</w:t>
      </w:r>
      <w:r w:rsidRPr="00254DB8">
        <w:rPr>
          <w:b/>
          <w:bCs/>
        </w:rPr>
        <w:t>syscolumns</w:t>
      </w:r>
      <w:r w:rsidR="00254DB8">
        <w:t>)</w:t>
      </w:r>
    </w:p>
    <w:p w:rsidR="00B1006B" w:rsidRDefault="00B1006B" w:rsidP="008317FD">
      <w:pPr>
        <w:pStyle w:val="ListParagraph"/>
        <w:numPr>
          <w:ilvl w:val="1"/>
          <w:numId w:val="54"/>
        </w:numPr>
      </w:pPr>
      <w:r>
        <w:t>Table al</w:t>
      </w:r>
      <w:r w:rsidR="00254DB8">
        <w:t>ias name within a SQL statement</w:t>
      </w:r>
    </w:p>
    <w:p w:rsidR="00B1006B" w:rsidRDefault="008217B1" w:rsidP="005E2F40">
      <w:pPr>
        <w:pStyle w:val="Heading3"/>
      </w:pPr>
      <w:bookmarkStart w:id="30" w:name="_Toc461198648"/>
      <w:r>
        <w:t>ERROR HANDLING</w:t>
      </w:r>
      <w:bookmarkEnd w:id="30"/>
    </w:p>
    <w:p w:rsidR="00B1006B" w:rsidRDefault="00B1006B" w:rsidP="008317FD">
      <w:pPr>
        <w:pStyle w:val="ListParagraph"/>
        <w:numPr>
          <w:ilvl w:val="0"/>
          <w:numId w:val="55"/>
        </w:numPr>
      </w:pPr>
      <w:r>
        <w:t>Avoid abbreviations other than the specified prefixes and postfixes in error messages</w:t>
      </w:r>
    </w:p>
    <w:p w:rsidR="00B1006B" w:rsidRDefault="00B1006B" w:rsidP="008317FD">
      <w:pPr>
        <w:pStyle w:val="ListParagraph"/>
        <w:numPr>
          <w:ilvl w:val="0"/>
          <w:numId w:val="55"/>
        </w:numPr>
      </w:pPr>
      <w:r>
        <w:t>Use system messages stored in syscomments. Use the following outline for messages:</w:t>
      </w:r>
    </w:p>
    <w:p w:rsidR="00E60AF0" w:rsidRPr="00E60AF0" w:rsidRDefault="00E60AF0" w:rsidP="00E60AF0">
      <w:pPr>
        <w:autoSpaceDE w:val="0"/>
        <w:autoSpaceDN w:val="0"/>
        <w:adjustRightInd w:val="0"/>
        <w:spacing w:after="0"/>
        <w:ind w:left="360"/>
        <w:rPr>
          <w:rFonts w:ascii="Consolas" w:hAnsi="Consolas" w:cs="Consolas"/>
          <w:color w:val="808080"/>
          <w:sz w:val="19"/>
          <w:szCs w:val="19"/>
          <w:lang w:eastAsia="en-GB"/>
        </w:rPr>
      </w:pPr>
    </w:p>
    <w:p w:rsidR="00B1006B" w:rsidRPr="00E90C44" w:rsidRDefault="00E60AF0" w:rsidP="00811026">
      <w:pPr>
        <w:shd w:val="clear" w:color="auto" w:fill="D9D9D9" w:themeFill="background1" w:themeFillShade="D9"/>
        <w:autoSpaceDE w:val="0"/>
        <w:autoSpaceDN w:val="0"/>
        <w:adjustRightInd w:val="0"/>
        <w:spacing w:after="0"/>
        <w:ind w:left="360" w:right="2833"/>
        <w:rPr>
          <w:rFonts w:ascii="Consolas" w:hAnsi="Consolas" w:cs="Consolas"/>
          <w:color w:val="808080"/>
          <w:sz w:val="19"/>
          <w:szCs w:val="19"/>
          <w:lang w:eastAsia="en-GB"/>
        </w:rPr>
      </w:pPr>
      <w:r w:rsidRPr="00E60AF0">
        <w:rPr>
          <w:rFonts w:ascii="Consolas" w:hAnsi="Consolas" w:cs="Consolas"/>
          <w:color w:val="808080"/>
          <w:sz w:val="19"/>
          <w:szCs w:val="19"/>
          <w:lang w:eastAsia="en-GB"/>
        </w:rPr>
        <w:t>{</w:t>
      </w:r>
      <w:r w:rsidRPr="00E60AF0">
        <w:rPr>
          <w:rFonts w:ascii="Consolas" w:hAnsi="Consolas" w:cs="Consolas"/>
          <w:sz w:val="19"/>
          <w:szCs w:val="19"/>
          <w:lang w:eastAsia="en-GB"/>
        </w:rPr>
        <w:t xml:space="preserve">fully qualified </w:t>
      </w:r>
      <w:r w:rsidRPr="00E60AF0">
        <w:rPr>
          <w:rFonts w:ascii="Consolas" w:hAnsi="Consolas" w:cs="Consolas"/>
          <w:color w:val="0000FF"/>
          <w:sz w:val="19"/>
          <w:szCs w:val="19"/>
          <w:lang w:eastAsia="en-GB"/>
        </w:rPr>
        <w:t>procedure</w:t>
      </w:r>
      <w:r w:rsidRPr="00E60AF0">
        <w:rPr>
          <w:rFonts w:ascii="Consolas" w:hAnsi="Consolas" w:cs="Consolas"/>
          <w:sz w:val="19"/>
          <w:szCs w:val="19"/>
          <w:lang w:eastAsia="en-GB"/>
        </w:rPr>
        <w:t xml:space="preserve"> name</w:t>
      </w:r>
      <w:r w:rsidRPr="00E60AF0">
        <w:rPr>
          <w:rFonts w:ascii="Consolas" w:hAnsi="Consolas" w:cs="Consolas"/>
          <w:color w:val="808080"/>
          <w:sz w:val="19"/>
          <w:szCs w:val="19"/>
          <w:lang w:eastAsia="en-GB"/>
        </w:rPr>
        <w:t>}</w:t>
      </w:r>
      <w:r w:rsidRPr="00E60AF0">
        <w:rPr>
          <w:rFonts w:ascii="Consolas" w:hAnsi="Consolas" w:cs="Consolas"/>
          <w:sz w:val="19"/>
          <w:szCs w:val="19"/>
          <w:lang w:eastAsia="en-GB"/>
        </w:rPr>
        <w:t xml:space="preserve"> </w:t>
      </w:r>
      <w:r w:rsidRPr="00E60AF0">
        <w:rPr>
          <w:rFonts w:ascii="Consolas" w:hAnsi="Consolas" w:cs="Consolas"/>
          <w:color w:val="808080"/>
          <w:sz w:val="19"/>
          <w:szCs w:val="19"/>
          <w:lang w:eastAsia="en-GB"/>
        </w:rPr>
        <w:t>:</w:t>
      </w:r>
      <w:r w:rsidRPr="00E60AF0">
        <w:rPr>
          <w:rFonts w:ascii="Consolas" w:hAnsi="Consolas" w:cs="Consolas"/>
          <w:sz w:val="19"/>
          <w:szCs w:val="19"/>
          <w:lang w:eastAsia="en-GB"/>
        </w:rPr>
        <w:t xml:space="preserve"> </w:t>
      </w:r>
      <w:r w:rsidRPr="00E60AF0">
        <w:rPr>
          <w:rFonts w:ascii="Consolas" w:hAnsi="Consolas" w:cs="Consolas"/>
          <w:color w:val="808080"/>
          <w:sz w:val="19"/>
          <w:szCs w:val="19"/>
          <w:lang w:eastAsia="en-GB"/>
        </w:rPr>
        <w:t>{</w:t>
      </w:r>
      <w:r w:rsidRPr="00E60AF0">
        <w:rPr>
          <w:rFonts w:ascii="Consolas" w:hAnsi="Consolas" w:cs="Consolas"/>
          <w:color w:val="0000FF"/>
          <w:sz w:val="19"/>
          <w:szCs w:val="19"/>
          <w:lang w:eastAsia="en-GB"/>
        </w:rPr>
        <w:t>message</w:t>
      </w:r>
      <w:r w:rsidRPr="00E60AF0">
        <w:rPr>
          <w:rFonts w:ascii="Consolas" w:hAnsi="Consolas" w:cs="Consolas"/>
          <w:color w:val="808080"/>
          <w:sz w:val="19"/>
          <w:szCs w:val="19"/>
          <w:lang w:eastAsia="en-GB"/>
        </w:rPr>
        <w:t>}</w:t>
      </w:r>
    </w:p>
    <w:p w:rsidR="00B1006B" w:rsidRDefault="00B1006B" w:rsidP="00D23848">
      <w:pPr>
        <w:ind w:left="426"/>
      </w:pPr>
      <w:r>
        <w:t>Example</w:t>
      </w:r>
    </w:p>
    <w:p w:rsidR="00E60AF0" w:rsidRPr="00D23848" w:rsidRDefault="00E60AF0" w:rsidP="00D23848">
      <w:pPr>
        <w:shd w:val="clear" w:color="auto" w:fill="D9D9D9" w:themeFill="background1" w:themeFillShade="D9"/>
        <w:autoSpaceDE w:val="0"/>
        <w:autoSpaceDN w:val="0"/>
        <w:adjustRightInd w:val="0"/>
        <w:spacing w:after="0"/>
        <w:ind w:left="426" w:right="2833"/>
        <w:rPr>
          <w:rFonts w:ascii="Consolas" w:hAnsi="Consolas" w:cs="Consolas"/>
          <w:sz w:val="19"/>
          <w:szCs w:val="19"/>
          <w:lang w:eastAsia="en-GB"/>
        </w:rPr>
      </w:pPr>
      <w:r w:rsidRPr="00AA34AC">
        <w:rPr>
          <w:rFonts w:ascii="Consolas" w:hAnsi="Consolas" w:cs="Consolas"/>
          <w:sz w:val="19"/>
          <w:szCs w:val="19"/>
          <w:lang w:eastAsia="en-GB"/>
        </w:rPr>
        <w:t>MyDatabase.dbo.MyStoredPorcedure : A strange error has occurred?</w:t>
      </w:r>
    </w:p>
    <w:p w:rsidR="00B1006B" w:rsidRDefault="00B1006B" w:rsidP="008317FD">
      <w:pPr>
        <w:pStyle w:val="ListParagraph"/>
        <w:numPr>
          <w:ilvl w:val="0"/>
          <w:numId w:val="56"/>
        </w:numPr>
      </w:pPr>
      <w:r>
        <w:t>Error messages should be added to the system using the following outline:</w:t>
      </w:r>
    </w:p>
    <w:p w:rsidR="00E60AF0" w:rsidRPr="00E60AF0" w:rsidRDefault="00E60AF0" w:rsidP="00E60AF0">
      <w:pPr>
        <w:autoSpaceDE w:val="0"/>
        <w:autoSpaceDN w:val="0"/>
        <w:adjustRightInd w:val="0"/>
        <w:spacing w:after="0"/>
        <w:ind w:left="360"/>
        <w:rPr>
          <w:rFonts w:ascii="Consolas" w:hAnsi="Consolas" w:cs="Consolas"/>
          <w:sz w:val="19"/>
          <w:szCs w:val="19"/>
          <w:lang w:eastAsia="en-GB"/>
        </w:rPr>
      </w:pPr>
      <w:r w:rsidRPr="00E60AF0">
        <w:rPr>
          <w:rFonts w:ascii="Consolas" w:hAnsi="Consolas" w:cs="Consolas"/>
          <w:color w:val="800000"/>
          <w:sz w:val="19"/>
          <w:szCs w:val="19"/>
          <w:lang w:eastAsia="en-GB"/>
        </w:rPr>
        <w:t>sp_addmessage</w:t>
      </w:r>
      <w:r w:rsidRPr="00E60AF0">
        <w:rPr>
          <w:rFonts w:ascii="Consolas" w:hAnsi="Consolas" w:cs="Consolas"/>
          <w:sz w:val="19"/>
          <w:szCs w:val="19"/>
          <w:lang w:eastAsia="en-GB"/>
        </w:rPr>
        <w:t xml:space="preserve"> msg_id</w:t>
      </w:r>
      <w:r w:rsidRPr="00E60AF0">
        <w:rPr>
          <w:rFonts w:ascii="Consolas" w:hAnsi="Consolas" w:cs="Consolas"/>
          <w:color w:val="808080"/>
          <w:sz w:val="19"/>
          <w:szCs w:val="19"/>
          <w:lang w:eastAsia="en-GB"/>
        </w:rPr>
        <w:t>,</w:t>
      </w:r>
      <w:r w:rsidRPr="00E60AF0">
        <w:rPr>
          <w:rFonts w:ascii="Consolas" w:hAnsi="Consolas" w:cs="Consolas"/>
          <w:sz w:val="19"/>
          <w:szCs w:val="19"/>
          <w:lang w:eastAsia="en-GB"/>
        </w:rPr>
        <w:t xml:space="preserve"> severity</w:t>
      </w:r>
      <w:r w:rsidRPr="00E60AF0">
        <w:rPr>
          <w:rFonts w:ascii="Consolas" w:hAnsi="Consolas" w:cs="Consolas"/>
          <w:color w:val="808080"/>
          <w:sz w:val="19"/>
          <w:szCs w:val="19"/>
          <w:lang w:eastAsia="en-GB"/>
        </w:rPr>
        <w:t>,</w:t>
      </w:r>
      <w:r w:rsidRPr="00E60AF0">
        <w:rPr>
          <w:rFonts w:ascii="Consolas" w:hAnsi="Consolas" w:cs="Consolas"/>
          <w:sz w:val="19"/>
          <w:szCs w:val="19"/>
          <w:lang w:eastAsia="en-GB"/>
        </w:rPr>
        <w:t xml:space="preserve"> </w:t>
      </w:r>
      <w:r w:rsidRPr="00E60AF0">
        <w:rPr>
          <w:rFonts w:ascii="Consolas" w:hAnsi="Consolas" w:cs="Consolas"/>
          <w:color w:val="808080"/>
          <w:sz w:val="19"/>
          <w:szCs w:val="19"/>
          <w:lang w:eastAsia="en-GB"/>
        </w:rPr>
        <w:t>{</w:t>
      </w:r>
      <w:r w:rsidRPr="00E60AF0">
        <w:rPr>
          <w:rFonts w:ascii="Consolas" w:hAnsi="Consolas" w:cs="Consolas"/>
          <w:color w:val="0000FF"/>
          <w:sz w:val="19"/>
          <w:szCs w:val="19"/>
          <w:lang w:eastAsia="en-GB"/>
        </w:rPr>
        <w:t>message</w:t>
      </w:r>
      <w:r w:rsidRPr="00E60AF0">
        <w:rPr>
          <w:rFonts w:ascii="Consolas" w:hAnsi="Consolas" w:cs="Consolas"/>
          <w:sz w:val="19"/>
          <w:szCs w:val="19"/>
          <w:lang w:eastAsia="en-GB"/>
        </w:rPr>
        <w:t xml:space="preserve"> </w:t>
      </w:r>
      <w:r w:rsidRPr="00E60AF0">
        <w:rPr>
          <w:rFonts w:ascii="Consolas" w:hAnsi="Consolas" w:cs="Consolas"/>
          <w:color w:val="0000FF"/>
          <w:sz w:val="19"/>
          <w:szCs w:val="19"/>
          <w:lang w:eastAsia="en-GB"/>
        </w:rPr>
        <w:t>text</w:t>
      </w:r>
      <w:r w:rsidRPr="00E60AF0">
        <w:rPr>
          <w:rFonts w:ascii="Consolas" w:hAnsi="Consolas" w:cs="Consolas"/>
          <w:color w:val="808080"/>
          <w:sz w:val="19"/>
          <w:szCs w:val="19"/>
          <w:lang w:eastAsia="en-GB"/>
        </w:rPr>
        <w:t>}</w:t>
      </w:r>
      <w:r w:rsidRPr="00E60AF0">
        <w:rPr>
          <w:rFonts w:ascii="Consolas" w:hAnsi="Consolas" w:cs="Consolas"/>
          <w:sz w:val="19"/>
          <w:szCs w:val="19"/>
          <w:lang w:eastAsia="en-GB"/>
        </w:rPr>
        <w:t>[,{language}[, 'with_log'[,'replace']]]</w:t>
      </w:r>
    </w:p>
    <w:p w:rsidR="00B1006B" w:rsidRDefault="00B1006B" w:rsidP="00B1006B">
      <w:pPr>
        <w:pStyle w:val="syntax"/>
        <w:spacing w:before="0" w:beforeAutospacing="0" w:after="0" w:afterAutospacing="0"/>
        <w:ind w:left="2160" w:firstLine="720"/>
        <w:rPr>
          <w:color w:val="000000"/>
        </w:rPr>
      </w:pPr>
      <w:r>
        <w:rPr>
          <w:rFonts w:ascii="Courier New" w:hAnsi="Courier New" w:cs="Courier New"/>
          <w:b/>
          <w:bCs/>
          <w:color w:val="000000"/>
          <w:sz w:val="20"/>
          <w:szCs w:val="20"/>
        </w:rPr>
        <w:t> </w:t>
      </w:r>
    </w:p>
    <w:p w:rsidR="00B1006B" w:rsidRDefault="00B1006B" w:rsidP="008317FD">
      <w:pPr>
        <w:pStyle w:val="ListParagraph"/>
        <w:numPr>
          <w:ilvl w:val="0"/>
          <w:numId w:val="56"/>
        </w:numPr>
      </w:pPr>
      <w:r>
        <w:t>Capture the fully qualified procedure name by inserting the following code once at the</w:t>
      </w:r>
      <w:r w:rsidR="00254DB8">
        <w:t xml:space="preserve"> </w:t>
      </w:r>
      <w:r>
        <w:t>beginning of each procedure that might raise the error:</w:t>
      </w:r>
    </w:p>
    <w:p w:rsidR="00B1006B" w:rsidRDefault="00B1006B" w:rsidP="00B1006B">
      <w:pPr>
        <w:pStyle w:val="NormalWeb"/>
        <w:spacing w:before="0" w:beforeAutospacing="0" w:after="0" w:afterAutospacing="0"/>
        <w:ind w:left="720"/>
        <w:rPr>
          <w:color w:val="000000"/>
        </w:rPr>
      </w:pPr>
      <w:r>
        <w:rPr>
          <w:rFonts w:ascii="Arial" w:hAnsi="Arial" w:cs="Arial"/>
          <w:color w:val="000000"/>
          <w:sz w:val="20"/>
          <w:szCs w:val="20"/>
        </w:rPr>
        <w:t> </w:t>
      </w:r>
    </w:p>
    <w:p w:rsidR="00AA34AC" w:rsidRPr="005A209F" w:rsidRDefault="00AA34AC" w:rsidP="008468AB">
      <w:pPr>
        <w:shd w:val="clear" w:color="auto" w:fill="D9D9D9" w:themeFill="background1" w:themeFillShade="D9"/>
        <w:autoSpaceDE w:val="0"/>
        <w:autoSpaceDN w:val="0"/>
        <w:adjustRightInd w:val="0"/>
        <w:spacing w:after="0"/>
        <w:ind w:left="426" w:right="2833"/>
        <w:rPr>
          <w:rFonts w:ascii="Consolas" w:hAnsi="Consolas" w:cs="Consolas"/>
          <w:sz w:val="19"/>
          <w:szCs w:val="19"/>
          <w:lang w:eastAsia="en-GB"/>
        </w:rPr>
      </w:pPr>
      <w:r w:rsidRPr="005A209F">
        <w:rPr>
          <w:rFonts w:ascii="Consolas" w:hAnsi="Consolas" w:cs="Consolas"/>
          <w:color w:val="0000FF"/>
          <w:sz w:val="19"/>
          <w:szCs w:val="19"/>
          <w:lang w:eastAsia="en-GB"/>
        </w:rPr>
        <w:t>DECLARE</w:t>
      </w:r>
      <w:r w:rsidRPr="005A209F">
        <w:rPr>
          <w:rFonts w:ascii="Consolas" w:hAnsi="Consolas" w:cs="Consolas"/>
          <w:sz w:val="19"/>
          <w:szCs w:val="19"/>
          <w:lang w:eastAsia="en-GB"/>
        </w:rPr>
        <w:t xml:space="preserve"> @sProcedureName </w:t>
      </w:r>
      <w:r w:rsidRPr="005A209F">
        <w:rPr>
          <w:rFonts w:ascii="Consolas" w:hAnsi="Consolas" w:cs="Consolas"/>
          <w:color w:val="0000FF"/>
          <w:sz w:val="19"/>
          <w:szCs w:val="19"/>
          <w:lang w:eastAsia="en-GB"/>
        </w:rPr>
        <w:t>VARCHAR</w:t>
      </w:r>
      <w:r w:rsidRPr="005A209F">
        <w:rPr>
          <w:rFonts w:ascii="Consolas" w:hAnsi="Consolas" w:cs="Consolas"/>
          <w:color w:val="808080"/>
          <w:sz w:val="19"/>
          <w:szCs w:val="19"/>
          <w:lang w:eastAsia="en-GB"/>
        </w:rPr>
        <w:t>(</w:t>
      </w:r>
      <w:r w:rsidRPr="005A209F">
        <w:rPr>
          <w:rFonts w:ascii="Consolas" w:hAnsi="Consolas" w:cs="Consolas"/>
          <w:sz w:val="19"/>
          <w:szCs w:val="19"/>
          <w:lang w:eastAsia="en-GB"/>
        </w:rPr>
        <w:t>255</w:t>
      </w:r>
      <w:r w:rsidRPr="005A209F">
        <w:rPr>
          <w:rFonts w:ascii="Consolas" w:hAnsi="Consolas" w:cs="Consolas"/>
          <w:color w:val="808080"/>
          <w:sz w:val="19"/>
          <w:szCs w:val="19"/>
          <w:lang w:eastAsia="en-GB"/>
        </w:rPr>
        <w:t>);</w:t>
      </w:r>
    </w:p>
    <w:p w:rsidR="00AA34AC" w:rsidRPr="005A209F" w:rsidRDefault="00AA34AC" w:rsidP="008468AB">
      <w:pPr>
        <w:shd w:val="clear" w:color="auto" w:fill="D9D9D9" w:themeFill="background1" w:themeFillShade="D9"/>
        <w:autoSpaceDE w:val="0"/>
        <w:autoSpaceDN w:val="0"/>
        <w:adjustRightInd w:val="0"/>
        <w:spacing w:after="0"/>
        <w:ind w:left="426" w:right="2833"/>
        <w:rPr>
          <w:rFonts w:ascii="Consolas" w:hAnsi="Consolas" w:cs="Consolas"/>
          <w:sz w:val="19"/>
          <w:szCs w:val="19"/>
          <w:lang w:eastAsia="en-GB"/>
        </w:rPr>
      </w:pPr>
      <w:r w:rsidRPr="005A209F">
        <w:rPr>
          <w:rFonts w:ascii="Consolas" w:hAnsi="Consolas" w:cs="Consolas"/>
          <w:color w:val="0000FF"/>
          <w:sz w:val="19"/>
          <w:szCs w:val="19"/>
          <w:lang w:eastAsia="en-GB"/>
        </w:rPr>
        <w:t>SELECT</w:t>
      </w:r>
      <w:r w:rsidRPr="005A209F">
        <w:rPr>
          <w:rFonts w:ascii="Consolas" w:hAnsi="Consolas" w:cs="Consolas"/>
          <w:sz w:val="19"/>
          <w:szCs w:val="19"/>
          <w:lang w:eastAsia="en-GB"/>
        </w:rPr>
        <w:t xml:space="preserve"> @sProcedureName </w:t>
      </w:r>
      <w:r w:rsidRPr="005A209F">
        <w:rPr>
          <w:rFonts w:ascii="Consolas" w:hAnsi="Consolas" w:cs="Consolas"/>
          <w:color w:val="808080"/>
          <w:sz w:val="19"/>
          <w:szCs w:val="19"/>
          <w:lang w:eastAsia="en-GB"/>
        </w:rPr>
        <w:t>=</w:t>
      </w:r>
      <w:r w:rsidRPr="005A209F">
        <w:rPr>
          <w:rFonts w:ascii="Consolas" w:hAnsi="Consolas" w:cs="Consolas"/>
          <w:sz w:val="19"/>
          <w:szCs w:val="19"/>
          <w:lang w:eastAsia="en-GB"/>
        </w:rPr>
        <w:t xml:space="preserve"> </w:t>
      </w:r>
      <w:r w:rsidRPr="005A209F">
        <w:rPr>
          <w:rFonts w:ascii="Consolas" w:hAnsi="Consolas" w:cs="Consolas"/>
          <w:color w:val="FF00FF"/>
          <w:sz w:val="19"/>
          <w:szCs w:val="19"/>
          <w:lang w:eastAsia="en-GB"/>
        </w:rPr>
        <w:t>DB_NAME</w:t>
      </w:r>
      <w:r w:rsidRPr="005A209F">
        <w:rPr>
          <w:rFonts w:ascii="Consolas" w:hAnsi="Consolas" w:cs="Consolas"/>
          <w:color w:val="808080"/>
          <w:sz w:val="19"/>
          <w:szCs w:val="19"/>
          <w:lang w:eastAsia="en-GB"/>
        </w:rPr>
        <w:t>()</w:t>
      </w:r>
    </w:p>
    <w:p w:rsidR="00AA34AC" w:rsidRPr="005A209F" w:rsidRDefault="00AA34AC" w:rsidP="008468AB">
      <w:pPr>
        <w:shd w:val="clear" w:color="auto" w:fill="D9D9D9" w:themeFill="background1" w:themeFillShade="D9"/>
        <w:autoSpaceDE w:val="0"/>
        <w:autoSpaceDN w:val="0"/>
        <w:adjustRightInd w:val="0"/>
        <w:spacing w:after="0"/>
        <w:ind w:left="426" w:right="2833"/>
        <w:rPr>
          <w:rFonts w:ascii="Consolas" w:hAnsi="Consolas" w:cs="Consolas"/>
          <w:sz w:val="19"/>
          <w:szCs w:val="19"/>
          <w:lang w:eastAsia="en-GB"/>
        </w:rPr>
      </w:pPr>
      <w:r w:rsidRPr="005A209F">
        <w:rPr>
          <w:rFonts w:ascii="Consolas" w:hAnsi="Consolas" w:cs="Consolas"/>
          <w:sz w:val="19"/>
          <w:szCs w:val="19"/>
          <w:lang w:eastAsia="en-GB"/>
        </w:rPr>
        <w:tab/>
      </w:r>
      <w:r w:rsidRPr="005A209F">
        <w:rPr>
          <w:rFonts w:ascii="Consolas" w:hAnsi="Consolas" w:cs="Consolas"/>
          <w:color w:val="808080"/>
          <w:sz w:val="19"/>
          <w:szCs w:val="19"/>
          <w:lang w:eastAsia="en-GB"/>
        </w:rPr>
        <w:t>+</w:t>
      </w:r>
      <w:r w:rsidRPr="005A209F">
        <w:rPr>
          <w:rFonts w:ascii="Consolas" w:hAnsi="Consolas" w:cs="Consolas"/>
          <w:sz w:val="19"/>
          <w:szCs w:val="19"/>
          <w:lang w:eastAsia="en-GB"/>
        </w:rPr>
        <w:t xml:space="preserve"> </w:t>
      </w:r>
      <w:r w:rsidRPr="005A209F">
        <w:rPr>
          <w:rFonts w:ascii="Consolas" w:hAnsi="Consolas" w:cs="Consolas"/>
          <w:color w:val="FF0000"/>
          <w:sz w:val="19"/>
          <w:szCs w:val="19"/>
          <w:lang w:eastAsia="en-GB"/>
        </w:rPr>
        <w:t>'.'</w:t>
      </w:r>
    </w:p>
    <w:p w:rsidR="00AA34AC" w:rsidRPr="005A209F" w:rsidRDefault="00AA34AC" w:rsidP="008468AB">
      <w:pPr>
        <w:shd w:val="clear" w:color="auto" w:fill="D9D9D9" w:themeFill="background1" w:themeFillShade="D9"/>
        <w:autoSpaceDE w:val="0"/>
        <w:autoSpaceDN w:val="0"/>
        <w:adjustRightInd w:val="0"/>
        <w:spacing w:after="0"/>
        <w:ind w:left="426" w:right="2833"/>
        <w:rPr>
          <w:rFonts w:ascii="Consolas" w:hAnsi="Consolas" w:cs="Consolas"/>
          <w:sz w:val="19"/>
          <w:szCs w:val="19"/>
          <w:lang w:eastAsia="en-GB"/>
        </w:rPr>
      </w:pPr>
      <w:r w:rsidRPr="005A209F">
        <w:rPr>
          <w:rFonts w:ascii="Consolas" w:hAnsi="Consolas" w:cs="Consolas"/>
          <w:sz w:val="19"/>
          <w:szCs w:val="19"/>
          <w:lang w:eastAsia="en-GB"/>
        </w:rPr>
        <w:tab/>
      </w:r>
      <w:r w:rsidRPr="005A209F">
        <w:rPr>
          <w:rFonts w:ascii="Consolas" w:hAnsi="Consolas" w:cs="Consolas"/>
          <w:color w:val="808080"/>
          <w:sz w:val="19"/>
          <w:szCs w:val="19"/>
          <w:lang w:eastAsia="en-GB"/>
        </w:rPr>
        <w:t>+</w:t>
      </w:r>
      <w:r w:rsidRPr="005A209F">
        <w:rPr>
          <w:rFonts w:ascii="Consolas" w:hAnsi="Consolas" w:cs="Consolas"/>
          <w:sz w:val="19"/>
          <w:szCs w:val="19"/>
          <w:lang w:eastAsia="en-GB"/>
        </w:rPr>
        <w:t xml:space="preserve"> </w:t>
      </w:r>
      <w:r w:rsidRPr="005A209F">
        <w:rPr>
          <w:rFonts w:ascii="Consolas" w:hAnsi="Consolas" w:cs="Consolas"/>
          <w:color w:val="FF00FF"/>
          <w:sz w:val="19"/>
          <w:szCs w:val="19"/>
          <w:lang w:eastAsia="en-GB"/>
        </w:rPr>
        <w:t>USER_NAME</w:t>
      </w:r>
      <w:r w:rsidRPr="005A209F">
        <w:rPr>
          <w:rFonts w:ascii="Consolas" w:hAnsi="Consolas" w:cs="Consolas"/>
          <w:color w:val="808080"/>
          <w:sz w:val="19"/>
          <w:szCs w:val="19"/>
          <w:lang w:eastAsia="en-GB"/>
        </w:rPr>
        <w:t>(</w:t>
      </w:r>
      <w:r w:rsidRPr="005A209F">
        <w:rPr>
          <w:rFonts w:ascii="Consolas" w:hAnsi="Consolas" w:cs="Consolas"/>
          <w:color w:val="FF00FF"/>
          <w:sz w:val="19"/>
          <w:szCs w:val="19"/>
          <w:lang w:eastAsia="en-GB"/>
        </w:rPr>
        <w:t>OBJECTPROPERTY</w:t>
      </w:r>
      <w:r w:rsidRPr="005A209F">
        <w:rPr>
          <w:rFonts w:ascii="Consolas" w:hAnsi="Consolas" w:cs="Consolas"/>
          <w:color w:val="808080"/>
          <w:sz w:val="19"/>
          <w:szCs w:val="19"/>
          <w:lang w:eastAsia="en-GB"/>
        </w:rPr>
        <w:t>(</w:t>
      </w:r>
      <w:r w:rsidRPr="005A209F">
        <w:rPr>
          <w:rFonts w:ascii="Consolas" w:hAnsi="Consolas" w:cs="Consolas"/>
          <w:color w:val="FF00FF"/>
          <w:sz w:val="19"/>
          <w:szCs w:val="19"/>
          <w:lang w:eastAsia="en-GB"/>
        </w:rPr>
        <w:t>@@PROCID</w:t>
      </w:r>
      <w:r w:rsidRPr="005A209F">
        <w:rPr>
          <w:rFonts w:ascii="Consolas" w:hAnsi="Consolas" w:cs="Consolas"/>
          <w:color w:val="808080"/>
          <w:sz w:val="19"/>
          <w:szCs w:val="19"/>
          <w:lang w:eastAsia="en-GB"/>
        </w:rPr>
        <w:t>,</w:t>
      </w:r>
      <w:r w:rsidRPr="005A209F">
        <w:rPr>
          <w:rFonts w:ascii="Consolas" w:hAnsi="Consolas" w:cs="Consolas"/>
          <w:color w:val="FF0000"/>
          <w:sz w:val="19"/>
          <w:szCs w:val="19"/>
          <w:lang w:eastAsia="en-GB"/>
        </w:rPr>
        <w:t>'OwnerId'</w:t>
      </w:r>
      <w:r w:rsidRPr="005A209F">
        <w:rPr>
          <w:rFonts w:ascii="Consolas" w:hAnsi="Consolas" w:cs="Consolas"/>
          <w:color w:val="808080"/>
          <w:sz w:val="19"/>
          <w:szCs w:val="19"/>
          <w:lang w:eastAsia="en-GB"/>
        </w:rPr>
        <w:t>))</w:t>
      </w:r>
      <w:r w:rsidRPr="005A209F">
        <w:rPr>
          <w:rFonts w:ascii="Consolas" w:hAnsi="Consolas" w:cs="Consolas"/>
          <w:sz w:val="19"/>
          <w:szCs w:val="19"/>
          <w:lang w:eastAsia="en-GB"/>
        </w:rPr>
        <w:t xml:space="preserve"> </w:t>
      </w:r>
      <w:r w:rsidRPr="005A209F">
        <w:rPr>
          <w:rFonts w:ascii="Consolas" w:hAnsi="Consolas" w:cs="Consolas"/>
          <w:color w:val="808080"/>
          <w:sz w:val="19"/>
          <w:szCs w:val="19"/>
          <w:lang w:eastAsia="en-GB"/>
        </w:rPr>
        <w:t>+</w:t>
      </w:r>
      <w:r w:rsidRPr="005A209F">
        <w:rPr>
          <w:rFonts w:ascii="Consolas" w:hAnsi="Consolas" w:cs="Consolas"/>
          <w:sz w:val="19"/>
          <w:szCs w:val="19"/>
          <w:lang w:eastAsia="en-GB"/>
        </w:rPr>
        <w:t xml:space="preserve"> </w:t>
      </w:r>
      <w:r w:rsidRPr="005A209F">
        <w:rPr>
          <w:rFonts w:ascii="Consolas" w:hAnsi="Consolas" w:cs="Consolas"/>
          <w:color w:val="FF0000"/>
          <w:sz w:val="19"/>
          <w:szCs w:val="19"/>
          <w:lang w:eastAsia="en-GB"/>
        </w:rPr>
        <w:t>'.'</w:t>
      </w:r>
    </w:p>
    <w:p w:rsidR="00AA34AC" w:rsidRPr="005A209F" w:rsidRDefault="00AA34AC" w:rsidP="008468AB">
      <w:pPr>
        <w:shd w:val="clear" w:color="auto" w:fill="D9D9D9" w:themeFill="background1" w:themeFillShade="D9"/>
        <w:autoSpaceDE w:val="0"/>
        <w:autoSpaceDN w:val="0"/>
        <w:adjustRightInd w:val="0"/>
        <w:spacing w:after="0"/>
        <w:ind w:left="426" w:right="2833"/>
        <w:rPr>
          <w:rFonts w:ascii="Consolas" w:hAnsi="Consolas" w:cs="Consolas"/>
          <w:color w:val="808080"/>
          <w:sz w:val="19"/>
          <w:szCs w:val="19"/>
          <w:lang w:eastAsia="en-GB"/>
        </w:rPr>
      </w:pPr>
      <w:r w:rsidRPr="005A209F">
        <w:rPr>
          <w:rFonts w:ascii="Consolas" w:hAnsi="Consolas" w:cs="Consolas"/>
          <w:sz w:val="19"/>
          <w:szCs w:val="19"/>
          <w:lang w:eastAsia="en-GB"/>
        </w:rPr>
        <w:tab/>
      </w:r>
      <w:r w:rsidRPr="005A209F">
        <w:rPr>
          <w:rFonts w:ascii="Consolas" w:hAnsi="Consolas" w:cs="Consolas"/>
          <w:color w:val="808080"/>
          <w:sz w:val="19"/>
          <w:szCs w:val="19"/>
          <w:lang w:eastAsia="en-GB"/>
        </w:rPr>
        <w:t>+</w:t>
      </w:r>
      <w:r w:rsidRPr="005A209F">
        <w:rPr>
          <w:rFonts w:ascii="Consolas" w:hAnsi="Consolas" w:cs="Consolas"/>
          <w:sz w:val="19"/>
          <w:szCs w:val="19"/>
          <w:lang w:eastAsia="en-GB"/>
        </w:rPr>
        <w:t xml:space="preserve"> </w:t>
      </w:r>
      <w:r w:rsidRPr="005A209F">
        <w:rPr>
          <w:rFonts w:ascii="Consolas" w:hAnsi="Consolas" w:cs="Consolas"/>
          <w:color w:val="FF00FF"/>
          <w:sz w:val="19"/>
          <w:szCs w:val="19"/>
          <w:lang w:eastAsia="en-GB"/>
        </w:rPr>
        <w:t>OBJECT_NAME</w:t>
      </w:r>
      <w:r w:rsidRPr="005A209F">
        <w:rPr>
          <w:rFonts w:ascii="Consolas" w:hAnsi="Consolas" w:cs="Consolas"/>
          <w:color w:val="808080"/>
          <w:sz w:val="19"/>
          <w:szCs w:val="19"/>
          <w:lang w:eastAsia="en-GB"/>
        </w:rPr>
        <w:t>(</w:t>
      </w:r>
      <w:r w:rsidRPr="005A209F">
        <w:rPr>
          <w:rFonts w:ascii="Consolas" w:hAnsi="Consolas" w:cs="Consolas"/>
          <w:color w:val="FF00FF"/>
          <w:sz w:val="19"/>
          <w:szCs w:val="19"/>
          <w:lang w:eastAsia="en-GB"/>
        </w:rPr>
        <w:t>@@PROCID</w:t>
      </w:r>
      <w:r w:rsidRPr="005A209F">
        <w:rPr>
          <w:rFonts w:ascii="Consolas" w:hAnsi="Consolas" w:cs="Consolas"/>
          <w:color w:val="808080"/>
          <w:sz w:val="19"/>
          <w:szCs w:val="19"/>
          <w:lang w:eastAsia="en-GB"/>
        </w:rPr>
        <w:t>)</w:t>
      </w:r>
    </w:p>
    <w:p w:rsidR="00E60AF0" w:rsidRPr="00E60AF0" w:rsidRDefault="00E60AF0" w:rsidP="00E60AF0">
      <w:pPr>
        <w:autoSpaceDE w:val="0"/>
        <w:autoSpaceDN w:val="0"/>
        <w:adjustRightInd w:val="0"/>
        <w:spacing w:after="0"/>
        <w:ind w:left="360"/>
        <w:rPr>
          <w:rFonts w:ascii="Consolas" w:hAnsi="Consolas" w:cs="Consolas"/>
          <w:color w:val="808080"/>
          <w:sz w:val="19"/>
          <w:szCs w:val="19"/>
          <w:lang w:eastAsia="en-GB"/>
        </w:rPr>
      </w:pPr>
    </w:p>
    <w:p w:rsidR="00B1006B" w:rsidRDefault="00B1006B" w:rsidP="008317FD">
      <w:pPr>
        <w:pStyle w:val="ListParagraph"/>
        <w:numPr>
          <w:ilvl w:val="0"/>
          <w:numId w:val="56"/>
        </w:numPr>
      </w:pPr>
      <w:r>
        <w:t>Assign error message numbers based in the following</w:t>
      </w:r>
    </w:p>
    <w:p w:rsidR="00B1006B" w:rsidRDefault="00B1006B" w:rsidP="008317FD">
      <w:pPr>
        <w:pStyle w:val="ListParagraph"/>
        <w:numPr>
          <w:ilvl w:val="1"/>
          <w:numId w:val="56"/>
        </w:numPr>
      </w:pPr>
      <w:r>
        <w:t>Reserved</w:t>
      </w:r>
      <w:r w:rsidR="00BE054D">
        <w:tab/>
      </w:r>
      <w:r w:rsidR="00BE054D">
        <w:tab/>
      </w:r>
      <w:r w:rsidR="00BE054D">
        <w:tab/>
      </w:r>
      <w:r w:rsidR="00254DB8">
        <w:tab/>
      </w:r>
      <w:r>
        <w:t>50000 thru 50999</w:t>
      </w:r>
    </w:p>
    <w:p w:rsidR="00B1006B" w:rsidRDefault="00B1006B" w:rsidP="008317FD">
      <w:pPr>
        <w:pStyle w:val="ListParagraph"/>
        <w:numPr>
          <w:ilvl w:val="1"/>
          <w:numId w:val="56"/>
        </w:numPr>
      </w:pPr>
      <w:r>
        <w:t>General errors </w:t>
      </w:r>
      <w:r w:rsidR="00BE054D">
        <w:tab/>
      </w:r>
      <w:r w:rsidR="00BE054D">
        <w:tab/>
      </w:r>
      <w:r w:rsidR="00BE054D">
        <w:tab/>
      </w:r>
      <w:r w:rsidR="00F000C1">
        <w:tab/>
      </w:r>
      <w:r>
        <w:t>51000 thru 51099</w:t>
      </w:r>
    </w:p>
    <w:p w:rsidR="00B1006B" w:rsidRDefault="00B1006B" w:rsidP="008317FD">
      <w:pPr>
        <w:pStyle w:val="ListParagraph"/>
        <w:numPr>
          <w:ilvl w:val="1"/>
          <w:numId w:val="56"/>
        </w:numPr>
      </w:pPr>
      <w:r>
        <w:t>Import errors</w:t>
      </w:r>
      <w:r w:rsidR="00BE054D">
        <w:tab/>
      </w:r>
      <w:r w:rsidR="00BE054D">
        <w:tab/>
      </w:r>
      <w:r w:rsidR="00BE054D">
        <w:tab/>
      </w:r>
      <w:r w:rsidR="00F000C1">
        <w:tab/>
      </w:r>
      <w:r>
        <w:t>52000 thru 52099</w:t>
      </w:r>
    </w:p>
    <w:p w:rsidR="00B1006B" w:rsidRDefault="00B1006B" w:rsidP="008317FD">
      <w:pPr>
        <w:pStyle w:val="ListParagraph"/>
        <w:numPr>
          <w:ilvl w:val="1"/>
          <w:numId w:val="56"/>
        </w:numPr>
      </w:pPr>
      <w:r>
        <w:t>Export errors</w:t>
      </w:r>
      <w:r w:rsidR="00BE054D">
        <w:tab/>
      </w:r>
      <w:r w:rsidR="00BE054D">
        <w:tab/>
      </w:r>
      <w:r w:rsidR="00BE054D">
        <w:tab/>
      </w:r>
      <w:r w:rsidR="00F000C1">
        <w:tab/>
      </w:r>
      <w:r>
        <w:t>53000 thru 53099</w:t>
      </w:r>
    </w:p>
    <w:p w:rsidR="00B1006B" w:rsidRDefault="00B1006B" w:rsidP="008317FD">
      <w:pPr>
        <w:pStyle w:val="ListParagraph"/>
        <w:numPr>
          <w:ilvl w:val="1"/>
          <w:numId w:val="56"/>
        </w:numPr>
      </w:pPr>
      <w:r>
        <w:t>Services errors</w:t>
      </w:r>
      <w:r w:rsidR="00BE054D">
        <w:tab/>
      </w:r>
      <w:r w:rsidR="00BE054D">
        <w:tab/>
      </w:r>
      <w:r w:rsidR="00BE054D">
        <w:tab/>
      </w:r>
      <w:r w:rsidR="00F000C1">
        <w:tab/>
      </w:r>
      <w:r>
        <w:t>58000 thru 58099</w:t>
      </w:r>
    </w:p>
    <w:p w:rsidR="00B1006B" w:rsidRDefault="00BE054D" w:rsidP="008317FD">
      <w:pPr>
        <w:pStyle w:val="ListParagraph"/>
        <w:numPr>
          <w:ilvl w:val="1"/>
          <w:numId w:val="56"/>
        </w:numPr>
      </w:pPr>
      <w:r>
        <w:t>DbChangeControl Message</w:t>
      </w:r>
      <w:r>
        <w:tab/>
      </w:r>
      <w:r w:rsidR="00254DB8">
        <w:tab/>
      </w:r>
      <w:r w:rsidR="00B1006B">
        <w:t>59000 thru 59099</w:t>
      </w:r>
    </w:p>
    <w:p w:rsidR="00401E39" w:rsidRDefault="00401E39" w:rsidP="00401E39">
      <w:pPr>
        <w:pStyle w:val="Heading2"/>
      </w:pPr>
      <w:bookmarkStart w:id="31" w:name="_Toc461198649"/>
      <w:r>
        <w:t>DATABASE SECURITY</w:t>
      </w:r>
      <w:bookmarkEnd w:id="31"/>
    </w:p>
    <w:p w:rsidR="00401E39" w:rsidRDefault="00401E39" w:rsidP="008317FD">
      <w:pPr>
        <w:pStyle w:val="ListParagraph"/>
        <w:numPr>
          <w:ilvl w:val="0"/>
          <w:numId w:val="61"/>
        </w:numPr>
      </w:pPr>
      <w:r>
        <w:t>Use an NT login to access the server from the application</w:t>
      </w:r>
    </w:p>
    <w:p w:rsidR="00401E39" w:rsidRPr="00BA0EAE" w:rsidRDefault="00401E39" w:rsidP="00811026">
      <w:pPr>
        <w:shd w:val="clear" w:color="auto" w:fill="D9D9D9" w:themeFill="background1" w:themeFillShade="D9"/>
        <w:autoSpaceDE w:val="0"/>
        <w:autoSpaceDN w:val="0"/>
        <w:adjustRightInd w:val="0"/>
        <w:spacing w:after="0"/>
        <w:ind w:left="360" w:right="3116"/>
        <w:rPr>
          <w:rFonts w:ascii="Consolas" w:hAnsi="Consolas" w:cs="Consolas"/>
          <w:color w:val="808080"/>
          <w:sz w:val="19"/>
          <w:szCs w:val="19"/>
          <w:lang w:eastAsia="en-GB"/>
        </w:rPr>
      </w:pPr>
      <w:r w:rsidRPr="00BA0EAE">
        <w:rPr>
          <w:rFonts w:ascii="Consolas" w:hAnsi="Consolas" w:cs="Consolas"/>
          <w:color w:val="0000FF"/>
          <w:sz w:val="19"/>
          <w:szCs w:val="19"/>
          <w:lang w:eastAsia="en-GB"/>
        </w:rPr>
        <w:t>CREATE</w:t>
      </w:r>
      <w:r w:rsidRPr="00BA0EAE">
        <w:rPr>
          <w:rFonts w:ascii="Consolas" w:hAnsi="Consolas" w:cs="Consolas"/>
          <w:sz w:val="19"/>
          <w:szCs w:val="19"/>
          <w:lang w:eastAsia="en-GB"/>
        </w:rPr>
        <w:t xml:space="preserve"> </w:t>
      </w:r>
      <w:r w:rsidRPr="00BA0EAE">
        <w:rPr>
          <w:rFonts w:ascii="Consolas" w:hAnsi="Consolas" w:cs="Consolas"/>
          <w:color w:val="0000FF"/>
          <w:sz w:val="19"/>
          <w:szCs w:val="19"/>
          <w:lang w:eastAsia="en-GB"/>
        </w:rPr>
        <w:t>LOGIN</w:t>
      </w:r>
      <w:r w:rsidRPr="00BA0EAE">
        <w:rPr>
          <w:rFonts w:ascii="Consolas" w:hAnsi="Consolas" w:cs="Consolas"/>
          <w:sz w:val="19"/>
          <w:szCs w:val="19"/>
          <w:lang w:eastAsia="en-GB"/>
        </w:rPr>
        <w:t xml:space="preserve"> [MyDomain\SomeUser] </w:t>
      </w:r>
      <w:r w:rsidRPr="00BA0EAE">
        <w:rPr>
          <w:rFonts w:ascii="Consolas" w:hAnsi="Consolas" w:cs="Consolas"/>
          <w:color w:val="0000FF"/>
          <w:sz w:val="19"/>
          <w:szCs w:val="19"/>
          <w:lang w:eastAsia="en-GB"/>
        </w:rPr>
        <w:t>FROM</w:t>
      </w:r>
      <w:r w:rsidRPr="00BA0EAE">
        <w:rPr>
          <w:rFonts w:ascii="Consolas" w:hAnsi="Consolas" w:cs="Consolas"/>
          <w:sz w:val="19"/>
          <w:szCs w:val="19"/>
          <w:lang w:eastAsia="en-GB"/>
        </w:rPr>
        <w:t xml:space="preserve"> </w:t>
      </w:r>
      <w:r w:rsidRPr="00BA0EAE">
        <w:rPr>
          <w:rFonts w:ascii="Consolas" w:hAnsi="Consolas" w:cs="Consolas"/>
          <w:color w:val="0000FF"/>
          <w:sz w:val="19"/>
          <w:szCs w:val="19"/>
          <w:lang w:eastAsia="en-GB"/>
        </w:rPr>
        <w:t>WINDOWS</w:t>
      </w:r>
      <w:r w:rsidRPr="00BA0EAE">
        <w:rPr>
          <w:rFonts w:ascii="Consolas" w:hAnsi="Consolas" w:cs="Consolas"/>
          <w:color w:val="808080"/>
          <w:sz w:val="19"/>
          <w:szCs w:val="19"/>
          <w:lang w:eastAsia="en-GB"/>
        </w:rPr>
        <w:t>;</w:t>
      </w:r>
    </w:p>
    <w:p w:rsidR="00401E39" w:rsidRDefault="00401E39" w:rsidP="008317FD">
      <w:pPr>
        <w:pStyle w:val="ListParagraph"/>
        <w:numPr>
          <w:ilvl w:val="0"/>
          <w:numId w:val="60"/>
        </w:numPr>
      </w:pPr>
      <w:r>
        <w:t>Permit the NT login only in application databases where access is required.</w:t>
      </w:r>
    </w:p>
    <w:p w:rsidR="00401E39" w:rsidRPr="00C37B1B" w:rsidRDefault="00401E39" w:rsidP="00811026">
      <w:pPr>
        <w:shd w:val="clear" w:color="auto" w:fill="D9D9D9" w:themeFill="background1" w:themeFillShade="D9"/>
        <w:autoSpaceDE w:val="0"/>
        <w:autoSpaceDN w:val="0"/>
        <w:adjustRightInd w:val="0"/>
        <w:spacing w:after="0"/>
        <w:ind w:left="360" w:right="3116"/>
        <w:rPr>
          <w:rFonts w:ascii="Consolas" w:hAnsi="Consolas" w:cs="Consolas"/>
          <w:sz w:val="19"/>
          <w:szCs w:val="19"/>
          <w:lang w:eastAsia="en-GB"/>
        </w:rPr>
      </w:pPr>
      <w:r w:rsidRPr="00C37B1B">
        <w:rPr>
          <w:rFonts w:ascii="Consolas" w:hAnsi="Consolas" w:cs="Consolas"/>
          <w:color w:val="0000FF"/>
          <w:sz w:val="19"/>
          <w:szCs w:val="19"/>
          <w:lang w:eastAsia="en-GB"/>
        </w:rPr>
        <w:t>USE</w:t>
      </w:r>
      <w:r w:rsidRPr="00C37B1B">
        <w:rPr>
          <w:rFonts w:ascii="Consolas" w:hAnsi="Consolas" w:cs="Consolas"/>
          <w:sz w:val="19"/>
          <w:szCs w:val="19"/>
          <w:lang w:eastAsia="en-GB"/>
        </w:rPr>
        <w:t xml:space="preserve"> </w:t>
      </w:r>
      <w:r w:rsidRPr="00C37B1B">
        <w:rPr>
          <w:rFonts w:ascii="Consolas" w:hAnsi="Consolas" w:cs="Consolas"/>
          <w:color w:val="808080"/>
          <w:sz w:val="19"/>
          <w:szCs w:val="19"/>
          <w:lang w:eastAsia="en-GB"/>
        </w:rPr>
        <w:t>{</w:t>
      </w:r>
      <w:r w:rsidRPr="00C37B1B">
        <w:rPr>
          <w:rFonts w:ascii="Consolas" w:hAnsi="Consolas" w:cs="Consolas"/>
          <w:color w:val="0000FF"/>
          <w:sz w:val="19"/>
          <w:szCs w:val="19"/>
          <w:lang w:eastAsia="en-GB"/>
        </w:rPr>
        <w:t>database</w:t>
      </w:r>
      <w:r w:rsidRPr="00C37B1B">
        <w:rPr>
          <w:rFonts w:ascii="Consolas" w:hAnsi="Consolas" w:cs="Consolas"/>
          <w:sz w:val="19"/>
          <w:szCs w:val="19"/>
          <w:lang w:eastAsia="en-GB"/>
        </w:rPr>
        <w:t>]</w:t>
      </w:r>
      <w:r w:rsidRPr="00C37B1B">
        <w:rPr>
          <w:rFonts w:ascii="Consolas" w:hAnsi="Consolas" w:cs="Consolas"/>
          <w:color w:val="808080"/>
          <w:sz w:val="19"/>
          <w:szCs w:val="19"/>
          <w:lang w:eastAsia="en-GB"/>
        </w:rPr>
        <w:t>;</w:t>
      </w:r>
    </w:p>
    <w:p w:rsidR="00401E39" w:rsidRPr="00C37B1B" w:rsidRDefault="00401E39" w:rsidP="00811026">
      <w:pPr>
        <w:shd w:val="clear" w:color="auto" w:fill="D9D9D9" w:themeFill="background1" w:themeFillShade="D9"/>
        <w:autoSpaceDE w:val="0"/>
        <w:autoSpaceDN w:val="0"/>
        <w:adjustRightInd w:val="0"/>
        <w:spacing w:after="0"/>
        <w:ind w:left="360" w:right="3116"/>
        <w:rPr>
          <w:rFonts w:ascii="Consolas" w:hAnsi="Consolas" w:cs="Consolas"/>
          <w:color w:val="808080"/>
          <w:sz w:val="19"/>
          <w:szCs w:val="19"/>
          <w:lang w:eastAsia="en-GB"/>
        </w:rPr>
      </w:pPr>
      <w:r w:rsidRPr="00C37B1B">
        <w:rPr>
          <w:rFonts w:ascii="Consolas" w:hAnsi="Consolas" w:cs="Consolas"/>
          <w:color w:val="0000FF"/>
          <w:sz w:val="19"/>
          <w:szCs w:val="19"/>
          <w:lang w:eastAsia="en-GB"/>
        </w:rPr>
        <w:t>CREATE</w:t>
      </w:r>
      <w:r w:rsidRPr="00C37B1B">
        <w:rPr>
          <w:rFonts w:ascii="Consolas" w:hAnsi="Consolas" w:cs="Consolas"/>
          <w:sz w:val="19"/>
          <w:szCs w:val="19"/>
          <w:lang w:eastAsia="en-GB"/>
        </w:rPr>
        <w:t xml:space="preserve"> </w:t>
      </w:r>
      <w:r w:rsidRPr="00C37B1B">
        <w:rPr>
          <w:rFonts w:ascii="Consolas" w:hAnsi="Consolas" w:cs="Consolas"/>
          <w:color w:val="0000FF"/>
          <w:sz w:val="19"/>
          <w:szCs w:val="19"/>
          <w:lang w:eastAsia="en-GB"/>
        </w:rPr>
        <w:t>USER</w:t>
      </w:r>
      <w:r w:rsidRPr="00C37B1B">
        <w:rPr>
          <w:rFonts w:ascii="Consolas" w:hAnsi="Consolas" w:cs="Consolas"/>
          <w:sz w:val="19"/>
          <w:szCs w:val="19"/>
          <w:lang w:eastAsia="en-GB"/>
        </w:rPr>
        <w:t xml:space="preserve"> [MyDomain\SomeUser] </w:t>
      </w:r>
      <w:r w:rsidRPr="00C37B1B">
        <w:rPr>
          <w:rFonts w:ascii="Consolas" w:hAnsi="Consolas" w:cs="Consolas"/>
          <w:color w:val="0000FF"/>
          <w:sz w:val="19"/>
          <w:szCs w:val="19"/>
          <w:lang w:eastAsia="en-GB"/>
        </w:rPr>
        <w:t>FROM</w:t>
      </w:r>
      <w:r w:rsidRPr="00C37B1B">
        <w:rPr>
          <w:rFonts w:ascii="Consolas" w:hAnsi="Consolas" w:cs="Consolas"/>
          <w:sz w:val="19"/>
          <w:szCs w:val="19"/>
          <w:lang w:eastAsia="en-GB"/>
        </w:rPr>
        <w:t xml:space="preserve"> </w:t>
      </w:r>
      <w:r w:rsidRPr="00C37B1B">
        <w:rPr>
          <w:rFonts w:ascii="Consolas" w:hAnsi="Consolas" w:cs="Consolas"/>
          <w:color w:val="0000FF"/>
          <w:sz w:val="19"/>
          <w:szCs w:val="19"/>
          <w:lang w:eastAsia="en-GB"/>
        </w:rPr>
        <w:t>LOGIN</w:t>
      </w:r>
      <w:r w:rsidRPr="00C37B1B">
        <w:rPr>
          <w:rFonts w:ascii="Consolas" w:hAnsi="Consolas" w:cs="Consolas"/>
          <w:sz w:val="19"/>
          <w:szCs w:val="19"/>
          <w:lang w:eastAsia="en-GB"/>
        </w:rPr>
        <w:t xml:space="preserve"> [MyDomain\SomeUser]</w:t>
      </w:r>
      <w:r w:rsidRPr="00C37B1B">
        <w:rPr>
          <w:rFonts w:ascii="Consolas" w:hAnsi="Consolas" w:cs="Consolas"/>
          <w:color w:val="808080"/>
          <w:sz w:val="19"/>
          <w:szCs w:val="19"/>
          <w:lang w:eastAsia="en-GB"/>
        </w:rPr>
        <w:t>;</w:t>
      </w:r>
    </w:p>
    <w:p w:rsidR="00401E39" w:rsidRPr="00501B44" w:rsidRDefault="00401E39" w:rsidP="008317FD">
      <w:pPr>
        <w:pStyle w:val="ListParagraph"/>
        <w:numPr>
          <w:ilvl w:val="0"/>
          <w:numId w:val="59"/>
        </w:numPr>
        <w:rPr>
          <w:sz w:val="24"/>
          <w:szCs w:val="24"/>
        </w:rPr>
      </w:pPr>
      <w:r>
        <w:t>Place users within roles or groups to give them access to data</w:t>
      </w:r>
    </w:p>
    <w:p w:rsidR="00401E39" w:rsidRPr="00C37B1B" w:rsidRDefault="00401E39" w:rsidP="00811026">
      <w:pPr>
        <w:shd w:val="clear" w:color="auto" w:fill="D9D9D9" w:themeFill="background1" w:themeFillShade="D9"/>
        <w:autoSpaceDE w:val="0"/>
        <w:autoSpaceDN w:val="0"/>
        <w:adjustRightInd w:val="0"/>
        <w:spacing w:after="0"/>
        <w:ind w:left="360" w:right="3116"/>
        <w:rPr>
          <w:rFonts w:ascii="Consolas" w:hAnsi="Consolas" w:cs="Consolas"/>
          <w:sz w:val="19"/>
          <w:szCs w:val="19"/>
          <w:lang w:eastAsia="en-GB"/>
        </w:rPr>
      </w:pPr>
      <w:r w:rsidRPr="00C37B1B">
        <w:rPr>
          <w:rFonts w:ascii="Consolas" w:hAnsi="Consolas" w:cs="Consolas"/>
          <w:color w:val="0000FF"/>
          <w:sz w:val="19"/>
          <w:szCs w:val="19"/>
          <w:lang w:eastAsia="en-GB"/>
        </w:rPr>
        <w:t>USE</w:t>
      </w:r>
      <w:r w:rsidRPr="00C37B1B">
        <w:rPr>
          <w:rFonts w:ascii="Consolas" w:hAnsi="Consolas" w:cs="Consolas"/>
          <w:sz w:val="19"/>
          <w:szCs w:val="19"/>
          <w:lang w:eastAsia="en-GB"/>
        </w:rPr>
        <w:t xml:space="preserve"> </w:t>
      </w:r>
      <w:r w:rsidRPr="00C37B1B">
        <w:rPr>
          <w:rFonts w:ascii="Consolas" w:hAnsi="Consolas" w:cs="Consolas"/>
          <w:color w:val="808080"/>
          <w:sz w:val="19"/>
          <w:szCs w:val="19"/>
          <w:lang w:eastAsia="en-GB"/>
        </w:rPr>
        <w:t>{</w:t>
      </w:r>
      <w:r w:rsidRPr="00C37B1B">
        <w:rPr>
          <w:rFonts w:ascii="Consolas" w:hAnsi="Consolas" w:cs="Consolas"/>
          <w:color w:val="0000FF"/>
          <w:sz w:val="19"/>
          <w:szCs w:val="19"/>
          <w:lang w:eastAsia="en-GB"/>
        </w:rPr>
        <w:t>database</w:t>
      </w:r>
      <w:r w:rsidRPr="00C37B1B">
        <w:rPr>
          <w:rFonts w:ascii="Consolas" w:hAnsi="Consolas" w:cs="Consolas"/>
          <w:color w:val="808080"/>
          <w:sz w:val="19"/>
          <w:szCs w:val="19"/>
          <w:lang w:eastAsia="en-GB"/>
        </w:rPr>
        <w:t>};</w:t>
      </w:r>
    </w:p>
    <w:p w:rsidR="00401E39" w:rsidRPr="00C37B1B" w:rsidRDefault="00401E39" w:rsidP="00811026">
      <w:pPr>
        <w:shd w:val="clear" w:color="auto" w:fill="D9D9D9" w:themeFill="background1" w:themeFillShade="D9"/>
        <w:autoSpaceDE w:val="0"/>
        <w:autoSpaceDN w:val="0"/>
        <w:adjustRightInd w:val="0"/>
        <w:spacing w:after="0"/>
        <w:ind w:left="360" w:right="3116"/>
        <w:rPr>
          <w:rFonts w:ascii="Consolas" w:hAnsi="Consolas" w:cs="Consolas"/>
          <w:color w:val="808080"/>
          <w:sz w:val="19"/>
          <w:szCs w:val="19"/>
          <w:lang w:eastAsia="en-GB"/>
        </w:rPr>
      </w:pPr>
      <w:r w:rsidRPr="00C37B1B">
        <w:rPr>
          <w:rFonts w:ascii="Consolas" w:hAnsi="Consolas" w:cs="Consolas"/>
          <w:color w:val="0000FF"/>
          <w:sz w:val="19"/>
          <w:szCs w:val="19"/>
          <w:lang w:eastAsia="en-GB"/>
        </w:rPr>
        <w:t>ALTER</w:t>
      </w:r>
      <w:r w:rsidRPr="00C37B1B">
        <w:rPr>
          <w:rFonts w:ascii="Consolas" w:hAnsi="Consolas" w:cs="Consolas"/>
          <w:sz w:val="19"/>
          <w:szCs w:val="19"/>
          <w:lang w:eastAsia="en-GB"/>
        </w:rPr>
        <w:t xml:space="preserve"> </w:t>
      </w:r>
      <w:r w:rsidRPr="00C37B1B">
        <w:rPr>
          <w:rFonts w:ascii="Consolas" w:hAnsi="Consolas" w:cs="Consolas"/>
          <w:color w:val="0000FF"/>
          <w:sz w:val="19"/>
          <w:szCs w:val="19"/>
          <w:lang w:eastAsia="en-GB"/>
        </w:rPr>
        <w:t>ROLE</w:t>
      </w:r>
      <w:r w:rsidRPr="00C37B1B">
        <w:rPr>
          <w:rFonts w:ascii="Consolas" w:hAnsi="Consolas" w:cs="Consolas"/>
          <w:sz w:val="19"/>
          <w:szCs w:val="19"/>
          <w:lang w:eastAsia="en-GB"/>
        </w:rPr>
        <w:t xml:space="preserve"> </w:t>
      </w:r>
      <w:r w:rsidRPr="00C37B1B">
        <w:rPr>
          <w:rFonts w:ascii="Consolas" w:hAnsi="Consolas" w:cs="Consolas"/>
          <w:color w:val="808080"/>
          <w:sz w:val="19"/>
          <w:szCs w:val="19"/>
          <w:lang w:eastAsia="en-GB"/>
        </w:rPr>
        <w:t>{</w:t>
      </w:r>
      <w:r w:rsidRPr="00C37B1B">
        <w:rPr>
          <w:rFonts w:ascii="Consolas" w:hAnsi="Consolas" w:cs="Consolas"/>
          <w:color w:val="0000FF"/>
          <w:sz w:val="19"/>
          <w:szCs w:val="19"/>
          <w:lang w:eastAsia="en-GB"/>
        </w:rPr>
        <w:t>role</w:t>
      </w:r>
      <w:r w:rsidRPr="00C37B1B">
        <w:rPr>
          <w:rFonts w:ascii="Consolas" w:hAnsi="Consolas" w:cs="Consolas"/>
          <w:color w:val="808080"/>
          <w:sz w:val="19"/>
          <w:szCs w:val="19"/>
          <w:lang w:eastAsia="en-GB"/>
        </w:rPr>
        <w:t>}</w:t>
      </w:r>
      <w:r w:rsidRPr="00C37B1B">
        <w:rPr>
          <w:rFonts w:ascii="Consolas" w:hAnsi="Consolas" w:cs="Consolas"/>
          <w:sz w:val="19"/>
          <w:szCs w:val="19"/>
          <w:lang w:eastAsia="en-GB"/>
        </w:rPr>
        <w:t xml:space="preserve"> </w:t>
      </w:r>
      <w:r w:rsidRPr="00C37B1B">
        <w:rPr>
          <w:rFonts w:ascii="Consolas" w:hAnsi="Consolas" w:cs="Consolas"/>
          <w:color w:val="0000FF"/>
          <w:sz w:val="19"/>
          <w:szCs w:val="19"/>
          <w:lang w:eastAsia="en-GB"/>
        </w:rPr>
        <w:t>ADD</w:t>
      </w:r>
      <w:r w:rsidRPr="00C37B1B">
        <w:rPr>
          <w:rFonts w:ascii="Consolas" w:hAnsi="Consolas" w:cs="Consolas"/>
          <w:sz w:val="19"/>
          <w:szCs w:val="19"/>
          <w:lang w:eastAsia="en-GB"/>
        </w:rPr>
        <w:t xml:space="preserve"> MEMBER [MyDomain\SomeUser]</w:t>
      </w:r>
      <w:r w:rsidRPr="00C37B1B">
        <w:rPr>
          <w:rFonts w:ascii="Consolas" w:hAnsi="Consolas" w:cs="Consolas"/>
          <w:color w:val="808080"/>
          <w:sz w:val="19"/>
          <w:szCs w:val="19"/>
          <w:lang w:eastAsia="en-GB"/>
        </w:rPr>
        <w:t>;</w:t>
      </w:r>
    </w:p>
    <w:p w:rsidR="00401E39" w:rsidRDefault="00401E39" w:rsidP="008317FD">
      <w:pPr>
        <w:pStyle w:val="ListParagraph"/>
        <w:numPr>
          <w:ilvl w:val="0"/>
          <w:numId w:val="58"/>
        </w:numPr>
      </w:pPr>
      <w:r>
        <w:t>Grant access to data to groups or roles through execution of stored procedures</w:t>
      </w:r>
    </w:p>
    <w:p w:rsidR="00401E39" w:rsidRPr="006F34D2" w:rsidRDefault="00401E39" w:rsidP="00811026">
      <w:pPr>
        <w:shd w:val="clear" w:color="auto" w:fill="D9D9D9" w:themeFill="background1" w:themeFillShade="D9"/>
        <w:autoSpaceDE w:val="0"/>
        <w:autoSpaceDN w:val="0"/>
        <w:adjustRightInd w:val="0"/>
        <w:spacing w:after="0"/>
        <w:ind w:left="360" w:right="3116"/>
        <w:rPr>
          <w:rFonts w:ascii="Consolas" w:hAnsi="Consolas" w:cs="Consolas"/>
          <w:sz w:val="19"/>
          <w:szCs w:val="19"/>
          <w:lang w:eastAsia="en-GB"/>
        </w:rPr>
      </w:pPr>
      <w:r w:rsidRPr="006F34D2">
        <w:rPr>
          <w:rFonts w:ascii="Consolas" w:hAnsi="Consolas" w:cs="Consolas"/>
          <w:color w:val="0000FF"/>
          <w:sz w:val="19"/>
          <w:szCs w:val="19"/>
          <w:lang w:eastAsia="en-GB"/>
        </w:rPr>
        <w:t>USE</w:t>
      </w:r>
      <w:r w:rsidRPr="006F34D2">
        <w:rPr>
          <w:rFonts w:ascii="Consolas" w:hAnsi="Consolas" w:cs="Consolas"/>
          <w:sz w:val="19"/>
          <w:szCs w:val="19"/>
          <w:lang w:eastAsia="en-GB"/>
        </w:rPr>
        <w:t xml:space="preserve"> MyDB</w:t>
      </w:r>
      <w:r w:rsidRPr="006F34D2">
        <w:rPr>
          <w:rFonts w:ascii="Consolas" w:hAnsi="Consolas" w:cs="Consolas"/>
          <w:color w:val="808080"/>
          <w:sz w:val="19"/>
          <w:szCs w:val="19"/>
          <w:lang w:eastAsia="en-GB"/>
        </w:rPr>
        <w:t>;</w:t>
      </w:r>
    </w:p>
    <w:p w:rsidR="00401E39" w:rsidRPr="006F34D2" w:rsidRDefault="00401E39" w:rsidP="00811026">
      <w:pPr>
        <w:shd w:val="clear" w:color="auto" w:fill="D9D9D9" w:themeFill="background1" w:themeFillShade="D9"/>
        <w:autoSpaceDE w:val="0"/>
        <w:autoSpaceDN w:val="0"/>
        <w:adjustRightInd w:val="0"/>
        <w:spacing w:after="0"/>
        <w:ind w:left="360" w:right="3116"/>
        <w:rPr>
          <w:rFonts w:ascii="Consolas" w:hAnsi="Consolas" w:cs="Consolas"/>
          <w:color w:val="808080"/>
          <w:sz w:val="19"/>
          <w:szCs w:val="19"/>
          <w:lang w:eastAsia="en-GB"/>
        </w:rPr>
      </w:pPr>
      <w:r w:rsidRPr="006F34D2">
        <w:rPr>
          <w:rFonts w:ascii="Consolas" w:hAnsi="Consolas" w:cs="Consolas"/>
          <w:color w:val="0000FF"/>
          <w:sz w:val="19"/>
          <w:szCs w:val="19"/>
          <w:lang w:eastAsia="en-GB"/>
        </w:rPr>
        <w:t>GRANT</w:t>
      </w:r>
      <w:r w:rsidRPr="006F34D2">
        <w:rPr>
          <w:rFonts w:ascii="Consolas" w:hAnsi="Consolas" w:cs="Consolas"/>
          <w:sz w:val="19"/>
          <w:szCs w:val="19"/>
          <w:lang w:eastAsia="en-GB"/>
        </w:rPr>
        <w:t xml:space="preserve"> </w:t>
      </w:r>
      <w:r w:rsidRPr="006F34D2">
        <w:rPr>
          <w:rFonts w:ascii="Consolas" w:hAnsi="Consolas" w:cs="Consolas"/>
          <w:color w:val="0000FF"/>
          <w:sz w:val="19"/>
          <w:szCs w:val="19"/>
          <w:lang w:eastAsia="en-GB"/>
        </w:rPr>
        <w:t>EXECUTE</w:t>
      </w:r>
      <w:r w:rsidRPr="006F34D2">
        <w:rPr>
          <w:rFonts w:ascii="Consolas" w:hAnsi="Consolas" w:cs="Consolas"/>
          <w:sz w:val="19"/>
          <w:szCs w:val="19"/>
          <w:lang w:eastAsia="en-GB"/>
        </w:rPr>
        <w:t xml:space="preserve"> </w:t>
      </w:r>
      <w:r w:rsidRPr="006F34D2">
        <w:rPr>
          <w:rFonts w:ascii="Consolas" w:hAnsi="Consolas" w:cs="Consolas"/>
          <w:color w:val="0000FF"/>
          <w:sz w:val="19"/>
          <w:szCs w:val="19"/>
          <w:lang w:eastAsia="en-GB"/>
        </w:rPr>
        <w:t>ON</w:t>
      </w:r>
      <w:r w:rsidRPr="006F34D2">
        <w:rPr>
          <w:rFonts w:ascii="Consolas" w:hAnsi="Consolas" w:cs="Consolas"/>
          <w:sz w:val="19"/>
          <w:szCs w:val="19"/>
          <w:lang w:eastAsia="en-GB"/>
        </w:rPr>
        <w:t xml:space="preserve"> MyProcedure </w:t>
      </w:r>
      <w:r w:rsidRPr="006F34D2">
        <w:rPr>
          <w:rFonts w:ascii="Consolas" w:hAnsi="Consolas" w:cs="Consolas"/>
          <w:color w:val="0000FF"/>
          <w:sz w:val="19"/>
          <w:szCs w:val="19"/>
          <w:lang w:eastAsia="en-GB"/>
        </w:rPr>
        <w:t>TO</w:t>
      </w:r>
      <w:r w:rsidRPr="006F34D2">
        <w:rPr>
          <w:rFonts w:ascii="Consolas" w:hAnsi="Consolas" w:cs="Consolas"/>
          <w:sz w:val="19"/>
          <w:szCs w:val="19"/>
          <w:lang w:eastAsia="en-GB"/>
        </w:rPr>
        <w:t xml:space="preserve"> </w:t>
      </w:r>
      <w:r w:rsidRPr="006F34D2">
        <w:rPr>
          <w:rFonts w:ascii="Consolas" w:hAnsi="Consolas" w:cs="Consolas"/>
          <w:color w:val="FF0000"/>
          <w:sz w:val="19"/>
          <w:szCs w:val="19"/>
          <w:lang w:eastAsia="en-GB"/>
        </w:rPr>
        <w:t>'ApproptriateRole'</w:t>
      </w:r>
      <w:r w:rsidRPr="006F34D2">
        <w:rPr>
          <w:rFonts w:ascii="Consolas" w:hAnsi="Consolas" w:cs="Consolas"/>
          <w:color w:val="808080"/>
          <w:sz w:val="19"/>
          <w:szCs w:val="19"/>
          <w:lang w:eastAsia="en-GB"/>
        </w:rPr>
        <w:t>;</w:t>
      </w:r>
    </w:p>
    <w:p w:rsidR="00401E39" w:rsidRDefault="00401E39" w:rsidP="008317FD">
      <w:pPr>
        <w:pStyle w:val="ListParagraph"/>
        <w:numPr>
          <w:ilvl w:val="0"/>
          <w:numId w:val="57"/>
        </w:numPr>
      </w:pPr>
      <w:r>
        <w:t>Do not use SQL Server logins, including the</w:t>
      </w:r>
      <w:r w:rsidRPr="00501B44">
        <w:rPr>
          <w:rStyle w:val="apple-converted-space"/>
          <w:rFonts w:ascii="Arial" w:hAnsi="Arial"/>
          <w:color w:val="000000"/>
          <w:szCs w:val="20"/>
        </w:rPr>
        <w:t> </w:t>
      </w:r>
      <w:r w:rsidRPr="00501B44">
        <w:rPr>
          <w:rFonts w:cs="Courier New"/>
          <w:b/>
          <w:bCs/>
        </w:rPr>
        <w:t>sa</w:t>
      </w:r>
      <w:r w:rsidRPr="00501B44">
        <w:rPr>
          <w:rStyle w:val="apple-converted-space"/>
          <w:rFonts w:ascii="Arial" w:hAnsi="Arial"/>
          <w:color w:val="000000"/>
          <w:szCs w:val="20"/>
        </w:rPr>
        <w:t> </w:t>
      </w:r>
      <w:r w:rsidR="0059757C">
        <w:t>login</w:t>
      </w:r>
    </w:p>
    <w:p w:rsidR="0059757C" w:rsidRDefault="00401E39" w:rsidP="008317FD">
      <w:pPr>
        <w:pStyle w:val="ListParagraph"/>
        <w:numPr>
          <w:ilvl w:val="0"/>
          <w:numId w:val="57"/>
        </w:numPr>
      </w:pPr>
      <w:r>
        <w:t xml:space="preserve">Do not grant </w:t>
      </w:r>
      <w:r w:rsidR="0059757C">
        <w:t>database access to specific users, ALWAYs use active directory security groups (with the exception of service accounts)</w:t>
      </w:r>
    </w:p>
    <w:p w:rsidR="0059757C" w:rsidRDefault="00401E39" w:rsidP="008317FD">
      <w:pPr>
        <w:pStyle w:val="ListParagraph"/>
        <w:numPr>
          <w:ilvl w:val="0"/>
          <w:numId w:val="57"/>
        </w:numPr>
      </w:pPr>
      <w:r>
        <w:t xml:space="preserve">If </w:t>
      </w:r>
      <w:r w:rsidR="0059757C">
        <w:t>object</w:t>
      </w:r>
      <w:r>
        <w:t xml:space="preserve"> permissions are necessary, grant the permission to a role or group and add the correct users to the group or role</w:t>
      </w:r>
    </w:p>
    <w:p w:rsidR="00401E39" w:rsidRDefault="0059757C" w:rsidP="008317FD">
      <w:pPr>
        <w:pStyle w:val="ListParagraph"/>
        <w:numPr>
          <w:ilvl w:val="0"/>
          <w:numId w:val="57"/>
        </w:numPr>
      </w:pPr>
      <w:r>
        <w:t>Ideally</w:t>
      </w:r>
      <w:r w:rsidR="00401E39">
        <w:t xml:space="preserve"> stored procedures shoul</w:t>
      </w:r>
      <w:r>
        <w:t>d insert, update or delete data. Where this method has not been used the reason for deviating from this best practice should be recorded and communicated to the DBA team</w:t>
      </w:r>
    </w:p>
    <w:p w:rsidR="00401E39" w:rsidRDefault="00401E39" w:rsidP="008317FD">
      <w:pPr>
        <w:pStyle w:val="ListParagraph"/>
        <w:numPr>
          <w:ilvl w:val="0"/>
          <w:numId w:val="57"/>
        </w:numPr>
      </w:pPr>
      <w:r>
        <w:t>Do not grant execute permission for any stored procedures that th</w:t>
      </w:r>
      <w:r w:rsidR="0059757C">
        <w:t>e user does not need to execute</w:t>
      </w:r>
    </w:p>
    <w:p w:rsidR="00401E39" w:rsidRDefault="00401E39" w:rsidP="008317FD">
      <w:pPr>
        <w:pStyle w:val="ListParagraph"/>
        <w:numPr>
          <w:ilvl w:val="0"/>
          <w:numId w:val="57"/>
        </w:numPr>
      </w:pPr>
      <w:r>
        <w:t>Encrypt procedures that may reveal database user permissions or passwords or otherwise compromise security if viewed. Do not encrypt proced</w:t>
      </w:r>
      <w:r w:rsidR="0059757C">
        <w:t>ures that do not meet these criteria</w:t>
      </w:r>
    </w:p>
    <w:p w:rsidR="00401E39" w:rsidRDefault="00401E39" w:rsidP="00401E39">
      <w:pPr>
        <w:pStyle w:val="Heading2"/>
      </w:pPr>
      <w:bookmarkStart w:id="32" w:name="_Toc461198650"/>
      <w:r>
        <w:t>FORMATING</w:t>
      </w:r>
      <w:bookmarkEnd w:id="32"/>
    </w:p>
    <w:p w:rsidR="00401E39" w:rsidRPr="001A7BE5" w:rsidRDefault="00401E39" w:rsidP="00401E39">
      <w:pPr>
        <w:pStyle w:val="Heading3"/>
      </w:pPr>
      <w:bookmarkStart w:id="33" w:name="_Toc461198651"/>
      <w:r>
        <w:t>QUOTES</w:t>
      </w:r>
      <w:bookmarkEnd w:id="33"/>
    </w:p>
    <w:p w:rsidR="00401E39" w:rsidRPr="00501B44" w:rsidRDefault="00401E39" w:rsidP="008317FD">
      <w:pPr>
        <w:pStyle w:val="ListParagraph"/>
        <w:numPr>
          <w:ilvl w:val="0"/>
          <w:numId w:val="62"/>
        </w:numPr>
      </w:pPr>
      <w:r>
        <w:t>Use single quote characters to delimit strings. Nest single quotes to express a single quote or apostrophe within a string</w:t>
      </w:r>
    </w:p>
    <w:p w:rsidR="00401E39" w:rsidRPr="0059757C" w:rsidRDefault="00401E39" w:rsidP="0059757C">
      <w:pPr>
        <w:autoSpaceDE w:val="0"/>
        <w:autoSpaceDN w:val="0"/>
        <w:adjustRightInd w:val="0"/>
        <w:spacing w:after="0"/>
        <w:ind w:left="360" w:right="4886"/>
        <w:rPr>
          <w:rFonts w:ascii="Consolas" w:hAnsi="Consolas" w:cs="Consolas"/>
          <w:color w:val="FF0000"/>
          <w:sz w:val="19"/>
          <w:szCs w:val="19"/>
          <w:lang w:eastAsia="en-GB"/>
        </w:rPr>
      </w:pPr>
      <w:r w:rsidRPr="00811026">
        <w:rPr>
          <w:rFonts w:ascii="Consolas" w:hAnsi="Consolas" w:cs="Consolas"/>
          <w:color w:val="0000FF"/>
          <w:sz w:val="19"/>
          <w:szCs w:val="19"/>
          <w:shd w:val="clear" w:color="auto" w:fill="D9D9D9" w:themeFill="background1" w:themeFillShade="D9"/>
          <w:lang w:eastAsia="en-GB"/>
        </w:rPr>
        <w:t>SET</w:t>
      </w:r>
      <w:r w:rsidRPr="00811026">
        <w:rPr>
          <w:rFonts w:ascii="Consolas" w:hAnsi="Consolas" w:cs="Consolas"/>
          <w:sz w:val="19"/>
          <w:szCs w:val="19"/>
          <w:shd w:val="clear" w:color="auto" w:fill="D9D9D9" w:themeFill="background1" w:themeFillShade="D9"/>
          <w:lang w:eastAsia="en-GB"/>
        </w:rPr>
        <w:t xml:space="preserve"> @sExample </w:t>
      </w:r>
      <w:r w:rsidRPr="00811026">
        <w:rPr>
          <w:rFonts w:ascii="Consolas" w:hAnsi="Consolas" w:cs="Consolas"/>
          <w:color w:val="808080"/>
          <w:sz w:val="19"/>
          <w:szCs w:val="19"/>
          <w:shd w:val="clear" w:color="auto" w:fill="D9D9D9" w:themeFill="background1" w:themeFillShade="D9"/>
          <w:lang w:eastAsia="en-GB"/>
        </w:rPr>
        <w:t>=</w:t>
      </w:r>
      <w:r w:rsidRPr="00811026">
        <w:rPr>
          <w:rFonts w:ascii="Consolas" w:hAnsi="Consolas" w:cs="Consolas"/>
          <w:sz w:val="19"/>
          <w:szCs w:val="19"/>
          <w:shd w:val="clear" w:color="auto" w:fill="D9D9D9" w:themeFill="background1" w:themeFillShade="D9"/>
          <w:lang w:eastAsia="en-GB"/>
        </w:rPr>
        <w:t xml:space="preserve"> </w:t>
      </w:r>
      <w:r w:rsidRPr="00811026">
        <w:rPr>
          <w:rFonts w:ascii="Consolas" w:hAnsi="Consolas" w:cs="Consolas"/>
          <w:color w:val="FF0000"/>
          <w:sz w:val="19"/>
          <w:szCs w:val="19"/>
          <w:shd w:val="clear" w:color="auto" w:fill="D9D9D9" w:themeFill="background1" w:themeFillShade="D9"/>
          <w:lang w:eastAsia="en-GB"/>
        </w:rPr>
        <w:t>'Bill''s example'</w:t>
      </w:r>
    </w:p>
    <w:p w:rsidR="00401E39" w:rsidRPr="00992595" w:rsidRDefault="00401E39" w:rsidP="00401E39">
      <w:pPr>
        <w:pStyle w:val="Heading3"/>
      </w:pPr>
      <w:bookmarkStart w:id="34" w:name="_Toc461198652"/>
      <w:r>
        <w:t>PARENTHESES</w:t>
      </w:r>
      <w:bookmarkEnd w:id="34"/>
    </w:p>
    <w:p w:rsidR="00401E39" w:rsidRPr="001A6A42" w:rsidRDefault="00401E39" w:rsidP="008317FD">
      <w:pPr>
        <w:pStyle w:val="ListParagraph"/>
        <w:numPr>
          <w:ilvl w:val="0"/>
          <w:numId w:val="45"/>
        </w:numPr>
      </w:pPr>
      <w:r>
        <w:t>Use parenthesis to increase readability, especially when working with branch conditions or complicated expressions</w:t>
      </w:r>
    </w:p>
    <w:p w:rsidR="00401E39" w:rsidRPr="002A75EE" w:rsidRDefault="00401E39" w:rsidP="00811026">
      <w:pPr>
        <w:shd w:val="clear" w:color="auto" w:fill="D9D9D9" w:themeFill="background1" w:themeFillShade="D9"/>
        <w:autoSpaceDE w:val="0"/>
        <w:autoSpaceDN w:val="0"/>
        <w:adjustRightInd w:val="0"/>
        <w:spacing w:after="0"/>
        <w:ind w:left="360" w:right="4886"/>
        <w:rPr>
          <w:rFonts w:ascii="Consolas" w:hAnsi="Consolas" w:cs="Consolas"/>
          <w:sz w:val="19"/>
          <w:szCs w:val="19"/>
          <w:lang w:eastAsia="en-GB"/>
        </w:rPr>
      </w:pPr>
      <w:r w:rsidRPr="002A75EE">
        <w:rPr>
          <w:rFonts w:ascii="Consolas" w:hAnsi="Consolas" w:cs="Consolas"/>
          <w:color w:val="0000FF"/>
          <w:sz w:val="19"/>
          <w:szCs w:val="19"/>
          <w:lang w:eastAsia="en-GB"/>
        </w:rPr>
        <w:t>IF</w:t>
      </w:r>
      <w:r w:rsidRPr="002A75EE">
        <w:rPr>
          <w:rFonts w:ascii="Consolas" w:hAnsi="Consolas" w:cs="Consolas"/>
          <w:sz w:val="19"/>
          <w:szCs w:val="19"/>
          <w:lang w:eastAsia="en-GB"/>
        </w:rPr>
        <w:t xml:space="preserve"> </w:t>
      </w:r>
    </w:p>
    <w:p w:rsidR="00401E39" w:rsidRPr="002A75EE" w:rsidRDefault="00401E39" w:rsidP="00811026">
      <w:pPr>
        <w:shd w:val="clear" w:color="auto" w:fill="D9D9D9" w:themeFill="background1" w:themeFillShade="D9"/>
        <w:autoSpaceDE w:val="0"/>
        <w:autoSpaceDN w:val="0"/>
        <w:adjustRightInd w:val="0"/>
        <w:spacing w:after="0"/>
        <w:ind w:left="360" w:right="4886"/>
        <w:rPr>
          <w:rFonts w:ascii="Consolas" w:hAnsi="Consolas" w:cs="Consolas"/>
          <w:sz w:val="19"/>
          <w:szCs w:val="19"/>
          <w:lang w:eastAsia="en-GB"/>
        </w:rPr>
      </w:pPr>
      <w:r w:rsidRPr="002A75EE">
        <w:rPr>
          <w:rFonts w:ascii="Consolas" w:hAnsi="Consolas" w:cs="Consolas"/>
          <w:color w:val="0000FF"/>
          <w:sz w:val="19"/>
          <w:szCs w:val="19"/>
          <w:lang w:eastAsia="en-GB"/>
        </w:rPr>
        <w:tab/>
      </w:r>
      <w:r w:rsidRPr="002A75EE">
        <w:rPr>
          <w:rFonts w:ascii="Consolas" w:hAnsi="Consolas" w:cs="Consolas"/>
          <w:color w:val="808080"/>
          <w:sz w:val="19"/>
          <w:szCs w:val="19"/>
          <w:lang w:eastAsia="en-GB"/>
        </w:rPr>
        <w:t>(</w:t>
      </w:r>
    </w:p>
    <w:p w:rsidR="00401E39" w:rsidRPr="002A75EE" w:rsidRDefault="00401E39" w:rsidP="00811026">
      <w:pPr>
        <w:shd w:val="clear" w:color="auto" w:fill="D9D9D9" w:themeFill="background1" w:themeFillShade="D9"/>
        <w:autoSpaceDE w:val="0"/>
        <w:autoSpaceDN w:val="0"/>
        <w:adjustRightInd w:val="0"/>
        <w:spacing w:after="0"/>
        <w:ind w:left="360" w:right="4886"/>
        <w:rPr>
          <w:rFonts w:ascii="Consolas" w:hAnsi="Consolas" w:cs="Consolas"/>
          <w:sz w:val="19"/>
          <w:szCs w:val="19"/>
          <w:lang w:eastAsia="en-GB"/>
        </w:rPr>
      </w:pPr>
      <w:r w:rsidRPr="002A75EE">
        <w:rPr>
          <w:rFonts w:ascii="Consolas" w:hAnsi="Consolas" w:cs="Consolas"/>
          <w:color w:val="0000FF"/>
          <w:sz w:val="19"/>
          <w:szCs w:val="19"/>
          <w:lang w:eastAsia="en-GB"/>
        </w:rPr>
        <w:tab/>
      </w:r>
      <w:r w:rsidRPr="002A75EE">
        <w:rPr>
          <w:rFonts w:ascii="Consolas" w:hAnsi="Consolas" w:cs="Consolas"/>
          <w:color w:val="0000FF"/>
          <w:sz w:val="19"/>
          <w:szCs w:val="19"/>
          <w:lang w:eastAsia="en-GB"/>
        </w:rPr>
        <w:tab/>
      </w:r>
      <w:r w:rsidRPr="002A75EE">
        <w:rPr>
          <w:rFonts w:ascii="Consolas" w:hAnsi="Consolas" w:cs="Consolas"/>
          <w:color w:val="808080"/>
          <w:sz w:val="19"/>
          <w:szCs w:val="19"/>
          <w:lang w:eastAsia="en-GB"/>
        </w:rPr>
        <w:t>(</w:t>
      </w:r>
      <w:r w:rsidRPr="002A75EE">
        <w:rPr>
          <w:rFonts w:ascii="Consolas" w:hAnsi="Consolas" w:cs="Consolas"/>
          <w:color w:val="0000FF"/>
          <w:sz w:val="19"/>
          <w:szCs w:val="19"/>
          <w:lang w:eastAsia="en-GB"/>
        </w:rPr>
        <w:t>SELECT</w:t>
      </w:r>
      <w:r w:rsidRPr="002A75EE">
        <w:rPr>
          <w:rFonts w:ascii="Consolas" w:hAnsi="Consolas" w:cs="Consolas"/>
          <w:sz w:val="19"/>
          <w:szCs w:val="19"/>
          <w:lang w:eastAsia="en-GB"/>
        </w:rPr>
        <w:t xml:space="preserve"> 1 </w:t>
      </w:r>
      <w:r w:rsidRPr="002A75EE">
        <w:rPr>
          <w:rFonts w:ascii="Consolas" w:hAnsi="Consolas" w:cs="Consolas"/>
          <w:color w:val="0000FF"/>
          <w:sz w:val="19"/>
          <w:szCs w:val="19"/>
          <w:lang w:eastAsia="en-GB"/>
        </w:rPr>
        <w:t>WHERE</w:t>
      </w:r>
      <w:r w:rsidRPr="002A75EE">
        <w:rPr>
          <w:rFonts w:ascii="Consolas" w:hAnsi="Consolas" w:cs="Consolas"/>
          <w:sz w:val="19"/>
          <w:szCs w:val="19"/>
          <w:lang w:eastAsia="en-GB"/>
        </w:rPr>
        <w:t xml:space="preserve"> 1 </w:t>
      </w:r>
      <w:r w:rsidRPr="002A75EE">
        <w:rPr>
          <w:rFonts w:ascii="Consolas" w:hAnsi="Consolas" w:cs="Consolas"/>
          <w:color w:val="808080"/>
          <w:sz w:val="19"/>
          <w:szCs w:val="19"/>
          <w:lang w:eastAsia="en-GB"/>
        </w:rPr>
        <w:t>=</w:t>
      </w:r>
      <w:r w:rsidRPr="002A75EE">
        <w:rPr>
          <w:rFonts w:ascii="Consolas" w:hAnsi="Consolas" w:cs="Consolas"/>
          <w:sz w:val="19"/>
          <w:szCs w:val="19"/>
          <w:lang w:eastAsia="en-GB"/>
        </w:rPr>
        <w:t xml:space="preserve"> 2</w:t>
      </w:r>
      <w:r w:rsidRPr="002A75EE">
        <w:rPr>
          <w:rFonts w:ascii="Consolas" w:hAnsi="Consolas" w:cs="Consolas"/>
          <w:color w:val="808080"/>
          <w:sz w:val="19"/>
          <w:szCs w:val="19"/>
          <w:lang w:eastAsia="en-GB"/>
        </w:rPr>
        <w:t>)</w:t>
      </w:r>
      <w:r w:rsidRPr="002A75EE">
        <w:rPr>
          <w:rFonts w:ascii="Consolas" w:hAnsi="Consolas" w:cs="Consolas"/>
          <w:sz w:val="19"/>
          <w:szCs w:val="19"/>
          <w:lang w:eastAsia="en-GB"/>
        </w:rPr>
        <w:t xml:space="preserve"> </w:t>
      </w:r>
      <w:r w:rsidRPr="002A75EE">
        <w:rPr>
          <w:rFonts w:ascii="Consolas" w:hAnsi="Consolas" w:cs="Consolas"/>
          <w:color w:val="808080"/>
          <w:sz w:val="19"/>
          <w:szCs w:val="19"/>
          <w:lang w:eastAsia="en-GB"/>
        </w:rPr>
        <w:t>IS</w:t>
      </w:r>
      <w:r w:rsidRPr="002A75EE">
        <w:rPr>
          <w:rFonts w:ascii="Consolas" w:hAnsi="Consolas" w:cs="Consolas"/>
          <w:sz w:val="19"/>
          <w:szCs w:val="19"/>
          <w:lang w:eastAsia="en-GB"/>
        </w:rPr>
        <w:t xml:space="preserve"> </w:t>
      </w:r>
      <w:r w:rsidRPr="002A75EE">
        <w:rPr>
          <w:rFonts w:ascii="Consolas" w:hAnsi="Consolas" w:cs="Consolas"/>
          <w:color w:val="808080"/>
          <w:sz w:val="19"/>
          <w:szCs w:val="19"/>
          <w:lang w:eastAsia="en-GB"/>
        </w:rPr>
        <w:t>NOT</w:t>
      </w:r>
      <w:r w:rsidRPr="002A75EE">
        <w:rPr>
          <w:rFonts w:ascii="Consolas" w:hAnsi="Consolas" w:cs="Consolas"/>
          <w:sz w:val="19"/>
          <w:szCs w:val="19"/>
          <w:lang w:eastAsia="en-GB"/>
        </w:rPr>
        <w:t xml:space="preserve"> </w:t>
      </w:r>
      <w:r w:rsidRPr="002A75EE">
        <w:rPr>
          <w:rFonts w:ascii="Consolas" w:hAnsi="Consolas" w:cs="Consolas"/>
          <w:color w:val="808080"/>
          <w:sz w:val="19"/>
          <w:szCs w:val="19"/>
          <w:lang w:eastAsia="en-GB"/>
        </w:rPr>
        <w:t>NULL</w:t>
      </w:r>
    </w:p>
    <w:p w:rsidR="00401E39" w:rsidRPr="002A75EE" w:rsidRDefault="00401E39" w:rsidP="00811026">
      <w:pPr>
        <w:shd w:val="clear" w:color="auto" w:fill="D9D9D9" w:themeFill="background1" w:themeFillShade="D9"/>
        <w:autoSpaceDE w:val="0"/>
        <w:autoSpaceDN w:val="0"/>
        <w:adjustRightInd w:val="0"/>
        <w:spacing w:after="0"/>
        <w:ind w:left="360" w:right="4886"/>
        <w:rPr>
          <w:rFonts w:ascii="Consolas" w:hAnsi="Consolas" w:cs="Consolas"/>
          <w:sz w:val="19"/>
          <w:szCs w:val="19"/>
          <w:lang w:eastAsia="en-GB"/>
        </w:rPr>
      </w:pPr>
      <w:r w:rsidRPr="002A75EE">
        <w:rPr>
          <w:rFonts w:ascii="Consolas" w:hAnsi="Consolas" w:cs="Consolas"/>
          <w:sz w:val="19"/>
          <w:szCs w:val="19"/>
          <w:lang w:eastAsia="en-GB"/>
        </w:rPr>
        <w:tab/>
      </w:r>
      <w:r w:rsidRPr="002A75EE">
        <w:rPr>
          <w:rFonts w:ascii="Consolas" w:hAnsi="Consolas" w:cs="Consolas"/>
          <w:color w:val="808080"/>
          <w:sz w:val="19"/>
          <w:szCs w:val="19"/>
          <w:lang w:eastAsia="en-GB"/>
        </w:rPr>
        <w:t>)</w:t>
      </w:r>
    </w:p>
    <w:p w:rsidR="00401E39" w:rsidRPr="002A75EE" w:rsidRDefault="00401E39" w:rsidP="00811026">
      <w:pPr>
        <w:shd w:val="clear" w:color="auto" w:fill="D9D9D9" w:themeFill="background1" w:themeFillShade="D9"/>
        <w:autoSpaceDE w:val="0"/>
        <w:autoSpaceDN w:val="0"/>
        <w:adjustRightInd w:val="0"/>
        <w:spacing w:after="0"/>
        <w:ind w:left="360" w:right="4886"/>
        <w:rPr>
          <w:rFonts w:ascii="Consolas" w:hAnsi="Consolas" w:cs="Consolas"/>
          <w:sz w:val="19"/>
          <w:szCs w:val="19"/>
          <w:lang w:eastAsia="en-GB"/>
        </w:rPr>
      </w:pPr>
      <w:r w:rsidRPr="002A75EE">
        <w:rPr>
          <w:rFonts w:ascii="Consolas" w:hAnsi="Consolas" w:cs="Consolas"/>
          <w:color w:val="0000FF"/>
          <w:sz w:val="19"/>
          <w:szCs w:val="19"/>
          <w:lang w:eastAsia="en-GB"/>
        </w:rPr>
        <w:t>BEGIN</w:t>
      </w:r>
    </w:p>
    <w:p w:rsidR="00401E39" w:rsidRPr="002A75EE" w:rsidRDefault="00401E39" w:rsidP="00811026">
      <w:pPr>
        <w:shd w:val="clear" w:color="auto" w:fill="D9D9D9" w:themeFill="background1" w:themeFillShade="D9"/>
        <w:autoSpaceDE w:val="0"/>
        <w:autoSpaceDN w:val="0"/>
        <w:adjustRightInd w:val="0"/>
        <w:spacing w:after="0"/>
        <w:ind w:left="360" w:right="4886"/>
        <w:rPr>
          <w:rFonts w:ascii="Consolas" w:hAnsi="Consolas" w:cs="Consolas"/>
          <w:sz w:val="19"/>
          <w:szCs w:val="19"/>
          <w:lang w:eastAsia="en-GB"/>
        </w:rPr>
      </w:pPr>
    </w:p>
    <w:p w:rsidR="00401E39" w:rsidRPr="002A75EE" w:rsidRDefault="00401E39" w:rsidP="00811026">
      <w:pPr>
        <w:shd w:val="clear" w:color="auto" w:fill="D9D9D9" w:themeFill="background1" w:themeFillShade="D9"/>
        <w:autoSpaceDE w:val="0"/>
        <w:autoSpaceDN w:val="0"/>
        <w:adjustRightInd w:val="0"/>
        <w:spacing w:after="0"/>
        <w:ind w:left="360" w:right="4886"/>
        <w:rPr>
          <w:rFonts w:ascii="Consolas" w:hAnsi="Consolas" w:cs="Consolas"/>
          <w:color w:val="808080"/>
          <w:sz w:val="19"/>
          <w:szCs w:val="19"/>
          <w:lang w:eastAsia="en-GB"/>
        </w:rPr>
      </w:pPr>
      <w:r w:rsidRPr="002A75EE">
        <w:rPr>
          <w:rFonts w:ascii="Consolas" w:hAnsi="Consolas" w:cs="Consolas"/>
          <w:color w:val="0000FF"/>
          <w:sz w:val="19"/>
          <w:szCs w:val="19"/>
          <w:lang w:eastAsia="en-GB"/>
        </w:rPr>
        <w:t>END</w:t>
      </w:r>
      <w:r w:rsidRPr="002A75EE">
        <w:rPr>
          <w:rFonts w:ascii="Consolas" w:hAnsi="Consolas" w:cs="Consolas"/>
          <w:color w:val="808080"/>
          <w:sz w:val="19"/>
          <w:szCs w:val="19"/>
          <w:lang w:eastAsia="en-GB"/>
        </w:rPr>
        <w:t>;</w:t>
      </w:r>
    </w:p>
    <w:p w:rsidR="00401E39" w:rsidRDefault="00401E39" w:rsidP="008317FD">
      <w:pPr>
        <w:pStyle w:val="ListParagraph"/>
        <w:numPr>
          <w:ilvl w:val="0"/>
          <w:numId w:val="44"/>
        </w:numPr>
      </w:pPr>
      <w:r>
        <w:t>Always use</w:t>
      </w:r>
      <w:r w:rsidRPr="001A6A42">
        <w:rPr>
          <w:rStyle w:val="apple-converted-space"/>
          <w:rFonts w:ascii="Arial" w:hAnsi="Arial"/>
          <w:color w:val="000000"/>
          <w:szCs w:val="20"/>
        </w:rPr>
        <w:t> BEGIN…END </w:t>
      </w:r>
      <w:r>
        <w:t>blocks for all conditional code segments</w:t>
      </w:r>
    </w:p>
    <w:p w:rsidR="00401E39" w:rsidRDefault="00401E39" w:rsidP="008317FD">
      <w:pPr>
        <w:pStyle w:val="ListParagraph"/>
        <w:numPr>
          <w:ilvl w:val="0"/>
          <w:numId w:val="44"/>
        </w:numPr>
      </w:pPr>
      <w:r>
        <w:t xml:space="preserve">Limit the length of lines in all source code to 80 characters. If possible, try to leave all code viewable without the need to horizontally scroll an 800 x 600 IDE window using a 12 pitch Courier New font </w:t>
      </w:r>
    </w:p>
    <w:p w:rsidR="00401E39" w:rsidRDefault="00401E39" w:rsidP="008317FD">
      <w:pPr>
        <w:pStyle w:val="ListParagraph"/>
        <w:numPr>
          <w:ilvl w:val="0"/>
          <w:numId w:val="44"/>
        </w:numPr>
      </w:pPr>
      <w:r>
        <w:t>Indent one tab when indentation is required</w:t>
      </w:r>
    </w:p>
    <w:p w:rsidR="00245B01" w:rsidRPr="002A75EE" w:rsidRDefault="00245B01" w:rsidP="008317FD">
      <w:pPr>
        <w:pStyle w:val="ListParagraph"/>
        <w:numPr>
          <w:ilvl w:val="1"/>
          <w:numId w:val="44"/>
        </w:numPr>
      </w:pPr>
    </w:p>
    <w:p w:rsidR="00401E39" w:rsidRDefault="00401E39" w:rsidP="008317FD">
      <w:pPr>
        <w:pStyle w:val="ListParagraph"/>
        <w:numPr>
          <w:ilvl w:val="0"/>
          <w:numId w:val="44"/>
        </w:numPr>
      </w:pPr>
      <w:r>
        <w:t>When nesting parentheses use new lines to separate each nest level</w:t>
      </w:r>
    </w:p>
    <w:p w:rsidR="00401E39" w:rsidRDefault="00401E39" w:rsidP="00401E39">
      <w:pPr>
        <w:pStyle w:val="Heading3"/>
      </w:pPr>
      <w:bookmarkStart w:id="35" w:name="_Toc461198653"/>
      <w:r>
        <w:t>WHITESPACE</w:t>
      </w:r>
      <w:bookmarkEnd w:id="35"/>
    </w:p>
    <w:p w:rsidR="00401E39" w:rsidRDefault="00401E39" w:rsidP="008317FD">
      <w:pPr>
        <w:pStyle w:val="ListParagraph"/>
        <w:numPr>
          <w:ilvl w:val="0"/>
          <w:numId w:val="46"/>
        </w:numPr>
      </w:pPr>
      <w:r>
        <w:t>Use spaces so that expressions read like sentences:</w:t>
      </w:r>
      <w:r w:rsidRPr="001A6A42">
        <w:rPr>
          <w:rStyle w:val="apple-converted-space"/>
          <w:rFonts w:ascii="Arial" w:hAnsi="Arial"/>
          <w:color w:val="000000"/>
          <w:szCs w:val="20"/>
        </w:rPr>
        <w:t> </w:t>
      </w:r>
      <w:r w:rsidRPr="001A6A42">
        <w:rPr>
          <w:rFonts w:cs="Courier New"/>
          <w:b/>
          <w:bCs/>
        </w:rPr>
        <w:t>fillfactor = 25</w:t>
      </w:r>
      <w:r>
        <w:t>,</w:t>
      </w:r>
      <w:r w:rsidRPr="001A6A42">
        <w:rPr>
          <w:rStyle w:val="apple-converted-space"/>
          <w:rFonts w:ascii="Arial" w:hAnsi="Arial"/>
          <w:color w:val="000000"/>
          <w:szCs w:val="20"/>
        </w:rPr>
        <w:t> </w:t>
      </w:r>
      <w:r w:rsidRPr="001A6A42">
        <w:rPr>
          <w:rFonts w:cs="Courier New"/>
        </w:rPr>
        <w:t>not</w:t>
      </w:r>
      <w:r w:rsidRPr="001A6A42">
        <w:rPr>
          <w:rStyle w:val="apple-converted-space"/>
          <w:rFonts w:cs="Courier New"/>
          <w:b/>
          <w:bCs/>
          <w:color w:val="000000"/>
          <w:szCs w:val="20"/>
        </w:rPr>
        <w:t> </w:t>
      </w:r>
      <w:r w:rsidRPr="001A6A42">
        <w:rPr>
          <w:rFonts w:cs="Courier New"/>
          <w:b/>
          <w:bCs/>
        </w:rPr>
        <w:t>fillfactor=25</w:t>
      </w:r>
    </w:p>
    <w:p w:rsidR="00401E39" w:rsidRDefault="00401E39" w:rsidP="008317FD">
      <w:pPr>
        <w:pStyle w:val="ListParagraph"/>
        <w:numPr>
          <w:ilvl w:val="0"/>
          <w:numId w:val="46"/>
        </w:numPr>
      </w:pPr>
      <w:r>
        <w:t>Do not use white space in identifiers</w:t>
      </w:r>
    </w:p>
    <w:p w:rsidR="00401E39" w:rsidRDefault="00401E39" w:rsidP="00401E39">
      <w:pPr>
        <w:pStyle w:val="Heading3"/>
      </w:pPr>
      <w:bookmarkStart w:id="36" w:name="_Toc461198654"/>
      <w:r>
        <w:t>COMMENTS</w:t>
      </w:r>
      <w:bookmarkEnd w:id="36"/>
    </w:p>
    <w:p w:rsidR="00401E39" w:rsidRDefault="00401E39" w:rsidP="008317FD">
      <w:pPr>
        <w:pStyle w:val="ListParagraph"/>
        <w:numPr>
          <w:ilvl w:val="0"/>
          <w:numId w:val="47"/>
        </w:numPr>
      </w:pPr>
      <w:r>
        <w:t>Use single-line comment markers where needed (</w:t>
      </w:r>
      <w:r w:rsidRPr="001A6A42">
        <w:rPr>
          <w:rFonts w:cs="Courier New"/>
        </w:rPr>
        <w:t>--</w:t>
      </w:r>
      <w:r>
        <w:t>). Reserve multi-line comments (</w:t>
      </w:r>
      <w:r w:rsidRPr="001A6A42">
        <w:rPr>
          <w:rFonts w:cs="Courier New"/>
        </w:rPr>
        <w:t>/*..*/</w:t>
      </w:r>
      <w:r>
        <w:t>) for blocking out sections of code</w:t>
      </w:r>
    </w:p>
    <w:p w:rsidR="00401E39" w:rsidRDefault="00401E39" w:rsidP="008317FD">
      <w:pPr>
        <w:pStyle w:val="ListParagraph"/>
        <w:numPr>
          <w:ilvl w:val="0"/>
          <w:numId w:val="47"/>
        </w:numPr>
      </w:pPr>
      <w:r>
        <w:t>Comment only where the comment adds value. Don't over-comment, and try to limit comments to a single line. Choose identifier names that are self-documenting whenever possible. An overuse of multi-line comments may indicate a design that is not elegant</w:t>
      </w:r>
    </w:p>
    <w:p w:rsidR="00401E39" w:rsidRDefault="00401E39" w:rsidP="00401E39">
      <w:pPr>
        <w:pStyle w:val="Heading3"/>
      </w:pPr>
      <w:r>
        <w:t> </w:t>
      </w:r>
      <w:bookmarkStart w:id="37" w:name="_Toc461198655"/>
      <w:r>
        <w:t>DML STATEMENTS (SELECT, INSERT, UPDATE, DELETE)</w:t>
      </w:r>
      <w:bookmarkEnd w:id="37"/>
    </w:p>
    <w:p w:rsidR="00401E39" w:rsidRDefault="00401E39" w:rsidP="008317FD">
      <w:pPr>
        <w:pStyle w:val="ListParagraph"/>
        <w:numPr>
          <w:ilvl w:val="0"/>
          <w:numId w:val="48"/>
        </w:numPr>
      </w:pPr>
      <w:r>
        <w:t>Fully qualify all table references with the schema name</w:t>
      </w:r>
    </w:p>
    <w:p w:rsidR="00401E39" w:rsidRDefault="00401E39" w:rsidP="008317FD">
      <w:pPr>
        <w:pStyle w:val="ListParagraph"/>
        <w:numPr>
          <w:ilvl w:val="0"/>
          <w:numId w:val="48"/>
        </w:numPr>
      </w:pPr>
      <w:r>
        <w:t>Use ANSI join syntax</w:t>
      </w:r>
    </w:p>
    <w:p w:rsidR="00401E39" w:rsidRPr="00DA2F75" w:rsidRDefault="00401E39" w:rsidP="00811026">
      <w:pPr>
        <w:shd w:val="clear" w:color="auto" w:fill="D9D9D9" w:themeFill="background1" w:themeFillShade="D9"/>
        <w:autoSpaceDE w:val="0"/>
        <w:autoSpaceDN w:val="0"/>
        <w:adjustRightInd w:val="0"/>
        <w:spacing w:after="0"/>
        <w:ind w:left="360" w:right="4250"/>
        <w:rPr>
          <w:rFonts w:ascii="Consolas" w:hAnsi="Consolas" w:cs="Consolas"/>
          <w:sz w:val="19"/>
          <w:szCs w:val="19"/>
          <w:lang w:eastAsia="en-GB"/>
        </w:rPr>
      </w:pPr>
      <w:r w:rsidRPr="00DA2F75">
        <w:rPr>
          <w:rFonts w:ascii="Consolas" w:hAnsi="Consolas" w:cs="Consolas"/>
          <w:color w:val="0000FF"/>
          <w:sz w:val="19"/>
          <w:szCs w:val="19"/>
          <w:lang w:eastAsia="en-GB"/>
        </w:rPr>
        <w:t>SELECT</w:t>
      </w:r>
      <w:r w:rsidRPr="00DA2F75">
        <w:rPr>
          <w:rFonts w:ascii="Consolas" w:hAnsi="Consolas" w:cs="Consolas"/>
          <w:sz w:val="19"/>
          <w:szCs w:val="19"/>
          <w:lang w:eastAsia="en-GB"/>
        </w:rPr>
        <w:t xml:space="preserve"> c</w:t>
      </w:r>
      <w:r w:rsidRPr="00DA2F75">
        <w:rPr>
          <w:rFonts w:ascii="Consolas" w:hAnsi="Consolas" w:cs="Consolas"/>
          <w:color w:val="808080"/>
          <w:sz w:val="19"/>
          <w:szCs w:val="19"/>
          <w:lang w:eastAsia="en-GB"/>
        </w:rPr>
        <w:t>.</w:t>
      </w:r>
      <w:r w:rsidRPr="00DA2F75">
        <w:rPr>
          <w:rFonts w:ascii="Consolas" w:hAnsi="Consolas" w:cs="Consolas"/>
          <w:sz w:val="19"/>
          <w:szCs w:val="19"/>
          <w:lang w:eastAsia="en-GB"/>
        </w:rPr>
        <w:t>[Name]</w:t>
      </w:r>
    </w:p>
    <w:p w:rsidR="00401E39" w:rsidRPr="00DA2F75" w:rsidRDefault="00401E39" w:rsidP="00811026">
      <w:pPr>
        <w:shd w:val="clear" w:color="auto" w:fill="D9D9D9" w:themeFill="background1" w:themeFillShade="D9"/>
        <w:autoSpaceDE w:val="0"/>
        <w:autoSpaceDN w:val="0"/>
        <w:adjustRightInd w:val="0"/>
        <w:spacing w:after="0"/>
        <w:ind w:left="360" w:right="4250"/>
        <w:rPr>
          <w:rFonts w:ascii="Consolas" w:hAnsi="Consolas" w:cs="Consolas"/>
          <w:sz w:val="19"/>
          <w:szCs w:val="19"/>
          <w:lang w:eastAsia="en-GB"/>
        </w:rPr>
      </w:pPr>
      <w:r w:rsidRPr="00DA2F75">
        <w:rPr>
          <w:rFonts w:ascii="Consolas" w:hAnsi="Consolas" w:cs="Consolas"/>
          <w:sz w:val="19"/>
          <w:szCs w:val="19"/>
          <w:lang w:eastAsia="en-GB"/>
        </w:rPr>
        <w:tab/>
      </w:r>
      <w:r w:rsidRPr="00DA2F75">
        <w:rPr>
          <w:rFonts w:ascii="Consolas" w:hAnsi="Consolas" w:cs="Consolas"/>
          <w:color w:val="808080"/>
          <w:sz w:val="19"/>
          <w:szCs w:val="19"/>
          <w:lang w:eastAsia="en-GB"/>
        </w:rPr>
        <w:t>,</w:t>
      </w:r>
      <w:r w:rsidRPr="00DA2F75">
        <w:rPr>
          <w:rFonts w:ascii="Consolas" w:hAnsi="Consolas" w:cs="Consolas"/>
          <w:sz w:val="19"/>
          <w:szCs w:val="19"/>
          <w:lang w:eastAsia="en-GB"/>
        </w:rPr>
        <w:t xml:space="preserve"> a</w:t>
      </w:r>
      <w:r w:rsidRPr="00DA2F75">
        <w:rPr>
          <w:rFonts w:ascii="Consolas" w:hAnsi="Consolas" w:cs="Consolas"/>
          <w:color w:val="808080"/>
          <w:sz w:val="19"/>
          <w:szCs w:val="19"/>
          <w:lang w:eastAsia="en-GB"/>
        </w:rPr>
        <w:t>.</w:t>
      </w:r>
      <w:r w:rsidRPr="00DA2F75">
        <w:rPr>
          <w:rFonts w:ascii="Consolas" w:hAnsi="Consolas" w:cs="Consolas"/>
          <w:sz w:val="19"/>
          <w:szCs w:val="19"/>
          <w:lang w:eastAsia="en-GB"/>
        </w:rPr>
        <w:t>[Description]</w:t>
      </w:r>
    </w:p>
    <w:p w:rsidR="00401E39" w:rsidRPr="00DA2F75" w:rsidRDefault="00401E39" w:rsidP="00811026">
      <w:pPr>
        <w:shd w:val="clear" w:color="auto" w:fill="D9D9D9" w:themeFill="background1" w:themeFillShade="D9"/>
        <w:autoSpaceDE w:val="0"/>
        <w:autoSpaceDN w:val="0"/>
        <w:adjustRightInd w:val="0"/>
        <w:spacing w:after="0"/>
        <w:ind w:left="360" w:right="4250"/>
        <w:rPr>
          <w:rFonts w:ascii="Consolas" w:hAnsi="Consolas" w:cs="Consolas"/>
          <w:sz w:val="19"/>
          <w:szCs w:val="19"/>
          <w:lang w:eastAsia="en-GB"/>
        </w:rPr>
      </w:pPr>
      <w:r w:rsidRPr="00DA2F75">
        <w:rPr>
          <w:rFonts w:ascii="Consolas" w:hAnsi="Consolas" w:cs="Consolas"/>
          <w:color w:val="0000FF"/>
          <w:sz w:val="19"/>
          <w:szCs w:val="19"/>
          <w:lang w:eastAsia="en-GB"/>
        </w:rPr>
        <w:t>FROM</w:t>
      </w:r>
      <w:r w:rsidRPr="00DA2F75">
        <w:rPr>
          <w:rFonts w:ascii="Consolas" w:hAnsi="Consolas" w:cs="Consolas"/>
          <w:sz w:val="19"/>
          <w:szCs w:val="19"/>
          <w:lang w:eastAsia="en-GB"/>
        </w:rPr>
        <w:t xml:space="preserve"> [User]</w:t>
      </w:r>
      <w:r w:rsidRPr="00DA2F75">
        <w:rPr>
          <w:rFonts w:ascii="Consolas" w:hAnsi="Consolas" w:cs="Consolas"/>
          <w:color w:val="808080"/>
          <w:sz w:val="19"/>
          <w:szCs w:val="19"/>
          <w:lang w:eastAsia="en-GB"/>
        </w:rPr>
        <w:t>.</w:t>
      </w:r>
      <w:r w:rsidRPr="00DA2F75">
        <w:rPr>
          <w:rFonts w:ascii="Consolas" w:hAnsi="Consolas" w:cs="Consolas"/>
          <w:sz w:val="19"/>
          <w:szCs w:val="19"/>
          <w:lang w:eastAsia="en-GB"/>
        </w:rPr>
        <w:t>[dbo]</w:t>
      </w:r>
      <w:r w:rsidRPr="00DA2F75">
        <w:rPr>
          <w:rFonts w:ascii="Consolas" w:hAnsi="Consolas" w:cs="Consolas"/>
          <w:color w:val="808080"/>
          <w:sz w:val="19"/>
          <w:szCs w:val="19"/>
          <w:lang w:eastAsia="en-GB"/>
        </w:rPr>
        <w:t>.</w:t>
      </w:r>
      <w:r w:rsidRPr="00DA2F75">
        <w:rPr>
          <w:rFonts w:ascii="Consolas" w:hAnsi="Consolas" w:cs="Consolas"/>
          <w:sz w:val="19"/>
          <w:szCs w:val="19"/>
          <w:lang w:eastAsia="en-GB"/>
        </w:rPr>
        <w:t>[TB_ADDRESS] a</w:t>
      </w:r>
    </w:p>
    <w:p w:rsidR="00401E39" w:rsidRPr="00DA2F75" w:rsidRDefault="00401E39" w:rsidP="00811026">
      <w:pPr>
        <w:shd w:val="clear" w:color="auto" w:fill="D9D9D9" w:themeFill="background1" w:themeFillShade="D9"/>
        <w:autoSpaceDE w:val="0"/>
        <w:autoSpaceDN w:val="0"/>
        <w:adjustRightInd w:val="0"/>
        <w:spacing w:after="0"/>
        <w:ind w:left="360" w:right="4250"/>
        <w:rPr>
          <w:rFonts w:ascii="Consolas" w:hAnsi="Consolas" w:cs="Consolas"/>
          <w:sz w:val="19"/>
          <w:szCs w:val="19"/>
          <w:lang w:eastAsia="en-GB"/>
        </w:rPr>
      </w:pPr>
      <w:r w:rsidRPr="00DA2F75">
        <w:rPr>
          <w:rFonts w:ascii="Consolas" w:hAnsi="Consolas" w:cs="Consolas"/>
          <w:sz w:val="19"/>
          <w:szCs w:val="19"/>
          <w:lang w:eastAsia="en-GB"/>
        </w:rPr>
        <w:tab/>
      </w:r>
      <w:r w:rsidRPr="00DA2F75">
        <w:rPr>
          <w:rFonts w:ascii="Consolas" w:hAnsi="Consolas" w:cs="Consolas"/>
          <w:color w:val="808080"/>
          <w:sz w:val="19"/>
          <w:szCs w:val="19"/>
          <w:lang w:eastAsia="en-GB"/>
        </w:rPr>
        <w:t>INNER</w:t>
      </w:r>
      <w:r w:rsidRPr="00DA2F75">
        <w:rPr>
          <w:rFonts w:ascii="Consolas" w:hAnsi="Consolas" w:cs="Consolas"/>
          <w:sz w:val="19"/>
          <w:szCs w:val="19"/>
          <w:lang w:eastAsia="en-GB"/>
        </w:rPr>
        <w:t xml:space="preserve"> </w:t>
      </w:r>
      <w:r w:rsidRPr="00DA2F75">
        <w:rPr>
          <w:rFonts w:ascii="Consolas" w:hAnsi="Consolas" w:cs="Consolas"/>
          <w:color w:val="808080"/>
          <w:sz w:val="19"/>
          <w:szCs w:val="19"/>
          <w:lang w:eastAsia="en-GB"/>
        </w:rPr>
        <w:t>JOIN</w:t>
      </w:r>
      <w:r w:rsidRPr="00DA2F75">
        <w:rPr>
          <w:rFonts w:ascii="Consolas" w:hAnsi="Consolas" w:cs="Consolas"/>
          <w:sz w:val="19"/>
          <w:szCs w:val="19"/>
          <w:lang w:eastAsia="en-GB"/>
        </w:rPr>
        <w:t xml:space="preserve"> [VIOLATIONS]</w:t>
      </w:r>
      <w:r w:rsidRPr="00DA2F75">
        <w:rPr>
          <w:rFonts w:ascii="Consolas" w:hAnsi="Consolas" w:cs="Consolas"/>
          <w:color w:val="808080"/>
          <w:sz w:val="19"/>
          <w:szCs w:val="19"/>
          <w:lang w:eastAsia="en-GB"/>
        </w:rPr>
        <w:t>.</w:t>
      </w:r>
      <w:r w:rsidRPr="00DA2F75">
        <w:rPr>
          <w:rFonts w:ascii="Consolas" w:hAnsi="Consolas" w:cs="Consolas"/>
          <w:sz w:val="19"/>
          <w:szCs w:val="19"/>
          <w:lang w:eastAsia="en-GB"/>
        </w:rPr>
        <w:t>[dbo]</w:t>
      </w:r>
      <w:r w:rsidRPr="00DA2F75">
        <w:rPr>
          <w:rFonts w:ascii="Consolas" w:hAnsi="Consolas" w:cs="Consolas"/>
          <w:color w:val="808080"/>
          <w:sz w:val="19"/>
          <w:szCs w:val="19"/>
          <w:lang w:eastAsia="en-GB"/>
        </w:rPr>
        <w:t>.</w:t>
      </w:r>
      <w:r w:rsidRPr="00DA2F75">
        <w:rPr>
          <w:rFonts w:ascii="Consolas" w:hAnsi="Consolas" w:cs="Consolas"/>
          <w:sz w:val="19"/>
          <w:szCs w:val="19"/>
          <w:lang w:eastAsia="en-GB"/>
        </w:rPr>
        <w:t>[TB_INCIDENT] i</w:t>
      </w:r>
    </w:p>
    <w:p w:rsidR="00401E39" w:rsidRPr="00DA2F75" w:rsidRDefault="00401E39" w:rsidP="00811026">
      <w:pPr>
        <w:shd w:val="clear" w:color="auto" w:fill="D9D9D9" w:themeFill="background1" w:themeFillShade="D9"/>
        <w:autoSpaceDE w:val="0"/>
        <w:autoSpaceDN w:val="0"/>
        <w:adjustRightInd w:val="0"/>
        <w:spacing w:after="0"/>
        <w:ind w:left="360" w:right="4250"/>
        <w:rPr>
          <w:rFonts w:ascii="Consolas" w:hAnsi="Consolas" w:cs="Consolas"/>
          <w:sz w:val="19"/>
          <w:szCs w:val="19"/>
          <w:lang w:eastAsia="en-GB"/>
        </w:rPr>
      </w:pPr>
      <w:r w:rsidRPr="00DA2F75">
        <w:rPr>
          <w:rFonts w:ascii="Consolas" w:hAnsi="Consolas" w:cs="Consolas"/>
          <w:sz w:val="19"/>
          <w:szCs w:val="19"/>
          <w:lang w:eastAsia="en-GB"/>
        </w:rPr>
        <w:tab/>
      </w:r>
      <w:r w:rsidRPr="00DA2F75">
        <w:rPr>
          <w:rFonts w:ascii="Consolas" w:hAnsi="Consolas" w:cs="Consolas"/>
          <w:sz w:val="19"/>
          <w:szCs w:val="19"/>
          <w:lang w:eastAsia="en-GB"/>
        </w:rPr>
        <w:tab/>
      </w:r>
      <w:r w:rsidRPr="00DA2F75">
        <w:rPr>
          <w:rFonts w:ascii="Consolas" w:hAnsi="Consolas" w:cs="Consolas"/>
          <w:color w:val="0000FF"/>
          <w:sz w:val="19"/>
          <w:szCs w:val="19"/>
          <w:lang w:eastAsia="en-GB"/>
        </w:rPr>
        <w:t>ON</w:t>
      </w:r>
      <w:r w:rsidRPr="00DA2F75">
        <w:rPr>
          <w:rFonts w:ascii="Consolas" w:hAnsi="Consolas" w:cs="Consolas"/>
          <w:sz w:val="19"/>
          <w:szCs w:val="19"/>
          <w:lang w:eastAsia="en-GB"/>
        </w:rPr>
        <w:t xml:space="preserve"> a</w:t>
      </w:r>
      <w:r w:rsidRPr="00DA2F75">
        <w:rPr>
          <w:rFonts w:ascii="Consolas" w:hAnsi="Consolas" w:cs="Consolas"/>
          <w:color w:val="808080"/>
          <w:sz w:val="19"/>
          <w:szCs w:val="19"/>
          <w:lang w:eastAsia="en-GB"/>
        </w:rPr>
        <w:t>.</w:t>
      </w:r>
      <w:r w:rsidRPr="00DA2F75">
        <w:rPr>
          <w:rFonts w:ascii="Consolas" w:hAnsi="Consolas" w:cs="Consolas"/>
          <w:sz w:val="19"/>
          <w:szCs w:val="19"/>
          <w:lang w:eastAsia="en-GB"/>
        </w:rPr>
        <w:t xml:space="preserve">[Id] </w:t>
      </w:r>
      <w:r w:rsidRPr="00DA2F75">
        <w:rPr>
          <w:rFonts w:ascii="Consolas" w:hAnsi="Consolas" w:cs="Consolas"/>
          <w:color w:val="808080"/>
          <w:sz w:val="19"/>
          <w:szCs w:val="19"/>
          <w:lang w:eastAsia="en-GB"/>
        </w:rPr>
        <w:t>=</w:t>
      </w:r>
      <w:r w:rsidRPr="00DA2F75">
        <w:rPr>
          <w:rFonts w:ascii="Consolas" w:hAnsi="Consolas" w:cs="Consolas"/>
          <w:sz w:val="19"/>
          <w:szCs w:val="19"/>
          <w:lang w:eastAsia="en-GB"/>
        </w:rPr>
        <w:t xml:space="preserve"> [i.Address_Id]</w:t>
      </w:r>
    </w:p>
    <w:p w:rsidR="00401E39" w:rsidRPr="00121A7B" w:rsidRDefault="00401E39" w:rsidP="008317FD">
      <w:pPr>
        <w:pStyle w:val="ListParagraph"/>
        <w:numPr>
          <w:ilvl w:val="0"/>
          <w:numId w:val="50"/>
        </w:numPr>
      </w:pPr>
      <w:r>
        <w:t>Use ANSI operators</w:t>
      </w:r>
    </w:p>
    <w:p w:rsidR="00401E39" w:rsidRPr="00C12E02" w:rsidRDefault="00401E39" w:rsidP="00811026">
      <w:pPr>
        <w:shd w:val="clear" w:color="auto" w:fill="D9D9D9" w:themeFill="background1" w:themeFillShade="D9"/>
        <w:autoSpaceDE w:val="0"/>
        <w:autoSpaceDN w:val="0"/>
        <w:adjustRightInd w:val="0"/>
        <w:spacing w:after="0"/>
        <w:ind w:left="360" w:right="4250"/>
        <w:rPr>
          <w:rFonts w:ascii="Consolas" w:hAnsi="Consolas" w:cs="Consolas"/>
          <w:color w:val="808080"/>
          <w:sz w:val="19"/>
          <w:szCs w:val="19"/>
          <w:lang w:eastAsia="en-GB"/>
        </w:rPr>
      </w:pPr>
      <w:r w:rsidRPr="00C12E02">
        <w:rPr>
          <w:rFonts w:ascii="Consolas" w:hAnsi="Consolas" w:cs="Consolas"/>
          <w:color w:val="808080"/>
          <w:sz w:val="19"/>
          <w:szCs w:val="19"/>
          <w:lang w:eastAsia="en-GB"/>
        </w:rPr>
        <w:t>=,</w:t>
      </w:r>
      <w:r w:rsidRPr="00C12E02">
        <w:rPr>
          <w:rFonts w:ascii="Consolas" w:hAnsi="Consolas" w:cs="Consolas"/>
          <w:sz w:val="19"/>
          <w:szCs w:val="19"/>
          <w:lang w:eastAsia="en-GB"/>
        </w:rPr>
        <w:t xml:space="preserve"> </w:t>
      </w:r>
      <w:r w:rsidRPr="00C12E02">
        <w:rPr>
          <w:rFonts w:ascii="Consolas" w:hAnsi="Consolas" w:cs="Consolas"/>
          <w:color w:val="808080"/>
          <w:sz w:val="19"/>
          <w:szCs w:val="19"/>
          <w:lang w:eastAsia="en-GB"/>
        </w:rPr>
        <w:t>&gt;,</w:t>
      </w:r>
      <w:r w:rsidRPr="00C12E02">
        <w:rPr>
          <w:rFonts w:ascii="Consolas" w:hAnsi="Consolas" w:cs="Consolas"/>
          <w:sz w:val="19"/>
          <w:szCs w:val="19"/>
          <w:lang w:eastAsia="en-GB"/>
        </w:rPr>
        <w:t xml:space="preserve"> </w:t>
      </w:r>
      <w:r w:rsidRPr="00C12E02">
        <w:rPr>
          <w:rFonts w:ascii="Consolas" w:hAnsi="Consolas" w:cs="Consolas"/>
          <w:color w:val="808080"/>
          <w:sz w:val="19"/>
          <w:szCs w:val="19"/>
          <w:lang w:eastAsia="en-GB"/>
        </w:rPr>
        <w:t>&lt;,</w:t>
      </w:r>
      <w:r w:rsidRPr="00C12E02">
        <w:rPr>
          <w:rFonts w:ascii="Consolas" w:hAnsi="Consolas" w:cs="Consolas"/>
          <w:sz w:val="19"/>
          <w:szCs w:val="19"/>
          <w:lang w:eastAsia="en-GB"/>
        </w:rPr>
        <w:t xml:space="preserve"> </w:t>
      </w:r>
      <w:r w:rsidRPr="00C12E02">
        <w:rPr>
          <w:rFonts w:ascii="Consolas" w:hAnsi="Consolas" w:cs="Consolas"/>
          <w:color w:val="808080"/>
          <w:sz w:val="19"/>
          <w:szCs w:val="19"/>
          <w:lang w:eastAsia="en-GB"/>
        </w:rPr>
        <w:t>&lt;&gt;,</w:t>
      </w:r>
      <w:r w:rsidRPr="00C12E02">
        <w:rPr>
          <w:rFonts w:ascii="Consolas" w:hAnsi="Consolas" w:cs="Consolas"/>
          <w:sz w:val="19"/>
          <w:szCs w:val="19"/>
          <w:lang w:eastAsia="en-GB"/>
        </w:rPr>
        <w:t xml:space="preserve"> </w:t>
      </w:r>
      <w:r w:rsidRPr="00C12E02">
        <w:rPr>
          <w:rFonts w:ascii="Consolas" w:hAnsi="Consolas" w:cs="Consolas"/>
          <w:color w:val="808080"/>
          <w:sz w:val="19"/>
          <w:szCs w:val="19"/>
          <w:lang w:eastAsia="en-GB"/>
        </w:rPr>
        <w:t>IN,</w:t>
      </w:r>
      <w:r w:rsidRPr="00C12E02">
        <w:rPr>
          <w:rFonts w:ascii="Consolas" w:hAnsi="Consolas" w:cs="Consolas"/>
          <w:sz w:val="19"/>
          <w:szCs w:val="19"/>
          <w:lang w:eastAsia="en-GB"/>
        </w:rPr>
        <w:t xml:space="preserve"> </w:t>
      </w:r>
      <w:r w:rsidRPr="00C12E02">
        <w:rPr>
          <w:rFonts w:ascii="Consolas" w:hAnsi="Consolas" w:cs="Consolas"/>
          <w:color w:val="808080"/>
          <w:sz w:val="19"/>
          <w:szCs w:val="19"/>
          <w:lang w:eastAsia="en-GB"/>
        </w:rPr>
        <w:t>EXISTS,</w:t>
      </w:r>
      <w:r w:rsidRPr="00C12E02">
        <w:rPr>
          <w:rFonts w:ascii="Consolas" w:hAnsi="Consolas" w:cs="Consolas"/>
          <w:sz w:val="19"/>
          <w:szCs w:val="19"/>
          <w:lang w:eastAsia="en-GB"/>
        </w:rPr>
        <w:t xml:space="preserve"> </w:t>
      </w:r>
      <w:r w:rsidRPr="00C12E02">
        <w:rPr>
          <w:rFonts w:ascii="Consolas" w:hAnsi="Consolas" w:cs="Consolas"/>
          <w:color w:val="808080"/>
          <w:sz w:val="19"/>
          <w:szCs w:val="19"/>
          <w:lang w:eastAsia="en-GB"/>
        </w:rPr>
        <w:t>NOT,</w:t>
      </w:r>
      <w:r w:rsidRPr="00C12E02">
        <w:rPr>
          <w:rFonts w:ascii="Consolas" w:hAnsi="Consolas" w:cs="Consolas"/>
          <w:sz w:val="19"/>
          <w:szCs w:val="19"/>
          <w:lang w:eastAsia="en-GB"/>
        </w:rPr>
        <w:t xml:space="preserve"> </w:t>
      </w:r>
      <w:r w:rsidRPr="00C12E02">
        <w:rPr>
          <w:rFonts w:ascii="Consolas" w:hAnsi="Consolas" w:cs="Consolas"/>
          <w:color w:val="808080"/>
          <w:sz w:val="19"/>
          <w:szCs w:val="19"/>
          <w:lang w:eastAsia="en-GB"/>
        </w:rPr>
        <w:t>LIKE,</w:t>
      </w:r>
      <w:r w:rsidRPr="00C12E02">
        <w:rPr>
          <w:rFonts w:ascii="Consolas" w:hAnsi="Consolas" w:cs="Consolas"/>
          <w:sz w:val="19"/>
          <w:szCs w:val="19"/>
          <w:lang w:eastAsia="en-GB"/>
        </w:rPr>
        <w:t xml:space="preserve"> </w:t>
      </w:r>
      <w:r w:rsidRPr="00C12E02">
        <w:rPr>
          <w:rFonts w:ascii="Consolas" w:hAnsi="Consolas" w:cs="Consolas"/>
          <w:color w:val="808080"/>
          <w:sz w:val="19"/>
          <w:szCs w:val="19"/>
          <w:lang w:eastAsia="en-GB"/>
        </w:rPr>
        <w:t>IS</w:t>
      </w:r>
      <w:r w:rsidRPr="00C12E02">
        <w:rPr>
          <w:rFonts w:ascii="Consolas" w:hAnsi="Consolas" w:cs="Consolas"/>
          <w:sz w:val="19"/>
          <w:szCs w:val="19"/>
          <w:lang w:eastAsia="en-GB"/>
        </w:rPr>
        <w:t xml:space="preserve"> </w:t>
      </w:r>
      <w:r w:rsidRPr="00C12E02">
        <w:rPr>
          <w:rFonts w:ascii="Consolas" w:hAnsi="Consolas" w:cs="Consolas"/>
          <w:color w:val="808080"/>
          <w:sz w:val="19"/>
          <w:szCs w:val="19"/>
          <w:lang w:eastAsia="en-GB"/>
        </w:rPr>
        <w:t>NULL,</w:t>
      </w:r>
      <w:r w:rsidRPr="00C12E02">
        <w:rPr>
          <w:rFonts w:ascii="Consolas" w:hAnsi="Consolas" w:cs="Consolas"/>
          <w:sz w:val="19"/>
          <w:szCs w:val="19"/>
          <w:lang w:eastAsia="en-GB"/>
        </w:rPr>
        <w:t xml:space="preserve"> </w:t>
      </w:r>
      <w:r w:rsidRPr="00C12E02">
        <w:rPr>
          <w:rFonts w:ascii="Consolas" w:hAnsi="Consolas" w:cs="Consolas"/>
          <w:color w:val="808080"/>
          <w:sz w:val="19"/>
          <w:szCs w:val="19"/>
          <w:lang w:eastAsia="en-GB"/>
        </w:rPr>
        <w:t>AND,</w:t>
      </w:r>
      <w:r w:rsidRPr="00C12E02">
        <w:rPr>
          <w:rFonts w:ascii="Consolas" w:hAnsi="Consolas" w:cs="Consolas"/>
          <w:sz w:val="19"/>
          <w:szCs w:val="19"/>
          <w:lang w:eastAsia="en-GB"/>
        </w:rPr>
        <w:t xml:space="preserve"> </w:t>
      </w:r>
      <w:r w:rsidRPr="00C12E02">
        <w:rPr>
          <w:rFonts w:ascii="Consolas" w:hAnsi="Consolas" w:cs="Consolas"/>
          <w:color w:val="808080"/>
          <w:sz w:val="19"/>
          <w:szCs w:val="19"/>
          <w:lang w:eastAsia="en-GB"/>
        </w:rPr>
        <w:t>OR</w:t>
      </w:r>
    </w:p>
    <w:p w:rsidR="00401E39" w:rsidRPr="00121A7B" w:rsidRDefault="00401E39" w:rsidP="008317FD">
      <w:pPr>
        <w:pStyle w:val="ListParagraph"/>
        <w:numPr>
          <w:ilvl w:val="0"/>
          <w:numId w:val="49"/>
        </w:numPr>
      </w:pPr>
      <w:r>
        <w:t>A correlated subquery using</w:t>
      </w:r>
      <w:r w:rsidRPr="00183031">
        <w:rPr>
          <w:rStyle w:val="apple-converted-space"/>
          <w:rFonts w:ascii="Arial" w:hAnsi="Arial"/>
          <w:color w:val="000000"/>
          <w:szCs w:val="20"/>
        </w:rPr>
        <w:t> </w:t>
      </w:r>
      <w:r w:rsidRPr="00183031">
        <w:rPr>
          <w:rFonts w:cs="Courier New"/>
          <w:b/>
          <w:bCs/>
        </w:rPr>
        <w:t>exists</w:t>
      </w:r>
      <w:r w:rsidRPr="00183031">
        <w:rPr>
          <w:rStyle w:val="apple-converted-space"/>
          <w:rFonts w:ascii="Arial" w:hAnsi="Arial"/>
          <w:color w:val="000000"/>
          <w:szCs w:val="20"/>
        </w:rPr>
        <w:t> </w:t>
      </w:r>
      <w:r>
        <w:t>or</w:t>
      </w:r>
      <w:r w:rsidRPr="00183031">
        <w:rPr>
          <w:rStyle w:val="apple-converted-space"/>
          <w:rFonts w:ascii="Arial" w:hAnsi="Arial"/>
          <w:color w:val="000000"/>
          <w:szCs w:val="20"/>
        </w:rPr>
        <w:t> </w:t>
      </w:r>
      <w:r w:rsidRPr="00183031">
        <w:rPr>
          <w:rFonts w:cs="Courier New"/>
          <w:b/>
          <w:bCs/>
        </w:rPr>
        <w:t>not exists</w:t>
      </w:r>
      <w:r w:rsidRPr="00183031">
        <w:rPr>
          <w:rStyle w:val="apple-converted-space"/>
          <w:rFonts w:ascii="Arial" w:hAnsi="Arial"/>
          <w:color w:val="000000"/>
          <w:szCs w:val="20"/>
        </w:rPr>
        <w:t> </w:t>
      </w:r>
      <w:r>
        <w:t>is preferred over the equivalent</w:t>
      </w:r>
      <w:r w:rsidRPr="00183031">
        <w:rPr>
          <w:rStyle w:val="apple-converted-space"/>
          <w:rFonts w:ascii="Arial" w:hAnsi="Arial"/>
          <w:color w:val="000000"/>
          <w:szCs w:val="20"/>
        </w:rPr>
        <w:t> </w:t>
      </w:r>
      <w:r w:rsidRPr="00183031">
        <w:rPr>
          <w:rFonts w:cs="Courier New"/>
          <w:b/>
          <w:bCs/>
        </w:rPr>
        <w:t>in</w:t>
      </w:r>
      <w:r w:rsidRPr="00183031">
        <w:rPr>
          <w:rStyle w:val="apple-converted-space"/>
          <w:rFonts w:ascii="Arial" w:hAnsi="Arial"/>
          <w:color w:val="000000"/>
          <w:szCs w:val="20"/>
        </w:rPr>
        <w:t> </w:t>
      </w:r>
      <w:r>
        <w:t>or</w:t>
      </w:r>
      <w:r w:rsidRPr="00183031">
        <w:rPr>
          <w:rStyle w:val="apple-converted-space"/>
          <w:rFonts w:ascii="Arial" w:hAnsi="Arial"/>
          <w:color w:val="000000"/>
          <w:szCs w:val="20"/>
        </w:rPr>
        <w:t> </w:t>
      </w:r>
      <w:r w:rsidRPr="00183031">
        <w:rPr>
          <w:rFonts w:cs="Courier New"/>
          <w:b/>
          <w:bCs/>
        </w:rPr>
        <w:t>not in</w:t>
      </w:r>
      <w:r w:rsidRPr="00183031">
        <w:rPr>
          <w:rStyle w:val="apple-converted-space"/>
          <w:rFonts w:ascii="Arial" w:hAnsi="Arial"/>
          <w:color w:val="000000"/>
          <w:szCs w:val="20"/>
        </w:rPr>
        <w:t> </w:t>
      </w:r>
      <w:r>
        <w:t>subquery due to performance degradation potential in some cases using</w:t>
      </w:r>
      <w:r w:rsidRPr="00183031">
        <w:rPr>
          <w:rStyle w:val="apple-converted-space"/>
          <w:rFonts w:ascii="Arial" w:hAnsi="Arial"/>
          <w:color w:val="000000"/>
          <w:szCs w:val="20"/>
        </w:rPr>
        <w:t> </w:t>
      </w:r>
      <w:r w:rsidRPr="00183031">
        <w:rPr>
          <w:rFonts w:cs="Courier New"/>
          <w:b/>
          <w:bCs/>
        </w:rPr>
        <w:t>not in</w:t>
      </w:r>
      <w:r>
        <w:t>.</w:t>
      </w:r>
    </w:p>
    <w:p w:rsidR="00401E39" w:rsidRDefault="00401E39" w:rsidP="008317FD">
      <w:pPr>
        <w:pStyle w:val="ListParagraph"/>
        <w:numPr>
          <w:ilvl w:val="0"/>
          <w:numId w:val="49"/>
        </w:numPr>
      </w:pPr>
      <w:r>
        <w:t>Avoid the use of cross joins if possible</w:t>
      </w:r>
    </w:p>
    <w:p w:rsidR="00401E39" w:rsidRPr="00515F46" w:rsidRDefault="00401E39" w:rsidP="008317FD">
      <w:pPr>
        <w:pStyle w:val="ListParagraph"/>
        <w:numPr>
          <w:ilvl w:val="0"/>
          <w:numId w:val="49"/>
        </w:numPr>
        <w:rPr>
          <w:rFonts w:ascii="Courier New" w:hAnsi="Courier New"/>
        </w:rPr>
      </w:pPr>
      <w:r>
        <w:t>When a result set is not needed, use syntax that does not return a result set</w:t>
      </w:r>
    </w:p>
    <w:p w:rsidR="00401E39" w:rsidRPr="00C12E02" w:rsidRDefault="00401E39" w:rsidP="00811026">
      <w:pPr>
        <w:shd w:val="clear" w:color="auto" w:fill="D9D9D9" w:themeFill="background1" w:themeFillShade="D9"/>
        <w:autoSpaceDE w:val="0"/>
        <w:autoSpaceDN w:val="0"/>
        <w:adjustRightInd w:val="0"/>
        <w:spacing w:after="0"/>
        <w:ind w:left="426" w:right="1699"/>
        <w:rPr>
          <w:rFonts w:ascii="Consolas" w:hAnsi="Consolas" w:cs="Consolas"/>
          <w:color w:val="808080"/>
          <w:sz w:val="19"/>
          <w:szCs w:val="19"/>
          <w:lang w:eastAsia="en-GB"/>
        </w:rPr>
      </w:pPr>
      <w:r w:rsidRPr="00C12E02">
        <w:rPr>
          <w:rFonts w:ascii="Consolas" w:hAnsi="Consolas" w:cs="Consolas"/>
          <w:color w:val="0000FF"/>
          <w:sz w:val="19"/>
          <w:szCs w:val="19"/>
          <w:lang w:eastAsia="en-GB"/>
        </w:rPr>
        <w:t>IF</w:t>
      </w:r>
      <w:r w:rsidRPr="00C12E02">
        <w:rPr>
          <w:rFonts w:ascii="Consolas" w:hAnsi="Consolas" w:cs="Consolas"/>
          <w:sz w:val="19"/>
          <w:szCs w:val="19"/>
          <w:lang w:eastAsia="en-GB"/>
        </w:rPr>
        <w:t xml:space="preserve"> </w:t>
      </w:r>
      <w:r w:rsidRPr="00C12E02">
        <w:rPr>
          <w:rFonts w:ascii="Consolas" w:hAnsi="Consolas" w:cs="Consolas"/>
          <w:color w:val="808080"/>
          <w:sz w:val="19"/>
          <w:szCs w:val="19"/>
          <w:lang w:eastAsia="en-GB"/>
        </w:rPr>
        <w:t>EXISTS(</w:t>
      </w:r>
      <w:r w:rsidRPr="00C12E02">
        <w:rPr>
          <w:rFonts w:ascii="Consolas" w:hAnsi="Consolas" w:cs="Consolas"/>
          <w:color w:val="0000FF"/>
          <w:sz w:val="19"/>
          <w:szCs w:val="19"/>
          <w:lang w:eastAsia="en-GB"/>
        </w:rPr>
        <w:t>SELECT</w:t>
      </w:r>
      <w:r w:rsidRPr="00C12E02">
        <w:rPr>
          <w:rFonts w:ascii="Consolas" w:hAnsi="Consolas" w:cs="Consolas"/>
          <w:sz w:val="19"/>
          <w:szCs w:val="19"/>
          <w:lang w:eastAsia="en-GB"/>
        </w:rPr>
        <w:t xml:space="preserve"> 1 </w:t>
      </w:r>
      <w:r w:rsidRPr="00C12E02">
        <w:rPr>
          <w:rFonts w:ascii="Consolas" w:hAnsi="Consolas" w:cs="Consolas"/>
          <w:color w:val="0000FF"/>
          <w:sz w:val="19"/>
          <w:szCs w:val="19"/>
          <w:lang w:eastAsia="en-GB"/>
        </w:rPr>
        <w:t>FROM</w:t>
      </w:r>
      <w:r w:rsidRPr="00C12E02">
        <w:rPr>
          <w:rFonts w:ascii="Consolas" w:hAnsi="Consolas" w:cs="Consolas"/>
          <w:sz w:val="19"/>
          <w:szCs w:val="19"/>
          <w:lang w:eastAsia="en-GB"/>
        </w:rPr>
        <w:t xml:space="preserve"> EQUIPMENT</w:t>
      </w:r>
      <w:r w:rsidRPr="00C12E02">
        <w:rPr>
          <w:rFonts w:ascii="Consolas" w:hAnsi="Consolas" w:cs="Consolas"/>
          <w:color w:val="808080"/>
          <w:sz w:val="19"/>
          <w:szCs w:val="19"/>
          <w:lang w:eastAsia="en-GB"/>
        </w:rPr>
        <w:t>.</w:t>
      </w:r>
      <w:r w:rsidRPr="00C12E02">
        <w:rPr>
          <w:rFonts w:ascii="Consolas" w:hAnsi="Consolas" w:cs="Consolas"/>
          <w:sz w:val="19"/>
          <w:szCs w:val="19"/>
          <w:lang w:eastAsia="en-GB"/>
        </w:rPr>
        <w:t>dbo</w:t>
      </w:r>
      <w:r w:rsidRPr="00C12E02">
        <w:rPr>
          <w:rFonts w:ascii="Consolas" w:hAnsi="Consolas" w:cs="Consolas"/>
          <w:color w:val="808080"/>
          <w:sz w:val="19"/>
          <w:szCs w:val="19"/>
          <w:lang w:eastAsia="en-GB"/>
        </w:rPr>
        <w:t>.</w:t>
      </w:r>
      <w:r w:rsidRPr="00C12E02">
        <w:rPr>
          <w:rFonts w:ascii="Consolas" w:hAnsi="Consolas" w:cs="Consolas"/>
          <w:sz w:val="19"/>
          <w:szCs w:val="19"/>
          <w:lang w:eastAsia="en-GB"/>
        </w:rPr>
        <w:t xml:space="preserve">TB_LOCATION </w:t>
      </w:r>
      <w:r w:rsidRPr="00C12E02">
        <w:rPr>
          <w:rFonts w:ascii="Consolas" w:hAnsi="Consolas" w:cs="Consolas"/>
          <w:color w:val="0000FF"/>
          <w:sz w:val="19"/>
          <w:szCs w:val="19"/>
          <w:lang w:eastAsia="en-GB"/>
        </w:rPr>
        <w:t>WHERE</w:t>
      </w:r>
      <w:r w:rsidRPr="00C12E02">
        <w:rPr>
          <w:rFonts w:ascii="Consolas" w:hAnsi="Consolas" w:cs="Consolas"/>
          <w:sz w:val="19"/>
          <w:szCs w:val="19"/>
          <w:lang w:eastAsia="en-GB"/>
        </w:rPr>
        <w:t xml:space="preserve"> [Type] </w:t>
      </w:r>
      <w:r w:rsidRPr="00C12E02">
        <w:rPr>
          <w:rFonts w:ascii="Consolas" w:hAnsi="Consolas" w:cs="Consolas"/>
          <w:color w:val="808080"/>
          <w:sz w:val="19"/>
          <w:szCs w:val="19"/>
          <w:lang w:eastAsia="en-GB"/>
        </w:rPr>
        <w:t>=</w:t>
      </w:r>
      <w:r w:rsidRPr="00C12E02">
        <w:rPr>
          <w:rFonts w:ascii="Consolas" w:hAnsi="Consolas" w:cs="Consolas"/>
          <w:sz w:val="19"/>
          <w:szCs w:val="19"/>
          <w:lang w:eastAsia="en-GB"/>
        </w:rPr>
        <w:t xml:space="preserve"> 50</w:t>
      </w:r>
      <w:r w:rsidRPr="00C12E02">
        <w:rPr>
          <w:rFonts w:ascii="Consolas" w:hAnsi="Consolas" w:cs="Consolas"/>
          <w:color w:val="808080"/>
          <w:sz w:val="19"/>
          <w:szCs w:val="19"/>
          <w:lang w:eastAsia="en-GB"/>
        </w:rPr>
        <w:t>)</w:t>
      </w:r>
    </w:p>
    <w:p w:rsidR="00401E39" w:rsidRDefault="00401E39" w:rsidP="005976A4">
      <w:pPr>
        <w:ind w:left="567" w:firstLine="142"/>
      </w:pPr>
      <w:r>
        <w:lastRenderedPageBreak/>
        <w:t>rather than:</w:t>
      </w:r>
    </w:p>
    <w:p w:rsidR="00401E39" w:rsidRPr="007F38CE" w:rsidRDefault="00401E39" w:rsidP="00811026">
      <w:pPr>
        <w:shd w:val="clear" w:color="auto" w:fill="D9D9D9" w:themeFill="background1" w:themeFillShade="D9"/>
        <w:autoSpaceDE w:val="0"/>
        <w:autoSpaceDN w:val="0"/>
        <w:adjustRightInd w:val="0"/>
        <w:spacing w:after="0"/>
        <w:ind w:left="426" w:right="1699"/>
        <w:rPr>
          <w:rFonts w:ascii="Consolas" w:hAnsi="Consolas" w:cs="Consolas"/>
          <w:color w:val="808080"/>
          <w:sz w:val="19"/>
          <w:szCs w:val="19"/>
          <w:lang w:eastAsia="en-GB"/>
        </w:rPr>
      </w:pPr>
      <w:r w:rsidRPr="007F38CE">
        <w:rPr>
          <w:rFonts w:ascii="Consolas" w:hAnsi="Consolas" w:cs="Consolas"/>
          <w:color w:val="0000FF"/>
          <w:sz w:val="19"/>
          <w:szCs w:val="19"/>
          <w:lang w:eastAsia="en-GB"/>
        </w:rPr>
        <w:t xml:space="preserve">IF </w:t>
      </w:r>
      <w:r w:rsidRPr="007F38CE">
        <w:rPr>
          <w:rFonts w:ascii="Consolas" w:hAnsi="Consolas" w:cs="Consolas"/>
          <w:color w:val="808080"/>
          <w:sz w:val="19"/>
          <w:szCs w:val="19"/>
          <w:lang w:eastAsia="en-GB"/>
        </w:rPr>
        <w:t>((</w:t>
      </w:r>
      <w:r w:rsidRPr="007F38CE">
        <w:rPr>
          <w:rFonts w:ascii="Consolas" w:hAnsi="Consolas" w:cs="Consolas"/>
          <w:color w:val="0000FF"/>
          <w:sz w:val="19"/>
          <w:szCs w:val="19"/>
          <w:lang w:eastAsia="en-GB"/>
        </w:rPr>
        <w:t>SELECT</w:t>
      </w:r>
      <w:r w:rsidRPr="007F38CE">
        <w:rPr>
          <w:rFonts w:ascii="Consolas" w:hAnsi="Consolas" w:cs="Consolas"/>
          <w:sz w:val="19"/>
          <w:szCs w:val="19"/>
          <w:lang w:eastAsia="en-GB"/>
        </w:rPr>
        <w:t xml:space="preserve"> </w:t>
      </w:r>
      <w:r w:rsidRPr="007F38CE">
        <w:rPr>
          <w:rFonts w:ascii="Consolas" w:hAnsi="Consolas" w:cs="Consolas"/>
          <w:color w:val="FF00FF"/>
          <w:sz w:val="19"/>
          <w:szCs w:val="19"/>
          <w:lang w:eastAsia="en-GB"/>
        </w:rPr>
        <w:t>COUNT</w:t>
      </w:r>
      <w:r w:rsidRPr="007F38CE">
        <w:rPr>
          <w:rFonts w:ascii="Consolas" w:hAnsi="Consolas" w:cs="Consolas"/>
          <w:color w:val="808080"/>
          <w:sz w:val="19"/>
          <w:szCs w:val="19"/>
          <w:lang w:eastAsia="en-GB"/>
        </w:rPr>
        <w:t>(</w:t>
      </w:r>
      <w:r w:rsidRPr="007F38CE">
        <w:rPr>
          <w:rFonts w:ascii="Consolas" w:hAnsi="Consolas" w:cs="Consolas"/>
          <w:sz w:val="19"/>
          <w:szCs w:val="19"/>
          <w:lang w:eastAsia="en-GB"/>
        </w:rPr>
        <w:t>Id</w:t>
      </w:r>
      <w:r w:rsidRPr="007F38CE">
        <w:rPr>
          <w:rFonts w:ascii="Consolas" w:hAnsi="Consolas" w:cs="Consolas"/>
          <w:color w:val="808080"/>
          <w:sz w:val="19"/>
          <w:szCs w:val="19"/>
          <w:lang w:eastAsia="en-GB"/>
        </w:rPr>
        <w:t>)</w:t>
      </w:r>
      <w:r w:rsidRPr="007F38CE">
        <w:rPr>
          <w:rFonts w:ascii="Consolas" w:hAnsi="Consolas" w:cs="Consolas"/>
          <w:sz w:val="19"/>
          <w:szCs w:val="19"/>
          <w:lang w:eastAsia="en-GB"/>
        </w:rPr>
        <w:t xml:space="preserve"> </w:t>
      </w:r>
      <w:r w:rsidRPr="007F38CE">
        <w:rPr>
          <w:rFonts w:ascii="Consolas" w:hAnsi="Consolas" w:cs="Consolas"/>
          <w:color w:val="0000FF"/>
          <w:sz w:val="19"/>
          <w:szCs w:val="19"/>
          <w:lang w:eastAsia="en-GB"/>
        </w:rPr>
        <w:t>FROM</w:t>
      </w:r>
      <w:r w:rsidRPr="007F38CE">
        <w:rPr>
          <w:rFonts w:ascii="Consolas" w:hAnsi="Consolas" w:cs="Consolas"/>
          <w:sz w:val="19"/>
          <w:szCs w:val="19"/>
          <w:lang w:eastAsia="en-GB"/>
        </w:rPr>
        <w:t xml:space="preserve"> EQUIPMENT</w:t>
      </w:r>
      <w:r w:rsidRPr="007F38CE">
        <w:rPr>
          <w:rFonts w:ascii="Consolas" w:hAnsi="Consolas" w:cs="Consolas"/>
          <w:color w:val="808080"/>
          <w:sz w:val="19"/>
          <w:szCs w:val="19"/>
          <w:lang w:eastAsia="en-GB"/>
        </w:rPr>
        <w:t>.</w:t>
      </w:r>
      <w:r w:rsidRPr="007F38CE">
        <w:rPr>
          <w:rFonts w:ascii="Consolas" w:hAnsi="Consolas" w:cs="Consolas"/>
          <w:sz w:val="19"/>
          <w:szCs w:val="19"/>
          <w:lang w:eastAsia="en-GB"/>
        </w:rPr>
        <w:t>dbo</w:t>
      </w:r>
      <w:r w:rsidRPr="007F38CE">
        <w:rPr>
          <w:rFonts w:ascii="Consolas" w:hAnsi="Consolas" w:cs="Consolas"/>
          <w:color w:val="808080"/>
          <w:sz w:val="19"/>
          <w:szCs w:val="19"/>
          <w:lang w:eastAsia="en-GB"/>
        </w:rPr>
        <w:t>.</w:t>
      </w:r>
      <w:r w:rsidRPr="007F38CE">
        <w:rPr>
          <w:rFonts w:ascii="Consolas" w:hAnsi="Consolas" w:cs="Consolas"/>
          <w:sz w:val="19"/>
          <w:szCs w:val="19"/>
          <w:lang w:eastAsia="en-GB"/>
        </w:rPr>
        <w:t xml:space="preserve">TB_LOCATION </w:t>
      </w:r>
      <w:r w:rsidRPr="007F38CE">
        <w:rPr>
          <w:rFonts w:ascii="Consolas" w:hAnsi="Consolas" w:cs="Consolas"/>
          <w:color w:val="0000FF"/>
          <w:sz w:val="19"/>
          <w:szCs w:val="19"/>
          <w:lang w:eastAsia="en-GB"/>
        </w:rPr>
        <w:t>WHERE</w:t>
      </w:r>
      <w:r w:rsidRPr="007F38CE">
        <w:rPr>
          <w:rFonts w:ascii="Consolas" w:hAnsi="Consolas" w:cs="Consolas"/>
          <w:sz w:val="19"/>
          <w:szCs w:val="19"/>
          <w:lang w:eastAsia="en-GB"/>
        </w:rPr>
        <w:t xml:space="preserve"> [Type] </w:t>
      </w:r>
      <w:r w:rsidRPr="007F38CE">
        <w:rPr>
          <w:rFonts w:ascii="Consolas" w:hAnsi="Consolas" w:cs="Consolas"/>
          <w:color w:val="808080"/>
          <w:sz w:val="19"/>
          <w:szCs w:val="19"/>
          <w:lang w:eastAsia="en-GB"/>
        </w:rPr>
        <w:t>=</w:t>
      </w:r>
      <w:r w:rsidRPr="007F38CE">
        <w:rPr>
          <w:rFonts w:ascii="Consolas" w:hAnsi="Consolas" w:cs="Consolas"/>
          <w:sz w:val="19"/>
          <w:szCs w:val="19"/>
          <w:lang w:eastAsia="en-GB"/>
        </w:rPr>
        <w:t xml:space="preserve"> 50</w:t>
      </w:r>
      <w:r w:rsidRPr="007F38CE">
        <w:rPr>
          <w:rFonts w:ascii="Consolas" w:hAnsi="Consolas" w:cs="Consolas"/>
          <w:color w:val="808080"/>
          <w:sz w:val="19"/>
          <w:szCs w:val="19"/>
          <w:lang w:eastAsia="en-GB"/>
        </w:rPr>
        <w:t>)</w:t>
      </w:r>
      <w:r w:rsidRPr="007F38CE">
        <w:rPr>
          <w:rFonts w:ascii="Consolas" w:hAnsi="Consolas" w:cs="Consolas"/>
          <w:sz w:val="19"/>
          <w:szCs w:val="19"/>
          <w:lang w:eastAsia="en-GB"/>
        </w:rPr>
        <w:t xml:space="preserve"> </w:t>
      </w:r>
      <w:r w:rsidRPr="007F38CE">
        <w:rPr>
          <w:rFonts w:ascii="Consolas" w:hAnsi="Consolas" w:cs="Consolas"/>
          <w:color w:val="808080"/>
          <w:sz w:val="19"/>
          <w:szCs w:val="19"/>
          <w:lang w:eastAsia="en-GB"/>
        </w:rPr>
        <w:t>&gt;</w:t>
      </w:r>
      <w:r w:rsidRPr="007F38CE">
        <w:rPr>
          <w:rFonts w:ascii="Consolas" w:hAnsi="Consolas" w:cs="Consolas"/>
          <w:sz w:val="19"/>
          <w:szCs w:val="19"/>
          <w:lang w:eastAsia="en-GB"/>
        </w:rPr>
        <w:t xml:space="preserve"> 0</w:t>
      </w:r>
      <w:r w:rsidRPr="007F38CE">
        <w:rPr>
          <w:rFonts w:ascii="Consolas" w:hAnsi="Consolas" w:cs="Consolas"/>
          <w:color w:val="808080"/>
          <w:sz w:val="19"/>
          <w:szCs w:val="19"/>
          <w:lang w:eastAsia="en-GB"/>
        </w:rPr>
        <w:t>)</w:t>
      </w:r>
    </w:p>
    <w:p w:rsidR="00401E39" w:rsidRDefault="00401E39" w:rsidP="008317FD">
      <w:pPr>
        <w:pStyle w:val="ListParagraph"/>
        <w:numPr>
          <w:ilvl w:val="0"/>
          <w:numId w:val="36"/>
        </w:numPr>
      </w:pPr>
      <w:r>
        <w:t>If more than one table is involved in a</w:t>
      </w:r>
      <w:r w:rsidRPr="002758FF">
        <w:rPr>
          <w:rStyle w:val="apple-converted-space"/>
          <w:rFonts w:ascii="Arial" w:hAnsi="Arial"/>
          <w:color w:val="000000"/>
          <w:szCs w:val="20"/>
        </w:rPr>
        <w:t> </w:t>
      </w:r>
      <w:r>
        <w:rPr>
          <w:rStyle w:val="apple-converted-space"/>
          <w:rFonts w:ascii="Arial" w:hAnsi="Arial"/>
          <w:color w:val="000000"/>
          <w:szCs w:val="20"/>
        </w:rPr>
        <w:t xml:space="preserve">FROM </w:t>
      </w:r>
      <w:r>
        <w:t>clause, each column name must be qualified using either the complete table name or an alias. The alias is preferred</w:t>
      </w:r>
    </w:p>
    <w:p w:rsidR="00401E39" w:rsidRDefault="00401E39" w:rsidP="008317FD">
      <w:pPr>
        <w:pStyle w:val="ListParagraph"/>
        <w:numPr>
          <w:ilvl w:val="0"/>
          <w:numId w:val="36"/>
        </w:numPr>
      </w:pPr>
      <w:r>
        <w:t>Do not use the</w:t>
      </w:r>
      <w:r w:rsidRPr="002758FF">
        <w:rPr>
          <w:rStyle w:val="apple-converted-space"/>
          <w:rFonts w:ascii="Arial" w:hAnsi="Arial"/>
          <w:color w:val="000000"/>
          <w:szCs w:val="20"/>
        </w:rPr>
        <w:t> </w:t>
      </w:r>
      <w:r w:rsidRPr="002758FF">
        <w:rPr>
          <w:rFonts w:cs="Courier New"/>
          <w:b/>
          <w:bCs/>
        </w:rPr>
        <w:t>identitycol</w:t>
      </w:r>
      <w:r w:rsidRPr="002758FF">
        <w:rPr>
          <w:rStyle w:val="apple-converted-space"/>
          <w:rFonts w:ascii="Arial" w:hAnsi="Arial"/>
          <w:color w:val="000000"/>
          <w:szCs w:val="20"/>
        </w:rPr>
        <w:t> </w:t>
      </w:r>
      <w:r>
        <w:t>or</w:t>
      </w:r>
      <w:r w:rsidRPr="002758FF">
        <w:rPr>
          <w:rStyle w:val="apple-converted-space"/>
          <w:rFonts w:ascii="Arial" w:hAnsi="Arial"/>
          <w:color w:val="000000"/>
          <w:szCs w:val="20"/>
        </w:rPr>
        <w:t> </w:t>
      </w:r>
      <w:r w:rsidRPr="002758FF">
        <w:rPr>
          <w:rFonts w:cs="Courier New"/>
          <w:b/>
          <w:bCs/>
        </w:rPr>
        <w:t>rowguidcol</w:t>
      </w:r>
      <w:r>
        <w:rPr>
          <w:rFonts w:cs="Courier New"/>
          <w:bCs/>
        </w:rPr>
        <w:t xml:space="preserve"> </w:t>
      </w:r>
      <w:r w:rsidRPr="00223AB9">
        <w:t>to get the identity value of recenting inserted records</w:t>
      </w:r>
    </w:p>
    <w:p w:rsidR="00401E39" w:rsidRDefault="00401E39" w:rsidP="008317FD">
      <w:pPr>
        <w:pStyle w:val="ListParagraph"/>
        <w:numPr>
          <w:ilvl w:val="0"/>
          <w:numId w:val="36"/>
        </w:numPr>
      </w:pPr>
      <w:r>
        <w:t>Always use column names in an order by clause. Avoid positional references</w:t>
      </w:r>
    </w:p>
    <w:p w:rsidR="00401E39" w:rsidRDefault="00401E39" w:rsidP="00401E39">
      <w:pPr>
        <w:pStyle w:val="Heading3"/>
      </w:pPr>
      <w:bookmarkStart w:id="38" w:name="_Toc461198656"/>
      <w:r>
        <w:t>SELECT</w:t>
      </w:r>
      <w:bookmarkEnd w:id="38"/>
    </w:p>
    <w:p w:rsidR="00401E39" w:rsidRDefault="00401E39" w:rsidP="008317FD">
      <w:pPr>
        <w:pStyle w:val="ListParagraph"/>
        <w:numPr>
          <w:ilvl w:val="0"/>
          <w:numId w:val="38"/>
        </w:numPr>
      </w:pPr>
      <w:r>
        <w:t>Do not use a select statement to create a new table (by supplying an into table that does not exist)</w:t>
      </w:r>
    </w:p>
    <w:p w:rsidR="00401E39" w:rsidRPr="00FF507A" w:rsidRDefault="00401E39" w:rsidP="008317FD">
      <w:pPr>
        <w:pStyle w:val="ListParagraph"/>
        <w:numPr>
          <w:ilvl w:val="0"/>
          <w:numId w:val="38"/>
        </w:numPr>
      </w:pPr>
      <w:r w:rsidRPr="00FF507A">
        <w:t>When returning a variable or computed expression, always supply a friendly alias to the client</w:t>
      </w:r>
    </w:p>
    <w:p w:rsidR="00401E39" w:rsidRDefault="00401E39" w:rsidP="00811026">
      <w:pPr>
        <w:shd w:val="clear" w:color="auto" w:fill="D9D9D9" w:themeFill="background1" w:themeFillShade="D9"/>
        <w:tabs>
          <w:tab w:val="left" w:pos="4962"/>
        </w:tabs>
        <w:autoSpaceDE w:val="0"/>
        <w:autoSpaceDN w:val="0"/>
        <w:adjustRightInd w:val="0"/>
        <w:spacing w:after="0"/>
        <w:ind w:left="426" w:right="4250"/>
        <w:rPr>
          <w:rFonts w:ascii="Consolas" w:hAnsi="Consolas" w:cs="Consolas"/>
          <w:sz w:val="19"/>
          <w:szCs w:val="19"/>
          <w:lang w:eastAsia="en-GB"/>
        </w:rPr>
      </w:pPr>
      <w:r w:rsidRPr="007F38CE">
        <w:rPr>
          <w:rFonts w:ascii="Consolas" w:hAnsi="Consolas" w:cs="Consolas"/>
          <w:color w:val="0000FF"/>
          <w:sz w:val="19"/>
          <w:szCs w:val="19"/>
          <w:lang w:eastAsia="en-GB"/>
        </w:rPr>
        <w:t>SELECT</w:t>
      </w:r>
      <w:r w:rsidRPr="007F38CE">
        <w:rPr>
          <w:rFonts w:ascii="Consolas" w:hAnsi="Consolas" w:cs="Consolas"/>
          <w:sz w:val="19"/>
          <w:szCs w:val="19"/>
          <w:lang w:eastAsia="en-GB"/>
        </w:rPr>
        <w:t xml:space="preserve"> </w:t>
      </w:r>
      <w:r w:rsidRPr="007F38CE">
        <w:rPr>
          <w:rFonts w:ascii="Consolas" w:hAnsi="Consolas" w:cs="Consolas"/>
          <w:color w:val="FF00FF"/>
          <w:sz w:val="19"/>
          <w:szCs w:val="19"/>
          <w:lang w:eastAsia="en-GB"/>
        </w:rPr>
        <w:t>@@IDENTITY</w:t>
      </w:r>
      <w:r w:rsidRPr="007F38CE">
        <w:rPr>
          <w:rFonts w:ascii="Consolas" w:hAnsi="Consolas" w:cs="Consolas"/>
          <w:sz w:val="19"/>
          <w:szCs w:val="19"/>
          <w:lang w:eastAsia="en-GB"/>
        </w:rPr>
        <w:t xml:space="preserve"> </w:t>
      </w:r>
      <w:r w:rsidRPr="007F38CE">
        <w:rPr>
          <w:rFonts w:ascii="Consolas" w:hAnsi="Consolas" w:cs="Consolas"/>
          <w:color w:val="0000FF"/>
          <w:sz w:val="19"/>
          <w:szCs w:val="19"/>
          <w:lang w:eastAsia="en-GB"/>
        </w:rPr>
        <w:t>AS</w:t>
      </w:r>
      <w:r w:rsidRPr="007F38CE">
        <w:rPr>
          <w:rFonts w:ascii="Consolas" w:hAnsi="Consolas" w:cs="Consolas"/>
          <w:sz w:val="19"/>
          <w:szCs w:val="19"/>
          <w:lang w:eastAsia="en-GB"/>
        </w:rPr>
        <w:t xml:space="preserve"> Exam_Id</w:t>
      </w:r>
    </w:p>
    <w:p w:rsidR="00401E39" w:rsidRPr="007F38CE" w:rsidRDefault="00401E39" w:rsidP="00811026">
      <w:pPr>
        <w:shd w:val="clear" w:color="auto" w:fill="D9D9D9" w:themeFill="background1" w:themeFillShade="D9"/>
        <w:tabs>
          <w:tab w:val="left" w:pos="4962"/>
        </w:tabs>
        <w:autoSpaceDE w:val="0"/>
        <w:autoSpaceDN w:val="0"/>
        <w:adjustRightInd w:val="0"/>
        <w:spacing w:after="0"/>
        <w:ind w:left="426" w:right="4250"/>
        <w:rPr>
          <w:rFonts w:ascii="Consolas" w:hAnsi="Consolas" w:cs="Consolas"/>
          <w:sz w:val="19"/>
          <w:szCs w:val="19"/>
          <w:lang w:eastAsia="en-GB"/>
        </w:rPr>
      </w:pPr>
      <w:r w:rsidRPr="007F38CE">
        <w:rPr>
          <w:rFonts w:ascii="Consolas" w:hAnsi="Consolas" w:cs="Consolas"/>
          <w:color w:val="808080"/>
          <w:sz w:val="19"/>
          <w:szCs w:val="19"/>
          <w:lang w:eastAsia="en-GB"/>
        </w:rPr>
        <w:t>,</w:t>
      </w:r>
      <w:r w:rsidRPr="007F38CE">
        <w:rPr>
          <w:rFonts w:ascii="Consolas" w:hAnsi="Consolas" w:cs="Consolas"/>
          <w:color w:val="0000FF"/>
          <w:sz w:val="19"/>
          <w:szCs w:val="19"/>
          <w:lang w:eastAsia="en-GB"/>
        </w:rPr>
        <w:t xml:space="preserve"> </w:t>
      </w:r>
      <w:r w:rsidRPr="007F38CE">
        <w:rPr>
          <w:rFonts w:ascii="Consolas" w:hAnsi="Consolas" w:cs="Consolas"/>
          <w:color w:val="808080"/>
          <w:sz w:val="19"/>
          <w:szCs w:val="19"/>
          <w:lang w:eastAsia="en-GB"/>
        </w:rPr>
        <w:t>(</w:t>
      </w:r>
      <w:r w:rsidRPr="007F38CE">
        <w:rPr>
          <w:rFonts w:ascii="Consolas" w:hAnsi="Consolas" w:cs="Consolas"/>
          <w:sz w:val="19"/>
          <w:szCs w:val="19"/>
          <w:lang w:eastAsia="en-GB"/>
        </w:rPr>
        <w:t xml:space="preserve">@pointsReceived </w:t>
      </w:r>
      <w:r w:rsidRPr="007F38CE">
        <w:rPr>
          <w:rFonts w:ascii="Consolas" w:hAnsi="Consolas" w:cs="Consolas"/>
          <w:color w:val="808080"/>
          <w:sz w:val="19"/>
          <w:szCs w:val="19"/>
          <w:lang w:eastAsia="en-GB"/>
        </w:rPr>
        <w:t>/</w:t>
      </w:r>
      <w:r w:rsidRPr="007F38CE">
        <w:rPr>
          <w:rFonts w:ascii="Consolas" w:hAnsi="Consolas" w:cs="Consolas"/>
          <w:sz w:val="19"/>
          <w:szCs w:val="19"/>
          <w:lang w:eastAsia="en-GB"/>
        </w:rPr>
        <w:t xml:space="preserve"> @pTotalPoints</w:t>
      </w:r>
      <w:r w:rsidRPr="007F38CE">
        <w:rPr>
          <w:rFonts w:ascii="Consolas" w:hAnsi="Consolas" w:cs="Consolas"/>
          <w:color w:val="808080"/>
          <w:sz w:val="19"/>
          <w:szCs w:val="19"/>
          <w:lang w:eastAsia="en-GB"/>
        </w:rPr>
        <w:t>)</w:t>
      </w:r>
      <w:r w:rsidRPr="007F38CE">
        <w:rPr>
          <w:rFonts w:ascii="Consolas" w:hAnsi="Consolas" w:cs="Consolas"/>
          <w:sz w:val="19"/>
          <w:szCs w:val="19"/>
          <w:lang w:eastAsia="en-GB"/>
        </w:rPr>
        <w:t xml:space="preserve"> </w:t>
      </w:r>
      <w:r w:rsidRPr="007F38CE">
        <w:rPr>
          <w:rFonts w:ascii="Consolas" w:hAnsi="Consolas" w:cs="Consolas"/>
          <w:color w:val="0000FF"/>
          <w:sz w:val="19"/>
          <w:szCs w:val="19"/>
          <w:lang w:eastAsia="en-GB"/>
        </w:rPr>
        <w:t>as</w:t>
      </w:r>
      <w:r w:rsidRPr="007F38CE">
        <w:rPr>
          <w:rFonts w:ascii="Consolas" w:hAnsi="Consolas" w:cs="Consolas"/>
          <w:sz w:val="19"/>
          <w:szCs w:val="19"/>
          <w:lang w:eastAsia="en-GB"/>
        </w:rPr>
        <w:t xml:space="preserve"> Average</w:t>
      </w:r>
    </w:p>
    <w:p w:rsidR="00401E39" w:rsidRPr="00FB5B3D" w:rsidRDefault="00401E39" w:rsidP="008317FD">
      <w:pPr>
        <w:pStyle w:val="ListParagraph"/>
        <w:numPr>
          <w:ilvl w:val="0"/>
          <w:numId w:val="62"/>
        </w:numPr>
        <w:rPr>
          <w:color w:val="000000"/>
        </w:rPr>
      </w:pPr>
      <w:r>
        <w:t>Opt for more descriptive alias (</w:t>
      </w:r>
      <w:r>
        <w:rPr>
          <w:rFonts w:cs="Courier New"/>
          <w:b/>
          <w:bCs/>
          <w:color w:val="000000"/>
          <w:szCs w:val="20"/>
        </w:rPr>
        <w:t>SELECT @@identity AS</w:t>
      </w:r>
      <w:r w:rsidRPr="00FB5B3D">
        <w:rPr>
          <w:rFonts w:cs="Courier New"/>
          <w:b/>
          <w:bCs/>
          <w:color w:val="000000"/>
          <w:szCs w:val="20"/>
        </w:rPr>
        <w:t xml:space="preserve"> UserId </w:t>
      </w:r>
      <w:r>
        <w:t xml:space="preserve">is preferred over </w:t>
      </w:r>
      <w:r w:rsidRPr="00FB5B3D">
        <w:rPr>
          <w:b/>
        </w:rPr>
        <w:t>SELECT</w:t>
      </w:r>
      <w:r>
        <w:rPr>
          <w:rFonts w:cs="Courier New"/>
          <w:b/>
          <w:bCs/>
          <w:color w:val="000000"/>
          <w:szCs w:val="20"/>
        </w:rPr>
        <w:t xml:space="preserve"> @@identity AS</w:t>
      </w:r>
      <w:r w:rsidRPr="00FB5B3D">
        <w:rPr>
          <w:rFonts w:cs="Courier New"/>
          <w:b/>
          <w:bCs/>
          <w:color w:val="000000"/>
          <w:szCs w:val="20"/>
        </w:rPr>
        <w:t xml:space="preserve"> Id</w:t>
      </w:r>
      <w:r>
        <w:rPr>
          <w:rFonts w:cs="Courier New"/>
          <w:b/>
          <w:bCs/>
          <w:color w:val="000000"/>
          <w:szCs w:val="20"/>
        </w:rPr>
        <w:t>)</w:t>
      </w:r>
    </w:p>
    <w:p w:rsidR="00401E39" w:rsidRPr="00FB5B3D" w:rsidRDefault="00401E39" w:rsidP="008317FD">
      <w:pPr>
        <w:pStyle w:val="ListParagraph"/>
        <w:numPr>
          <w:ilvl w:val="0"/>
          <w:numId w:val="62"/>
        </w:numPr>
        <w:rPr>
          <w:rFonts w:ascii="Courier New" w:hAnsi="Courier New"/>
        </w:rPr>
      </w:pPr>
      <w:r>
        <w:t>Each column in the select list should appear on its own line. Each unrelated constraint within the where clause should appear on its own line</w:t>
      </w:r>
    </w:p>
    <w:p w:rsidR="00401E39" w:rsidRDefault="00401E39" w:rsidP="008317FD">
      <w:pPr>
        <w:pStyle w:val="ListParagraph"/>
        <w:numPr>
          <w:ilvl w:val="0"/>
          <w:numId w:val="43"/>
        </w:numPr>
      </w:pPr>
      <w:r>
        <w:t>When dealing with select statements used as conditions or subqueries, use more convenient formatting than the outline above where necessary. One line select statements are fine as long as they are easy enough to read</w:t>
      </w:r>
    </w:p>
    <w:p w:rsidR="00401E39" w:rsidRDefault="00401E39" w:rsidP="008317FD">
      <w:pPr>
        <w:pStyle w:val="ListParagraph"/>
        <w:numPr>
          <w:ilvl w:val="0"/>
          <w:numId w:val="43"/>
        </w:numPr>
        <w:autoSpaceDE w:val="0"/>
        <w:autoSpaceDN w:val="0"/>
        <w:adjustRightInd w:val="0"/>
        <w:spacing w:after="0"/>
      </w:pPr>
      <w:r>
        <w:t>Dependent constraints within the where clause should appear together offset by parenthesis. Use additional indentation if necessary</w:t>
      </w:r>
    </w:p>
    <w:p w:rsidR="00401E39" w:rsidRDefault="00401E39" w:rsidP="00811026">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Pr>
          <w:rFonts w:ascii="Consolas" w:hAnsi="Consolas" w:cs="Consolas"/>
          <w:color w:val="0000FF"/>
          <w:sz w:val="19"/>
          <w:szCs w:val="19"/>
          <w:lang w:eastAsia="en-GB"/>
        </w:rPr>
        <w:t>SELECT</w:t>
      </w:r>
      <w:r>
        <w:rPr>
          <w:rFonts w:ascii="Consolas" w:hAnsi="Consolas" w:cs="Consolas"/>
          <w:sz w:val="19"/>
          <w:szCs w:val="19"/>
          <w:lang w:eastAsia="en-GB"/>
        </w:rPr>
        <w:t xml:space="preserve"> t</w:t>
      </w:r>
      <w:r>
        <w:rPr>
          <w:rFonts w:ascii="Consolas" w:hAnsi="Consolas" w:cs="Consolas"/>
          <w:color w:val="808080"/>
          <w:sz w:val="19"/>
          <w:szCs w:val="19"/>
          <w:lang w:eastAsia="en-GB"/>
        </w:rPr>
        <w:t>.</w:t>
      </w:r>
      <w:r>
        <w:rPr>
          <w:rFonts w:ascii="Consolas" w:hAnsi="Consolas" w:cs="Consolas"/>
          <w:sz w:val="19"/>
          <w:szCs w:val="19"/>
          <w:lang w:eastAsia="en-GB"/>
        </w:rPr>
        <w:t>TASK_ID</w:t>
      </w:r>
    </w:p>
    <w:p w:rsidR="00401E39" w:rsidRDefault="00401E39" w:rsidP="00811026">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Pr>
          <w:rFonts w:ascii="Consolas" w:hAnsi="Consolas" w:cs="Consolas"/>
          <w:color w:val="0000FF"/>
          <w:sz w:val="19"/>
          <w:szCs w:val="19"/>
          <w:lang w:eastAsia="en-GB"/>
        </w:rPr>
        <w:t>FROM</w:t>
      </w:r>
      <w:r>
        <w:rPr>
          <w:rFonts w:ascii="Consolas" w:hAnsi="Consolas" w:cs="Consolas"/>
          <w:sz w:val="19"/>
          <w:szCs w:val="19"/>
          <w:lang w:eastAsia="en-GB"/>
        </w:rPr>
        <w:t xml:space="preserve"> Task</w:t>
      </w:r>
      <w:r>
        <w:rPr>
          <w:rFonts w:ascii="Consolas" w:hAnsi="Consolas" w:cs="Consolas"/>
          <w:color w:val="808080"/>
          <w:sz w:val="19"/>
          <w:szCs w:val="19"/>
          <w:lang w:eastAsia="en-GB"/>
        </w:rPr>
        <w:t>.</w:t>
      </w:r>
      <w:r>
        <w:rPr>
          <w:rFonts w:ascii="Consolas" w:hAnsi="Consolas" w:cs="Consolas"/>
          <w:sz w:val="19"/>
          <w:szCs w:val="19"/>
          <w:lang w:eastAsia="en-GB"/>
        </w:rPr>
        <w:t>dbo</w:t>
      </w:r>
      <w:r>
        <w:rPr>
          <w:rFonts w:ascii="Consolas" w:hAnsi="Consolas" w:cs="Consolas"/>
          <w:color w:val="808080"/>
          <w:sz w:val="19"/>
          <w:szCs w:val="19"/>
          <w:lang w:eastAsia="en-GB"/>
        </w:rPr>
        <w:t>.</w:t>
      </w:r>
      <w:r>
        <w:rPr>
          <w:rFonts w:ascii="Consolas" w:hAnsi="Consolas" w:cs="Consolas"/>
          <w:sz w:val="19"/>
          <w:szCs w:val="19"/>
          <w:lang w:eastAsia="en-GB"/>
        </w:rPr>
        <w:t>TASK t</w:t>
      </w:r>
    </w:p>
    <w:p w:rsidR="00401E39" w:rsidRDefault="00401E39" w:rsidP="00811026">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INNER</w:t>
      </w:r>
      <w:r>
        <w:rPr>
          <w:rFonts w:ascii="Consolas" w:hAnsi="Consolas" w:cs="Consolas"/>
          <w:sz w:val="19"/>
          <w:szCs w:val="19"/>
          <w:lang w:eastAsia="en-GB"/>
        </w:rPr>
        <w:t xml:space="preserve"> </w:t>
      </w:r>
      <w:r>
        <w:rPr>
          <w:rFonts w:ascii="Consolas" w:hAnsi="Consolas" w:cs="Consolas"/>
          <w:color w:val="808080"/>
          <w:sz w:val="19"/>
          <w:szCs w:val="19"/>
          <w:lang w:eastAsia="en-GB"/>
        </w:rPr>
        <w:t>JOIN</w:t>
      </w:r>
      <w:r>
        <w:rPr>
          <w:rFonts w:ascii="Consolas" w:hAnsi="Consolas" w:cs="Consolas"/>
          <w:sz w:val="19"/>
          <w:szCs w:val="19"/>
          <w:lang w:eastAsia="en-GB"/>
        </w:rPr>
        <w:t xml:space="preserve"> Task</w:t>
      </w:r>
      <w:r>
        <w:rPr>
          <w:rFonts w:ascii="Consolas" w:hAnsi="Consolas" w:cs="Consolas"/>
          <w:color w:val="808080"/>
          <w:sz w:val="19"/>
          <w:szCs w:val="19"/>
          <w:lang w:eastAsia="en-GB"/>
        </w:rPr>
        <w:t>.</w:t>
      </w:r>
      <w:r>
        <w:rPr>
          <w:rFonts w:ascii="Consolas" w:hAnsi="Consolas" w:cs="Consolas"/>
          <w:sz w:val="19"/>
          <w:szCs w:val="19"/>
          <w:lang w:eastAsia="en-GB"/>
        </w:rPr>
        <w:t>dbo</w:t>
      </w:r>
      <w:r>
        <w:rPr>
          <w:rFonts w:ascii="Consolas" w:hAnsi="Consolas" w:cs="Consolas"/>
          <w:color w:val="808080"/>
          <w:sz w:val="19"/>
          <w:szCs w:val="19"/>
          <w:lang w:eastAsia="en-GB"/>
        </w:rPr>
        <w:t>.</w:t>
      </w:r>
      <w:r>
        <w:rPr>
          <w:rFonts w:ascii="Consolas" w:hAnsi="Consolas" w:cs="Consolas"/>
          <w:sz w:val="19"/>
          <w:szCs w:val="19"/>
          <w:lang w:eastAsia="en-GB"/>
        </w:rPr>
        <w:t>ENROLLMENT et</w:t>
      </w:r>
    </w:p>
    <w:p w:rsidR="00401E39" w:rsidRDefault="00401E39" w:rsidP="00811026">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ON</w:t>
      </w:r>
      <w:r>
        <w:rPr>
          <w:rFonts w:ascii="Consolas" w:hAnsi="Consolas" w:cs="Consolas"/>
          <w:sz w:val="19"/>
          <w:szCs w:val="19"/>
          <w:lang w:eastAsia="en-GB"/>
        </w:rPr>
        <w:t xml:space="preserve"> t</w:t>
      </w:r>
      <w:r>
        <w:rPr>
          <w:rFonts w:ascii="Consolas" w:hAnsi="Consolas" w:cs="Consolas"/>
          <w:color w:val="808080"/>
          <w:sz w:val="19"/>
          <w:szCs w:val="19"/>
          <w:lang w:eastAsia="en-GB"/>
        </w:rPr>
        <w:t>.</w:t>
      </w:r>
      <w:r>
        <w:rPr>
          <w:rFonts w:ascii="Consolas" w:hAnsi="Consolas" w:cs="Consolas"/>
          <w:sz w:val="19"/>
          <w:szCs w:val="19"/>
          <w:lang w:eastAsia="en-GB"/>
        </w:rPr>
        <w:t xml:space="preserve">TASK_ID </w:t>
      </w:r>
      <w:r>
        <w:rPr>
          <w:rFonts w:ascii="Consolas" w:hAnsi="Consolas" w:cs="Consolas"/>
          <w:color w:val="808080"/>
          <w:sz w:val="19"/>
          <w:szCs w:val="19"/>
          <w:lang w:eastAsia="en-GB"/>
        </w:rPr>
        <w:t>=</w:t>
      </w:r>
      <w:r>
        <w:rPr>
          <w:rFonts w:ascii="Consolas" w:hAnsi="Consolas" w:cs="Consolas"/>
          <w:sz w:val="19"/>
          <w:szCs w:val="19"/>
          <w:lang w:eastAsia="en-GB"/>
        </w:rPr>
        <w:t xml:space="preserve"> et</w:t>
      </w:r>
      <w:r>
        <w:rPr>
          <w:rFonts w:ascii="Consolas" w:hAnsi="Consolas" w:cs="Consolas"/>
          <w:color w:val="808080"/>
          <w:sz w:val="19"/>
          <w:szCs w:val="19"/>
          <w:lang w:eastAsia="en-GB"/>
        </w:rPr>
        <w:t>.</w:t>
      </w:r>
      <w:r>
        <w:rPr>
          <w:rFonts w:ascii="Consolas" w:hAnsi="Consolas" w:cs="Consolas"/>
          <w:sz w:val="19"/>
          <w:szCs w:val="19"/>
          <w:lang w:eastAsia="en-GB"/>
        </w:rPr>
        <w:t>TASK_ID</w:t>
      </w:r>
    </w:p>
    <w:p w:rsidR="00401E39" w:rsidRDefault="00401E39" w:rsidP="00811026">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Pr>
          <w:rFonts w:ascii="Consolas" w:hAnsi="Consolas" w:cs="Consolas"/>
          <w:color w:val="0000FF"/>
          <w:sz w:val="19"/>
          <w:szCs w:val="19"/>
          <w:lang w:eastAsia="en-GB"/>
        </w:rPr>
        <w:t>WHERE</w:t>
      </w:r>
      <w:r>
        <w:rPr>
          <w:rFonts w:ascii="Consolas" w:hAnsi="Consolas" w:cs="Consolas"/>
          <w:sz w:val="19"/>
          <w:szCs w:val="19"/>
          <w:lang w:eastAsia="en-GB"/>
        </w:rPr>
        <w:t xml:space="preserve"> et</w:t>
      </w:r>
      <w:r>
        <w:rPr>
          <w:rFonts w:ascii="Consolas" w:hAnsi="Consolas" w:cs="Consolas"/>
          <w:color w:val="808080"/>
          <w:sz w:val="19"/>
          <w:szCs w:val="19"/>
          <w:lang w:eastAsia="en-GB"/>
        </w:rPr>
        <w:t>.</w:t>
      </w:r>
      <w:r>
        <w:rPr>
          <w:rFonts w:ascii="Consolas" w:hAnsi="Consolas" w:cs="Consolas"/>
          <w:sz w:val="19"/>
          <w:szCs w:val="19"/>
          <w:lang w:eastAsia="en-GB"/>
        </w:rPr>
        <w:t xml:space="preserve">MEMBER_ID </w:t>
      </w:r>
      <w:r>
        <w:rPr>
          <w:rFonts w:ascii="Consolas" w:hAnsi="Consolas" w:cs="Consolas"/>
          <w:color w:val="808080"/>
          <w:sz w:val="19"/>
          <w:szCs w:val="19"/>
          <w:lang w:eastAsia="en-GB"/>
        </w:rPr>
        <w:t>=</w:t>
      </w:r>
      <w:r>
        <w:rPr>
          <w:rFonts w:ascii="Consolas" w:hAnsi="Consolas" w:cs="Consolas"/>
          <w:sz w:val="19"/>
          <w:szCs w:val="19"/>
          <w:lang w:eastAsia="en-GB"/>
        </w:rPr>
        <w:t xml:space="preserve"> @pMemberId</w:t>
      </w:r>
    </w:p>
    <w:p w:rsidR="00401E39" w:rsidRDefault="00401E39" w:rsidP="00811026">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AND</w:t>
      </w:r>
      <w:r>
        <w:rPr>
          <w:rFonts w:ascii="Consolas" w:hAnsi="Consolas" w:cs="Consolas"/>
          <w:sz w:val="19"/>
          <w:szCs w:val="19"/>
          <w:lang w:eastAsia="en-GB"/>
        </w:rPr>
        <w:t xml:space="preserve"> </w:t>
      </w:r>
    </w:p>
    <w:p w:rsidR="00401E39" w:rsidRDefault="00401E39" w:rsidP="00811026">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Pr>
          <w:rFonts w:ascii="Consolas" w:hAnsi="Consolas" w:cs="Consolas"/>
          <w:color w:val="0000FF"/>
          <w:sz w:val="19"/>
          <w:szCs w:val="19"/>
          <w:lang w:eastAsia="en-GB"/>
        </w:rPr>
        <w:tab/>
      </w:r>
      <w:r>
        <w:rPr>
          <w:rFonts w:ascii="Consolas" w:hAnsi="Consolas" w:cs="Consolas"/>
          <w:color w:val="0000FF"/>
          <w:sz w:val="19"/>
          <w:szCs w:val="19"/>
          <w:lang w:eastAsia="en-GB"/>
        </w:rPr>
        <w:tab/>
      </w:r>
      <w:r>
        <w:rPr>
          <w:rFonts w:ascii="Consolas" w:hAnsi="Consolas" w:cs="Consolas"/>
          <w:color w:val="808080"/>
          <w:sz w:val="19"/>
          <w:szCs w:val="19"/>
          <w:lang w:eastAsia="en-GB"/>
        </w:rPr>
        <w:t>(</w:t>
      </w:r>
    </w:p>
    <w:p w:rsidR="00401E39" w:rsidRDefault="00401E39" w:rsidP="00811026">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Pr>
          <w:rFonts w:ascii="Consolas" w:hAnsi="Consolas" w:cs="Consolas"/>
          <w:color w:val="0000FF"/>
          <w:sz w:val="19"/>
          <w:szCs w:val="19"/>
          <w:lang w:eastAsia="en-GB"/>
        </w:rPr>
        <w:tab/>
      </w:r>
      <w:r>
        <w:rPr>
          <w:rFonts w:ascii="Consolas" w:hAnsi="Consolas" w:cs="Consolas"/>
          <w:color w:val="0000FF"/>
          <w:sz w:val="19"/>
          <w:szCs w:val="19"/>
          <w:lang w:eastAsia="en-GB"/>
        </w:rPr>
        <w:tab/>
      </w:r>
      <w:r>
        <w:rPr>
          <w:rFonts w:ascii="Consolas" w:hAnsi="Consolas" w:cs="Consolas"/>
          <w:color w:val="0000FF"/>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t</w:t>
      </w:r>
      <w:r>
        <w:rPr>
          <w:rFonts w:ascii="Consolas" w:hAnsi="Consolas" w:cs="Consolas"/>
          <w:color w:val="808080"/>
          <w:sz w:val="19"/>
          <w:szCs w:val="19"/>
          <w:lang w:eastAsia="en-GB"/>
        </w:rPr>
        <w:t>.</w:t>
      </w:r>
      <w:r>
        <w:rPr>
          <w:rFonts w:ascii="Consolas" w:hAnsi="Consolas" w:cs="Consolas"/>
          <w:sz w:val="19"/>
          <w:szCs w:val="19"/>
          <w:lang w:eastAsia="en-GB"/>
        </w:rPr>
        <w:t xml:space="preserve">DUE_DT </w:t>
      </w:r>
      <w:r>
        <w:rPr>
          <w:rFonts w:ascii="Consolas" w:hAnsi="Consolas" w:cs="Consolas"/>
          <w:color w:val="808080"/>
          <w:sz w:val="19"/>
          <w:szCs w:val="19"/>
          <w:lang w:eastAsia="en-GB"/>
        </w:rPr>
        <w:t>&lt;=</w:t>
      </w:r>
      <w:r>
        <w:rPr>
          <w:rFonts w:ascii="Consolas" w:hAnsi="Consolas" w:cs="Consolas"/>
          <w:sz w:val="19"/>
          <w:szCs w:val="19"/>
          <w:lang w:eastAsia="en-GB"/>
        </w:rPr>
        <w:t xml:space="preserve"> @pStartDate</w:t>
      </w:r>
      <w:r>
        <w:rPr>
          <w:rFonts w:ascii="Consolas" w:hAnsi="Consolas" w:cs="Consolas"/>
          <w:color w:val="808080"/>
          <w:sz w:val="19"/>
          <w:szCs w:val="19"/>
          <w:lang w:eastAsia="en-GB"/>
        </w:rPr>
        <w:t>)</w:t>
      </w:r>
    </w:p>
    <w:p w:rsidR="00401E39" w:rsidRDefault="00401E39" w:rsidP="00811026">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OR</w:t>
      </w:r>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t</w:t>
      </w:r>
      <w:r>
        <w:rPr>
          <w:rFonts w:ascii="Consolas" w:hAnsi="Consolas" w:cs="Consolas"/>
          <w:color w:val="808080"/>
          <w:sz w:val="19"/>
          <w:szCs w:val="19"/>
          <w:lang w:eastAsia="en-GB"/>
        </w:rPr>
        <w:t>.</w:t>
      </w:r>
      <w:r>
        <w:rPr>
          <w:rFonts w:ascii="Consolas" w:hAnsi="Consolas" w:cs="Consolas"/>
          <w:sz w:val="19"/>
          <w:szCs w:val="19"/>
          <w:lang w:eastAsia="en-GB"/>
        </w:rPr>
        <w:t xml:space="preserve">DUE_DT </w:t>
      </w:r>
      <w:r>
        <w:rPr>
          <w:rFonts w:ascii="Consolas" w:hAnsi="Consolas" w:cs="Consolas"/>
          <w:color w:val="808080"/>
          <w:sz w:val="19"/>
          <w:szCs w:val="19"/>
          <w:lang w:eastAsia="en-GB"/>
        </w:rPr>
        <w:t>&gt;=</w:t>
      </w:r>
      <w:r>
        <w:rPr>
          <w:rFonts w:ascii="Consolas" w:hAnsi="Consolas" w:cs="Consolas"/>
          <w:sz w:val="19"/>
          <w:szCs w:val="19"/>
          <w:lang w:eastAsia="en-GB"/>
        </w:rPr>
        <w:t xml:space="preserve"> @pEndDate</w:t>
      </w:r>
      <w:r>
        <w:rPr>
          <w:rFonts w:ascii="Consolas" w:hAnsi="Consolas" w:cs="Consolas"/>
          <w:color w:val="808080"/>
          <w:sz w:val="19"/>
          <w:szCs w:val="19"/>
          <w:lang w:eastAsia="en-GB"/>
        </w:rPr>
        <w:t>)</w:t>
      </w:r>
    </w:p>
    <w:p w:rsidR="00401E39" w:rsidRDefault="00401E39" w:rsidP="00811026">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OR</w:t>
      </w:r>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et</w:t>
      </w:r>
      <w:r>
        <w:rPr>
          <w:rFonts w:ascii="Consolas" w:hAnsi="Consolas" w:cs="Consolas"/>
          <w:color w:val="808080"/>
          <w:sz w:val="19"/>
          <w:szCs w:val="19"/>
          <w:lang w:eastAsia="en-GB"/>
        </w:rPr>
        <w:t>.</w:t>
      </w:r>
      <w:r>
        <w:rPr>
          <w:rFonts w:ascii="Consolas" w:hAnsi="Consolas" w:cs="Consolas"/>
          <w:sz w:val="19"/>
          <w:szCs w:val="19"/>
          <w:lang w:eastAsia="en-GB"/>
        </w:rPr>
        <w:t xml:space="preserve">COMPLETED_FLAG </w:t>
      </w:r>
      <w:r>
        <w:rPr>
          <w:rFonts w:ascii="Consolas" w:hAnsi="Consolas" w:cs="Consolas"/>
          <w:color w:val="808080"/>
          <w:sz w:val="19"/>
          <w:szCs w:val="19"/>
          <w:lang w:eastAsia="en-GB"/>
        </w:rPr>
        <w:t>=</w:t>
      </w:r>
      <w:r>
        <w:rPr>
          <w:rFonts w:ascii="Consolas" w:hAnsi="Consolas" w:cs="Consolas"/>
          <w:sz w:val="19"/>
          <w:szCs w:val="19"/>
          <w:lang w:eastAsia="en-GB"/>
        </w:rPr>
        <w:t xml:space="preserve"> 1</w:t>
      </w:r>
      <w:r>
        <w:rPr>
          <w:rFonts w:ascii="Consolas" w:hAnsi="Consolas" w:cs="Consolas"/>
          <w:color w:val="808080"/>
          <w:sz w:val="19"/>
          <w:szCs w:val="19"/>
          <w:lang w:eastAsia="en-GB"/>
        </w:rPr>
        <w:t>)</w:t>
      </w:r>
    </w:p>
    <w:p w:rsidR="00401E39" w:rsidRDefault="00401E39" w:rsidP="00811026">
      <w:pPr>
        <w:shd w:val="clear" w:color="auto" w:fill="D9D9D9" w:themeFill="background1" w:themeFillShade="D9"/>
        <w:autoSpaceDE w:val="0"/>
        <w:autoSpaceDN w:val="0"/>
        <w:adjustRightInd w:val="0"/>
        <w:spacing w:after="0"/>
        <w:ind w:left="426" w:right="4886"/>
        <w:rPr>
          <w:rFonts w:ascii="Consolas" w:hAnsi="Consolas" w:cs="Consolas"/>
          <w:color w:val="808080"/>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p>
    <w:p w:rsidR="00401E39" w:rsidRPr="0067354A" w:rsidRDefault="00401E39" w:rsidP="008317FD">
      <w:pPr>
        <w:pStyle w:val="ListParagraph"/>
        <w:numPr>
          <w:ilvl w:val="0"/>
          <w:numId w:val="69"/>
        </w:numPr>
      </w:pPr>
      <w:r>
        <w:t xml:space="preserve">Variable values assigned by SELECT statements are processed in order. Therefore a variable can be reused </w:t>
      </w:r>
    </w:p>
    <w:p w:rsidR="00401E39" w:rsidRDefault="00401E39" w:rsidP="00401E39">
      <w:pPr>
        <w:pStyle w:val="Heading3"/>
      </w:pPr>
      <w:bookmarkStart w:id="39" w:name="_Toc461198657"/>
      <w:r>
        <w:t>INSERTS</w:t>
      </w:r>
      <w:bookmarkEnd w:id="39"/>
    </w:p>
    <w:p w:rsidR="00401E39" w:rsidRDefault="00401E39" w:rsidP="008317FD">
      <w:pPr>
        <w:pStyle w:val="ListParagraph"/>
        <w:numPr>
          <w:ilvl w:val="0"/>
          <w:numId w:val="39"/>
        </w:numPr>
      </w:pPr>
      <w:r>
        <w:t>Always list column names within an insert statement. Never perform inserts based on column position alone</w:t>
      </w:r>
    </w:p>
    <w:p w:rsidR="00401E39" w:rsidRPr="00FF4191" w:rsidRDefault="00401E39" w:rsidP="008317FD">
      <w:pPr>
        <w:pStyle w:val="ListParagraph"/>
        <w:numPr>
          <w:ilvl w:val="0"/>
          <w:numId w:val="39"/>
        </w:numPr>
      </w:pPr>
      <w:r>
        <w:t>Do not call a stored procedure during an insert as in:</w:t>
      </w:r>
    </w:p>
    <w:p w:rsidR="00401E39" w:rsidRPr="00FF4191" w:rsidRDefault="00401E39" w:rsidP="00811026">
      <w:pPr>
        <w:shd w:val="clear" w:color="auto" w:fill="D9D9D9" w:themeFill="background1" w:themeFillShade="D9"/>
        <w:autoSpaceDE w:val="0"/>
        <w:autoSpaceDN w:val="0"/>
        <w:adjustRightInd w:val="0"/>
        <w:spacing w:after="0"/>
        <w:ind w:left="360" w:right="4886"/>
        <w:rPr>
          <w:rFonts w:ascii="Consolas" w:hAnsi="Consolas" w:cs="Consolas"/>
          <w:sz w:val="19"/>
          <w:szCs w:val="19"/>
          <w:lang w:eastAsia="en-GB"/>
        </w:rPr>
      </w:pPr>
      <w:r w:rsidRPr="00FF4191">
        <w:rPr>
          <w:rFonts w:ascii="Consolas" w:hAnsi="Consolas" w:cs="Consolas"/>
          <w:color w:val="0000FF"/>
          <w:sz w:val="19"/>
          <w:szCs w:val="19"/>
          <w:lang w:eastAsia="en-GB"/>
        </w:rPr>
        <w:t>INSERT</w:t>
      </w:r>
      <w:r w:rsidRPr="00FF4191">
        <w:rPr>
          <w:rFonts w:ascii="Consolas" w:hAnsi="Consolas" w:cs="Consolas"/>
          <w:sz w:val="19"/>
          <w:szCs w:val="19"/>
          <w:lang w:eastAsia="en-GB"/>
        </w:rPr>
        <w:t xml:space="preserve"> Subscribe </w:t>
      </w:r>
    </w:p>
    <w:p w:rsidR="00401E39" w:rsidRPr="00FF4191" w:rsidRDefault="00401E39" w:rsidP="00811026">
      <w:pPr>
        <w:shd w:val="clear" w:color="auto" w:fill="D9D9D9" w:themeFill="background1" w:themeFillShade="D9"/>
        <w:autoSpaceDE w:val="0"/>
        <w:autoSpaceDN w:val="0"/>
        <w:adjustRightInd w:val="0"/>
        <w:spacing w:after="0"/>
        <w:ind w:left="360" w:right="4886"/>
        <w:rPr>
          <w:rFonts w:ascii="Consolas" w:hAnsi="Consolas" w:cs="Consolas"/>
          <w:sz w:val="19"/>
          <w:szCs w:val="19"/>
          <w:lang w:eastAsia="en-GB"/>
        </w:rPr>
      </w:pPr>
      <w:r w:rsidRPr="00FF4191">
        <w:rPr>
          <w:rFonts w:ascii="Consolas" w:hAnsi="Consolas" w:cs="Consolas"/>
          <w:color w:val="0000FF"/>
          <w:sz w:val="19"/>
          <w:szCs w:val="19"/>
          <w:lang w:eastAsia="en-GB"/>
        </w:rPr>
        <w:t>EXECUTE</w:t>
      </w:r>
      <w:r w:rsidRPr="00FF4191">
        <w:rPr>
          <w:rFonts w:ascii="Consolas" w:hAnsi="Consolas" w:cs="Consolas"/>
          <w:sz w:val="19"/>
          <w:szCs w:val="19"/>
          <w:lang w:eastAsia="en-GB"/>
        </w:rPr>
        <w:t xml:space="preserve"> Subscribers_Buildnew_System</w:t>
      </w:r>
    </w:p>
    <w:p w:rsidR="00401E39" w:rsidRPr="00184C66" w:rsidRDefault="00401E39" w:rsidP="008317FD">
      <w:pPr>
        <w:pStyle w:val="ListParagraph"/>
        <w:numPr>
          <w:ilvl w:val="0"/>
          <w:numId w:val="40"/>
        </w:numPr>
        <w:spacing w:after="0"/>
        <w:rPr>
          <w:color w:val="000000"/>
        </w:rPr>
      </w:pPr>
      <w:r w:rsidRPr="00223AB9">
        <w:t>Place each column name and value on its own line and indent both so they match as shown</w:t>
      </w:r>
    </w:p>
    <w:p w:rsidR="00401E39" w:rsidRPr="00183031" w:rsidRDefault="00401E39" w:rsidP="002722B7">
      <w:pPr>
        <w:pStyle w:val="ListParagraph"/>
        <w:numPr>
          <w:ilvl w:val="0"/>
          <w:numId w:val="26"/>
        </w:numPr>
        <w:rPr>
          <w:color w:val="000000"/>
        </w:rPr>
      </w:pPr>
      <w:r w:rsidRPr="00183031">
        <w:t>Provide an inline comment</w:t>
      </w:r>
      <w:r>
        <w:t xml:space="preserve"> to explain any hardcoded value</w:t>
      </w:r>
    </w:p>
    <w:p w:rsidR="00401E39" w:rsidRDefault="00401E39" w:rsidP="00401E39">
      <w:pPr>
        <w:pStyle w:val="Heading3"/>
      </w:pPr>
      <w:bookmarkStart w:id="40" w:name="_Toc461198658"/>
      <w:r>
        <w:t>UPDATES</w:t>
      </w:r>
      <w:bookmarkEnd w:id="40"/>
    </w:p>
    <w:p w:rsidR="00401E39" w:rsidRDefault="00401E39" w:rsidP="008317FD">
      <w:pPr>
        <w:pStyle w:val="StyleListParagraphAfter10ptLinespacingMultiple115"/>
        <w:numPr>
          <w:ilvl w:val="0"/>
          <w:numId w:val="67"/>
        </w:numPr>
      </w:pPr>
      <w:r>
        <w:t>Each column in the SET clause should be on a new line with a preceding comma</w:t>
      </w:r>
    </w:p>
    <w:p w:rsidR="00401E39" w:rsidRPr="00C023BB" w:rsidRDefault="00401E39" w:rsidP="008317FD">
      <w:pPr>
        <w:pStyle w:val="StyleListParagraphAfter10ptLinespacingMultiple115"/>
        <w:numPr>
          <w:ilvl w:val="0"/>
          <w:numId w:val="67"/>
        </w:numPr>
      </w:pPr>
      <w:r>
        <w:t>When more than 5000 rows of data will be updated a batch process must be employed (this is to prevent the transaction log from becoming full)</w:t>
      </w:r>
    </w:p>
    <w:p w:rsidR="00401E39" w:rsidRDefault="00401E39" w:rsidP="00401E39">
      <w:pPr>
        <w:pStyle w:val="Heading2"/>
      </w:pPr>
      <w:bookmarkStart w:id="41" w:name="_Toc461198659"/>
      <w:r>
        <w:t>TRANSACTIONS</w:t>
      </w:r>
      <w:bookmarkEnd w:id="41"/>
    </w:p>
    <w:p w:rsidR="00AC3E8B" w:rsidRDefault="00AC3E8B" w:rsidP="00401E39">
      <w:r>
        <w:t>When defining any new script or procedure, it is important to understand when transactions start and finish. Often the database engine is left encapsulate statements in a transaction (implicit transactions) which is usually sufficient for 80% of solutions.</w:t>
      </w:r>
    </w:p>
    <w:p w:rsidR="00AC3E8B" w:rsidRDefault="00AC3E8B" w:rsidP="00401E39">
      <w:r>
        <w:t xml:space="preserve">This can become problematic when procedures or scripts become more complex. It is a generally accepted best practice to always define the transaction scope, or the unit of work the database engine should perform. The unit of work should include all statements </w:t>
      </w:r>
    </w:p>
    <w:p w:rsidR="00401E39" w:rsidRPr="003F59EE" w:rsidRDefault="00401E39" w:rsidP="00401E39">
      <w:r>
        <w:t>Mention isolation levels</w:t>
      </w:r>
    </w:p>
    <w:p w:rsidR="00401E39" w:rsidRDefault="00401E39" w:rsidP="008317FD">
      <w:pPr>
        <w:numPr>
          <w:ilvl w:val="0"/>
          <w:numId w:val="29"/>
        </w:numPr>
        <w:spacing w:after="0"/>
        <w:rPr>
          <w:color w:val="000000"/>
        </w:rPr>
      </w:pPr>
      <w:r>
        <w:rPr>
          <w:rFonts w:ascii="Arial" w:hAnsi="Arial" w:cs="Arial"/>
          <w:color w:val="000000"/>
          <w:szCs w:val="20"/>
        </w:rPr>
        <w:t>If an OLEDB client will manage a transaction always use</w:t>
      </w:r>
    </w:p>
    <w:p w:rsidR="00401E39" w:rsidRPr="003F59EE" w:rsidRDefault="00401E39" w:rsidP="00414A52">
      <w:pPr>
        <w:shd w:val="clear" w:color="auto" w:fill="D9D9D9" w:themeFill="background1" w:themeFillShade="D9"/>
        <w:autoSpaceDE w:val="0"/>
        <w:autoSpaceDN w:val="0"/>
        <w:adjustRightInd w:val="0"/>
        <w:spacing w:after="0"/>
        <w:ind w:left="360" w:right="4817"/>
        <w:rPr>
          <w:rFonts w:ascii="Consolas" w:hAnsi="Consolas" w:cs="Consolas"/>
          <w:color w:val="808080"/>
          <w:sz w:val="19"/>
          <w:szCs w:val="19"/>
          <w:lang w:eastAsia="en-GB"/>
        </w:rPr>
      </w:pPr>
      <w:r w:rsidRPr="003F59EE">
        <w:rPr>
          <w:rFonts w:ascii="Consolas" w:hAnsi="Consolas" w:cs="Consolas"/>
          <w:color w:val="0000FF"/>
          <w:sz w:val="19"/>
          <w:szCs w:val="19"/>
          <w:lang w:eastAsia="en-GB"/>
        </w:rPr>
        <w:t>SET</w:t>
      </w:r>
      <w:r w:rsidRPr="003F59EE">
        <w:rPr>
          <w:rFonts w:ascii="Consolas" w:hAnsi="Consolas" w:cs="Consolas"/>
          <w:sz w:val="19"/>
          <w:szCs w:val="19"/>
          <w:lang w:eastAsia="en-GB"/>
        </w:rPr>
        <w:t xml:space="preserve"> </w:t>
      </w:r>
      <w:r w:rsidRPr="003F59EE">
        <w:rPr>
          <w:rFonts w:ascii="Consolas" w:hAnsi="Consolas" w:cs="Consolas"/>
          <w:color w:val="0000FF"/>
          <w:sz w:val="19"/>
          <w:szCs w:val="19"/>
          <w:lang w:eastAsia="en-GB"/>
        </w:rPr>
        <w:t>XACT_ABORT</w:t>
      </w:r>
      <w:r w:rsidRPr="003F59EE">
        <w:rPr>
          <w:rFonts w:ascii="Consolas" w:hAnsi="Consolas" w:cs="Consolas"/>
          <w:sz w:val="19"/>
          <w:szCs w:val="19"/>
          <w:lang w:eastAsia="en-GB"/>
        </w:rPr>
        <w:t xml:space="preserve"> </w:t>
      </w:r>
      <w:r w:rsidRPr="003F59EE">
        <w:rPr>
          <w:rFonts w:ascii="Consolas" w:hAnsi="Consolas" w:cs="Consolas"/>
          <w:color w:val="0000FF"/>
          <w:sz w:val="19"/>
          <w:szCs w:val="19"/>
          <w:lang w:eastAsia="en-GB"/>
        </w:rPr>
        <w:t>ON</w:t>
      </w:r>
      <w:r w:rsidRPr="003F59EE">
        <w:rPr>
          <w:rFonts w:ascii="Consolas" w:hAnsi="Consolas" w:cs="Consolas"/>
          <w:color w:val="808080"/>
          <w:sz w:val="19"/>
          <w:szCs w:val="19"/>
          <w:lang w:eastAsia="en-GB"/>
        </w:rPr>
        <w:t>;</w:t>
      </w:r>
    </w:p>
    <w:p w:rsidR="00401E39" w:rsidRDefault="00401E39" w:rsidP="00401E39">
      <w:pPr>
        <w:ind w:left="360" w:firstLine="360"/>
        <w:rPr>
          <w:color w:val="000000"/>
        </w:rPr>
      </w:pPr>
      <w:r>
        <w:rPr>
          <w:rFonts w:ascii="Arial" w:hAnsi="Arial" w:cs="Arial"/>
          <w:color w:val="000000"/>
          <w:szCs w:val="20"/>
        </w:rPr>
        <w:t>to manage a connection.</w:t>
      </w:r>
    </w:p>
    <w:p w:rsidR="00401E39" w:rsidRDefault="00401E39" w:rsidP="00401E39">
      <w:r>
        <w:t>If a transaction is necessary for a multi-statement operation, and the code will not be managed by an OLEDB client connection, use:</w:t>
      </w:r>
    </w:p>
    <w:p w:rsidR="00401E39" w:rsidRDefault="00401E39" w:rsidP="00245B01">
      <w:pPr>
        <w:shd w:val="clear" w:color="auto" w:fill="D9D9D9" w:themeFill="background1" w:themeFillShade="D9"/>
        <w:autoSpaceDE w:val="0"/>
        <w:autoSpaceDN w:val="0"/>
        <w:adjustRightInd w:val="0"/>
        <w:spacing w:after="0"/>
        <w:ind w:left="426" w:right="4817"/>
        <w:rPr>
          <w:rFonts w:ascii="Consolas" w:hAnsi="Consolas" w:cs="Consolas"/>
          <w:sz w:val="19"/>
          <w:szCs w:val="19"/>
          <w:lang w:eastAsia="en-GB"/>
        </w:rPr>
      </w:pPr>
      <w:r>
        <w:rPr>
          <w:rFonts w:ascii="Consolas" w:hAnsi="Consolas" w:cs="Consolas"/>
          <w:color w:val="0000FF"/>
          <w:sz w:val="19"/>
          <w:szCs w:val="19"/>
          <w:lang w:eastAsia="en-GB"/>
        </w:rPr>
        <w:t>BEGIN</w:t>
      </w:r>
      <w:r>
        <w:rPr>
          <w:rFonts w:ascii="Consolas" w:hAnsi="Consolas" w:cs="Consolas"/>
          <w:sz w:val="19"/>
          <w:szCs w:val="19"/>
          <w:lang w:eastAsia="en-GB"/>
        </w:rPr>
        <w:t xml:space="preserve"> </w:t>
      </w:r>
      <w:r>
        <w:rPr>
          <w:rFonts w:ascii="Consolas" w:hAnsi="Consolas" w:cs="Consolas"/>
          <w:color w:val="0000FF"/>
          <w:sz w:val="19"/>
          <w:szCs w:val="19"/>
          <w:lang w:eastAsia="en-GB"/>
        </w:rPr>
        <w:t>TRANSACTION</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trans name</w:t>
      </w:r>
      <w:r>
        <w:rPr>
          <w:rFonts w:ascii="Consolas" w:hAnsi="Consolas" w:cs="Consolas"/>
          <w:color w:val="808080"/>
          <w:sz w:val="19"/>
          <w:szCs w:val="19"/>
          <w:lang w:eastAsia="en-GB"/>
        </w:rPr>
        <w:t>}</w:t>
      </w:r>
    </w:p>
    <w:p w:rsidR="00401E39" w:rsidRDefault="00401E39" w:rsidP="00245B01">
      <w:pPr>
        <w:shd w:val="clear" w:color="auto" w:fill="D9D9D9" w:themeFill="background1" w:themeFillShade="D9"/>
        <w:autoSpaceDE w:val="0"/>
        <w:autoSpaceDN w:val="0"/>
        <w:adjustRightInd w:val="0"/>
        <w:spacing w:after="0"/>
        <w:ind w:left="426" w:right="4817"/>
        <w:rPr>
          <w:rFonts w:ascii="Consolas" w:hAnsi="Consolas" w:cs="Consolas"/>
          <w:sz w:val="19"/>
          <w:szCs w:val="19"/>
          <w:lang w:eastAsia="en-GB"/>
        </w:rPr>
      </w:pPr>
      <w:r>
        <w:rPr>
          <w:rFonts w:ascii="Consolas" w:hAnsi="Consolas" w:cs="Consolas"/>
          <w:color w:val="808080"/>
          <w:sz w:val="19"/>
          <w:szCs w:val="19"/>
          <w:lang w:eastAsia="en-GB"/>
        </w:rPr>
        <w:t>{</w:t>
      </w:r>
      <w:r>
        <w:rPr>
          <w:rFonts w:ascii="Consolas" w:hAnsi="Consolas" w:cs="Consolas"/>
          <w:sz w:val="19"/>
          <w:szCs w:val="19"/>
          <w:lang w:eastAsia="en-GB"/>
        </w:rPr>
        <w:t>statements</w:t>
      </w:r>
      <w:r>
        <w:rPr>
          <w:rFonts w:ascii="Consolas" w:hAnsi="Consolas" w:cs="Consolas"/>
          <w:color w:val="808080"/>
          <w:sz w:val="19"/>
          <w:szCs w:val="19"/>
          <w:lang w:eastAsia="en-GB"/>
        </w:rPr>
        <w:t>}</w:t>
      </w:r>
    </w:p>
    <w:p w:rsidR="00401E39" w:rsidRDefault="00401E39" w:rsidP="00245B01">
      <w:pPr>
        <w:shd w:val="clear" w:color="auto" w:fill="D9D9D9" w:themeFill="background1" w:themeFillShade="D9"/>
        <w:autoSpaceDE w:val="0"/>
        <w:autoSpaceDN w:val="0"/>
        <w:adjustRightInd w:val="0"/>
        <w:spacing w:after="0"/>
        <w:ind w:left="426" w:right="4817"/>
        <w:rPr>
          <w:rFonts w:ascii="Consolas" w:hAnsi="Consolas" w:cs="Consolas"/>
          <w:sz w:val="19"/>
          <w:szCs w:val="19"/>
          <w:lang w:eastAsia="en-GB"/>
        </w:rPr>
      </w:pPr>
      <w:r>
        <w:rPr>
          <w:rFonts w:ascii="Consolas" w:hAnsi="Consolas" w:cs="Consolas"/>
          <w:color w:val="0000FF"/>
          <w:sz w:val="19"/>
          <w:szCs w:val="19"/>
          <w:lang w:eastAsia="en-GB"/>
        </w:rPr>
        <w:t>IF</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error</w:t>
      </w:r>
      <w:r>
        <w:rPr>
          <w:rFonts w:ascii="Consolas" w:hAnsi="Consolas" w:cs="Consolas"/>
          <w:color w:val="808080"/>
          <w:sz w:val="19"/>
          <w:szCs w:val="19"/>
          <w:lang w:eastAsia="en-GB"/>
        </w:rPr>
        <w:t>}</w:t>
      </w:r>
    </w:p>
    <w:p w:rsidR="00401E39" w:rsidRDefault="00401E39" w:rsidP="00245B01">
      <w:pPr>
        <w:shd w:val="clear" w:color="auto" w:fill="D9D9D9" w:themeFill="background1" w:themeFillShade="D9"/>
        <w:autoSpaceDE w:val="0"/>
        <w:autoSpaceDN w:val="0"/>
        <w:adjustRightInd w:val="0"/>
        <w:spacing w:after="0"/>
        <w:ind w:left="426" w:right="4817"/>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BEGIN</w:t>
      </w:r>
    </w:p>
    <w:p w:rsidR="00401E39" w:rsidRDefault="00401E39" w:rsidP="00245B01">
      <w:pPr>
        <w:shd w:val="clear" w:color="auto" w:fill="D9D9D9" w:themeFill="background1" w:themeFillShade="D9"/>
        <w:autoSpaceDE w:val="0"/>
        <w:autoSpaceDN w:val="0"/>
        <w:adjustRightInd w:val="0"/>
        <w:spacing w:after="0"/>
        <w:ind w:left="426" w:right="4817"/>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COMMIT</w:t>
      </w:r>
      <w:r>
        <w:rPr>
          <w:rFonts w:ascii="Consolas" w:hAnsi="Consolas" w:cs="Consolas"/>
          <w:sz w:val="19"/>
          <w:szCs w:val="19"/>
          <w:lang w:eastAsia="en-GB"/>
        </w:rPr>
        <w:t xml:space="preserve"> </w:t>
      </w:r>
      <w:r>
        <w:rPr>
          <w:rFonts w:ascii="Consolas" w:hAnsi="Consolas" w:cs="Consolas"/>
          <w:color w:val="0000FF"/>
          <w:sz w:val="19"/>
          <w:szCs w:val="19"/>
          <w:lang w:eastAsia="en-GB"/>
        </w:rPr>
        <w:t>TRANSACTION</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trans name</w:t>
      </w:r>
      <w:r>
        <w:rPr>
          <w:rFonts w:ascii="Consolas" w:hAnsi="Consolas" w:cs="Consolas"/>
          <w:color w:val="808080"/>
          <w:sz w:val="19"/>
          <w:szCs w:val="19"/>
          <w:lang w:eastAsia="en-GB"/>
        </w:rPr>
        <w:t>}</w:t>
      </w:r>
    </w:p>
    <w:p w:rsidR="00401E39" w:rsidRDefault="00401E39" w:rsidP="00245B01">
      <w:pPr>
        <w:shd w:val="clear" w:color="auto" w:fill="D9D9D9" w:themeFill="background1" w:themeFillShade="D9"/>
        <w:autoSpaceDE w:val="0"/>
        <w:autoSpaceDN w:val="0"/>
        <w:adjustRightInd w:val="0"/>
        <w:spacing w:after="0"/>
        <w:ind w:left="426" w:right="4817"/>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END</w:t>
      </w:r>
    </w:p>
    <w:p w:rsidR="00401E39" w:rsidRDefault="00401E39" w:rsidP="00245B01">
      <w:pPr>
        <w:shd w:val="clear" w:color="auto" w:fill="D9D9D9" w:themeFill="background1" w:themeFillShade="D9"/>
        <w:autoSpaceDE w:val="0"/>
        <w:autoSpaceDN w:val="0"/>
        <w:adjustRightInd w:val="0"/>
        <w:spacing w:after="0"/>
        <w:ind w:left="426" w:right="4817"/>
        <w:rPr>
          <w:rFonts w:ascii="Consolas" w:hAnsi="Consolas" w:cs="Consolas"/>
          <w:sz w:val="19"/>
          <w:szCs w:val="19"/>
          <w:lang w:eastAsia="en-GB"/>
        </w:rPr>
      </w:pPr>
      <w:r>
        <w:rPr>
          <w:rFonts w:ascii="Consolas" w:hAnsi="Consolas" w:cs="Consolas"/>
          <w:color w:val="0000FF"/>
          <w:sz w:val="19"/>
          <w:szCs w:val="19"/>
          <w:lang w:eastAsia="en-GB"/>
        </w:rPr>
        <w:t>ELSE</w:t>
      </w:r>
    </w:p>
    <w:p w:rsidR="00401E39" w:rsidRDefault="00401E39" w:rsidP="00245B01">
      <w:pPr>
        <w:shd w:val="clear" w:color="auto" w:fill="D9D9D9" w:themeFill="background1" w:themeFillShade="D9"/>
        <w:autoSpaceDE w:val="0"/>
        <w:autoSpaceDN w:val="0"/>
        <w:adjustRightInd w:val="0"/>
        <w:spacing w:after="0"/>
        <w:ind w:left="426" w:right="4817"/>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BEGIN</w:t>
      </w:r>
    </w:p>
    <w:p w:rsidR="00401E39" w:rsidRDefault="00401E39" w:rsidP="00245B01">
      <w:pPr>
        <w:shd w:val="clear" w:color="auto" w:fill="D9D9D9" w:themeFill="background1" w:themeFillShade="D9"/>
        <w:autoSpaceDE w:val="0"/>
        <w:autoSpaceDN w:val="0"/>
        <w:adjustRightInd w:val="0"/>
        <w:spacing w:after="0"/>
        <w:ind w:left="426" w:right="4817"/>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ROLLBACK</w:t>
      </w:r>
      <w:r>
        <w:rPr>
          <w:rFonts w:ascii="Consolas" w:hAnsi="Consolas" w:cs="Consolas"/>
          <w:sz w:val="19"/>
          <w:szCs w:val="19"/>
          <w:lang w:eastAsia="en-GB"/>
        </w:rPr>
        <w:t xml:space="preserve"> </w:t>
      </w:r>
      <w:r>
        <w:rPr>
          <w:rFonts w:ascii="Consolas" w:hAnsi="Consolas" w:cs="Consolas"/>
          <w:color w:val="0000FF"/>
          <w:sz w:val="19"/>
          <w:szCs w:val="19"/>
          <w:lang w:eastAsia="en-GB"/>
        </w:rPr>
        <w:t>TRANSACTION</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trans name</w:t>
      </w:r>
      <w:r>
        <w:rPr>
          <w:rFonts w:ascii="Consolas" w:hAnsi="Consolas" w:cs="Consolas"/>
          <w:color w:val="808080"/>
          <w:sz w:val="19"/>
          <w:szCs w:val="19"/>
          <w:lang w:eastAsia="en-GB"/>
        </w:rPr>
        <w:t>}</w:t>
      </w:r>
    </w:p>
    <w:p w:rsidR="00401E39" w:rsidRPr="00363129" w:rsidRDefault="00401E39" w:rsidP="00245B01">
      <w:pPr>
        <w:shd w:val="clear" w:color="auto" w:fill="D9D9D9" w:themeFill="background1" w:themeFillShade="D9"/>
        <w:autoSpaceDE w:val="0"/>
        <w:autoSpaceDN w:val="0"/>
        <w:adjustRightInd w:val="0"/>
        <w:spacing w:after="0"/>
        <w:ind w:left="426" w:right="4817"/>
        <w:rPr>
          <w:rFonts w:ascii="Consolas" w:hAnsi="Consolas" w:cs="Consolas"/>
          <w:color w:val="0000FF"/>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END</w:t>
      </w:r>
    </w:p>
    <w:p w:rsidR="00401E39" w:rsidRPr="003F59EE" w:rsidRDefault="00401E39" w:rsidP="00401E39">
      <w:pPr>
        <w:rPr>
          <w:color w:val="000000"/>
        </w:rPr>
      </w:pPr>
      <w:r w:rsidRPr="003F59EE">
        <w:rPr>
          <w:color w:val="000000"/>
        </w:rPr>
        <w:t xml:space="preserve">Distributed transactions should be avoided due to the additional overhead of the Microsoft Distributed Transaction Coordinator. </w:t>
      </w:r>
      <w:r w:rsidR="00D23848">
        <w:rPr>
          <w:color w:val="000000"/>
        </w:rPr>
        <w:t>The possibility of transaction e</w:t>
      </w:r>
      <w:r w:rsidRPr="003F59EE">
        <w:rPr>
          <w:color w:val="000000"/>
        </w:rPr>
        <w:t>scalation to a distributed transa</w:t>
      </w:r>
      <w:r w:rsidR="00D23848">
        <w:rPr>
          <w:color w:val="000000"/>
        </w:rPr>
        <w:t>ction should be assessed when any of the following statements are true:</w:t>
      </w:r>
    </w:p>
    <w:p w:rsidR="00D23848" w:rsidRDefault="00D23848" w:rsidP="008317FD">
      <w:pPr>
        <w:pStyle w:val="ListParagraph"/>
        <w:numPr>
          <w:ilvl w:val="1"/>
          <w:numId w:val="66"/>
        </w:numPr>
        <w:rPr>
          <w:color w:val="000000"/>
        </w:rPr>
      </w:pPr>
      <w:r>
        <w:rPr>
          <w:color w:val="000000"/>
        </w:rPr>
        <w:t>Within a .NET transaction:</w:t>
      </w:r>
    </w:p>
    <w:p w:rsidR="00401E39" w:rsidRDefault="00D23848" w:rsidP="008317FD">
      <w:pPr>
        <w:pStyle w:val="ListParagraph"/>
        <w:numPr>
          <w:ilvl w:val="2"/>
          <w:numId w:val="66"/>
        </w:numPr>
        <w:rPr>
          <w:color w:val="000000"/>
        </w:rPr>
      </w:pPr>
      <w:r>
        <w:rPr>
          <w:color w:val="000000"/>
        </w:rPr>
        <w:t>A separate connection is made to two or more databases on the same or different servers and\or instances</w:t>
      </w:r>
    </w:p>
    <w:p w:rsidR="00D23848" w:rsidRDefault="00D23848" w:rsidP="008317FD">
      <w:pPr>
        <w:pStyle w:val="ListParagraph"/>
        <w:numPr>
          <w:ilvl w:val="2"/>
          <w:numId w:val="66"/>
        </w:numPr>
        <w:rPr>
          <w:color w:val="000000"/>
        </w:rPr>
      </w:pPr>
      <w:r>
        <w:rPr>
          <w:color w:val="000000"/>
        </w:rPr>
        <w:t>A connection is made to one or more databases and the file system is manipulated</w:t>
      </w:r>
    </w:p>
    <w:p w:rsidR="00D23848" w:rsidRDefault="00D23848" w:rsidP="008317FD">
      <w:pPr>
        <w:pStyle w:val="ListParagraph"/>
        <w:numPr>
          <w:ilvl w:val="2"/>
          <w:numId w:val="66"/>
        </w:numPr>
        <w:rPr>
          <w:color w:val="000000"/>
        </w:rPr>
      </w:pPr>
      <w:r>
        <w:rPr>
          <w:color w:val="000000"/>
        </w:rPr>
        <w:t>A connection is made to one or more databases and the registry is manipulated</w:t>
      </w:r>
    </w:p>
    <w:p w:rsidR="00D23848" w:rsidRPr="00954982" w:rsidRDefault="00D23848" w:rsidP="008317FD">
      <w:pPr>
        <w:pStyle w:val="ListParagraph"/>
        <w:numPr>
          <w:ilvl w:val="1"/>
          <w:numId w:val="66"/>
        </w:numPr>
        <w:rPr>
          <w:color w:val="000000"/>
        </w:rPr>
      </w:pPr>
    </w:p>
    <w:p w:rsidR="00401E39" w:rsidRDefault="00401E39" w:rsidP="00401E39">
      <w:pPr>
        <w:pStyle w:val="Heading2"/>
      </w:pPr>
      <w:bookmarkStart w:id="42" w:name="_Toc461198660"/>
      <w:r>
        <w:t>CONTROL OF FLOW STATEMENTS</w:t>
      </w:r>
      <w:bookmarkEnd w:id="42"/>
    </w:p>
    <w:p w:rsidR="00401E39" w:rsidRDefault="00401E39" w:rsidP="003C20FE">
      <w:pPr>
        <w:pStyle w:val="ListParagraph"/>
        <w:numPr>
          <w:ilvl w:val="0"/>
          <w:numId w:val="40"/>
        </w:numPr>
      </w:pPr>
      <w:r>
        <w:t>Use the following outline for if statements:</w:t>
      </w:r>
    </w:p>
    <w:p w:rsidR="00401E39" w:rsidRPr="00E75BA0" w:rsidRDefault="00401E39" w:rsidP="00245B01">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E75BA0">
        <w:rPr>
          <w:rFonts w:ascii="Consolas" w:hAnsi="Consolas" w:cs="Consolas"/>
          <w:color w:val="0000FF"/>
          <w:sz w:val="19"/>
          <w:szCs w:val="19"/>
          <w:lang w:eastAsia="en-GB"/>
        </w:rPr>
        <w:t xml:space="preserve">IF </w:t>
      </w:r>
      <w:r w:rsidRPr="00E75BA0">
        <w:rPr>
          <w:rFonts w:ascii="Consolas" w:hAnsi="Consolas" w:cs="Consolas"/>
          <w:color w:val="808080"/>
          <w:sz w:val="19"/>
          <w:szCs w:val="19"/>
          <w:lang w:eastAsia="en-GB"/>
        </w:rPr>
        <w:t>({</w:t>
      </w:r>
      <w:r w:rsidRPr="00E75BA0">
        <w:rPr>
          <w:rFonts w:ascii="Consolas" w:hAnsi="Consolas" w:cs="Consolas"/>
          <w:color w:val="008080"/>
          <w:sz w:val="19"/>
          <w:szCs w:val="19"/>
          <w:lang w:eastAsia="en-GB"/>
        </w:rPr>
        <w:t>condition</w:t>
      </w:r>
      <w:r w:rsidRPr="00E75BA0">
        <w:rPr>
          <w:rFonts w:ascii="Consolas" w:hAnsi="Consolas" w:cs="Consolas"/>
          <w:color w:val="808080"/>
          <w:sz w:val="19"/>
          <w:szCs w:val="19"/>
          <w:lang w:eastAsia="en-GB"/>
        </w:rPr>
        <w:t>})</w:t>
      </w:r>
    </w:p>
    <w:p w:rsidR="00401E39" w:rsidRPr="00E75BA0" w:rsidRDefault="00401E39" w:rsidP="00245B01">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color w:val="0000FF"/>
          <w:sz w:val="19"/>
          <w:szCs w:val="19"/>
          <w:lang w:eastAsia="en-GB"/>
        </w:rPr>
        <w:t>BEGIN</w:t>
      </w:r>
    </w:p>
    <w:p w:rsidR="00401E39" w:rsidRPr="00E75BA0" w:rsidRDefault="00401E39" w:rsidP="00245B01">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color w:val="808080"/>
          <w:sz w:val="19"/>
          <w:szCs w:val="19"/>
          <w:lang w:eastAsia="en-GB"/>
        </w:rPr>
        <w:t>{</w:t>
      </w:r>
      <w:r w:rsidRPr="00E75BA0">
        <w:rPr>
          <w:rFonts w:ascii="Consolas" w:hAnsi="Consolas" w:cs="Consolas"/>
          <w:color w:val="0000FF"/>
          <w:sz w:val="19"/>
          <w:szCs w:val="19"/>
          <w:lang w:eastAsia="en-GB"/>
        </w:rPr>
        <w:t>statement</w:t>
      </w:r>
      <w:r w:rsidRPr="00E75BA0">
        <w:rPr>
          <w:rFonts w:ascii="Consolas" w:hAnsi="Consolas" w:cs="Consolas"/>
          <w:color w:val="808080"/>
          <w:sz w:val="19"/>
          <w:szCs w:val="19"/>
          <w:lang w:eastAsia="en-GB"/>
        </w:rPr>
        <w:t>}</w:t>
      </w:r>
    </w:p>
    <w:p w:rsidR="00401E39" w:rsidRPr="00E75BA0" w:rsidRDefault="00401E39" w:rsidP="00245B01">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color w:val="808080"/>
          <w:sz w:val="19"/>
          <w:szCs w:val="19"/>
          <w:lang w:eastAsia="en-GB"/>
        </w:rPr>
        <w:t>.</w:t>
      </w:r>
    </w:p>
    <w:p w:rsidR="00401E39" w:rsidRPr="00E75BA0" w:rsidRDefault="00401E39" w:rsidP="00245B01">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color w:val="808080"/>
          <w:sz w:val="19"/>
          <w:szCs w:val="19"/>
          <w:lang w:eastAsia="en-GB"/>
        </w:rPr>
        <w:t>.</w:t>
      </w:r>
    </w:p>
    <w:p w:rsidR="00401E39" w:rsidRPr="00E75BA0" w:rsidRDefault="00401E39" w:rsidP="00245B01">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color w:val="808080"/>
          <w:sz w:val="19"/>
          <w:szCs w:val="19"/>
          <w:lang w:eastAsia="en-GB"/>
        </w:rPr>
        <w:t>.</w:t>
      </w:r>
    </w:p>
    <w:p w:rsidR="00401E39" w:rsidRPr="00E75BA0" w:rsidRDefault="00401E39" w:rsidP="00245B01">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color w:val="808080"/>
          <w:sz w:val="19"/>
          <w:szCs w:val="19"/>
          <w:lang w:eastAsia="en-GB"/>
        </w:rPr>
        <w:t>{</w:t>
      </w:r>
      <w:r w:rsidRPr="00E75BA0">
        <w:rPr>
          <w:rFonts w:ascii="Consolas" w:hAnsi="Consolas" w:cs="Consolas"/>
          <w:color w:val="0000FF"/>
          <w:sz w:val="19"/>
          <w:szCs w:val="19"/>
          <w:lang w:eastAsia="en-GB"/>
        </w:rPr>
        <w:t>statement</w:t>
      </w:r>
      <w:r w:rsidRPr="00E75BA0">
        <w:rPr>
          <w:rFonts w:ascii="Consolas" w:hAnsi="Consolas" w:cs="Consolas"/>
          <w:color w:val="808080"/>
          <w:sz w:val="19"/>
          <w:szCs w:val="19"/>
          <w:lang w:eastAsia="en-GB"/>
        </w:rPr>
        <w:t>}</w:t>
      </w:r>
    </w:p>
    <w:p w:rsidR="00401E39" w:rsidRPr="00E75BA0" w:rsidRDefault="00401E39" w:rsidP="00245B01">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E75BA0">
        <w:rPr>
          <w:rFonts w:ascii="Consolas" w:hAnsi="Consolas" w:cs="Consolas"/>
          <w:sz w:val="19"/>
          <w:szCs w:val="19"/>
          <w:lang w:eastAsia="en-GB"/>
        </w:rPr>
        <w:lastRenderedPageBreak/>
        <w:tab/>
      </w:r>
      <w:r w:rsidRPr="00E75BA0">
        <w:rPr>
          <w:rFonts w:ascii="Consolas" w:hAnsi="Consolas" w:cs="Consolas"/>
          <w:color w:val="0000FF"/>
          <w:sz w:val="19"/>
          <w:szCs w:val="19"/>
          <w:lang w:eastAsia="en-GB"/>
        </w:rPr>
        <w:t>END</w:t>
      </w:r>
    </w:p>
    <w:p w:rsidR="00401E39" w:rsidRPr="00E75BA0" w:rsidRDefault="00401E39" w:rsidP="00245B01">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E75BA0">
        <w:rPr>
          <w:rFonts w:ascii="Consolas" w:hAnsi="Consolas" w:cs="Consolas"/>
          <w:color w:val="0000FF"/>
          <w:sz w:val="19"/>
          <w:szCs w:val="19"/>
          <w:lang w:eastAsia="en-GB"/>
        </w:rPr>
        <w:t>ELSE</w:t>
      </w:r>
    </w:p>
    <w:p w:rsidR="00401E39" w:rsidRPr="00E75BA0" w:rsidRDefault="00401E39" w:rsidP="00245B01">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color w:val="0000FF"/>
          <w:sz w:val="19"/>
          <w:szCs w:val="19"/>
          <w:lang w:eastAsia="en-GB"/>
        </w:rPr>
        <w:t>BEGIN</w:t>
      </w:r>
    </w:p>
    <w:p w:rsidR="00401E39" w:rsidRPr="00E75BA0" w:rsidRDefault="00401E39" w:rsidP="00245B01">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color w:val="0000FF"/>
          <w:sz w:val="19"/>
          <w:szCs w:val="19"/>
          <w:lang w:eastAsia="en-GB"/>
        </w:rPr>
        <w:t xml:space="preserve">IF </w:t>
      </w:r>
      <w:r w:rsidRPr="00E75BA0">
        <w:rPr>
          <w:rFonts w:ascii="Consolas" w:hAnsi="Consolas" w:cs="Consolas"/>
          <w:color w:val="808080"/>
          <w:sz w:val="19"/>
          <w:szCs w:val="19"/>
          <w:lang w:eastAsia="en-GB"/>
        </w:rPr>
        <w:t>({</w:t>
      </w:r>
      <w:r w:rsidRPr="00E75BA0">
        <w:rPr>
          <w:rFonts w:ascii="Consolas" w:hAnsi="Consolas" w:cs="Consolas"/>
          <w:color w:val="008080"/>
          <w:sz w:val="19"/>
          <w:szCs w:val="19"/>
          <w:lang w:eastAsia="en-GB"/>
        </w:rPr>
        <w:t>condition</w:t>
      </w:r>
      <w:r w:rsidRPr="00E75BA0">
        <w:rPr>
          <w:rFonts w:ascii="Consolas" w:hAnsi="Consolas" w:cs="Consolas"/>
          <w:color w:val="808080"/>
          <w:sz w:val="19"/>
          <w:szCs w:val="19"/>
          <w:lang w:eastAsia="en-GB"/>
        </w:rPr>
        <w:t>})</w:t>
      </w:r>
    </w:p>
    <w:p w:rsidR="00401E39" w:rsidRPr="00E75BA0" w:rsidRDefault="00401E39" w:rsidP="00245B01">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color w:val="0000FF"/>
          <w:sz w:val="19"/>
          <w:szCs w:val="19"/>
          <w:lang w:eastAsia="en-GB"/>
        </w:rPr>
        <w:t>BEGIN</w:t>
      </w:r>
    </w:p>
    <w:p w:rsidR="00401E39" w:rsidRPr="00E75BA0" w:rsidRDefault="00401E39" w:rsidP="00245B01">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color w:val="808080"/>
          <w:sz w:val="19"/>
          <w:szCs w:val="19"/>
          <w:lang w:eastAsia="en-GB"/>
        </w:rPr>
        <w:t>{</w:t>
      </w:r>
      <w:r w:rsidRPr="00E75BA0">
        <w:rPr>
          <w:rFonts w:ascii="Consolas" w:hAnsi="Consolas" w:cs="Consolas"/>
          <w:color w:val="0000FF"/>
          <w:sz w:val="19"/>
          <w:szCs w:val="19"/>
          <w:lang w:eastAsia="en-GB"/>
        </w:rPr>
        <w:t>statement</w:t>
      </w:r>
      <w:r w:rsidRPr="00E75BA0">
        <w:rPr>
          <w:rFonts w:ascii="Consolas" w:hAnsi="Consolas" w:cs="Consolas"/>
          <w:color w:val="808080"/>
          <w:sz w:val="19"/>
          <w:szCs w:val="19"/>
          <w:lang w:eastAsia="en-GB"/>
        </w:rPr>
        <w:t>}</w:t>
      </w:r>
    </w:p>
    <w:p w:rsidR="00401E39" w:rsidRPr="00E75BA0" w:rsidRDefault="00401E39" w:rsidP="00245B01">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color w:val="0000FF"/>
          <w:sz w:val="19"/>
          <w:szCs w:val="19"/>
          <w:lang w:eastAsia="en-GB"/>
        </w:rPr>
        <w:t>END</w:t>
      </w:r>
    </w:p>
    <w:p w:rsidR="00401E39" w:rsidRPr="00E75BA0" w:rsidRDefault="00401E39" w:rsidP="00245B01">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color w:val="0000FF"/>
          <w:sz w:val="19"/>
          <w:szCs w:val="19"/>
          <w:lang w:eastAsia="en-GB"/>
        </w:rPr>
        <w:t>ELSE</w:t>
      </w:r>
    </w:p>
    <w:p w:rsidR="00401E39" w:rsidRPr="00E75BA0" w:rsidRDefault="00401E39" w:rsidP="00245B01">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color w:val="0000FF"/>
          <w:sz w:val="19"/>
          <w:szCs w:val="19"/>
          <w:lang w:eastAsia="en-GB"/>
        </w:rPr>
        <w:t>BEGIN</w:t>
      </w:r>
    </w:p>
    <w:p w:rsidR="00401E39" w:rsidRPr="00E75BA0" w:rsidRDefault="00401E39" w:rsidP="00245B01">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color w:val="808080"/>
          <w:sz w:val="19"/>
          <w:szCs w:val="19"/>
          <w:lang w:eastAsia="en-GB"/>
        </w:rPr>
        <w:t>{</w:t>
      </w:r>
      <w:r w:rsidRPr="00E75BA0">
        <w:rPr>
          <w:rFonts w:ascii="Consolas" w:hAnsi="Consolas" w:cs="Consolas"/>
          <w:color w:val="0000FF"/>
          <w:sz w:val="19"/>
          <w:szCs w:val="19"/>
          <w:lang w:eastAsia="en-GB"/>
        </w:rPr>
        <w:t>statement</w:t>
      </w:r>
      <w:r w:rsidRPr="00E75BA0">
        <w:rPr>
          <w:rFonts w:ascii="Consolas" w:hAnsi="Consolas" w:cs="Consolas"/>
          <w:color w:val="808080"/>
          <w:sz w:val="19"/>
          <w:szCs w:val="19"/>
          <w:lang w:eastAsia="en-GB"/>
        </w:rPr>
        <w:t>}</w:t>
      </w:r>
    </w:p>
    <w:p w:rsidR="00401E39" w:rsidRPr="00E75BA0" w:rsidRDefault="00401E39" w:rsidP="00245B01">
      <w:pPr>
        <w:shd w:val="clear" w:color="auto" w:fill="D9D9D9" w:themeFill="background1" w:themeFillShade="D9"/>
        <w:autoSpaceDE w:val="0"/>
        <w:autoSpaceDN w:val="0"/>
        <w:adjustRightInd w:val="0"/>
        <w:spacing w:after="0"/>
        <w:ind w:left="426" w:right="4886"/>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color w:val="0000FF"/>
          <w:sz w:val="19"/>
          <w:szCs w:val="19"/>
          <w:lang w:eastAsia="en-GB"/>
        </w:rPr>
        <w:t>END</w:t>
      </w:r>
    </w:p>
    <w:p w:rsidR="00401E39" w:rsidRPr="00E75BA0" w:rsidRDefault="00401E39" w:rsidP="00245B01">
      <w:pPr>
        <w:shd w:val="clear" w:color="auto" w:fill="D9D9D9" w:themeFill="background1" w:themeFillShade="D9"/>
        <w:autoSpaceDE w:val="0"/>
        <w:autoSpaceDN w:val="0"/>
        <w:adjustRightInd w:val="0"/>
        <w:spacing w:after="0"/>
        <w:ind w:left="426" w:right="4886"/>
        <w:rPr>
          <w:rFonts w:ascii="Consolas" w:hAnsi="Consolas" w:cs="Consolas"/>
          <w:color w:val="808080"/>
          <w:sz w:val="19"/>
          <w:szCs w:val="19"/>
          <w:lang w:eastAsia="en-GB"/>
        </w:rPr>
      </w:pPr>
      <w:r w:rsidRPr="00E75BA0">
        <w:rPr>
          <w:rFonts w:ascii="Consolas" w:hAnsi="Consolas" w:cs="Consolas"/>
          <w:sz w:val="19"/>
          <w:szCs w:val="19"/>
          <w:lang w:eastAsia="en-GB"/>
        </w:rPr>
        <w:tab/>
      </w:r>
      <w:r w:rsidRPr="00E75BA0">
        <w:rPr>
          <w:rFonts w:ascii="Consolas" w:hAnsi="Consolas" w:cs="Consolas"/>
          <w:color w:val="0000FF"/>
          <w:sz w:val="19"/>
          <w:szCs w:val="19"/>
          <w:lang w:eastAsia="en-GB"/>
        </w:rPr>
        <w:t>END</w:t>
      </w:r>
      <w:r w:rsidRPr="00E75BA0">
        <w:rPr>
          <w:rFonts w:ascii="Consolas" w:hAnsi="Consolas" w:cs="Consolas"/>
          <w:color w:val="808080"/>
          <w:sz w:val="19"/>
          <w:szCs w:val="19"/>
          <w:lang w:eastAsia="en-GB"/>
        </w:rPr>
        <w:t>;</w:t>
      </w:r>
    </w:p>
    <w:p w:rsidR="00401E39" w:rsidRDefault="00401E39" w:rsidP="00401E39">
      <w:pPr>
        <w:autoSpaceDE w:val="0"/>
        <w:autoSpaceDN w:val="0"/>
        <w:adjustRightInd w:val="0"/>
        <w:spacing w:after="0"/>
        <w:rPr>
          <w:color w:val="000000"/>
        </w:rPr>
      </w:pPr>
      <w:r>
        <w:rPr>
          <w:rFonts w:ascii="Arial" w:hAnsi="Arial" w:cs="Arial"/>
          <w:color w:val="000000"/>
          <w:szCs w:val="20"/>
        </w:rPr>
        <w:t> </w:t>
      </w:r>
    </w:p>
    <w:p w:rsidR="00401E39" w:rsidRDefault="00401E39" w:rsidP="003C20FE">
      <w:pPr>
        <w:pStyle w:val="ListParagraph"/>
        <w:numPr>
          <w:ilvl w:val="0"/>
          <w:numId w:val="40"/>
        </w:numPr>
      </w:pPr>
      <w:r>
        <w:t>Use the following outline for while statements:</w:t>
      </w:r>
    </w:p>
    <w:p w:rsidR="00401E39" w:rsidRPr="00E75BA0" w:rsidRDefault="00401E39" w:rsidP="00C33440">
      <w:pPr>
        <w:shd w:val="clear" w:color="auto" w:fill="D9D9D9" w:themeFill="background1" w:themeFillShade="D9"/>
        <w:autoSpaceDE w:val="0"/>
        <w:autoSpaceDN w:val="0"/>
        <w:adjustRightInd w:val="0"/>
        <w:spacing w:after="0"/>
        <w:ind w:left="426" w:right="4932"/>
        <w:rPr>
          <w:rFonts w:ascii="Consolas" w:hAnsi="Consolas" w:cs="Consolas"/>
          <w:sz w:val="19"/>
          <w:szCs w:val="19"/>
          <w:lang w:eastAsia="en-GB"/>
        </w:rPr>
      </w:pPr>
      <w:r w:rsidRPr="00E75BA0">
        <w:rPr>
          <w:rFonts w:ascii="Consolas" w:hAnsi="Consolas" w:cs="Consolas"/>
          <w:color w:val="0000FF"/>
          <w:sz w:val="19"/>
          <w:szCs w:val="19"/>
          <w:lang w:eastAsia="en-GB"/>
        </w:rPr>
        <w:t xml:space="preserve">WHILE </w:t>
      </w:r>
      <w:r w:rsidRPr="00E75BA0">
        <w:rPr>
          <w:rFonts w:ascii="Consolas" w:hAnsi="Consolas" w:cs="Consolas"/>
          <w:color w:val="808080"/>
          <w:sz w:val="19"/>
          <w:szCs w:val="19"/>
          <w:lang w:eastAsia="en-GB"/>
        </w:rPr>
        <w:t>({</w:t>
      </w:r>
      <w:r w:rsidRPr="00E75BA0">
        <w:rPr>
          <w:rFonts w:ascii="Consolas" w:hAnsi="Consolas" w:cs="Consolas"/>
          <w:color w:val="008080"/>
          <w:sz w:val="19"/>
          <w:szCs w:val="19"/>
          <w:lang w:eastAsia="en-GB"/>
        </w:rPr>
        <w:t>condition</w:t>
      </w:r>
      <w:r w:rsidRPr="00E75BA0">
        <w:rPr>
          <w:rFonts w:ascii="Consolas" w:hAnsi="Consolas" w:cs="Consolas"/>
          <w:color w:val="808080"/>
          <w:sz w:val="19"/>
          <w:szCs w:val="19"/>
          <w:lang w:eastAsia="en-GB"/>
        </w:rPr>
        <w:t>})</w:t>
      </w:r>
    </w:p>
    <w:p w:rsidR="00401E39" w:rsidRPr="00E75BA0" w:rsidRDefault="00401E39" w:rsidP="00C33440">
      <w:pPr>
        <w:shd w:val="clear" w:color="auto" w:fill="D9D9D9" w:themeFill="background1" w:themeFillShade="D9"/>
        <w:autoSpaceDE w:val="0"/>
        <w:autoSpaceDN w:val="0"/>
        <w:adjustRightInd w:val="0"/>
        <w:spacing w:after="0"/>
        <w:ind w:left="426" w:right="4932"/>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color w:val="0000FF"/>
          <w:sz w:val="19"/>
          <w:szCs w:val="19"/>
          <w:lang w:eastAsia="en-GB"/>
        </w:rPr>
        <w:t>BEGIN</w:t>
      </w:r>
    </w:p>
    <w:p w:rsidR="00401E39" w:rsidRPr="00E75BA0" w:rsidRDefault="00401E39" w:rsidP="00C33440">
      <w:pPr>
        <w:shd w:val="clear" w:color="auto" w:fill="D9D9D9" w:themeFill="background1" w:themeFillShade="D9"/>
        <w:autoSpaceDE w:val="0"/>
        <w:autoSpaceDN w:val="0"/>
        <w:adjustRightInd w:val="0"/>
        <w:spacing w:after="0"/>
        <w:ind w:left="426" w:right="4932"/>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color w:val="808080"/>
          <w:sz w:val="19"/>
          <w:szCs w:val="19"/>
          <w:lang w:eastAsia="en-GB"/>
        </w:rPr>
        <w:t>{</w:t>
      </w:r>
      <w:r w:rsidRPr="00E75BA0">
        <w:rPr>
          <w:rFonts w:ascii="Consolas" w:hAnsi="Consolas" w:cs="Consolas"/>
          <w:color w:val="0000FF"/>
          <w:sz w:val="19"/>
          <w:szCs w:val="19"/>
          <w:lang w:eastAsia="en-GB"/>
        </w:rPr>
        <w:t>statement</w:t>
      </w:r>
      <w:r w:rsidRPr="00E75BA0">
        <w:rPr>
          <w:rFonts w:ascii="Consolas" w:hAnsi="Consolas" w:cs="Consolas"/>
          <w:color w:val="808080"/>
          <w:sz w:val="19"/>
          <w:szCs w:val="19"/>
          <w:lang w:eastAsia="en-GB"/>
        </w:rPr>
        <w:t>}</w:t>
      </w:r>
    </w:p>
    <w:p w:rsidR="00401E39" w:rsidRPr="00E75BA0" w:rsidRDefault="00401E39" w:rsidP="00C33440">
      <w:pPr>
        <w:shd w:val="clear" w:color="auto" w:fill="D9D9D9" w:themeFill="background1" w:themeFillShade="D9"/>
        <w:autoSpaceDE w:val="0"/>
        <w:autoSpaceDN w:val="0"/>
        <w:adjustRightInd w:val="0"/>
        <w:spacing w:after="0"/>
        <w:ind w:left="426" w:right="4932"/>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color w:val="808080"/>
          <w:sz w:val="19"/>
          <w:szCs w:val="19"/>
          <w:lang w:eastAsia="en-GB"/>
        </w:rPr>
        <w:t>.</w:t>
      </w:r>
    </w:p>
    <w:p w:rsidR="00401E39" w:rsidRPr="00E75BA0" w:rsidRDefault="00401E39" w:rsidP="00C33440">
      <w:pPr>
        <w:shd w:val="clear" w:color="auto" w:fill="D9D9D9" w:themeFill="background1" w:themeFillShade="D9"/>
        <w:autoSpaceDE w:val="0"/>
        <w:autoSpaceDN w:val="0"/>
        <w:adjustRightInd w:val="0"/>
        <w:spacing w:after="0"/>
        <w:ind w:left="426" w:right="4932"/>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color w:val="808080"/>
          <w:sz w:val="19"/>
          <w:szCs w:val="19"/>
          <w:lang w:eastAsia="en-GB"/>
        </w:rPr>
        <w:t>.</w:t>
      </w:r>
    </w:p>
    <w:p w:rsidR="00401E39" w:rsidRPr="00E75BA0" w:rsidRDefault="00401E39" w:rsidP="00C33440">
      <w:pPr>
        <w:shd w:val="clear" w:color="auto" w:fill="D9D9D9" w:themeFill="background1" w:themeFillShade="D9"/>
        <w:autoSpaceDE w:val="0"/>
        <w:autoSpaceDN w:val="0"/>
        <w:adjustRightInd w:val="0"/>
        <w:spacing w:after="0"/>
        <w:ind w:left="426" w:right="4932"/>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color w:val="808080"/>
          <w:sz w:val="19"/>
          <w:szCs w:val="19"/>
          <w:lang w:eastAsia="en-GB"/>
        </w:rPr>
        <w:t>.</w:t>
      </w:r>
    </w:p>
    <w:p w:rsidR="00401E39" w:rsidRPr="00E75BA0" w:rsidRDefault="00401E39" w:rsidP="00C33440">
      <w:pPr>
        <w:shd w:val="clear" w:color="auto" w:fill="D9D9D9" w:themeFill="background1" w:themeFillShade="D9"/>
        <w:autoSpaceDE w:val="0"/>
        <w:autoSpaceDN w:val="0"/>
        <w:adjustRightInd w:val="0"/>
        <w:spacing w:after="0"/>
        <w:ind w:left="426" w:right="4932"/>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color w:val="808080"/>
          <w:sz w:val="19"/>
          <w:szCs w:val="19"/>
          <w:lang w:eastAsia="en-GB"/>
        </w:rPr>
        <w:t>{</w:t>
      </w:r>
      <w:r w:rsidRPr="00E75BA0">
        <w:rPr>
          <w:rFonts w:ascii="Consolas" w:hAnsi="Consolas" w:cs="Consolas"/>
          <w:color w:val="0000FF"/>
          <w:sz w:val="19"/>
          <w:szCs w:val="19"/>
          <w:lang w:eastAsia="en-GB"/>
        </w:rPr>
        <w:t>statement</w:t>
      </w:r>
      <w:r w:rsidRPr="00E75BA0">
        <w:rPr>
          <w:rFonts w:ascii="Consolas" w:hAnsi="Consolas" w:cs="Consolas"/>
          <w:color w:val="808080"/>
          <w:sz w:val="19"/>
          <w:szCs w:val="19"/>
          <w:lang w:eastAsia="en-GB"/>
        </w:rPr>
        <w:t>}</w:t>
      </w:r>
    </w:p>
    <w:p w:rsidR="00401E39" w:rsidRDefault="00401E39" w:rsidP="00C33440">
      <w:pPr>
        <w:shd w:val="clear" w:color="auto" w:fill="D9D9D9" w:themeFill="background1" w:themeFillShade="D9"/>
        <w:autoSpaceDE w:val="0"/>
        <w:autoSpaceDN w:val="0"/>
        <w:adjustRightInd w:val="0"/>
        <w:spacing w:after="0"/>
        <w:ind w:left="426" w:right="4932"/>
        <w:rPr>
          <w:rFonts w:ascii="Consolas" w:hAnsi="Consolas" w:cs="Consolas"/>
          <w:color w:val="0000FF"/>
          <w:sz w:val="19"/>
          <w:szCs w:val="19"/>
          <w:lang w:eastAsia="en-GB"/>
        </w:rPr>
      </w:pPr>
      <w:r w:rsidRPr="00E75BA0">
        <w:rPr>
          <w:rFonts w:ascii="Consolas" w:hAnsi="Consolas" w:cs="Consolas"/>
          <w:sz w:val="19"/>
          <w:szCs w:val="19"/>
          <w:lang w:eastAsia="en-GB"/>
        </w:rPr>
        <w:tab/>
      </w:r>
      <w:r w:rsidRPr="00E75BA0">
        <w:rPr>
          <w:rFonts w:ascii="Consolas" w:hAnsi="Consolas" w:cs="Consolas"/>
          <w:color w:val="0000FF"/>
          <w:sz w:val="19"/>
          <w:szCs w:val="19"/>
          <w:lang w:eastAsia="en-GB"/>
        </w:rPr>
        <w:t>END</w:t>
      </w:r>
    </w:p>
    <w:p w:rsidR="00401E39" w:rsidRDefault="00401E39" w:rsidP="008317FD">
      <w:pPr>
        <w:pStyle w:val="ListParagraph"/>
        <w:numPr>
          <w:ilvl w:val="0"/>
          <w:numId w:val="40"/>
        </w:numPr>
      </w:pPr>
      <w:r>
        <w:t>The case construct is not equivalent to a switch in sequential processing. The SQL case statement is used to conditionally define a result set no</w:t>
      </w:r>
      <w:r w:rsidR="005976A4">
        <w:t>t</w:t>
      </w:r>
      <w:r>
        <w:t xml:space="preserve"> to implement alternate processing</w:t>
      </w:r>
    </w:p>
    <w:p w:rsidR="00401E39" w:rsidRDefault="00401E39" w:rsidP="008317FD">
      <w:pPr>
        <w:pStyle w:val="ListParagraph"/>
        <w:numPr>
          <w:ilvl w:val="0"/>
          <w:numId w:val="40"/>
        </w:numPr>
      </w:pPr>
      <w:r>
        <w:t>Use the following outlines for case statements</w:t>
      </w:r>
    </w:p>
    <w:p w:rsidR="00363129" w:rsidRPr="00363129" w:rsidRDefault="00363129" w:rsidP="00C33440">
      <w:pPr>
        <w:shd w:val="clear" w:color="auto" w:fill="D9D9D9" w:themeFill="background1" w:themeFillShade="D9"/>
        <w:autoSpaceDE w:val="0"/>
        <w:autoSpaceDN w:val="0"/>
        <w:adjustRightInd w:val="0"/>
        <w:spacing w:after="0"/>
        <w:ind w:left="426" w:right="4932"/>
        <w:rPr>
          <w:rFonts w:ascii="Consolas" w:hAnsi="Consolas" w:cs="Consolas"/>
          <w:sz w:val="19"/>
          <w:szCs w:val="19"/>
          <w:lang w:eastAsia="en-GB"/>
        </w:rPr>
      </w:pPr>
      <w:r w:rsidRPr="00363129">
        <w:rPr>
          <w:rFonts w:ascii="Consolas" w:hAnsi="Consolas" w:cs="Consolas"/>
          <w:color w:val="0000FF"/>
          <w:sz w:val="19"/>
          <w:szCs w:val="19"/>
          <w:lang w:eastAsia="en-GB"/>
        </w:rPr>
        <w:t>SELECT</w:t>
      </w:r>
      <w:r w:rsidRPr="00363129">
        <w:rPr>
          <w:rFonts w:ascii="Consolas" w:hAnsi="Consolas" w:cs="Consolas"/>
          <w:sz w:val="19"/>
          <w:szCs w:val="19"/>
          <w:lang w:eastAsia="en-GB"/>
        </w:rPr>
        <w:t xml:space="preserve"> </w:t>
      </w:r>
      <w:r w:rsidRPr="00363129">
        <w:rPr>
          <w:rFonts w:ascii="Consolas" w:hAnsi="Consolas" w:cs="Consolas"/>
          <w:color w:val="0000FF"/>
          <w:sz w:val="19"/>
          <w:szCs w:val="19"/>
          <w:lang w:eastAsia="en-GB"/>
        </w:rPr>
        <w:t>CASE</w:t>
      </w:r>
      <w:r w:rsidRPr="00363129">
        <w:rPr>
          <w:rFonts w:ascii="Consolas" w:hAnsi="Consolas" w:cs="Consolas"/>
          <w:sz w:val="19"/>
          <w:szCs w:val="19"/>
          <w:lang w:eastAsia="en-GB"/>
        </w:rPr>
        <w:t xml:space="preserve"> [{column or variable}]</w:t>
      </w:r>
    </w:p>
    <w:p w:rsidR="00363129" w:rsidRPr="00363129" w:rsidRDefault="00363129" w:rsidP="00C33440">
      <w:pPr>
        <w:shd w:val="clear" w:color="auto" w:fill="D9D9D9" w:themeFill="background1" w:themeFillShade="D9"/>
        <w:autoSpaceDE w:val="0"/>
        <w:autoSpaceDN w:val="0"/>
        <w:adjustRightInd w:val="0"/>
        <w:spacing w:after="0"/>
        <w:ind w:left="426" w:right="4932"/>
        <w:rPr>
          <w:rFonts w:ascii="Consolas" w:hAnsi="Consolas" w:cs="Consolas"/>
          <w:sz w:val="19"/>
          <w:szCs w:val="19"/>
          <w:lang w:eastAsia="en-GB"/>
        </w:rPr>
      </w:pPr>
      <w:r w:rsidRPr="00363129">
        <w:rPr>
          <w:rFonts w:ascii="Consolas" w:hAnsi="Consolas" w:cs="Consolas"/>
          <w:sz w:val="19"/>
          <w:szCs w:val="19"/>
          <w:lang w:eastAsia="en-GB"/>
        </w:rPr>
        <w:tab/>
      </w:r>
      <w:r w:rsidRPr="00363129">
        <w:rPr>
          <w:rFonts w:ascii="Consolas" w:hAnsi="Consolas" w:cs="Consolas"/>
          <w:color w:val="0000FF"/>
          <w:sz w:val="19"/>
          <w:szCs w:val="19"/>
          <w:lang w:eastAsia="en-GB"/>
        </w:rPr>
        <w:t>WHEN</w:t>
      </w:r>
      <w:r w:rsidRPr="00363129">
        <w:rPr>
          <w:rFonts w:ascii="Consolas" w:hAnsi="Consolas" w:cs="Consolas"/>
          <w:sz w:val="19"/>
          <w:szCs w:val="19"/>
          <w:lang w:eastAsia="en-GB"/>
        </w:rPr>
        <w:t xml:space="preserve"> </w:t>
      </w:r>
      <w:r w:rsidRPr="00363129">
        <w:rPr>
          <w:rFonts w:ascii="Consolas" w:hAnsi="Consolas" w:cs="Consolas"/>
          <w:color w:val="808080"/>
          <w:sz w:val="19"/>
          <w:szCs w:val="19"/>
          <w:lang w:eastAsia="en-GB"/>
        </w:rPr>
        <w:t>{</w:t>
      </w:r>
      <w:r w:rsidRPr="00363129">
        <w:rPr>
          <w:rFonts w:ascii="Consolas" w:hAnsi="Consolas" w:cs="Consolas"/>
          <w:sz w:val="19"/>
          <w:szCs w:val="19"/>
          <w:lang w:eastAsia="en-GB"/>
        </w:rPr>
        <w:t xml:space="preserve">value </w:t>
      </w:r>
      <w:r w:rsidRPr="00363129">
        <w:rPr>
          <w:rFonts w:ascii="Consolas" w:hAnsi="Consolas" w:cs="Consolas"/>
          <w:color w:val="808080"/>
          <w:sz w:val="19"/>
          <w:szCs w:val="19"/>
          <w:lang w:eastAsia="en-GB"/>
        </w:rPr>
        <w:t>|</w:t>
      </w:r>
      <w:r w:rsidRPr="00363129">
        <w:rPr>
          <w:rFonts w:ascii="Consolas" w:hAnsi="Consolas" w:cs="Consolas"/>
          <w:sz w:val="19"/>
          <w:szCs w:val="19"/>
          <w:lang w:eastAsia="en-GB"/>
        </w:rPr>
        <w:t xml:space="preserve"> expression</w:t>
      </w:r>
      <w:r w:rsidRPr="00363129">
        <w:rPr>
          <w:rFonts w:ascii="Consolas" w:hAnsi="Consolas" w:cs="Consolas"/>
          <w:color w:val="808080"/>
          <w:sz w:val="19"/>
          <w:szCs w:val="19"/>
          <w:lang w:eastAsia="en-GB"/>
        </w:rPr>
        <w:t>}</w:t>
      </w:r>
      <w:r w:rsidRPr="00363129">
        <w:rPr>
          <w:rFonts w:ascii="Consolas" w:hAnsi="Consolas" w:cs="Consolas"/>
          <w:sz w:val="19"/>
          <w:szCs w:val="19"/>
          <w:lang w:eastAsia="en-GB"/>
        </w:rPr>
        <w:t xml:space="preserve"> </w:t>
      </w:r>
      <w:r w:rsidRPr="00363129">
        <w:rPr>
          <w:rFonts w:ascii="Consolas" w:hAnsi="Consolas" w:cs="Consolas"/>
          <w:color w:val="0000FF"/>
          <w:sz w:val="19"/>
          <w:szCs w:val="19"/>
          <w:lang w:eastAsia="en-GB"/>
        </w:rPr>
        <w:t>THEN</w:t>
      </w:r>
      <w:r w:rsidRPr="00363129">
        <w:rPr>
          <w:rFonts w:ascii="Consolas" w:hAnsi="Consolas" w:cs="Consolas"/>
          <w:sz w:val="19"/>
          <w:szCs w:val="19"/>
          <w:lang w:eastAsia="en-GB"/>
        </w:rPr>
        <w:t xml:space="preserve"> </w:t>
      </w:r>
      <w:r w:rsidRPr="00363129">
        <w:rPr>
          <w:rFonts w:ascii="Consolas" w:hAnsi="Consolas" w:cs="Consolas"/>
          <w:color w:val="808080"/>
          <w:sz w:val="19"/>
          <w:szCs w:val="19"/>
          <w:lang w:eastAsia="en-GB"/>
        </w:rPr>
        <w:t>{</w:t>
      </w:r>
      <w:r w:rsidRPr="00363129">
        <w:rPr>
          <w:rFonts w:ascii="Consolas" w:hAnsi="Consolas" w:cs="Consolas"/>
          <w:sz w:val="19"/>
          <w:szCs w:val="19"/>
          <w:lang w:eastAsia="en-GB"/>
        </w:rPr>
        <w:t xml:space="preserve">result </w:t>
      </w:r>
      <w:r w:rsidRPr="00363129">
        <w:rPr>
          <w:rFonts w:ascii="Consolas" w:hAnsi="Consolas" w:cs="Consolas"/>
          <w:color w:val="0000FF"/>
          <w:sz w:val="19"/>
          <w:szCs w:val="19"/>
          <w:lang w:eastAsia="en-GB"/>
        </w:rPr>
        <w:t>if</w:t>
      </w:r>
      <w:r w:rsidRPr="00363129">
        <w:rPr>
          <w:rFonts w:ascii="Consolas" w:hAnsi="Consolas" w:cs="Consolas"/>
          <w:sz w:val="19"/>
          <w:szCs w:val="19"/>
          <w:lang w:eastAsia="en-GB"/>
        </w:rPr>
        <w:t xml:space="preserve"> this value</w:t>
      </w:r>
      <w:r w:rsidRPr="00363129">
        <w:rPr>
          <w:rFonts w:ascii="Consolas" w:hAnsi="Consolas" w:cs="Consolas"/>
          <w:color w:val="808080"/>
          <w:sz w:val="19"/>
          <w:szCs w:val="19"/>
          <w:lang w:eastAsia="en-GB"/>
        </w:rPr>
        <w:t>}</w:t>
      </w:r>
    </w:p>
    <w:p w:rsidR="00363129" w:rsidRPr="00363129" w:rsidRDefault="00363129" w:rsidP="00C33440">
      <w:pPr>
        <w:shd w:val="clear" w:color="auto" w:fill="D9D9D9" w:themeFill="background1" w:themeFillShade="D9"/>
        <w:autoSpaceDE w:val="0"/>
        <w:autoSpaceDN w:val="0"/>
        <w:adjustRightInd w:val="0"/>
        <w:spacing w:after="0"/>
        <w:ind w:left="426" w:right="4932"/>
        <w:rPr>
          <w:rFonts w:ascii="Consolas" w:hAnsi="Consolas" w:cs="Consolas"/>
          <w:sz w:val="19"/>
          <w:szCs w:val="19"/>
          <w:lang w:eastAsia="en-GB"/>
        </w:rPr>
      </w:pPr>
      <w:r w:rsidRPr="00363129">
        <w:rPr>
          <w:rFonts w:ascii="Consolas" w:hAnsi="Consolas" w:cs="Consolas"/>
          <w:sz w:val="19"/>
          <w:szCs w:val="19"/>
          <w:lang w:eastAsia="en-GB"/>
        </w:rPr>
        <w:tab/>
      </w:r>
      <w:r w:rsidRPr="00363129">
        <w:rPr>
          <w:rFonts w:ascii="Consolas" w:hAnsi="Consolas" w:cs="Consolas"/>
          <w:color w:val="0000FF"/>
          <w:sz w:val="19"/>
          <w:szCs w:val="19"/>
          <w:lang w:eastAsia="en-GB"/>
        </w:rPr>
        <w:t>WHEN</w:t>
      </w:r>
      <w:r w:rsidRPr="00363129">
        <w:rPr>
          <w:rFonts w:ascii="Consolas" w:hAnsi="Consolas" w:cs="Consolas"/>
          <w:sz w:val="19"/>
          <w:szCs w:val="19"/>
          <w:lang w:eastAsia="en-GB"/>
        </w:rPr>
        <w:t xml:space="preserve"> </w:t>
      </w:r>
      <w:r w:rsidRPr="00363129">
        <w:rPr>
          <w:rFonts w:ascii="Consolas" w:hAnsi="Consolas" w:cs="Consolas"/>
          <w:color w:val="808080"/>
          <w:sz w:val="19"/>
          <w:szCs w:val="19"/>
          <w:lang w:eastAsia="en-GB"/>
        </w:rPr>
        <w:t>{</w:t>
      </w:r>
      <w:r w:rsidRPr="00363129">
        <w:rPr>
          <w:rFonts w:ascii="Consolas" w:hAnsi="Consolas" w:cs="Consolas"/>
          <w:sz w:val="19"/>
          <w:szCs w:val="19"/>
          <w:lang w:eastAsia="en-GB"/>
        </w:rPr>
        <w:t xml:space="preserve">value </w:t>
      </w:r>
      <w:r w:rsidRPr="00363129">
        <w:rPr>
          <w:rFonts w:ascii="Consolas" w:hAnsi="Consolas" w:cs="Consolas"/>
          <w:color w:val="808080"/>
          <w:sz w:val="19"/>
          <w:szCs w:val="19"/>
          <w:lang w:eastAsia="en-GB"/>
        </w:rPr>
        <w:t>|</w:t>
      </w:r>
      <w:r w:rsidRPr="00363129">
        <w:rPr>
          <w:rFonts w:ascii="Consolas" w:hAnsi="Consolas" w:cs="Consolas"/>
          <w:sz w:val="19"/>
          <w:szCs w:val="19"/>
          <w:lang w:eastAsia="en-GB"/>
        </w:rPr>
        <w:t xml:space="preserve"> expression</w:t>
      </w:r>
      <w:r w:rsidRPr="00363129">
        <w:rPr>
          <w:rFonts w:ascii="Consolas" w:hAnsi="Consolas" w:cs="Consolas"/>
          <w:color w:val="808080"/>
          <w:sz w:val="19"/>
          <w:szCs w:val="19"/>
          <w:lang w:eastAsia="en-GB"/>
        </w:rPr>
        <w:t>}</w:t>
      </w:r>
      <w:r w:rsidRPr="00363129">
        <w:rPr>
          <w:rFonts w:ascii="Consolas" w:hAnsi="Consolas" w:cs="Consolas"/>
          <w:sz w:val="19"/>
          <w:szCs w:val="19"/>
          <w:lang w:eastAsia="en-GB"/>
        </w:rPr>
        <w:t xml:space="preserve"> </w:t>
      </w:r>
      <w:r w:rsidRPr="00363129">
        <w:rPr>
          <w:rFonts w:ascii="Consolas" w:hAnsi="Consolas" w:cs="Consolas"/>
          <w:color w:val="0000FF"/>
          <w:sz w:val="19"/>
          <w:szCs w:val="19"/>
          <w:lang w:eastAsia="en-GB"/>
        </w:rPr>
        <w:t>THEN</w:t>
      </w:r>
      <w:r w:rsidRPr="00363129">
        <w:rPr>
          <w:rFonts w:ascii="Consolas" w:hAnsi="Consolas" w:cs="Consolas"/>
          <w:sz w:val="19"/>
          <w:szCs w:val="19"/>
          <w:lang w:eastAsia="en-GB"/>
        </w:rPr>
        <w:t xml:space="preserve"> </w:t>
      </w:r>
      <w:r w:rsidRPr="00363129">
        <w:rPr>
          <w:rFonts w:ascii="Consolas" w:hAnsi="Consolas" w:cs="Consolas"/>
          <w:color w:val="808080"/>
          <w:sz w:val="19"/>
          <w:szCs w:val="19"/>
          <w:lang w:eastAsia="en-GB"/>
        </w:rPr>
        <w:t>{</w:t>
      </w:r>
      <w:r w:rsidRPr="00363129">
        <w:rPr>
          <w:rFonts w:ascii="Consolas" w:hAnsi="Consolas" w:cs="Consolas"/>
          <w:sz w:val="19"/>
          <w:szCs w:val="19"/>
          <w:lang w:eastAsia="en-GB"/>
        </w:rPr>
        <w:t xml:space="preserve">result </w:t>
      </w:r>
      <w:r w:rsidRPr="00363129">
        <w:rPr>
          <w:rFonts w:ascii="Consolas" w:hAnsi="Consolas" w:cs="Consolas"/>
          <w:color w:val="0000FF"/>
          <w:sz w:val="19"/>
          <w:szCs w:val="19"/>
          <w:lang w:eastAsia="en-GB"/>
        </w:rPr>
        <w:t>if</w:t>
      </w:r>
      <w:r w:rsidRPr="00363129">
        <w:rPr>
          <w:rFonts w:ascii="Consolas" w:hAnsi="Consolas" w:cs="Consolas"/>
          <w:sz w:val="19"/>
          <w:szCs w:val="19"/>
          <w:lang w:eastAsia="en-GB"/>
        </w:rPr>
        <w:t xml:space="preserve"> this value</w:t>
      </w:r>
      <w:r w:rsidRPr="00363129">
        <w:rPr>
          <w:rFonts w:ascii="Consolas" w:hAnsi="Consolas" w:cs="Consolas"/>
          <w:color w:val="808080"/>
          <w:sz w:val="19"/>
          <w:szCs w:val="19"/>
          <w:lang w:eastAsia="en-GB"/>
        </w:rPr>
        <w:t>}</w:t>
      </w:r>
    </w:p>
    <w:p w:rsidR="00363129" w:rsidRPr="00363129" w:rsidRDefault="00363129" w:rsidP="00C33440">
      <w:pPr>
        <w:shd w:val="clear" w:color="auto" w:fill="D9D9D9" w:themeFill="background1" w:themeFillShade="D9"/>
        <w:autoSpaceDE w:val="0"/>
        <w:autoSpaceDN w:val="0"/>
        <w:adjustRightInd w:val="0"/>
        <w:spacing w:after="0"/>
        <w:ind w:left="426" w:right="4932"/>
        <w:rPr>
          <w:rFonts w:ascii="Consolas" w:hAnsi="Consolas" w:cs="Consolas"/>
          <w:sz w:val="19"/>
          <w:szCs w:val="19"/>
          <w:lang w:eastAsia="en-GB"/>
        </w:rPr>
      </w:pPr>
      <w:r w:rsidRPr="00363129">
        <w:rPr>
          <w:rFonts w:ascii="Consolas" w:hAnsi="Consolas" w:cs="Consolas"/>
          <w:sz w:val="19"/>
          <w:szCs w:val="19"/>
          <w:lang w:eastAsia="en-GB"/>
        </w:rPr>
        <w:tab/>
      </w:r>
      <w:r w:rsidRPr="00363129">
        <w:rPr>
          <w:rFonts w:ascii="Consolas" w:hAnsi="Consolas" w:cs="Consolas"/>
          <w:color w:val="0000FF"/>
          <w:sz w:val="19"/>
          <w:szCs w:val="19"/>
          <w:lang w:eastAsia="en-GB"/>
        </w:rPr>
        <w:t>ELSE</w:t>
      </w:r>
      <w:r w:rsidRPr="00363129">
        <w:rPr>
          <w:rFonts w:ascii="Consolas" w:hAnsi="Consolas" w:cs="Consolas"/>
          <w:sz w:val="19"/>
          <w:szCs w:val="19"/>
          <w:lang w:eastAsia="en-GB"/>
        </w:rPr>
        <w:t xml:space="preserve"> </w:t>
      </w:r>
      <w:r w:rsidRPr="00363129">
        <w:rPr>
          <w:rFonts w:ascii="Consolas" w:hAnsi="Consolas" w:cs="Consolas"/>
          <w:color w:val="808080"/>
          <w:sz w:val="19"/>
          <w:szCs w:val="19"/>
          <w:lang w:eastAsia="en-GB"/>
        </w:rPr>
        <w:t>{</w:t>
      </w:r>
      <w:r w:rsidRPr="00363129">
        <w:rPr>
          <w:rFonts w:ascii="Consolas" w:hAnsi="Consolas" w:cs="Consolas"/>
          <w:color w:val="0000FF"/>
          <w:sz w:val="19"/>
          <w:szCs w:val="19"/>
          <w:lang w:eastAsia="en-GB"/>
        </w:rPr>
        <w:t>default</w:t>
      </w:r>
      <w:r w:rsidRPr="00363129">
        <w:rPr>
          <w:rFonts w:ascii="Consolas" w:hAnsi="Consolas" w:cs="Consolas"/>
          <w:sz w:val="19"/>
          <w:szCs w:val="19"/>
          <w:lang w:eastAsia="en-GB"/>
        </w:rPr>
        <w:t xml:space="preserve"> result</w:t>
      </w:r>
      <w:r w:rsidRPr="00363129">
        <w:rPr>
          <w:rFonts w:ascii="Consolas" w:hAnsi="Consolas" w:cs="Consolas"/>
          <w:color w:val="808080"/>
          <w:sz w:val="19"/>
          <w:szCs w:val="19"/>
          <w:lang w:eastAsia="en-GB"/>
        </w:rPr>
        <w:t>}</w:t>
      </w:r>
    </w:p>
    <w:p w:rsidR="00363129" w:rsidRPr="00363129" w:rsidRDefault="00363129" w:rsidP="00C33440">
      <w:pPr>
        <w:shd w:val="clear" w:color="auto" w:fill="D9D9D9" w:themeFill="background1" w:themeFillShade="D9"/>
        <w:autoSpaceDE w:val="0"/>
        <w:autoSpaceDN w:val="0"/>
        <w:adjustRightInd w:val="0"/>
        <w:spacing w:after="0"/>
        <w:ind w:left="426" w:right="4932"/>
        <w:rPr>
          <w:rFonts w:ascii="Consolas" w:hAnsi="Consolas" w:cs="Consolas"/>
          <w:color w:val="0000FF"/>
          <w:sz w:val="19"/>
          <w:szCs w:val="19"/>
          <w:lang w:eastAsia="en-GB"/>
        </w:rPr>
      </w:pPr>
      <w:r w:rsidRPr="00363129">
        <w:rPr>
          <w:rFonts w:ascii="Consolas" w:hAnsi="Consolas" w:cs="Consolas"/>
          <w:color w:val="0000FF"/>
          <w:sz w:val="19"/>
          <w:szCs w:val="19"/>
          <w:lang w:eastAsia="en-GB"/>
        </w:rPr>
        <w:t>END</w:t>
      </w:r>
    </w:p>
    <w:p w:rsidR="00401E39" w:rsidRDefault="00414A52" w:rsidP="00245B01">
      <w:pPr>
        <w:ind w:left="426"/>
      </w:pPr>
      <w:r>
        <w:t>Example:</w:t>
      </w:r>
    </w:p>
    <w:p w:rsidR="00401E39" w:rsidRPr="00E75BA0" w:rsidRDefault="00401E39" w:rsidP="00C33440">
      <w:pPr>
        <w:shd w:val="clear" w:color="auto" w:fill="D9D9D9" w:themeFill="background1" w:themeFillShade="D9"/>
        <w:autoSpaceDE w:val="0"/>
        <w:autoSpaceDN w:val="0"/>
        <w:adjustRightInd w:val="0"/>
        <w:spacing w:after="0"/>
        <w:ind w:left="426" w:right="4932"/>
        <w:rPr>
          <w:rFonts w:ascii="Consolas" w:hAnsi="Consolas" w:cs="Consolas"/>
          <w:sz w:val="19"/>
          <w:szCs w:val="19"/>
          <w:lang w:eastAsia="en-GB"/>
        </w:rPr>
      </w:pPr>
      <w:r w:rsidRPr="00E75BA0">
        <w:rPr>
          <w:rFonts w:ascii="Consolas" w:hAnsi="Consolas" w:cs="Consolas"/>
          <w:color w:val="0000FF"/>
          <w:sz w:val="19"/>
          <w:szCs w:val="19"/>
          <w:lang w:eastAsia="en-GB"/>
        </w:rPr>
        <w:t>SELECT</w:t>
      </w:r>
      <w:r w:rsidRPr="00E75BA0">
        <w:rPr>
          <w:rFonts w:ascii="Consolas" w:hAnsi="Consolas" w:cs="Consolas"/>
          <w:sz w:val="19"/>
          <w:szCs w:val="19"/>
          <w:lang w:eastAsia="en-GB"/>
        </w:rPr>
        <w:t xml:space="preserve"> </w:t>
      </w:r>
      <w:r w:rsidRPr="00E75BA0">
        <w:rPr>
          <w:rFonts w:ascii="Consolas" w:hAnsi="Consolas" w:cs="Consolas"/>
          <w:color w:val="008080"/>
          <w:sz w:val="19"/>
          <w:szCs w:val="19"/>
          <w:lang w:eastAsia="en-GB"/>
        </w:rPr>
        <w:t>u</w:t>
      </w:r>
      <w:r w:rsidRPr="00E75BA0">
        <w:rPr>
          <w:rFonts w:ascii="Consolas" w:hAnsi="Consolas" w:cs="Consolas"/>
          <w:color w:val="808080"/>
          <w:sz w:val="19"/>
          <w:szCs w:val="19"/>
          <w:lang w:eastAsia="en-GB"/>
        </w:rPr>
        <w:t>.</w:t>
      </w:r>
      <w:r w:rsidRPr="00E75BA0">
        <w:rPr>
          <w:rFonts w:ascii="Consolas" w:hAnsi="Consolas" w:cs="Consolas"/>
          <w:color w:val="008080"/>
          <w:sz w:val="19"/>
          <w:szCs w:val="19"/>
          <w:lang w:eastAsia="en-GB"/>
        </w:rPr>
        <w:t>ID</w:t>
      </w:r>
    </w:p>
    <w:p w:rsidR="00401E39" w:rsidRPr="00E75BA0" w:rsidRDefault="00401E39" w:rsidP="00C33440">
      <w:pPr>
        <w:shd w:val="clear" w:color="auto" w:fill="D9D9D9" w:themeFill="background1" w:themeFillShade="D9"/>
        <w:autoSpaceDE w:val="0"/>
        <w:autoSpaceDN w:val="0"/>
        <w:adjustRightInd w:val="0"/>
        <w:spacing w:after="0"/>
        <w:ind w:left="426" w:right="4932"/>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color w:val="808080"/>
          <w:sz w:val="19"/>
          <w:szCs w:val="19"/>
          <w:lang w:eastAsia="en-GB"/>
        </w:rPr>
        <w:t>,</w:t>
      </w:r>
      <w:r w:rsidRPr="00E75BA0">
        <w:rPr>
          <w:rFonts w:ascii="Consolas" w:hAnsi="Consolas" w:cs="Consolas"/>
          <w:sz w:val="19"/>
          <w:szCs w:val="19"/>
          <w:lang w:eastAsia="en-GB"/>
        </w:rPr>
        <w:t xml:space="preserve"> </w:t>
      </w:r>
      <w:r w:rsidRPr="00E75BA0">
        <w:rPr>
          <w:rFonts w:ascii="Consolas" w:hAnsi="Consolas" w:cs="Consolas"/>
          <w:color w:val="0000FF"/>
          <w:sz w:val="19"/>
          <w:szCs w:val="19"/>
          <w:lang w:eastAsia="en-GB"/>
        </w:rPr>
        <w:t>CASE</w:t>
      </w:r>
      <w:r w:rsidRPr="00E75BA0">
        <w:rPr>
          <w:rFonts w:ascii="Consolas" w:hAnsi="Consolas" w:cs="Consolas"/>
          <w:sz w:val="19"/>
          <w:szCs w:val="19"/>
          <w:lang w:eastAsia="en-GB"/>
        </w:rPr>
        <w:t xml:space="preserve"> </w:t>
      </w:r>
      <w:r w:rsidRPr="00E75BA0">
        <w:rPr>
          <w:rFonts w:ascii="Consolas" w:hAnsi="Consolas" w:cs="Consolas"/>
          <w:color w:val="008080"/>
          <w:sz w:val="19"/>
          <w:szCs w:val="19"/>
          <w:lang w:eastAsia="en-GB"/>
        </w:rPr>
        <w:t>u</w:t>
      </w:r>
      <w:r w:rsidRPr="00E75BA0">
        <w:rPr>
          <w:rFonts w:ascii="Consolas" w:hAnsi="Consolas" w:cs="Consolas"/>
          <w:color w:val="808080"/>
          <w:sz w:val="19"/>
          <w:szCs w:val="19"/>
          <w:lang w:eastAsia="en-GB"/>
        </w:rPr>
        <w:t>.</w:t>
      </w:r>
      <w:r w:rsidRPr="00E75BA0">
        <w:rPr>
          <w:rFonts w:ascii="Consolas" w:hAnsi="Consolas" w:cs="Consolas"/>
          <w:color w:val="008080"/>
          <w:sz w:val="19"/>
          <w:szCs w:val="19"/>
          <w:lang w:eastAsia="en-GB"/>
        </w:rPr>
        <w:t>[Type]</w:t>
      </w:r>
    </w:p>
    <w:p w:rsidR="00401E39" w:rsidRPr="00E75BA0" w:rsidRDefault="00401E39" w:rsidP="00C33440">
      <w:pPr>
        <w:shd w:val="clear" w:color="auto" w:fill="D9D9D9" w:themeFill="background1" w:themeFillShade="D9"/>
        <w:autoSpaceDE w:val="0"/>
        <w:autoSpaceDN w:val="0"/>
        <w:adjustRightInd w:val="0"/>
        <w:spacing w:after="0"/>
        <w:ind w:left="426" w:right="4932"/>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color w:val="0000FF"/>
          <w:sz w:val="19"/>
          <w:szCs w:val="19"/>
          <w:lang w:eastAsia="en-GB"/>
        </w:rPr>
        <w:t>WHEN</w:t>
      </w:r>
      <w:r w:rsidRPr="00E75BA0">
        <w:rPr>
          <w:rFonts w:ascii="Consolas" w:hAnsi="Consolas" w:cs="Consolas"/>
          <w:sz w:val="19"/>
          <w:szCs w:val="19"/>
          <w:lang w:eastAsia="en-GB"/>
        </w:rPr>
        <w:t xml:space="preserve"> 10 </w:t>
      </w:r>
      <w:r w:rsidRPr="00E75BA0">
        <w:rPr>
          <w:rFonts w:ascii="Consolas" w:hAnsi="Consolas" w:cs="Consolas"/>
          <w:color w:val="0000FF"/>
          <w:sz w:val="19"/>
          <w:szCs w:val="19"/>
          <w:lang w:eastAsia="en-GB"/>
        </w:rPr>
        <w:t>then</w:t>
      </w:r>
      <w:r w:rsidRPr="00E75BA0">
        <w:rPr>
          <w:rFonts w:ascii="Consolas" w:hAnsi="Consolas" w:cs="Consolas"/>
          <w:sz w:val="19"/>
          <w:szCs w:val="19"/>
          <w:lang w:eastAsia="en-GB"/>
        </w:rPr>
        <w:t xml:space="preserve"> </w:t>
      </w:r>
      <w:r w:rsidRPr="00E75BA0">
        <w:rPr>
          <w:rFonts w:ascii="Consolas" w:hAnsi="Consolas" w:cs="Consolas"/>
          <w:color w:val="008080"/>
          <w:sz w:val="19"/>
          <w:szCs w:val="19"/>
          <w:lang w:eastAsia="en-GB"/>
        </w:rPr>
        <w:t>eu</w:t>
      </w:r>
      <w:r w:rsidRPr="00E75BA0">
        <w:rPr>
          <w:rFonts w:ascii="Consolas" w:hAnsi="Consolas" w:cs="Consolas"/>
          <w:color w:val="808080"/>
          <w:sz w:val="19"/>
          <w:szCs w:val="19"/>
          <w:lang w:eastAsia="en-GB"/>
        </w:rPr>
        <w:t>.</w:t>
      </w:r>
      <w:r w:rsidRPr="00E75BA0">
        <w:rPr>
          <w:rFonts w:ascii="Consolas" w:hAnsi="Consolas" w:cs="Consolas"/>
          <w:color w:val="008080"/>
          <w:sz w:val="19"/>
          <w:szCs w:val="19"/>
          <w:lang w:eastAsia="en-GB"/>
        </w:rPr>
        <w:t>Email</w:t>
      </w:r>
    </w:p>
    <w:p w:rsidR="00401E39" w:rsidRPr="00E75BA0" w:rsidRDefault="00401E39" w:rsidP="00C33440">
      <w:pPr>
        <w:shd w:val="clear" w:color="auto" w:fill="D9D9D9" w:themeFill="background1" w:themeFillShade="D9"/>
        <w:autoSpaceDE w:val="0"/>
        <w:autoSpaceDN w:val="0"/>
        <w:adjustRightInd w:val="0"/>
        <w:spacing w:after="0"/>
        <w:ind w:left="426" w:right="4932"/>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color w:val="0000FF"/>
          <w:sz w:val="19"/>
          <w:szCs w:val="19"/>
          <w:lang w:eastAsia="en-GB"/>
        </w:rPr>
        <w:t>WHEN</w:t>
      </w:r>
      <w:r w:rsidRPr="00E75BA0">
        <w:rPr>
          <w:rFonts w:ascii="Consolas" w:hAnsi="Consolas" w:cs="Consolas"/>
          <w:sz w:val="19"/>
          <w:szCs w:val="19"/>
          <w:lang w:eastAsia="en-GB"/>
        </w:rPr>
        <w:t xml:space="preserve"> 20 </w:t>
      </w:r>
      <w:r w:rsidRPr="00E75BA0">
        <w:rPr>
          <w:rFonts w:ascii="Consolas" w:hAnsi="Consolas" w:cs="Consolas"/>
          <w:color w:val="0000FF"/>
          <w:sz w:val="19"/>
          <w:szCs w:val="19"/>
          <w:lang w:eastAsia="en-GB"/>
        </w:rPr>
        <w:t>then</w:t>
      </w:r>
      <w:r w:rsidRPr="00E75BA0">
        <w:rPr>
          <w:rFonts w:ascii="Consolas" w:hAnsi="Consolas" w:cs="Consolas"/>
          <w:sz w:val="19"/>
          <w:szCs w:val="19"/>
          <w:lang w:eastAsia="en-GB"/>
        </w:rPr>
        <w:t xml:space="preserve"> </w:t>
      </w:r>
      <w:r w:rsidRPr="00E75BA0">
        <w:rPr>
          <w:rFonts w:ascii="Consolas" w:hAnsi="Consolas" w:cs="Consolas"/>
          <w:color w:val="008080"/>
          <w:sz w:val="19"/>
          <w:szCs w:val="19"/>
          <w:lang w:eastAsia="en-GB"/>
        </w:rPr>
        <w:t>pu</w:t>
      </w:r>
      <w:r w:rsidRPr="00E75BA0">
        <w:rPr>
          <w:rFonts w:ascii="Consolas" w:hAnsi="Consolas" w:cs="Consolas"/>
          <w:color w:val="808080"/>
          <w:sz w:val="19"/>
          <w:szCs w:val="19"/>
          <w:lang w:eastAsia="en-GB"/>
        </w:rPr>
        <w:t>.</w:t>
      </w:r>
      <w:r w:rsidRPr="00E75BA0">
        <w:rPr>
          <w:rFonts w:ascii="Consolas" w:hAnsi="Consolas" w:cs="Consolas"/>
          <w:color w:val="008080"/>
          <w:sz w:val="19"/>
          <w:szCs w:val="19"/>
          <w:lang w:eastAsia="en-GB"/>
        </w:rPr>
        <w:t>Email</w:t>
      </w:r>
    </w:p>
    <w:p w:rsidR="00401E39" w:rsidRPr="00E75BA0" w:rsidRDefault="00401E39" w:rsidP="00C33440">
      <w:pPr>
        <w:shd w:val="clear" w:color="auto" w:fill="D9D9D9" w:themeFill="background1" w:themeFillShade="D9"/>
        <w:autoSpaceDE w:val="0"/>
        <w:autoSpaceDN w:val="0"/>
        <w:adjustRightInd w:val="0"/>
        <w:spacing w:after="0"/>
        <w:ind w:left="426" w:right="4932"/>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color w:val="0000FF"/>
          <w:sz w:val="19"/>
          <w:szCs w:val="19"/>
          <w:lang w:eastAsia="en-GB"/>
        </w:rPr>
        <w:t>ELSE</w:t>
      </w:r>
      <w:r w:rsidRPr="00E75BA0">
        <w:rPr>
          <w:rFonts w:ascii="Consolas" w:hAnsi="Consolas" w:cs="Consolas"/>
          <w:sz w:val="19"/>
          <w:szCs w:val="19"/>
          <w:lang w:eastAsia="en-GB"/>
        </w:rPr>
        <w:t xml:space="preserve"> </w:t>
      </w:r>
      <w:r w:rsidRPr="00E75BA0">
        <w:rPr>
          <w:rFonts w:ascii="Consolas" w:hAnsi="Consolas" w:cs="Consolas"/>
          <w:color w:val="FF0000"/>
          <w:sz w:val="19"/>
          <w:szCs w:val="19"/>
          <w:lang w:eastAsia="en-GB"/>
        </w:rPr>
        <w:t>'none provided'</w:t>
      </w:r>
    </w:p>
    <w:p w:rsidR="00401E39" w:rsidRPr="00E75BA0" w:rsidRDefault="00401E39" w:rsidP="00C33440">
      <w:pPr>
        <w:shd w:val="clear" w:color="auto" w:fill="D9D9D9" w:themeFill="background1" w:themeFillShade="D9"/>
        <w:autoSpaceDE w:val="0"/>
        <w:autoSpaceDN w:val="0"/>
        <w:adjustRightInd w:val="0"/>
        <w:spacing w:after="0"/>
        <w:ind w:left="426" w:right="4932"/>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color w:val="0000FF"/>
          <w:sz w:val="19"/>
          <w:szCs w:val="19"/>
          <w:lang w:eastAsia="en-GB"/>
        </w:rPr>
        <w:t>END</w:t>
      </w:r>
    </w:p>
    <w:p w:rsidR="00401E39" w:rsidRPr="00E75BA0" w:rsidRDefault="00401E39" w:rsidP="00C33440">
      <w:pPr>
        <w:shd w:val="clear" w:color="auto" w:fill="D9D9D9" w:themeFill="background1" w:themeFillShade="D9"/>
        <w:autoSpaceDE w:val="0"/>
        <w:autoSpaceDN w:val="0"/>
        <w:adjustRightInd w:val="0"/>
        <w:spacing w:after="0"/>
        <w:ind w:left="426" w:right="4932"/>
        <w:rPr>
          <w:rFonts w:ascii="Consolas" w:hAnsi="Consolas" w:cs="Consolas"/>
          <w:sz w:val="19"/>
          <w:szCs w:val="19"/>
          <w:lang w:eastAsia="en-GB"/>
        </w:rPr>
      </w:pPr>
      <w:r w:rsidRPr="00E75BA0">
        <w:rPr>
          <w:rFonts w:ascii="Consolas" w:hAnsi="Consolas" w:cs="Consolas"/>
          <w:color w:val="0000FF"/>
          <w:sz w:val="19"/>
          <w:szCs w:val="19"/>
          <w:lang w:eastAsia="en-GB"/>
        </w:rPr>
        <w:t>FROM</w:t>
      </w:r>
      <w:r w:rsidRPr="00E75BA0">
        <w:rPr>
          <w:rFonts w:ascii="Consolas" w:hAnsi="Consolas" w:cs="Consolas"/>
          <w:sz w:val="19"/>
          <w:szCs w:val="19"/>
          <w:lang w:eastAsia="en-GB"/>
        </w:rPr>
        <w:t xml:space="preserve"> </w:t>
      </w:r>
      <w:r w:rsidRPr="00E75BA0">
        <w:rPr>
          <w:rFonts w:ascii="Consolas" w:hAnsi="Consolas" w:cs="Consolas"/>
          <w:color w:val="008080"/>
          <w:sz w:val="19"/>
          <w:szCs w:val="19"/>
          <w:lang w:eastAsia="en-GB"/>
        </w:rPr>
        <w:t>WebSite</w:t>
      </w:r>
      <w:r w:rsidRPr="00E75BA0">
        <w:rPr>
          <w:rFonts w:ascii="Consolas" w:hAnsi="Consolas" w:cs="Consolas"/>
          <w:color w:val="808080"/>
          <w:sz w:val="19"/>
          <w:szCs w:val="19"/>
          <w:lang w:eastAsia="en-GB"/>
        </w:rPr>
        <w:t>.</w:t>
      </w:r>
      <w:r w:rsidRPr="00E75BA0">
        <w:rPr>
          <w:rFonts w:ascii="Consolas" w:hAnsi="Consolas" w:cs="Consolas"/>
          <w:color w:val="008080"/>
          <w:sz w:val="19"/>
          <w:szCs w:val="19"/>
          <w:lang w:eastAsia="en-GB"/>
        </w:rPr>
        <w:t>dbo</w:t>
      </w:r>
      <w:r w:rsidRPr="00E75BA0">
        <w:rPr>
          <w:rFonts w:ascii="Consolas" w:hAnsi="Consolas" w:cs="Consolas"/>
          <w:color w:val="808080"/>
          <w:sz w:val="19"/>
          <w:szCs w:val="19"/>
          <w:lang w:eastAsia="en-GB"/>
        </w:rPr>
        <w:t>.</w:t>
      </w:r>
      <w:r w:rsidRPr="00E75BA0">
        <w:rPr>
          <w:rFonts w:ascii="Consolas" w:hAnsi="Consolas" w:cs="Consolas"/>
          <w:color w:val="008080"/>
          <w:sz w:val="19"/>
          <w:szCs w:val="19"/>
          <w:lang w:eastAsia="en-GB"/>
        </w:rPr>
        <w:t>Users</w:t>
      </w:r>
      <w:r w:rsidRPr="00E75BA0">
        <w:rPr>
          <w:rFonts w:ascii="Consolas" w:hAnsi="Consolas" w:cs="Consolas"/>
          <w:sz w:val="19"/>
          <w:szCs w:val="19"/>
          <w:lang w:eastAsia="en-GB"/>
        </w:rPr>
        <w:t xml:space="preserve"> </w:t>
      </w:r>
      <w:r w:rsidRPr="00E75BA0">
        <w:rPr>
          <w:rFonts w:ascii="Consolas" w:hAnsi="Consolas" w:cs="Consolas"/>
          <w:color w:val="008080"/>
          <w:sz w:val="19"/>
          <w:szCs w:val="19"/>
          <w:lang w:eastAsia="en-GB"/>
        </w:rPr>
        <w:t>u</w:t>
      </w:r>
    </w:p>
    <w:p w:rsidR="00401E39" w:rsidRPr="00E75BA0" w:rsidRDefault="00401E39" w:rsidP="00C33440">
      <w:pPr>
        <w:shd w:val="clear" w:color="auto" w:fill="D9D9D9" w:themeFill="background1" w:themeFillShade="D9"/>
        <w:autoSpaceDE w:val="0"/>
        <w:autoSpaceDN w:val="0"/>
        <w:adjustRightInd w:val="0"/>
        <w:spacing w:after="0"/>
        <w:ind w:left="426" w:right="4932"/>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color w:val="808080"/>
          <w:sz w:val="19"/>
          <w:szCs w:val="19"/>
          <w:lang w:eastAsia="en-GB"/>
        </w:rPr>
        <w:t>INNER</w:t>
      </w:r>
      <w:r w:rsidRPr="00E75BA0">
        <w:rPr>
          <w:rFonts w:ascii="Consolas" w:hAnsi="Consolas" w:cs="Consolas"/>
          <w:sz w:val="19"/>
          <w:szCs w:val="19"/>
          <w:lang w:eastAsia="en-GB"/>
        </w:rPr>
        <w:t xml:space="preserve"> </w:t>
      </w:r>
      <w:r w:rsidRPr="00E75BA0">
        <w:rPr>
          <w:rFonts w:ascii="Consolas" w:hAnsi="Consolas" w:cs="Consolas"/>
          <w:color w:val="808080"/>
          <w:sz w:val="19"/>
          <w:szCs w:val="19"/>
          <w:lang w:eastAsia="en-GB"/>
        </w:rPr>
        <w:t>JOIN</w:t>
      </w:r>
      <w:r w:rsidRPr="00E75BA0">
        <w:rPr>
          <w:rFonts w:ascii="Consolas" w:hAnsi="Consolas" w:cs="Consolas"/>
          <w:sz w:val="19"/>
          <w:szCs w:val="19"/>
          <w:lang w:eastAsia="en-GB"/>
        </w:rPr>
        <w:t xml:space="preserve"> </w:t>
      </w:r>
      <w:r w:rsidRPr="00E75BA0">
        <w:rPr>
          <w:rFonts w:ascii="Consolas" w:hAnsi="Consolas" w:cs="Consolas"/>
          <w:color w:val="008080"/>
          <w:sz w:val="19"/>
          <w:szCs w:val="19"/>
          <w:lang w:eastAsia="en-GB"/>
        </w:rPr>
        <w:t>Users</w:t>
      </w:r>
      <w:r w:rsidRPr="00E75BA0">
        <w:rPr>
          <w:rFonts w:ascii="Consolas" w:hAnsi="Consolas" w:cs="Consolas"/>
          <w:color w:val="808080"/>
          <w:sz w:val="19"/>
          <w:szCs w:val="19"/>
          <w:lang w:eastAsia="en-GB"/>
        </w:rPr>
        <w:t>.</w:t>
      </w:r>
      <w:r w:rsidRPr="00E75BA0">
        <w:rPr>
          <w:rFonts w:ascii="Consolas" w:hAnsi="Consolas" w:cs="Consolas"/>
          <w:color w:val="008080"/>
          <w:sz w:val="19"/>
          <w:szCs w:val="19"/>
          <w:lang w:eastAsia="en-GB"/>
        </w:rPr>
        <w:t>dbo</w:t>
      </w:r>
      <w:r w:rsidRPr="00E75BA0">
        <w:rPr>
          <w:rFonts w:ascii="Consolas" w:hAnsi="Consolas" w:cs="Consolas"/>
          <w:color w:val="808080"/>
          <w:sz w:val="19"/>
          <w:szCs w:val="19"/>
          <w:lang w:eastAsia="en-GB"/>
        </w:rPr>
        <w:t>.</w:t>
      </w:r>
      <w:r w:rsidRPr="00E75BA0">
        <w:rPr>
          <w:rFonts w:ascii="Consolas" w:hAnsi="Consolas" w:cs="Consolas"/>
          <w:color w:val="008080"/>
          <w:sz w:val="19"/>
          <w:szCs w:val="19"/>
          <w:lang w:eastAsia="en-GB"/>
        </w:rPr>
        <w:t>TB_ELECTRICIAN_USER</w:t>
      </w:r>
      <w:r w:rsidRPr="00E75BA0">
        <w:rPr>
          <w:rFonts w:ascii="Consolas" w:hAnsi="Consolas" w:cs="Consolas"/>
          <w:sz w:val="19"/>
          <w:szCs w:val="19"/>
          <w:lang w:eastAsia="en-GB"/>
        </w:rPr>
        <w:t xml:space="preserve"> </w:t>
      </w:r>
      <w:r w:rsidRPr="00E75BA0">
        <w:rPr>
          <w:rFonts w:ascii="Consolas" w:hAnsi="Consolas" w:cs="Consolas"/>
          <w:color w:val="008080"/>
          <w:sz w:val="19"/>
          <w:szCs w:val="19"/>
          <w:lang w:eastAsia="en-GB"/>
        </w:rPr>
        <w:t>eu</w:t>
      </w:r>
    </w:p>
    <w:p w:rsidR="00401E39" w:rsidRPr="00E75BA0" w:rsidRDefault="00401E39" w:rsidP="00C33440">
      <w:pPr>
        <w:shd w:val="clear" w:color="auto" w:fill="D9D9D9" w:themeFill="background1" w:themeFillShade="D9"/>
        <w:autoSpaceDE w:val="0"/>
        <w:autoSpaceDN w:val="0"/>
        <w:adjustRightInd w:val="0"/>
        <w:spacing w:after="0"/>
        <w:ind w:left="426" w:right="4932"/>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color w:val="0000FF"/>
          <w:sz w:val="19"/>
          <w:szCs w:val="19"/>
          <w:lang w:eastAsia="en-GB"/>
        </w:rPr>
        <w:t>ON</w:t>
      </w:r>
      <w:r w:rsidRPr="00E75BA0">
        <w:rPr>
          <w:rFonts w:ascii="Consolas" w:hAnsi="Consolas" w:cs="Consolas"/>
          <w:sz w:val="19"/>
          <w:szCs w:val="19"/>
          <w:lang w:eastAsia="en-GB"/>
        </w:rPr>
        <w:t xml:space="preserve"> </w:t>
      </w:r>
      <w:r w:rsidRPr="00E75BA0">
        <w:rPr>
          <w:rFonts w:ascii="Consolas" w:hAnsi="Consolas" w:cs="Consolas"/>
          <w:color w:val="008080"/>
          <w:sz w:val="19"/>
          <w:szCs w:val="19"/>
          <w:lang w:eastAsia="en-GB"/>
        </w:rPr>
        <w:t>u</w:t>
      </w:r>
      <w:r w:rsidRPr="00E75BA0">
        <w:rPr>
          <w:rFonts w:ascii="Consolas" w:hAnsi="Consolas" w:cs="Consolas"/>
          <w:color w:val="808080"/>
          <w:sz w:val="19"/>
          <w:szCs w:val="19"/>
          <w:lang w:eastAsia="en-GB"/>
        </w:rPr>
        <w:t>.</w:t>
      </w:r>
      <w:r w:rsidRPr="00E75BA0">
        <w:rPr>
          <w:rFonts w:ascii="Consolas" w:hAnsi="Consolas" w:cs="Consolas"/>
          <w:color w:val="008080"/>
          <w:sz w:val="19"/>
          <w:szCs w:val="19"/>
          <w:lang w:eastAsia="en-GB"/>
        </w:rPr>
        <w:t>ID</w:t>
      </w:r>
      <w:r w:rsidRPr="00E75BA0">
        <w:rPr>
          <w:rFonts w:ascii="Consolas" w:hAnsi="Consolas" w:cs="Consolas"/>
          <w:sz w:val="19"/>
          <w:szCs w:val="19"/>
          <w:lang w:eastAsia="en-GB"/>
        </w:rPr>
        <w:t xml:space="preserve"> </w:t>
      </w:r>
      <w:r w:rsidRPr="00E75BA0">
        <w:rPr>
          <w:rFonts w:ascii="Consolas" w:hAnsi="Consolas" w:cs="Consolas"/>
          <w:color w:val="808080"/>
          <w:sz w:val="19"/>
          <w:szCs w:val="19"/>
          <w:lang w:eastAsia="en-GB"/>
        </w:rPr>
        <w:t>=</w:t>
      </w:r>
      <w:r w:rsidRPr="00E75BA0">
        <w:rPr>
          <w:rFonts w:ascii="Consolas" w:hAnsi="Consolas" w:cs="Consolas"/>
          <w:sz w:val="19"/>
          <w:szCs w:val="19"/>
          <w:lang w:eastAsia="en-GB"/>
        </w:rPr>
        <w:t xml:space="preserve"> </w:t>
      </w:r>
      <w:r w:rsidRPr="00E75BA0">
        <w:rPr>
          <w:rFonts w:ascii="Consolas" w:hAnsi="Consolas" w:cs="Consolas"/>
          <w:color w:val="008080"/>
          <w:sz w:val="19"/>
          <w:szCs w:val="19"/>
          <w:lang w:eastAsia="en-GB"/>
        </w:rPr>
        <w:t>eu</w:t>
      </w:r>
      <w:r w:rsidRPr="00E75BA0">
        <w:rPr>
          <w:rFonts w:ascii="Consolas" w:hAnsi="Consolas" w:cs="Consolas"/>
          <w:color w:val="808080"/>
          <w:sz w:val="19"/>
          <w:szCs w:val="19"/>
          <w:lang w:eastAsia="en-GB"/>
        </w:rPr>
        <w:t>.</w:t>
      </w:r>
      <w:r w:rsidRPr="00E75BA0">
        <w:rPr>
          <w:rFonts w:ascii="Consolas" w:hAnsi="Consolas" w:cs="Consolas"/>
          <w:color w:val="008080"/>
          <w:sz w:val="19"/>
          <w:szCs w:val="19"/>
          <w:lang w:eastAsia="en-GB"/>
        </w:rPr>
        <w:t>ID</w:t>
      </w:r>
    </w:p>
    <w:p w:rsidR="00401E39" w:rsidRPr="00E75BA0" w:rsidRDefault="00401E39" w:rsidP="00C33440">
      <w:pPr>
        <w:shd w:val="clear" w:color="auto" w:fill="D9D9D9" w:themeFill="background1" w:themeFillShade="D9"/>
        <w:autoSpaceDE w:val="0"/>
        <w:autoSpaceDN w:val="0"/>
        <w:adjustRightInd w:val="0"/>
        <w:spacing w:after="0"/>
        <w:ind w:left="426" w:right="4932"/>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color w:val="808080"/>
          <w:sz w:val="19"/>
          <w:szCs w:val="19"/>
          <w:lang w:eastAsia="en-GB"/>
        </w:rPr>
        <w:t>INNER</w:t>
      </w:r>
      <w:r w:rsidRPr="00E75BA0">
        <w:rPr>
          <w:rFonts w:ascii="Consolas" w:hAnsi="Consolas" w:cs="Consolas"/>
          <w:sz w:val="19"/>
          <w:szCs w:val="19"/>
          <w:lang w:eastAsia="en-GB"/>
        </w:rPr>
        <w:t xml:space="preserve"> </w:t>
      </w:r>
      <w:r w:rsidRPr="00E75BA0">
        <w:rPr>
          <w:rFonts w:ascii="Consolas" w:hAnsi="Consolas" w:cs="Consolas"/>
          <w:color w:val="808080"/>
          <w:sz w:val="19"/>
          <w:szCs w:val="19"/>
          <w:lang w:eastAsia="en-GB"/>
        </w:rPr>
        <w:t>JOIN</w:t>
      </w:r>
      <w:r w:rsidRPr="00E75BA0">
        <w:rPr>
          <w:rFonts w:ascii="Consolas" w:hAnsi="Consolas" w:cs="Consolas"/>
          <w:sz w:val="19"/>
          <w:szCs w:val="19"/>
          <w:lang w:eastAsia="en-GB"/>
        </w:rPr>
        <w:t xml:space="preserve"> </w:t>
      </w:r>
      <w:r w:rsidRPr="00E75BA0">
        <w:rPr>
          <w:rFonts w:ascii="Consolas" w:hAnsi="Consolas" w:cs="Consolas"/>
          <w:color w:val="008080"/>
          <w:sz w:val="19"/>
          <w:szCs w:val="19"/>
          <w:lang w:eastAsia="en-GB"/>
        </w:rPr>
        <w:t>Users</w:t>
      </w:r>
      <w:r w:rsidRPr="00E75BA0">
        <w:rPr>
          <w:rFonts w:ascii="Consolas" w:hAnsi="Consolas" w:cs="Consolas"/>
          <w:color w:val="808080"/>
          <w:sz w:val="19"/>
          <w:szCs w:val="19"/>
          <w:lang w:eastAsia="en-GB"/>
        </w:rPr>
        <w:t>.</w:t>
      </w:r>
      <w:r w:rsidRPr="00E75BA0">
        <w:rPr>
          <w:rFonts w:ascii="Consolas" w:hAnsi="Consolas" w:cs="Consolas"/>
          <w:color w:val="008080"/>
          <w:sz w:val="19"/>
          <w:szCs w:val="19"/>
          <w:lang w:eastAsia="en-GB"/>
        </w:rPr>
        <w:t>dbo</w:t>
      </w:r>
      <w:r w:rsidRPr="00E75BA0">
        <w:rPr>
          <w:rFonts w:ascii="Consolas" w:hAnsi="Consolas" w:cs="Consolas"/>
          <w:color w:val="808080"/>
          <w:sz w:val="19"/>
          <w:szCs w:val="19"/>
          <w:lang w:eastAsia="en-GB"/>
        </w:rPr>
        <w:t>.</w:t>
      </w:r>
      <w:r w:rsidRPr="00E75BA0">
        <w:rPr>
          <w:rFonts w:ascii="Consolas" w:hAnsi="Consolas" w:cs="Consolas"/>
          <w:color w:val="008080"/>
          <w:sz w:val="19"/>
          <w:szCs w:val="19"/>
          <w:lang w:eastAsia="en-GB"/>
        </w:rPr>
        <w:t>TB_PARENT_USER</w:t>
      </w:r>
      <w:r w:rsidRPr="00E75BA0">
        <w:rPr>
          <w:rFonts w:ascii="Consolas" w:hAnsi="Consolas" w:cs="Consolas"/>
          <w:sz w:val="19"/>
          <w:szCs w:val="19"/>
          <w:lang w:eastAsia="en-GB"/>
        </w:rPr>
        <w:t xml:space="preserve"> </w:t>
      </w:r>
      <w:r w:rsidRPr="00E75BA0">
        <w:rPr>
          <w:rFonts w:ascii="Consolas" w:hAnsi="Consolas" w:cs="Consolas"/>
          <w:color w:val="008080"/>
          <w:sz w:val="19"/>
          <w:szCs w:val="19"/>
          <w:lang w:eastAsia="en-GB"/>
        </w:rPr>
        <w:t>pu</w:t>
      </w:r>
    </w:p>
    <w:p w:rsidR="00401E39" w:rsidRPr="00E75BA0" w:rsidRDefault="00401E39" w:rsidP="00C33440">
      <w:pPr>
        <w:shd w:val="clear" w:color="auto" w:fill="D9D9D9" w:themeFill="background1" w:themeFillShade="D9"/>
        <w:autoSpaceDE w:val="0"/>
        <w:autoSpaceDN w:val="0"/>
        <w:adjustRightInd w:val="0"/>
        <w:spacing w:after="0"/>
        <w:ind w:left="426" w:right="4932"/>
        <w:rPr>
          <w:rFonts w:ascii="Consolas" w:hAnsi="Consolas" w:cs="Consolas"/>
          <w:sz w:val="19"/>
          <w:szCs w:val="19"/>
          <w:lang w:eastAsia="en-GB"/>
        </w:rPr>
      </w:pPr>
      <w:r w:rsidRPr="00E75BA0">
        <w:rPr>
          <w:rFonts w:ascii="Consolas" w:hAnsi="Consolas" w:cs="Consolas"/>
          <w:sz w:val="19"/>
          <w:szCs w:val="19"/>
          <w:lang w:eastAsia="en-GB"/>
        </w:rPr>
        <w:tab/>
      </w:r>
      <w:r w:rsidRPr="00E75BA0">
        <w:rPr>
          <w:rFonts w:ascii="Consolas" w:hAnsi="Consolas" w:cs="Consolas"/>
          <w:sz w:val="19"/>
          <w:szCs w:val="19"/>
          <w:lang w:eastAsia="en-GB"/>
        </w:rPr>
        <w:tab/>
      </w:r>
      <w:r w:rsidRPr="00E75BA0">
        <w:rPr>
          <w:rFonts w:ascii="Consolas" w:hAnsi="Consolas" w:cs="Consolas"/>
          <w:color w:val="0000FF"/>
          <w:sz w:val="19"/>
          <w:szCs w:val="19"/>
          <w:lang w:eastAsia="en-GB"/>
        </w:rPr>
        <w:t>ON</w:t>
      </w:r>
      <w:r w:rsidRPr="00E75BA0">
        <w:rPr>
          <w:rFonts w:ascii="Consolas" w:hAnsi="Consolas" w:cs="Consolas"/>
          <w:sz w:val="19"/>
          <w:szCs w:val="19"/>
          <w:lang w:eastAsia="en-GB"/>
        </w:rPr>
        <w:t xml:space="preserve"> </w:t>
      </w:r>
      <w:r w:rsidRPr="00E75BA0">
        <w:rPr>
          <w:rFonts w:ascii="Consolas" w:hAnsi="Consolas" w:cs="Consolas"/>
          <w:color w:val="008080"/>
          <w:sz w:val="19"/>
          <w:szCs w:val="19"/>
          <w:lang w:eastAsia="en-GB"/>
        </w:rPr>
        <w:t>u</w:t>
      </w:r>
      <w:r w:rsidRPr="00E75BA0">
        <w:rPr>
          <w:rFonts w:ascii="Consolas" w:hAnsi="Consolas" w:cs="Consolas"/>
          <w:color w:val="808080"/>
          <w:sz w:val="19"/>
          <w:szCs w:val="19"/>
          <w:lang w:eastAsia="en-GB"/>
        </w:rPr>
        <w:t>.</w:t>
      </w:r>
      <w:r w:rsidRPr="00E75BA0">
        <w:rPr>
          <w:rFonts w:ascii="Consolas" w:hAnsi="Consolas" w:cs="Consolas"/>
          <w:color w:val="008080"/>
          <w:sz w:val="19"/>
          <w:szCs w:val="19"/>
          <w:lang w:eastAsia="en-GB"/>
        </w:rPr>
        <w:t>ID</w:t>
      </w:r>
      <w:r w:rsidRPr="00E75BA0">
        <w:rPr>
          <w:rFonts w:ascii="Consolas" w:hAnsi="Consolas" w:cs="Consolas"/>
          <w:sz w:val="19"/>
          <w:szCs w:val="19"/>
          <w:lang w:eastAsia="en-GB"/>
        </w:rPr>
        <w:t xml:space="preserve"> </w:t>
      </w:r>
      <w:r w:rsidRPr="00E75BA0">
        <w:rPr>
          <w:rFonts w:ascii="Consolas" w:hAnsi="Consolas" w:cs="Consolas"/>
          <w:color w:val="808080"/>
          <w:sz w:val="19"/>
          <w:szCs w:val="19"/>
          <w:lang w:eastAsia="en-GB"/>
        </w:rPr>
        <w:t>=</w:t>
      </w:r>
      <w:r w:rsidRPr="00E75BA0">
        <w:rPr>
          <w:rFonts w:ascii="Consolas" w:hAnsi="Consolas" w:cs="Consolas"/>
          <w:sz w:val="19"/>
          <w:szCs w:val="19"/>
          <w:lang w:eastAsia="en-GB"/>
        </w:rPr>
        <w:t xml:space="preserve"> </w:t>
      </w:r>
      <w:r w:rsidRPr="00E75BA0">
        <w:rPr>
          <w:rFonts w:ascii="Consolas" w:hAnsi="Consolas" w:cs="Consolas"/>
          <w:color w:val="008080"/>
          <w:sz w:val="19"/>
          <w:szCs w:val="19"/>
          <w:lang w:eastAsia="en-GB"/>
        </w:rPr>
        <w:t>pu</w:t>
      </w:r>
      <w:r w:rsidRPr="00E75BA0">
        <w:rPr>
          <w:rFonts w:ascii="Consolas" w:hAnsi="Consolas" w:cs="Consolas"/>
          <w:color w:val="808080"/>
          <w:sz w:val="19"/>
          <w:szCs w:val="19"/>
          <w:lang w:eastAsia="en-GB"/>
        </w:rPr>
        <w:t>.</w:t>
      </w:r>
      <w:r w:rsidRPr="00E75BA0">
        <w:rPr>
          <w:rFonts w:ascii="Consolas" w:hAnsi="Consolas" w:cs="Consolas"/>
          <w:color w:val="008080"/>
          <w:sz w:val="19"/>
          <w:szCs w:val="19"/>
          <w:lang w:eastAsia="en-GB"/>
        </w:rPr>
        <w:t>ID</w:t>
      </w:r>
    </w:p>
    <w:p w:rsidR="00401E39" w:rsidRDefault="00401E39" w:rsidP="00C33440">
      <w:pPr>
        <w:shd w:val="clear" w:color="auto" w:fill="D9D9D9" w:themeFill="background1" w:themeFillShade="D9"/>
        <w:autoSpaceDE w:val="0"/>
        <w:autoSpaceDN w:val="0"/>
        <w:adjustRightInd w:val="0"/>
        <w:spacing w:after="0"/>
        <w:ind w:left="426" w:right="4932"/>
        <w:rPr>
          <w:rFonts w:ascii="Consolas" w:hAnsi="Consolas" w:cs="Consolas"/>
          <w:sz w:val="19"/>
          <w:szCs w:val="19"/>
          <w:lang w:eastAsia="en-GB"/>
        </w:rPr>
      </w:pPr>
      <w:r w:rsidRPr="00E75BA0">
        <w:rPr>
          <w:rFonts w:ascii="Consolas" w:hAnsi="Consolas" w:cs="Consolas"/>
          <w:color w:val="0000FF"/>
          <w:sz w:val="19"/>
          <w:szCs w:val="19"/>
          <w:lang w:eastAsia="en-GB"/>
        </w:rPr>
        <w:t>WHERE</w:t>
      </w:r>
      <w:r w:rsidRPr="00E75BA0">
        <w:rPr>
          <w:rFonts w:ascii="Consolas" w:hAnsi="Consolas" w:cs="Consolas"/>
          <w:sz w:val="19"/>
          <w:szCs w:val="19"/>
          <w:lang w:eastAsia="en-GB"/>
        </w:rPr>
        <w:t xml:space="preserve"> </w:t>
      </w:r>
      <w:r w:rsidRPr="00E75BA0">
        <w:rPr>
          <w:rFonts w:ascii="Consolas" w:hAnsi="Consolas" w:cs="Consolas"/>
          <w:color w:val="008080"/>
          <w:sz w:val="19"/>
          <w:szCs w:val="19"/>
          <w:lang w:eastAsia="en-GB"/>
        </w:rPr>
        <w:t>u</w:t>
      </w:r>
      <w:r w:rsidRPr="00E75BA0">
        <w:rPr>
          <w:rFonts w:ascii="Consolas" w:hAnsi="Consolas" w:cs="Consolas"/>
          <w:color w:val="808080"/>
          <w:sz w:val="19"/>
          <w:szCs w:val="19"/>
          <w:lang w:eastAsia="en-GB"/>
        </w:rPr>
        <w:t>.</w:t>
      </w:r>
      <w:r w:rsidRPr="00E75BA0">
        <w:rPr>
          <w:rFonts w:ascii="Consolas" w:hAnsi="Consolas" w:cs="Consolas"/>
          <w:color w:val="008080"/>
          <w:sz w:val="19"/>
          <w:szCs w:val="19"/>
          <w:lang w:eastAsia="en-GB"/>
        </w:rPr>
        <w:t>DISPLAY_NAME</w:t>
      </w:r>
      <w:r w:rsidRPr="00E75BA0">
        <w:rPr>
          <w:rFonts w:ascii="Consolas" w:hAnsi="Consolas" w:cs="Consolas"/>
          <w:sz w:val="19"/>
          <w:szCs w:val="19"/>
          <w:lang w:eastAsia="en-GB"/>
        </w:rPr>
        <w:t xml:space="preserve"> </w:t>
      </w:r>
      <w:r w:rsidRPr="00E75BA0">
        <w:rPr>
          <w:rFonts w:ascii="Consolas" w:hAnsi="Consolas" w:cs="Consolas"/>
          <w:color w:val="808080"/>
          <w:sz w:val="19"/>
          <w:szCs w:val="19"/>
          <w:lang w:eastAsia="en-GB"/>
        </w:rPr>
        <w:t>=</w:t>
      </w:r>
      <w:r w:rsidRPr="00E75BA0">
        <w:rPr>
          <w:rFonts w:ascii="Consolas" w:hAnsi="Consolas" w:cs="Consolas"/>
          <w:sz w:val="19"/>
          <w:szCs w:val="19"/>
          <w:lang w:eastAsia="en-GB"/>
        </w:rPr>
        <w:t xml:space="preserve"> </w:t>
      </w:r>
      <w:r w:rsidRPr="00E75BA0">
        <w:rPr>
          <w:rFonts w:ascii="Consolas" w:hAnsi="Consolas" w:cs="Consolas"/>
          <w:color w:val="FF0000"/>
          <w:sz w:val="19"/>
          <w:szCs w:val="19"/>
          <w:lang w:eastAsia="en-GB"/>
        </w:rPr>
        <w:t>'Smith, Bob'</w:t>
      </w:r>
    </w:p>
    <w:p w:rsidR="00401E39" w:rsidRDefault="00401E39" w:rsidP="008317FD">
      <w:pPr>
        <w:pStyle w:val="ListParagraph"/>
        <w:numPr>
          <w:ilvl w:val="0"/>
          <w:numId w:val="65"/>
        </w:numPr>
        <w:rPr>
          <w:lang w:eastAsia="en-GB"/>
        </w:rPr>
      </w:pPr>
      <w:r>
        <w:rPr>
          <w:lang w:eastAsia="en-GB"/>
        </w:rPr>
        <w:t>Nesting of CASE statements is not recommended, instead consider using lookup or reference table</w:t>
      </w:r>
      <w:r w:rsidR="00580A09">
        <w:rPr>
          <w:lang w:eastAsia="en-GB"/>
        </w:rPr>
        <w:t>s to achieve value substitution</w:t>
      </w:r>
    </w:p>
    <w:p w:rsidR="00401E39" w:rsidRDefault="00401E39" w:rsidP="00401E39">
      <w:pPr>
        <w:pStyle w:val="Heading2"/>
      </w:pPr>
      <w:bookmarkStart w:id="43" w:name="_Toc461198661"/>
      <w:r>
        <w:t>CURSORS</w:t>
      </w:r>
      <w:bookmarkEnd w:id="43"/>
    </w:p>
    <w:p w:rsidR="00401E39" w:rsidRDefault="00401E39" w:rsidP="00401E39">
      <w:r>
        <w:t xml:space="preserve">The use of cursors is </w:t>
      </w:r>
      <w:r w:rsidR="00E3429C">
        <w:t xml:space="preserve">strongly </w:t>
      </w:r>
      <w:r>
        <w:t>discouraged</w:t>
      </w:r>
      <w:r w:rsidR="00E3429C">
        <w:t>. N</w:t>
      </w:r>
      <w:r>
        <w:t>early all DML operations can be performed using a SET based approach.</w:t>
      </w:r>
    </w:p>
    <w:p w:rsidR="00401E39" w:rsidRDefault="00401E39" w:rsidP="00401E39">
      <w:r>
        <w:t>Cursors should only be considered in the following circumstances:</w:t>
      </w:r>
    </w:p>
    <w:p w:rsidR="00401E39" w:rsidRDefault="00E3429C" w:rsidP="008317FD">
      <w:pPr>
        <w:pStyle w:val="ListParagraph"/>
        <w:numPr>
          <w:ilvl w:val="0"/>
          <w:numId w:val="31"/>
        </w:numPr>
      </w:pPr>
      <w:r>
        <w:t>I</w:t>
      </w:r>
      <w:r w:rsidR="00401E39">
        <w:t>terating through all databases is required</w:t>
      </w:r>
    </w:p>
    <w:p w:rsidR="00401E39" w:rsidRDefault="00E3429C" w:rsidP="008317FD">
      <w:pPr>
        <w:pStyle w:val="ListParagraph"/>
        <w:numPr>
          <w:ilvl w:val="0"/>
          <w:numId w:val="31"/>
        </w:numPr>
      </w:pPr>
      <w:r>
        <w:t>S</w:t>
      </w:r>
      <w:r w:rsidR="00401E39">
        <w:t>ingle row DML operations need to be performed</w:t>
      </w:r>
    </w:p>
    <w:p w:rsidR="00401E39" w:rsidRDefault="00E3429C" w:rsidP="008317FD">
      <w:pPr>
        <w:pStyle w:val="ListParagraph"/>
        <w:numPr>
          <w:ilvl w:val="0"/>
          <w:numId w:val="31"/>
        </w:numPr>
      </w:pPr>
      <w:r>
        <w:t>E</w:t>
      </w:r>
      <w:r w:rsidR="00401E39">
        <w:t>xecution of a stored procedure based on each row of an object</w:t>
      </w:r>
    </w:p>
    <w:p w:rsidR="00401E39" w:rsidRPr="00AA60BC" w:rsidRDefault="00401E39" w:rsidP="00401E39">
      <w:r>
        <w:t>Cursors are explicitly prohibited when used to return data to an application</w:t>
      </w:r>
      <w:r w:rsidR="00E3429C">
        <w:t>.</w:t>
      </w:r>
    </w:p>
    <w:p w:rsidR="00401E39" w:rsidRDefault="00401E39" w:rsidP="00401E39">
      <w:pPr>
        <w:pStyle w:val="Heading2"/>
      </w:pPr>
      <w:bookmarkStart w:id="44" w:name="_Toc461198662"/>
      <w:r>
        <w:t>LINKED SERVERS</w:t>
      </w:r>
      <w:bookmarkEnd w:id="44"/>
      <w:r>
        <w:t> </w:t>
      </w:r>
    </w:p>
    <w:p w:rsidR="00401E39" w:rsidRDefault="00401E39" w:rsidP="00401E39">
      <w:r>
        <w:t>The use of linked servers is explicitly prohibited. Where linked server objects already exist they will remain, however only in exceptional circumstances where no other viable alternative can be found can a linked server object be considered. Any solution requiring a linked server to be created have at least two of the following characteristics:</w:t>
      </w:r>
    </w:p>
    <w:p w:rsidR="00401E39" w:rsidRDefault="00401E39" w:rsidP="008317FD">
      <w:pPr>
        <w:pStyle w:val="ListParagraph"/>
        <w:numPr>
          <w:ilvl w:val="0"/>
          <w:numId w:val="41"/>
        </w:numPr>
      </w:pPr>
      <w:r>
        <w:t>Software supplied by a third party where the third party company:</w:t>
      </w:r>
    </w:p>
    <w:p w:rsidR="00401E39" w:rsidRDefault="00401E39" w:rsidP="008317FD">
      <w:pPr>
        <w:pStyle w:val="ListParagraph"/>
        <w:numPr>
          <w:ilvl w:val="1"/>
          <w:numId w:val="41"/>
        </w:numPr>
      </w:pPr>
      <w:r>
        <w:t>Cannot or will not change the solution without significant investment</w:t>
      </w:r>
    </w:p>
    <w:p w:rsidR="00401E39" w:rsidRDefault="00401E39" w:rsidP="008317FD">
      <w:pPr>
        <w:pStyle w:val="ListParagraph"/>
        <w:numPr>
          <w:ilvl w:val="1"/>
          <w:numId w:val="41"/>
        </w:numPr>
      </w:pPr>
      <w:r>
        <w:t>Is no longer in operation</w:t>
      </w:r>
    </w:p>
    <w:p w:rsidR="00401E39" w:rsidRDefault="00401E39" w:rsidP="008317FD">
      <w:pPr>
        <w:pStyle w:val="ListParagraph"/>
        <w:numPr>
          <w:ilvl w:val="1"/>
          <w:numId w:val="41"/>
        </w:numPr>
      </w:pPr>
      <w:r>
        <w:t>Has technically proven the use of linked servers is more performant than other solutions</w:t>
      </w:r>
    </w:p>
    <w:p w:rsidR="00401E39" w:rsidRDefault="00401E39" w:rsidP="008317FD">
      <w:pPr>
        <w:pStyle w:val="ListParagraph"/>
        <w:numPr>
          <w:ilvl w:val="0"/>
          <w:numId w:val="41"/>
        </w:numPr>
      </w:pPr>
      <w:r>
        <w:t>Is isolated from all other database solutions</w:t>
      </w:r>
    </w:p>
    <w:p w:rsidR="00401E39" w:rsidRDefault="00401E39" w:rsidP="008317FD">
      <w:pPr>
        <w:pStyle w:val="ListParagraph"/>
        <w:numPr>
          <w:ilvl w:val="0"/>
          <w:numId w:val="41"/>
        </w:numPr>
      </w:pPr>
      <w:r>
        <w:t>Has a written performance degradation acceptance document from the users of the system</w:t>
      </w:r>
    </w:p>
    <w:p w:rsidR="00401E39" w:rsidRDefault="00401E39" w:rsidP="008317FD">
      <w:pPr>
        <w:pStyle w:val="ListParagraph"/>
        <w:numPr>
          <w:ilvl w:val="0"/>
          <w:numId w:val="41"/>
        </w:numPr>
      </w:pPr>
      <w:r>
        <w:t>Does not interact directly with ANY element of production processes or servers</w:t>
      </w:r>
    </w:p>
    <w:p w:rsidR="000D2936" w:rsidRDefault="000D2936" w:rsidP="000D2936">
      <w:r>
        <w:t xml:space="preserve">Consider the following alternatives before </w:t>
      </w:r>
      <w:r w:rsidR="00953607">
        <w:t>opting for linked servers:</w:t>
      </w:r>
    </w:p>
    <w:p w:rsidR="00953607" w:rsidRDefault="00953607" w:rsidP="008317FD">
      <w:pPr>
        <w:pStyle w:val="ListParagraph"/>
        <w:numPr>
          <w:ilvl w:val="0"/>
          <w:numId w:val="72"/>
        </w:numPr>
      </w:pPr>
      <w:r>
        <w:t>ETL – moving the data to a more suitable location</w:t>
      </w:r>
    </w:p>
    <w:p w:rsidR="00953607" w:rsidRDefault="00953607" w:rsidP="008317FD">
      <w:pPr>
        <w:pStyle w:val="ListParagraph"/>
        <w:numPr>
          <w:ilvl w:val="0"/>
          <w:numId w:val="72"/>
        </w:numPr>
      </w:pPr>
      <w:r>
        <w:t>Replication – keeping point in time or real time read only copies of the data on a secondary server</w:t>
      </w:r>
    </w:p>
    <w:p w:rsidR="00953607" w:rsidRDefault="00953607" w:rsidP="008317FD">
      <w:pPr>
        <w:pStyle w:val="ListParagraph"/>
        <w:numPr>
          <w:ilvl w:val="0"/>
          <w:numId w:val="72"/>
        </w:numPr>
      </w:pPr>
      <w:r>
        <w:t>Virtualisation – using an abstraction layer to access the data</w:t>
      </w:r>
    </w:p>
    <w:p w:rsidR="00602E38" w:rsidRDefault="00602E38" w:rsidP="00602E38"/>
    <w:p w:rsidR="00B945D4" w:rsidRDefault="00B945D4">
      <w:pPr>
        <w:jc w:val="both"/>
        <w:rPr>
          <w:rFonts w:cs="Arial"/>
          <w:b/>
          <w:bCs/>
          <w:caps/>
          <w:kern w:val="32"/>
          <w:sz w:val="32"/>
          <w:szCs w:val="28"/>
        </w:rPr>
      </w:pPr>
      <w:r>
        <w:br w:type="page"/>
      </w:r>
    </w:p>
    <w:p w:rsidR="00B1006B" w:rsidRDefault="0086690F" w:rsidP="00401E39">
      <w:pPr>
        <w:pStyle w:val="Heading1"/>
      </w:pPr>
      <w:bookmarkStart w:id="45" w:name="_Toc461198663"/>
      <w:r>
        <w:lastRenderedPageBreak/>
        <w:t>SCHEMA SCRIPTS</w:t>
      </w:r>
      <w:bookmarkEnd w:id="45"/>
    </w:p>
    <w:p w:rsidR="003B163E" w:rsidRDefault="003B163E" w:rsidP="003B163E">
      <w:r>
        <w:t>For the purposes of deployment, scripts are supplied to the DBS team for review and execution first on pre-production, then following successful deployment, production systems. The table below describes the naming convention expected for the following deployment styles:</w:t>
      </w:r>
    </w:p>
    <w:tbl>
      <w:tblPr>
        <w:tblW w:w="6946" w:type="dxa"/>
        <w:tblLook w:val="04A0" w:firstRow="1" w:lastRow="0" w:firstColumn="1" w:lastColumn="0" w:noHBand="0" w:noVBand="1"/>
      </w:tblPr>
      <w:tblGrid>
        <w:gridCol w:w="2835"/>
        <w:gridCol w:w="945"/>
        <w:gridCol w:w="3166"/>
      </w:tblGrid>
      <w:tr w:rsidR="003B163E" w:rsidRPr="00A761F3" w:rsidTr="00AD4F1B">
        <w:trPr>
          <w:trHeight w:val="300"/>
        </w:trPr>
        <w:tc>
          <w:tcPr>
            <w:tcW w:w="2835" w:type="dxa"/>
            <w:tcBorders>
              <w:top w:val="nil"/>
              <w:left w:val="nil"/>
              <w:bottom w:val="single" w:sz="12" w:space="0" w:color="FFFFFF"/>
              <w:right w:val="single" w:sz="4" w:space="0" w:color="FFFFFF"/>
            </w:tcBorders>
            <w:shd w:val="clear" w:color="000000" w:fill="000000"/>
            <w:vAlign w:val="center"/>
            <w:hideMark/>
          </w:tcPr>
          <w:p w:rsidR="003B163E" w:rsidRPr="00A761F3" w:rsidRDefault="003B163E" w:rsidP="009F01EA">
            <w:pPr>
              <w:spacing w:after="0"/>
              <w:jc w:val="center"/>
              <w:rPr>
                <w:rFonts w:ascii="Arial" w:hAnsi="Arial" w:cs="Arial"/>
                <w:b/>
                <w:bCs/>
                <w:color w:val="FFFFFF"/>
                <w:szCs w:val="20"/>
                <w:lang w:eastAsia="en-GB"/>
              </w:rPr>
            </w:pPr>
            <w:r w:rsidRPr="00A761F3">
              <w:rPr>
                <w:rFonts w:ascii="Arial" w:hAnsi="Arial" w:cs="Arial"/>
                <w:b/>
                <w:bCs/>
                <w:color w:val="FFFFFF"/>
                <w:szCs w:val="20"/>
                <w:lang w:eastAsia="en-GB"/>
              </w:rPr>
              <w:t>Script type</w:t>
            </w:r>
          </w:p>
        </w:tc>
        <w:tc>
          <w:tcPr>
            <w:tcW w:w="945" w:type="dxa"/>
            <w:tcBorders>
              <w:top w:val="nil"/>
              <w:left w:val="single" w:sz="4" w:space="0" w:color="FFFFFF"/>
              <w:bottom w:val="single" w:sz="12" w:space="0" w:color="FFFFFF"/>
              <w:right w:val="single" w:sz="4" w:space="0" w:color="FFFFFF"/>
            </w:tcBorders>
            <w:shd w:val="clear" w:color="000000" w:fill="000000"/>
            <w:vAlign w:val="center"/>
            <w:hideMark/>
          </w:tcPr>
          <w:p w:rsidR="003B163E" w:rsidRPr="00A761F3" w:rsidRDefault="003B163E" w:rsidP="009F01EA">
            <w:pPr>
              <w:spacing w:after="0"/>
              <w:jc w:val="center"/>
              <w:rPr>
                <w:rFonts w:ascii="Arial" w:hAnsi="Arial" w:cs="Arial"/>
                <w:b/>
                <w:bCs/>
                <w:color w:val="FFFFFF"/>
                <w:szCs w:val="20"/>
                <w:lang w:eastAsia="en-GB"/>
              </w:rPr>
            </w:pPr>
            <w:r w:rsidRPr="00A761F3">
              <w:rPr>
                <w:rFonts w:ascii="Arial" w:hAnsi="Arial" w:cs="Arial"/>
                <w:b/>
                <w:bCs/>
                <w:color w:val="FFFFFF"/>
                <w:szCs w:val="20"/>
                <w:lang w:eastAsia="en-GB"/>
              </w:rPr>
              <w:t>Prefix</w:t>
            </w:r>
          </w:p>
        </w:tc>
        <w:tc>
          <w:tcPr>
            <w:tcW w:w="3166" w:type="dxa"/>
            <w:tcBorders>
              <w:top w:val="nil"/>
              <w:left w:val="single" w:sz="4" w:space="0" w:color="FFFFFF"/>
              <w:bottom w:val="single" w:sz="12" w:space="0" w:color="FFFFFF"/>
              <w:right w:val="nil"/>
            </w:tcBorders>
            <w:shd w:val="clear" w:color="000000" w:fill="000000"/>
            <w:vAlign w:val="center"/>
            <w:hideMark/>
          </w:tcPr>
          <w:p w:rsidR="003B163E" w:rsidRPr="00A761F3" w:rsidRDefault="003B163E" w:rsidP="009F01EA">
            <w:pPr>
              <w:spacing w:after="0"/>
              <w:jc w:val="center"/>
              <w:rPr>
                <w:rFonts w:ascii="Arial" w:hAnsi="Arial" w:cs="Arial"/>
                <w:b/>
                <w:bCs/>
                <w:color w:val="FFFFFF"/>
                <w:szCs w:val="20"/>
                <w:lang w:eastAsia="en-GB"/>
              </w:rPr>
            </w:pPr>
            <w:r w:rsidRPr="00A761F3">
              <w:rPr>
                <w:rFonts w:ascii="Arial" w:hAnsi="Arial" w:cs="Arial"/>
                <w:b/>
                <w:bCs/>
                <w:color w:val="FFFFFF"/>
                <w:szCs w:val="20"/>
                <w:lang w:eastAsia="en-GB"/>
              </w:rPr>
              <w:t>Example</w:t>
            </w:r>
          </w:p>
        </w:tc>
      </w:tr>
      <w:tr w:rsidR="003B163E" w:rsidRPr="00A761F3" w:rsidTr="00AD4F1B">
        <w:trPr>
          <w:trHeight w:val="300"/>
        </w:trPr>
        <w:tc>
          <w:tcPr>
            <w:tcW w:w="2835" w:type="dxa"/>
            <w:tcBorders>
              <w:top w:val="single" w:sz="4" w:space="0" w:color="FFFFFF"/>
              <w:left w:val="nil"/>
              <w:bottom w:val="single" w:sz="4" w:space="0" w:color="FFFFFF"/>
              <w:right w:val="single" w:sz="4" w:space="0" w:color="FFFFFF"/>
            </w:tcBorders>
            <w:shd w:val="clear" w:color="D9D9D9" w:fill="D9D9D9"/>
            <w:vAlign w:val="center"/>
            <w:hideMark/>
          </w:tcPr>
          <w:p w:rsidR="003B163E" w:rsidRPr="00A761F3" w:rsidRDefault="003B163E" w:rsidP="009F01EA">
            <w:pPr>
              <w:spacing w:after="0"/>
              <w:rPr>
                <w:rFonts w:ascii="Arial" w:hAnsi="Arial" w:cs="Arial"/>
                <w:color w:val="000000"/>
                <w:szCs w:val="20"/>
                <w:lang w:eastAsia="en-GB"/>
              </w:rPr>
            </w:pPr>
            <w:r w:rsidRPr="00A761F3">
              <w:rPr>
                <w:rFonts w:ascii="Arial" w:hAnsi="Arial" w:cs="Arial"/>
                <w:color w:val="000000"/>
                <w:szCs w:val="20"/>
                <w:lang w:eastAsia="en-GB"/>
              </w:rPr>
              <w:t>Schema deployment script</w:t>
            </w:r>
          </w:p>
        </w:tc>
        <w:tc>
          <w:tcPr>
            <w:tcW w:w="945"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3B163E" w:rsidRPr="00A761F3" w:rsidRDefault="003B163E" w:rsidP="009F01EA">
            <w:pPr>
              <w:spacing w:after="0"/>
              <w:jc w:val="center"/>
              <w:rPr>
                <w:rFonts w:cs="Courier New"/>
                <w:b/>
                <w:bCs/>
                <w:color w:val="000000"/>
                <w:szCs w:val="20"/>
                <w:lang w:eastAsia="en-GB"/>
              </w:rPr>
            </w:pPr>
            <w:r w:rsidRPr="00A761F3">
              <w:rPr>
                <w:rFonts w:cs="Courier New"/>
                <w:b/>
                <w:bCs/>
                <w:color w:val="000000"/>
                <w:szCs w:val="20"/>
                <w:lang w:eastAsia="en-GB"/>
              </w:rPr>
              <w:t>dep_</w:t>
            </w:r>
          </w:p>
        </w:tc>
        <w:tc>
          <w:tcPr>
            <w:tcW w:w="3166" w:type="dxa"/>
            <w:tcBorders>
              <w:top w:val="single" w:sz="4" w:space="0" w:color="FFFFFF"/>
              <w:left w:val="single" w:sz="4" w:space="0" w:color="FFFFFF"/>
              <w:bottom w:val="single" w:sz="4" w:space="0" w:color="FFFFFF"/>
              <w:right w:val="nil"/>
            </w:tcBorders>
            <w:shd w:val="clear" w:color="D9D9D9" w:fill="D9D9D9"/>
            <w:vAlign w:val="center"/>
            <w:hideMark/>
          </w:tcPr>
          <w:p w:rsidR="003B163E" w:rsidRPr="00A761F3" w:rsidRDefault="003B163E" w:rsidP="009F01EA">
            <w:pPr>
              <w:spacing w:after="0"/>
              <w:rPr>
                <w:rFonts w:cs="Courier New"/>
                <w:b/>
                <w:bCs/>
                <w:color w:val="000000"/>
                <w:szCs w:val="20"/>
                <w:lang w:eastAsia="en-GB"/>
              </w:rPr>
            </w:pPr>
            <w:r w:rsidRPr="00A761F3">
              <w:rPr>
                <w:rFonts w:cs="Courier New"/>
                <w:b/>
                <w:bCs/>
                <w:color w:val="000000"/>
                <w:szCs w:val="20"/>
                <w:lang w:eastAsia="en-GB"/>
              </w:rPr>
              <w:t>dep_Calender.sql</w:t>
            </w:r>
          </w:p>
        </w:tc>
      </w:tr>
      <w:tr w:rsidR="003B163E" w:rsidRPr="00A761F3" w:rsidTr="00AD4F1B">
        <w:trPr>
          <w:trHeight w:val="300"/>
        </w:trPr>
        <w:tc>
          <w:tcPr>
            <w:tcW w:w="2835" w:type="dxa"/>
            <w:tcBorders>
              <w:top w:val="single" w:sz="4" w:space="0" w:color="FFFFFF"/>
              <w:left w:val="nil"/>
              <w:bottom w:val="single" w:sz="4" w:space="0" w:color="FFFFFF"/>
              <w:right w:val="single" w:sz="4" w:space="0" w:color="FFFFFF"/>
            </w:tcBorders>
            <w:shd w:val="clear" w:color="A6A6A6" w:fill="A6A6A6"/>
            <w:vAlign w:val="center"/>
            <w:hideMark/>
          </w:tcPr>
          <w:p w:rsidR="003B163E" w:rsidRPr="00A761F3" w:rsidRDefault="003B163E" w:rsidP="009F01EA">
            <w:pPr>
              <w:spacing w:after="0"/>
              <w:rPr>
                <w:rFonts w:ascii="Arial" w:hAnsi="Arial" w:cs="Arial"/>
                <w:color w:val="000000"/>
                <w:szCs w:val="20"/>
                <w:lang w:eastAsia="en-GB"/>
              </w:rPr>
            </w:pPr>
            <w:r w:rsidRPr="00A761F3">
              <w:rPr>
                <w:rFonts w:ascii="Arial" w:hAnsi="Arial" w:cs="Arial"/>
                <w:color w:val="000000"/>
                <w:szCs w:val="20"/>
                <w:lang w:eastAsia="en-GB"/>
              </w:rPr>
              <w:t>Conversion script</w:t>
            </w:r>
          </w:p>
        </w:tc>
        <w:tc>
          <w:tcPr>
            <w:tcW w:w="94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3B163E" w:rsidRPr="00A761F3" w:rsidRDefault="003B163E" w:rsidP="009F01EA">
            <w:pPr>
              <w:spacing w:after="0"/>
              <w:jc w:val="center"/>
              <w:rPr>
                <w:rFonts w:cs="Courier New"/>
                <w:b/>
                <w:bCs/>
                <w:color w:val="000000"/>
                <w:szCs w:val="20"/>
                <w:lang w:eastAsia="en-GB"/>
              </w:rPr>
            </w:pPr>
            <w:r w:rsidRPr="00A761F3">
              <w:rPr>
                <w:rFonts w:cs="Courier New"/>
                <w:b/>
                <w:bCs/>
                <w:color w:val="000000"/>
                <w:szCs w:val="20"/>
                <w:lang w:eastAsia="en-GB"/>
              </w:rPr>
              <w:t>conv_</w:t>
            </w:r>
          </w:p>
        </w:tc>
        <w:tc>
          <w:tcPr>
            <w:tcW w:w="3166" w:type="dxa"/>
            <w:tcBorders>
              <w:top w:val="single" w:sz="4" w:space="0" w:color="FFFFFF"/>
              <w:left w:val="single" w:sz="4" w:space="0" w:color="FFFFFF"/>
              <w:bottom w:val="single" w:sz="4" w:space="0" w:color="FFFFFF"/>
              <w:right w:val="nil"/>
            </w:tcBorders>
            <w:shd w:val="clear" w:color="A6A6A6" w:fill="A6A6A6"/>
            <w:vAlign w:val="center"/>
            <w:hideMark/>
          </w:tcPr>
          <w:p w:rsidR="003B163E" w:rsidRPr="00A761F3" w:rsidRDefault="003B163E" w:rsidP="009F01EA">
            <w:pPr>
              <w:spacing w:after="0"/>
              <w:rPr>
                <w:rFonts w:cs="Courier New"/>
                <w:b/>
                <w:bCs/>
                <w:color w:val="000000"/>
                <w:szCs w:val="20"/>
                <w:lang w:eastAsia="en-GB"/>
              </w:rPr>
            </w:pPr>
            <w:r w:rsidRPr="00A761F3">
              <w:rPr>
                <w:rFonts w:cs="Courier New"/>
                <w:b/>
                <w:bCs/>
                <w:color w:val="000000"/>
                <w:szCs w:val="20"/>
                <w:lang w:eastAsia="en-GB"/>
              </w:rPr>
              <w:t>conv_Schedule.sql</w:t>
            </w:r>
          </w:p>
        </w:tc>
      </w:tr>
      <w:tr w:rsidR="003B163E" w:rsidRPr="00A761F3" w:rsidTr="00AD4F1B">
        <w:trPr>
          <w:trHeight w:val="300"/>
        </w:trPr>
        <w:tc>
          <w:tcPr>
            <w:tcW w:w="2835" w:type="dxa"/>
            <w:tcBorders>
              <w:top w:val="single" w:sz="4" w:space="0" w:color="FFFFFF"/>
              <w:left w:val="nil"/>
              <w:bottom w:val="single" w:sz="4" w:space="0" w:color="FFFFFF"/>
              <w:right w:val="single" w:sz="4" w:space="0" w:color="FFFFFF"/>
            </w:tcBorders>
            <w:shd w:val="clear" w:color="D9D9D9" w:fill="D9D9D9"/>
            <w:vAlign w:val="center"/>
            <w:hideMark/>
          </w:tcPr>
          <w:p w:rsidR="003B163E" w:rsidRPr="00A761F3" w:rsidRDefault="003B163E" w:rsidP="009F01EA">
            <w:pPr>
              <w:spacing w:after="0"/>
              <w:rPr>
                <w:rFonts w:ascii="Arial" w:hAnsi="Arial" w:cs="Arial"/>
                <w:color w:val="000000"/>
                <w:szCs w:val="20"/>
                <w:lang w:eastAsia="en-GB"/>
              </w:rPr>
            </w:pPr>
            <w:r w:rsidRPr="00A761F3">
              <w:rPr>
                <w:rFonts w:ascii="Arial" w:hAnsi="Arial" w:cs="Arial"/>
                <w:color w:val="000000"/>
                <w:szCs w:val="20"/>
                <w:lang w:eastAsia="en-GB"/>
              </w:rPr>
              <w:t>Rollback script</w:t>
            </w:r>
          </w:p>
        </w:tc>
        <w:tc>
          <w:tcPr>
            <w:tcW w:w="945"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rsidR="003B163E" w:rsidRPr="00A761F3" w:rsidRDefault="003B163E" w:rsidP="009F01EA">
            <w:pPr>
              <w:spacing w:after="0"/>
              <w:jc w:val="center"/>
              <w:rPr>
                <w:rFonts w:cs="Courier New"/>
                <w:b/>
                <w:bCs/>
                <w:color w:val="000000"/>
                <w:szCs w:val="20"/>
                <w:lang w:eastAsia="en-GB"/>
              </w:rPr>
            </w:pPr>
            <w:r w:rsidRPr="00A761F3">
              <w:rPr>
                <w:rFonts w:cs="Courier New"/>
                <w:b/>
                <w:bCs/>
                <w:color w:val="000000"/>
                <w:szCs w:val="20"/>
                <w:lang w:eastAsia="en-GB"/>
              </w:rPr>
              <w:t>rbk_</w:t>
            </w:r>
          </w:p>
        </w:tc>
        <w:tc>
          <w:tcPr>
            <w:tcW w:w="3166" w:type="dxa"/>
            <w:tcBorders>
              <w:top w:val="single" w:sz="4" w:space="0" w:color="FFFFFF"/>
              <w:left w:val="single" w:sz="4" w:space="0" w:color="FFFFFF"/>
              <w:bottom w:val="single" w:sz="4" w:space="0" w:color="FFFFFF"/>
              <w:right w:val="nil"/>
            </w:tcBorders>
            <w:shd w:val="clear" w:color="D9D9D9" w:fill="D9D9D9"/>
            <w:vAlign w:val="center"/>
            <w:hideMark/>
          </w:tcPr>
          <w:p w:rsidR="003B163E" w:rsidRPr="00A761F3" w:rsidRDefault="003B163E" w:rsidP="009F01EA">
            <w:pPr>
              <w:spacing w:after="0"/>
              <w:rPr>
                <w:rFonts w:cs="Courier New"/>
                <w:b/>
                <w:bCs/>
                <w:color w:val="000000"/>
                <w:szCs w:val="20"/>
                <w:lang w:eastAsia="en-GB"/>
              </w:rPr>
            </w:pPr>
            <w:r w:rsidRPr="00A761F3">
              <w:rPr>
                <w:rFonts w:cs="Courier New"/>
                <w:b/>
                <w:bCs/>
                <w:color w:val="000000"/>
                <w:szCs w:val="20"/>
                <w:lang w:eastAsia="en-GB"/>
              </w:rPr>
              <w:t>rbk_Schedule.sql</w:t>
            </w:r>
          </w:p>
        </w:tc>
      </w:tr>
      <w:tr w:rsidR="003B163E" w:rsidRPr="00A761F3" w:rsidTr="00AD4F1B">
        <w:trPr>
          <w:trHeight w:val="300"/>
        </w:trPr>
        <w:tc>
          <w:tcPr>
            <w:tcW w:w="2835" w:type="dxa"/>
            <w:tcBorders>
              <w:top w:val="single" w:sz="4" w:space="0" w:color="FFFFFF"/>
              <w:left w:val="nil"/>
              <w:bottom w:val="single" w:sz="4" w:space="0" w:color="FFFFFF"/>
              <w:right w:val="single" w:sz="4" w:space="0" w:color="FFFFFF"/>
            </w:tcBorders>
            <w:shd w:val="clear" w:color="A6A6A6" w:fill="A6A6A6"/>
            <w:vAlign w:val="center"/>
            <w:hideMark/>
          </w:tcPr>
          <w:p w:rsidR="003B163E" w:rsidRPr="00A761F3" w:rsidRDefault="003B163E" w:rsidP="009F01EA">
            <w:pPr>
              <w:spacing w:after="0"/>
              <w:rPr>
                <w:rFonts w:ascii="Arial" w:hAnsi="Arial" w:cs="Arial"/>
                <w:color w:val="000000"/>
                <w:szCs w:val="20"/>
                <w:lang w:eastAsia="en-GB"/>
              </w:rPr>
            </w:pPr>
            <w:r w:rsidRPr="00A761F3">
              <w:rPr>
                <w:rFonts w:ascii="Arial" w:hAnsi="Arial" w:cs="Arial"/>
                <w:color w:val="000000"/>
                <w:szCs w:val="20"/>
                <w:lang w:eastAsia="en-GB"/>
              </w:rPr>
              <w:t>DACPAC</w:t>
            </w:r>
          </w:p>
        </w:tc>
        <w:tc>
          <w:tcPr>
            <w:tcW w:w="94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rsidR="003B163E" w:rsidRPr="00A761F3" w:rsidRDefault="003B163E" w:rsidP="009F01EA">
            <w:pPr>
              <w:spacing w:after="0"/>
              <w:jc w:val="center"/>
              <w:rPr>
                <w:rFonts w:cs="Courier New"/>
                <w:b/>
                <w:bCs/>
                <w:color w:val="000000"/>
                <w:szCs w:val="20"/>
                <w:lang w:eastAsia="en-GB"/>
              </w:rPr>
            </w:pPr>
          </w:p>
        </w:tc>
        <w:tc>
          <w:tcPr>
            <w:tcW w:w="3166" w:type="dxa"/>
            <w:tcBorders>
              <w:top w:val="single" w:sz="4" w:space="0" w:color="FFFFFF"/>
              <w:left w:val="single" w:sz="4" w:space="0" w:color="FFFFFF"/>
              <w:bottom w:val="single" w:sz="4" w:space="0" w:color="FFFFFF"/>
              <w:right w:val="nil"/>
            </w:tcBorders>
            <w:shd w:val="clear" w:color="A6A6A6" w:fill="A6A6A6"/>
            <w:vAlign w:val="center"/>
            <w:hideMark/>
          </w:tcPr>
          <w:p w:rsidR="003B163E" w:rsidRPr="00A761F3" w:rsidRDefault="003B163E" w:rsidP="009F01EA">
            <w:pPr>
              <w:spacing w:after="0"/>
              <w:rPr>
                <w:rFonts w:cs="Courier New"/>
                <w:b/>
                <w:bCs/>
                <w:color w:val="000000"/>
                <w:szCs w:val="20"/>
                <w:lang w:eastAsia="en-GB"/>
              </w:rPr>
            </w:pPr>
            <w:r w:rsidRPr="00A761F3">
              <w:rPr>
                <w:rFonts w:cs="Courier New"/>
                <w:b/>
                <w:bCs/>
                <w:color w:val="000000"/>
                <w:szCs w:val="20"/>
                <w:lang w:eastAsia="en-GB"/>
              </w:rPr>
              <w:t>&lt;Database_Name&gt;.dacpac</w:t>
            </w:r>
          </w:p>
        </w:tc>
      </w:tr>
      <w:tr w:rsidR="003B163E" w:rsidRPr="00A761F3" w:rsidTr="00AD4F1B">
        <w:trPr>
          <w:trHeight w:val="300"/>
        </w:trPr>
        <w:tc>
          <w:tcPr>
            <w:tcW w:w="2835" w:type="dxa"/>
            <w:tcBorders>
              <w:top w:val="single" w:sz="4" w:space="0" w:color="FFFFFF"/>
              <w:left w:val="nil"/>
              <w:bottom w:val="nil"/>
              <w:right w:val="single" w:sz="4" w:space="0" w:color="FFFFFF"/>
            </w:tcBorders>
            <w:shd w:val="clear" w:color="D9D9D9" w:fill="D9D9D9"/>
            <w:vAlign w:val="center"/>
            <w:hideMark/>
          </w:tcPr>
          <w:p w:rsidR="003B163E" w:rsidRPr="00A761F3" w:rsidRDefault="003B163E" w:rsidP="009F01EA">
            <w:pPr>
              <w:spacing w:after="0"/>
              <w:rPr>
                <w:rFonts w:ascii="Arial" w:hAnsi="Arial" w:cs="Arial"/>
                <w:color w:val="000000"/>
                <w:szCs w:val="20"/>
                <w:lang w:eastAsia="en-GB"/>
              </w:rPr>
            </w:pPr>
            <w:r w:rsidRPr="00A761F3">
              <w:rPr>
                <w:rFonts w:ascii="Arial" w:hAnsi="Arial" w:cs="Arial"/>
                <w:color w:val="000000"/>
                <w:szCs w:val="20"/>
                <w:lang w:eastAsia="en-GB"/>
              </w:rPr>
              <w:t>BACPAC</w:t>
            </w:r>
          </w:p>
        </w:tc>
        <w:tc>
          <w:tcPr>
            <w:tcW w:w="945" w:type="dxa"/>
            <w:tcBorders>
              <w:top w:val="single" w:sz="4" w:space="0" w:color="FFFFFF"/>
              <w:left w:val="single" w:sz="4" w:space="0" w:color="FFFFFF"/>
              <w:bottom w:val="nil"/>
              <w:right w:val="single" w:sz="4" w:space="0" w:color="FFFFFF"/>
            </w:tcBorders>
            <w:shd w:val="clear" w:color="D9D9D9" w:fill="D9D9D9"/>
            <w:vAlign w:val="center"/>
            <w:hideMark/>
          </w:tcPr>
          <w:p w:rsidR="003B163E" w:rsidRPr="00A761F3" w:rsidRDefault="003B163E" w:rsidP="009F01EA">
            <w:pPr>
              <w:spacing w:after="0"/>
              <w:jc w:val="center"/>
              <w:rPr>
                <w:rFonts w:cs="Courier New"/>
                <w:b/>
                <w:bCs/>
                <w:color w:val="000000"/>
                <w:szCs w:val="20"/>
                <w:lang w:eastAsia="en-GB"/>
              </w:rPr>
            </w:pPr>
          </w:p>
        </w:tc>
        <w:tc>
          <w:tcPr>
            <w:tcW w:w="3166" w:type="dxa"/>
            <w:tcBorders>
              <w:top w:val="single" w:sz="4" w:space="0" w:color="FFFFFF"/>
              <w:left w:val="single" w:sz="4" w:space="0" w:color="FFFFFF"/>
              <w:bottom w:val="nil"/>
              <w:right w:val="nil"/>
            </w:tcBorders>
            <w:shd w:val="clear" w:color="D9D9D9" w:fill="D9D9D9"/>
            <w:vAlign w:val="center"/>
            <w:hideMark/>
          </w:tcPr>
          <w:p w:rsidR="003B163E" w:rsidRPr="00A761F3" w:rsidRDefault="003B163E" w:rsidP="009F01EA">
            <w:pPr>
              <w:spacing w:after="0"/>
              <w:rPr>
                <w:rFonts w:cs="Courier New"/>
                <w:b/>
                <w:bCs/>
                <w:color w:val="000000"/>
                <w:szCs w:val="20"/>
                <w:lang w:eastAsia="en-GB"/>
              </w:rPr>
            </w:pPr>
            <w:r w:rsidRPr="00A761F3">
              <w:rPr>
                <w:rFonts w:cs="Courier New"/>
                <w:b/>
                <w:bCs/>
                <w:color w:val="000000"/>
                <w:szCs w:val="20"/>
                <w:lang w:eastAsia="en-GB"/>
              </w:rPr>
              <w:t>&lt;Database_Name&gt;.bacpac</w:t>
            </w:r>
          </w:p>
        </w:tc>
      </w:tr>
    </w:tbl>
    <w:p w:rsidR="003B163E" w:rsidRPr="003B163E" w:rsidRDefault="003B163E" w:rsidP="003B163E"/>
    <w:p w:rsidR="00B1006B" w:rsidRDefault="009350C4" w:rsidP="008317FD">
      <w:pPr>
        <w:pStyle w:val="ListParagraph"/>
        <w:numPr>
          <w:ilvl w:val="0"/>
          <w:numId w:val="78"/>
        </w:numPr>
      </w:pPr>
      <w:r w:rsidRPr="005E1B03">
        <w:rPr>
          <w:rStyle w:val="apple-converted-space"/>
          <w:rFonts w:ascii="Arial" w:hAnsi="Arial"/>
          <w:b/>
          <w:color w:val="000000"/>
          <w:szCs w:val="20"/>
        </w:rPr>
        <w:t>GO</w:t>
      </w:r>
      <w:r w:rsidR="00B1006B" w:rsidRPr="005E1B03">
        <w:rPr>
          <w:rStyle w:val="apple-converted-space"/>
          <w:rFonts w:ascii="Arial" w:hAnsi="Arial"/>
          <w:color w:val="000000"/>
          <w:szCs w:val="20"/>
        </w:rPr>
        <w:t> </w:t>
      </w:r>
      <w:r w:rsidR="00B1006B">
        <w:t>is the standard TSQL batch separator. Do not write scripts that depend on another se</w:t>
      </w:r>
      <w:r w:rsidR="00AE4662">
        <w:t xml:space="preserve">parator. </w:t>
      </w:r>
      <w:r w:rsidR="00AE4662" w:rsidRPr="005E1B03">
        <w:rPr>
          <w:b/>
        </w:rPr>
        <w:t>GO</w:t>
      </w:r>
      <w:r w:rsidR="00B72036">
        <w:t xml:space="preserve"> should appear on it</w:t>
      </w:r>
      <w:r w:rsidR="00B1006B">
        <w:t>s own line of the script.</w:t>
      </w:r>
    </w:p>
    <w:p w:rsidR="00B72036" w:rsidRPr="005E1B03" w:rsidRDefault="00B72036" w:rsidP="008317FD">
      <w:pPr>
        <w:pStyle w:val="ListParagraph"/>
        <w:numPr>
          <w:ilvl w:val="0"/>
          <w:numId w:val="78"/>
        </w:numPr>
        <w:rPr>
          <w:rStyle w:val="apple-converted-space"/>
          <w:rFonts w:cs="Segoe UI"/>
        </w:rPr>
      </w:pPr>
      <w:r w:rsidRPr="005E1B03">
        <w:rPr>
          <w:rStyle w:val="apple-converted-space"/>
          <w:rFonts w:cs="Segoe UI"/>
          <w:color w:val="000000"/>
          <w:szCs w:val="20"/>
        </w:rPr>
        <w:t>Further, all pertinent blocks of code should be separated using the single line comment character repeated 80 times with an immediate comment explain</w:t>
      </w:r>
      <w:r w:rsidR="00D508F5" w:rsidRPr="005E1B03">
        <w:rPr>
          <w:rStyle w:val="apple-converted-space"/>
          <w:rFonts w:cs="Segoe UI"/>
          <w:color w:val="000000"/>
          <w:szCs w:val="20"/>
        </w:rPr>
        <w:t>ing</w:t>
      </w:r>
      <w:r w:rsidRPr="005E1B03">
        <w:rPr>
          <w:rStyle w:val="apple-converted-space"/>
          <w:rFonts w:cs="Segoe UI"/>
          <w:color w:val="000000"/>
          <w:szCs w:val="20"/>
        </w:rPr>
        <w:t xml:space="preserve"> what the block of code does in the context of the whole script:</w:t>
      </w:r>
    </w:p>
    <w:p w:rsidR="00B72036" w:rsidRPr="004C41EE" w:rsidRDefault="00B72036" w:rsidP="005E1B03">
      <w:pPr>
        <w:shd w:val="clear" w:color="auto" w:fill="D9D9D9" w:themeFill="background1" w:themeFillShade="D9"/>
        <w:autoSpaceDE w:val="0"/>
        <w:autoSpaceDN w:val="0"/>
        <w:adjustRightInd w:val="0"/>
        <w:spacing w:after="0"/>
        <w:ind w:left="709" w:right="848"/>
        <w:rPr>
          <w:rFonts w:ascii="Consolas" w:hAnsi="Consolas" w:cs="Consolas"/>
          <w:sz w:val="19"/>
          <w:szCs w:val="19"/>
          <w:lang w:eastAsia="en-GB"/>
        </w:rPr>
      </w:pPr>
      <w:r w:rsidRPr="004C41EE">
        <w:rPr>
          <w:rFonts w:ascii="Consolas" w:hAnsi="Consolas" w:cs="Consolas"/>
          <w:color w:val="008000"/>
          <w:sz w:val="19"/>
          <w:szCs w:val="19"/>
          <w:lang w:eastAsia="en-GB"/>
        </w:rPr>
        <w:t>-------------------------------------------------------------------------------</w:t>
      </w:r>
    </w:p>
    <w:p w:rsidR="00B72036" w:rsidRPr="004C41EE" w:rsidRDefault="00B72036" w:rsidP="005E1B03">
      <w:pPr>
        <w:shd w:val="clear" w:color="auto" w:fill="D9D9D9" w:themeFill="background1" w:themeFillShade="D9"/>
        <w:autoSpaceDE w:val="0"/>
        <w:autoSpaceDN w:val="0"/>
        <w:adjustRightInd w:val="0"/>
        <w:spacing w:after="0"/>
        <w:ind w:left="709" w:right="848"/>
        <w:rPr>
          <w:rFonts w:ascii="Consolas" w:hAnsi="Consolas" w:cs="Consolas"/>
          <w:color w:val="008000"/>
          <w:sz w:val="19"/>
          <w:szCs w:val="19"/>
          <w:lang w:eastAsia="en-GB"/>
        </w:rPr>
      </w:pPr>
      <w:r w:rsidRPr="004C41EE">
        <w:rPr>
          <w:rFonts w:ascii="Consolas" w:hAnsi="Consolas" w:cs="Consolas"/>
          <w:color w:val="008000"/>
          <w:sz w:val="19"/>
          <w:szCs w:val="19"/>
          <w:lang w:eastAsia="en-GB"/>
        </w:rPr>
        <w:t>--&lt;description of block of code&gt;</w:t>
      </w:r>
    </w:p>
    <w:p w:rsidR="00B72036" w:rsidRPr="00B72036" w:rsidRDefault="00B72036" w:rsidP="00B72036">
      <w:pPr>
        <w:autoSpaceDE w:val="0"/>
        <w:autoSpaceDN w:val="0"/>
        <w:adjustRightInd w:val="0"/>
        <w:spacing w:after="0"/>
        <w:ind w:left="360"/>
        <w:rPr>
          <w:rFonts w:ascii="Consolas" w:hAnsi="Consolas" w:cs="Consolas"/>
          <w:color w:val="008000"/>
          <w:sz w:val="16"/>
          <w:szCs w:val="16"/>
          <w:lang w:eastAsia="en-GB"/>
        </w:rPr>
      </w:pPr>
    </w:p>
    <w:p w:rsidR="00B1006B" w:rsidRDefault="00B1006B" w:rsidP="008317FD">
      <w:pPr>
        <w:pStyle w:val="ListParagraph"/>
        <w:numPr>
          <w:ilvl w:val="0"/>
          <w:numId w:val="30"/>
        </w:numPr>
      </w:pPr>
      <w:r>
        <w:t>Each</w:t>
      </w:r>
      <w:r w:rsidRPr="009350C4">
        <w:rPr>
          <w:rStyle w:val="apple-converted-space"/>
          <w:rFonts w:ascii="Arial" w:hAnsi="Arial"/>
          <w:color w:val="000000"/>
          <w:szCs w:val="20"/>
        </w:rPr>
        <w:t> </w:t>
      </w:r>
      <w:r w:rsidRPr="009350C4">
        <w:rPr>
          <w:rFonts w:cs="Courier New"/>
          <w:b/>
          <w:bCs/>
        </w:rPr>
        <w:t>de</w:t>
      </w:r>
      <w:r w:rsidR="00BE054D">
        <w:rPr>
          <w:rFonts w:cs="Courier New"/>
          <w:b/>
          <w:bCs/>
        </w:rPr>
        <w:t>p</w:t>
      </w:r>
      <w:r w:rsidRPr="009350C4">
        <w:rPr>
          <w:b/>
          <w:bCs/>
        </w:rPr>
        <w:t>_</w:t>
      </w:r>
      <w:r w:rsidRPr="009350C4">
        <w:rPr>
          <w:rStyle w:val="apple-converted-space"/>
          <w:rFonts w:ascii="Arial" w:hAnsi="Arial"/>
          <w:color w:val="000000"/>
          <w:szCs w:val="20"/>
        </w:rPr>
        <w:t> </w:t>
      </w:r>
      <w:r>
        <w:t>script should define only one table. The</w:t>
      </w:r>
      <w:r w:rsidRPr="009350C4">
        <w:rPr>
          <w:rStyle w:val="apple-converted-space"/>
          <w:rFonts w:ascii="Arial" w:hAnsi="Arial"/>
          <w:color w:val="000000"/>
          <w:szCs w:val="20"/>
        </w:rPr>
        <w:t> </w:t>
      </w:r>
      <w:r w:rsidRPr="009350C4">
        <w:rPr>
          <w:rFonts w:cs="Courier New"/>
          <w:b/>
          <w:bCs/>
        </w:rPr>
        <w:t>de</w:t>
      </w:r>
      <w:r w:rsidR="00BE054D">
        <w:rPr>
          <w:rFonts w:cs="Courier New"/>
          <w:b/>
          <w:bCs/>
        </w:rPr>
        <w:t>p</w:t>
      </w:r>
      <w:r w:rsidRPr="009350C4">
        <w:rPr>
          <w:b/>
          <w:bCs/>
        </w:rPr>
        <w:t>_</w:t>
      </w:r>
      <w:r w:rsidRPr="009350C4">
        <w:rPr>
          <w:rStyle w:val="apple-converted-space"/>
          <w:rFonts w:ascii="Arial" w:hAnsi="Arial"/>
          <w:color w:val="000000"/>
          <w:szCs w:val="20"/>
        </w:rPr>
        <w:t> </w:t>
      </w:r>
      <w:r>
        <w:t>includes all constraints, keys, and indexes for the table. A</w:t>
      </w:r>
      <w:r w:rsidRPr="009350C4">
        <w:rPr>
          <w:rStyle w:val="apple-converted-space"/>
          <w:rFonts w:ascii="Arial" w:hAnsi="Arial"/>
          <w:color w:val="000000"/>
          <w:szCs w:val="20"/>
        </w:rPr>
        <w:t> </w:t>
      </w:r>
      <w:r w:rsidRPr="009350C4">
        <w:rPr>
          <w:rFonts w:cs="Courier New"/>
          <w:b/>
          <w:bCs/>
        </w:rPr>
        <w:t>de</w:t>
      </w:r>
      <w:r w:rsidR="00BE054D">
        <w:rPr>
          <w:rFonts w:cs="Courier New"/>
          <w:b/>
          <w:bCs/>
        </w:rPr>
        <w:t>p</w:t>
      </w:r>
      <w:r w:rsidRPr="009350C4">
        <w:rPr>
          <w:b/>
          <w:bCs/>
        </w:rPr>
        <w:t>_</w:t>
      </w:r>
      <w:r w:rsidRPr="009350C4">
        <w:rPr>
          <w:rStyle w:val="apple-converted-space"/>
          <w:rFonts w:ascii="Arial" w:hAnsi="Arial"/>
          <w:color w:val="000000"/>
          <w:szCs w:val="20"/>
        </w:rPr>
        <w:t> </w:t>
      </w:r>
      <w:r>
        <w:t>script only creates an object. A</w:t>
      </w:r>
      <w:r w:rsidRPr="009350C4">
        <w:rPr>
          <w:rStyle w:val="apple-converted-space"/>
          <w:rFonts w:ascii="Arial" w:hAnsi="Arial"/>
          <w:color w:val="000000"/>
          <w:szCs w:val="20"/>
        </w:rPr>
        <w:t> </w:t>
      </w:r>
      <w:r w:rsidRPr="009350C4">
        <w:rPr>
          <w:rFonts w:cs="Courier New"/>
          <w:b/>
          <w:bCs/>
        </w:rPr>
        <w:t>de</w:t>
      </w:r>
      <w:r w:rsidR="00BE054D">
        <w:rPr>
          <w:rFonts w:cs="Courier New"/>
          <w:b/>
          <w:bCs/>
        </w:rPr>
        <w:t>p</w:t>
      </w:r>
      <w:r w:rsidRPr="009350C4">
        <w:rPr>
          <w:b/>
          <w:bCs/>
        </w:rPr>
        <w:t>_</w:t>
      </w:r>
      <w:r w:rsidRPr="009350C4">
        <w:rPr>
          <w:rStyle w:val="apple-converted-space"/>
          <w:rFonts w:ascii="Arial" w:hAnsi="Arial"/>
          <w:color w:val="000000"/>
          <w:szCs w:val="20"/>
        </w:rPr>
        <w:t> </w:t>
      </w:r>
      <w:r>
        <w:t>s</w:t>
      </w:r>
      <w:r w:rsidR="00BE054D">
        <w:t>cript must not drop statements</w:t>
      </w:r>
    </w:p>
    <w:p w:rsidR="00B1006B" w:rsidRDefault="00B1006B" w:rsidP="008317FD">
      <w:pPr>
        <w:pStyle w:val="ListParagraph"/>
        <w:numPr>
          <w:ilvl w:val="0"/>
          <w:numId w:val="30"/>
        </w:numPr>
      </w:pPr>
      <w:r w:rsidRPr="009350C4">
        <w:rPr>
          <w:rFonts w:cs="Courier New"/>
          <w:b/>
          <w:bCs/>
        </w:rPr>
        <w:t>Proc_</w:t>
      </w:r>
      <w:r w:rsidRPr="009350C4">
        <w:rPr>
          <w:rStyle w:val="apple-converted-space"/>
          <w:rFonts w:ascii="Arial" w:hAnsi="Arial"/>
          <w:color w:val="000000"/>
          <w:szCs w:val="20"/>
        </w:rPr>
        <w:t> </w:t>
      </w:r>
      <w:r>
        <w:t>and</w:t>
      </w:r>
      <w:r w:rsidRPr="009350C4">
        <w:rPr>
          <w:rStyle w:val="apple-converted-space"/>
          <w:rFonts w:ascii="Arial" w:hAnsi="Arial"/>
          <w:color w:val="000000"/>
          <w:szCs w:val="20"/>
        </w:rPr>
        <w:t> </w:t>
      </w:r>
      <w:r w:rsidRPr="009350C4">
        <w:rPr>
          <w:rFonts w:cs="Courier New"/>
          <w:b/>
          <w:bCs/>
        </w:rPr>
        <w:t>conv_</w:t>
      </w:r>
      <w:r w:rsidRPr="009350C4">
        <w:rPr>
          <w:rStyle w:val="apple-converted-space"/>
          <w:rFonts w:ascii="Arial" w:hAnsi="Arial"/>
          <w:color w:val="000000"/>
          <w:szCs w:val="20"/>
        </w:rPr>
        <w:t> </w:t>
      </w:r>
      <w:r>
        <w:t>scripts should be able to be run multiple times against the same database with no adverse effect and no errors. Always check for the existence of each object before creating it again to avoid meaningless erro</w:t>
      </w:r>
      <w:r w:rsidR="00BE054D">
        <w:t>rs in the scripts output stream</w:t>
      </w:r>
    </w:p>
    <w:p w:rsidR="00B1006B" w:rsidRDefault="00B1006B" w:rsidP="008317FD">
      <w:pPr>
        <w:pStyle w:val="ListParagraph"/>
        <w:numPr>
          <w:ilvl w:val="0"/>
          <w:numId w:val="30"/>
        </w:numPr>
      </w:pPr>
      <w:r>
        <w:t>An</w:t>
      </w:r>
      <w:r w:rsidRPr="009350C4">
        <w:rPr>
          <w:rStyle w:val="apple-converted-space"/>
          <w:rFonts w:ascii="Arial" w:hAnsi="Arial"/>
          <w:color w:val="000000"/>
          <w:szCs w:val="20"/>
        </w:rPr>
        <w:t> </w:t>
      </w:r>
      <w:r w:rsidRPr="009350C4">
        <w:rPr>
          <w:rFonts w:cs="Courier New"/>
          <w:b/>
          <w:bCs/>
        </w:rPr>
        <w:t>rbk_</w:t>
      </w:r>
      <w:r w:rsidRPr="009350C4">
        <w:rPr>
          <w:rStyle w:val="apple-converted-space"/>
          <w:rFonts w:ascii="Arial" w:hAnsi="Arial"/>
          <w:color w:val="000000"/>
          <w:szCs w:val="20"/>
        </w:rPr>
        <w:t> </w:t>
      </w:r>
      <w:r>
        <w:t>script must accompany every</w:t>
      </w:r>
      <w:r w:rsidRPr="009350C4">
        <w:rPr>
          <w:rStyle w:val="apple-converted-space"/>
          <w:rFonts w:ascii="Arial" w:hAnsi="Arial"/>
          <w:color w:val="000000"/>
          <w:szCs w:val="20"/>
        </w:rPr>
        <w:t> </w:t>
      </w:r>
      <w:r w:rsidRPr="009350C4">
        <w:rPr>
          <w:rFonts w:cs="Courier New"/>
          <w:b/>
          <w:bCs/>
        </w:rPr>
        <w:t>conv_</w:t>
      </w:r>
      <w:r w:rsidRPr="009350C4">
        <w:rPr>
          <w:rStyle w:val="apple-converted-space"/>
          <w:rFonts w:ascii="Arial" w:hAnsi="Arial"/>
          <w:color w:val="000000"/>
          <w:szCs w:val="20"/>
        </w:rPr>
        <w:t> </w:t>
      </w:r>
      <w:r>
        <w:t>script. As with the</w:t>
      </w:r>
      <w:r w:rsidRPr="009350C4">
        <w:rPr>
          <w:rStyle w:val="apple-converted-space"/>
          <w:rFonts w:ascii="Arial" w:hAnsi="Arial"/>
          <w:color w:val="000000"/>
          <w:szCs w:val="20"/>
        </w:rPr>
        <w:t> </w:t>
      </w:r>
      <w:r w:rsidRPr="009350C4">
        <w:rPr>
          <w:rFonts w:cs="Courier New"/>
          <w:b/>
          <w:bCs/>
        </w:rPr>
        <w:t>conv_</w:t>
      </w:r>
      <w:r w:rsidRPr="009350C4">
        <w:rPr>
          <w:rStyle w:val="apple-converted-space"/>
          <w:rFonts w:ascii="Arial" w:hAnsi="Arial"/>
          <w:color w:val="000000"/>
          <w:szCs w:val="20"/>
        </w:rPr>
        <w:t> </w:t>
      </w:r>
      <w:r>
        <w:t>script, the</w:t>
      </w:r>
      <w:r w:rsidRPr="009350C4">
        <w:rPr>
          <w:rStyle w:val="apple-converted-space"/>
          <w:rFonts w:ascii="Arial" w:hAnsi="Arial"/>
          <w:color w:val="000000"/>
          <w:szCs w:val="20"/>
        </w:rPr>
        <w:t> </w:t>
      </w:r>
      <w:r w:rsidRPr="009350C4">
        <w:rPr>
          <w:rFonts w:cs="Courier New"/>
          <w:b/>
          <w:bCs/>
        </w:rPr>
        <w:t>rbk_</w:t>
      </w:r>
      <w:r w:rsidRPr="009350C4">
        <w:rPr>
          <w:rStyle w:val="apple-converted-space"/>
          <w:rFonts w:ascii="Arial" w:hAnsi="Arial"/>
          <w:color w:val="000000"/>
          <w:szCs w:val="20"/>
        </w:rPr>
        <w:t> </w:t>
      </w:r>
      <w:r>
        <w:t>script must be written so that it will execute multiple times with no adverse effects and no errors. The</w:t>
      </w:r>
      <w:r w:rsidRPr="009350C4">
        <w:rPr>
          <w:rStyle w:val="apple-converted-space"/>
          <w:rFonts w:ascii="Arial" w:hAnsi="Arial"/>
          <w:color w:val="000000"/>
          <w:szCs w:val="20"/>
        </w:rPr>
        <w:t> </w:t>
      </w:r>
      <w:r w:rsidRPr="009350C4">
        <w:rPr>
          <w:rFonts w:cs="Courier New"/>
          <w:b/>
          <w:bCs/>
        </w:rPr>
        <w:t>rbk_</w:t>
      </w:r>
      <w:r w:rsidRPr="009350C4">
        <w:rPr>
          <w:rStyle w:val="apple-converted-space"/>
          <w:rFonts w:ascii="Arial" w:hAnsi="Arial"/>
          <w:color w:val="000000"/>
          <w:szCs w:val="20"/>
        </w:rPr>
        <w:t> </w:t>
      </w:r>
      <w:r>
        <w:t>script will reverse or rollback all changes applied in the</w:t>
      </w:r>
      <w:r w:rsidRPr="009350C4">
        <w:rPr>
          <w:rStyle w:val="apple-converted-space"/>
          <w:rFonts w:ascii="Arial" w:hAnsi="Arial"/>
          <w:color w:val="000000"/>
          <w:szCs w:val="20"/>
        </w:rPr>
        <w:t> </w:t>
      </w:r>
      <w:r w:rsidRPr="009350C4">
        <w:rPr>
          <w:rFonts w:cs="Courier New"/>
          <w:b/>
          <w:bCs/>
        </w:rPr>
        <w:t>conv_</w:t>
      </w:r>
      <w:r w:rsidRPr="009350C4">
        <w:rPr>
          <w:rStyle w:val="apple-converted-space"/>
          <w:rFonts w:ascii="Arial" w:hAnsi="Arial"/>
          <w:color w:val="000000"/>
          <w:szCs w:val="20"/>
        </w:rPr>
        <w:t> </w:t>
      </w:r>
      <w:r>
        <w:t>such that full</w:t>
      </w:r>
      <w:r w:rsidRPr="009350C4">
        <w:rPr>
          <w:rStyle w:val="apple-converted-space"/>
          <w:rFonts w:ascii="Arial" w:hAnsi="Arial"/>
          <w:color w:val="000000"/>
          <w:szCs w:val="20"/>
        </w:rPr>
        <w:t> </w:t>
      </w:r>
      <w:r w:rsidRPr="009350C4">
        <w:rPr>
          <w:i/>
          <w:iCs/>
        </w:rPr>
        <w:t>a priori</w:t>
      </w:r>
      <w:r w:rsidRPr="009350C4">
        <w:rPr>
          <w:rStyle w:val="apple-converted-space"/>
          <w:rFonts w:ascii="Arial" w:hAnsi="Arial"/>
          <w:color w:val="000000"/>
          <w:szCs w:val="20"/>
        </w:rPr>
        <w:t> </w:t>
      </w:r>
      <w:r>
        <w:t>functionality exists in all databases touched by the</w:t>
      </w:r>
      <w:r w:rsidRPr="009350C4">
        <w:rPr>
          <w:rStyle w:val="apple-converted-space"/>
          <w:rFonts w:ascii="Arial" w:hAnsi="Arial"/>
          <w:color w:val="000000"/>
          <w:szCs w:val="20"/>
        </w:rPr>
        <w:t> </w:t>
      </w:r>
      <w:r w:rsidRPr="009350C4">
        <w:rPr>
          <w:rFonts w:cs="Courier New"/>
          <w:b/>
          <w:bCs/>
        </w:rPr>
        <w:t>conv_</w:t>
      </w:r>
      <w:r w:rsidRPr="009350C4">
        <w:rPr>
          <w:rStyle w:val="apple-converted-space"/>
          <w:rFonts w:ascii="Arial" w:hAnsi="Arial"/>
          <w:color w:val="000000"/>
          <w:szCs w:val="20"/>
        </w:rPr>
        <w:t> </w:t>
      </w:r>
      <w:r w:rsidR="00BE054D">
        <w:t>script</w:t>
      </w:r>
    </w:p>
    <w:p w:rsidR="005A631D" w:rsidRDefault="005A631D" w:rsidP="005A631D"/>
    <w:p w:rsidR="005A631D" w:rsidRDefault="005A631D" w:rsidP="005A631D">
      <w:r>
        <w:t>All files should be suffixed with the database version and file creation date and time as below:</w:t>
      </w:r>
    </w:p>
    <w:p w:rsidR="005A631D" w:rsidRPr="00FC4D5F" w:rsidRDefault="005A631D" w:rsidP="004C41EE">
      <w:pPr>
        <w:shd w:val="clear" w:color="auto" w:fill="D9D9D9" w:themeFill="background1" w:themeFillShade="D9"/>
        <w:ind w:right="4959"/>
        <w:rPr>
          <w:b/>
        </w:rPr>
      </w:pPr>
      <w:r w:rsidRPr="00FC4D5F">
        <w:rPr>
          <w:b/>
        </w:rPr>
        <w:t>_&lt;Database_Version&gt;_&lt;File_Creation_DateTime&gt;</w:t>
      </w:r>
    </w:p>
    <w:p w:rsidR="005A631D" w:rsidRDefault="005A631D" w:rsidP="005A631D">
      <w:r>
        <w:t xml:space="preserve">The file creation datetime should be expressed in the ANSI format of </w:t>
      </w:r>
      <w:r w:rsidRPr="00FC4D5F">
        <w:rPr>
          <w:b/>
        </w:rPr>
        <w:t>yyyymmddhhmmss</w:t>
      </w:r>
      <w:r>
        <w:t>. For example:</w:t>
      </w:r>
    </w:p>
    <w:p w:rsidR="005A631D" w:rsidRPr="00180323" w:rsidRDefault="005A631D" w:rsidP="004C41EE">
      <w:pPr>
        <w:shd w:val="clear" w:color="auto" w:fill="D9D9D9" w:themeFill="background1" w:themeFillShade="D9"/>
        <w:ind w:right="4959"/>
        <w:rPr>
          <w:b/>
        </w:rPr>
      </w:pPr>
      <w:r w:rsidRPr="00180323">
        <w:rPr>
          <w:b/>
        </w:rPr>
        <w:t>proc_Calendar_v3_23_</w:t>
      </w:r>
      <w:r w:rsidR="00D23737">
        <w:rPr>
          <w:b/>
        </w:rPr>
        <w:t>20160825131800.sql</w:t>
      </w:r>
    </w:p>
    <w:p w:rsidR="005A631D" w:rsidRPr="004C41EE" w:rsidRDefault="005A631D" w:rsidP="008317FD">
      <w:pPr>
        <w:pStyle w:val="ListParagraph"/>
        <w:numPr>
          <w:ilvl w:val="0"/>
          <w:numId w:val="73"/>
        </w:numPr>
        <w:rPr>
          <w:sz w:val="24"/>
          <w:szCs w:val="24"/>
        </w:rPr>
      </w:pPr>
      <w:r>
        <w:t>Save all scripts using the</w:t>
      </w:r>
      <w:r w:rsidRPr="004C41EE">
        <w:rPr>
          <w:rStyle w:val="apple-converted-space"/>
          <w:rFonts w:ascii="Arial" w:hAnsi="Arial"/>
          <w:color w:val="000000"/>
          <w:szCs w:val="20"/>
        </w:rPr>
        <w:t> </w:t>
      </w:r>
      <w:r w:rsidRPr="004C41EE">
        <w:rPr>
          <w:rFonts w:cs="Courier New"/>
          <w:b/>
          <w:bCs/>
        </w:rPr>
        <w:t>.sql</w:t>
      </w:r>
      <w:r w:rsidRPr="004C41EE">
        <w:rPr>
          <w:rStyle w:val="apple-converted-space"/>
          <w:b/>
          <w:bCs/>
          <w:color w:val="000000"/>
          <w:szCs w:val="20"/>
        </w:rPr>
        <w:t> </w:t>
      </w:r>
      <w:r>
        <w:t>extension</w:t>
      </w:r>
    </w:p>
    <w:p w:rsidR="005A631D" w:rsidRDefault="005A631D" w:rsidP="005A631D">
      <w:pPr>
        <w:spacing w:after="0"/>
        <w:rPr>
          <w:color w:val="000000"/>
        </w:rPr>
      </w:pPr>
    </w:p>
    <w:p w:rsidR="0088203B" w:rsidRDefault="0088203B" w:rsidP="0088203B">
      <w:pPr>
        <w:pStyle w:val="Heading3"/>
      </w:pPr>
      <w:bookmarkStart w:id="46" w:name="_Toc461198664"/>
      <w:r>
        <w:t>ROW COUNT VERIFICATION</w:t>
      </w:r>
      <w:bookmarkEnd w:id="46"/>
    </w:p>
    <w:p w:rsidR="0088203B" w:rsidRDefault="0088203B" w:rsidP="0088203B">
      <w:pPr>
        <w:pStyle w:val="StyleListParagraphAfter10ptLinespacingMultiple115"/>
        <w:ind w:left="0"/>
      </w:pPr>
      <w:r>
        <w:t>A scenario seen many times by database administration teams is accidently missing a WHERE clause on UPDATE and DELETE statements. The impact of such a seemingly minor error can be quite large. In an effort to guard against this, all adhoc scripts must contain a section that verifies the number of rows affected by the DML statement, checked against a manually entered expected number.</w:t>
      </w:r>
    </w:p>
    <w:p w:rsidR="0088203B" w:rsidRDefault="0088203B" w:rsidP="0088203B">
      <w:pPr>
        <w:pStyle w:val="StyleListParagraphAfter10ptLinespacingMultiple115"/>
        <w:ind w:left="0"/>
      </w:pPr>
      <w:r>
        <w:t>This forces the developer of the script to consider how many rows are being altered before the script is run, drawing attention the necessity of a WHERE clause. Obviously with production, the number or rows can change before the script is run (after it has been through test cycles).  In these circumstances a tolerance of 5% can be included in the script (so checks in the script for the row count allow a range rather than specific number of rows).</w:t>
      </w:r>
    </w:p>
    <w:p w:rsidR="00B1006B" w:rsidRDefault="00681DA6" w:rsidP="00277859">
      <w:pPr>
        <w:pStyle w:val="Heading1"/>
      </w:pPr>
      <w:bookmarkStart w:id="47" w:name="_Toc461198665"/>
      <w:r>
        <w:lastRenderedPageBreak/>
        <w:t xml:space="preserve">ERROR </w:t>
      </w:r>
      <w:r w:rsidR="00621E35">
        <w:t>NOTIFICATION</w:t>
      </w:r>
      <w:bookmarkEnd w:id="47"/>
    </w:p>
    <w:p w:rsidR="00646918" w:rsidRDefault="00646918" w:rsidP="00277859">
      <w:pPr>
        <w:pStyle w:val="Heading2"/>
      </w:pPr>
      <w:bookmarkStart w:id="48" w:name="_Toc461198666"/>
      <w:r>
        <w:t>EMAIL</w:t>
      </w:r>
      <w:bookmarkEnd w:id="48"/>
    </w:p>
    <w:p w:rsidR="00B1006B" w:rsidRDefault="00B1006B" w:rsidP="00223AB9">
      <w:r>
        <w:t>When it is necessary to originate an administrative email message within a stored procedure, always reference an address associated to a sysoperators member. This will enable the same code to</w:t>
      </w:r>
      <w:r w:rsidR="004C41EE">
        <w:t xml:space="preserve"> be </w:t>
      </w:r>
      <w:r>
        <w:t>used in development and testing without sending misleading messages to production personnel because the same operator can be configure</w:t>
      </w:r>
      <w:r w:rsidR="00CD0490">
        <w:t>d</w:t>
      </w:r>
      <w:r>
        <w:t xml:space="preserve"> to have a different email address in different software lifecycle environments. Members are added to sysoperators through the stored procedure</w:t>
      </w:r>
      <w:r>
        <w:rPr>
          <w:rStyle w:val="apple-converted-space"/>
          <w:rFonts w:ascii="Arial" w:hAnsi="Arial"/>
          <w:color w:val="000000"/>
          <w:szCs w:val="20"/>
        </w:rPr>
        <w:t> </w:t>
      </w:r>
      <w:r>
        <w:rPr>
          <w:rFonts w:cs="Courier New"/>
          <w:b/>
          <w:bCs/>
        </w:rPr>
        <w:t>sp_addoperator</w:t>
      </w:r>
      <w:r>
        <w:rPr>
          <w:rStyle w:val="apple-converted-space"/>
          <w:rFonts w:ascii="Arial" w:hAnsi="Arial"/>
          <w:color w:val="000000"/>
          <w:szCs w:val="20"/>
        </w:rPr>
        <w:t> </w:t>
      </w:r>
      <w:r>
        <w:t>(see Books on Line) or through the Enterprise Manager.</w:t>
      </w:r>
    </w:p>
    <w:p w:rsidR="002E6451" w:rsidRDefault="002E6451" w:rsidP="00277859">
      <w:pPr>
        <w:pStyle w:val="Heading2"/>
      </w:pPr>
      <w:bookmarkStart w:id="49" w:name="_Toc461198667"/>
      <w:r>
        <w:t>INSTANT MESSENGER</w:t>
      </w:r>
      <w:bookmarkEnd w:id="49"/>
    </w:p>
    <w:p w:rsidR="004C41EE" w:rsidRDefault="004C41EE" w:rsidP="002E6451">
      <w:pPr>
        <w:pStyle w:val="StyleListParagraphAfter10ptLinespacingMultiple115"/>
        <w:ind w:left="0"/>
      </w:pPr>
      <w:r>
        <w:t>Following the same messaging construct as that with emails, and providing the relevant integration layer is available (this could be in the form of a CLR function of external script), urgent messages can be sent to support personne</w:t>
      </w:r>
      <w:r w:rsidR="009A05E4">
        <w:t>l using instant messages. C</w:t>
      </w:r>
      <w:r>
        <w:t xml:space="preserve">urrently the </w:t>
      </w:r>
      <w:r w:rsidR="009A05E4">
        <w:t>platform is Skype for business, however most instant messenger platform have an API which supports integration with monitoring applications.</w:t>
      </w:r>
      <w:r w:rsidR="00980D5B">
        <w:t xml:space="preserve"> Some other messenger style platforms that could be used for immediate messaging are:</w:t>
      </w:r>
    </w:p>
    <w:p w:rsidR="00980D5B" w:rsidRDefault="00980D5B" w:rsidP="00980D5B">
      <w:pPr>
        <w:pStyle w:val="StyleListParagraphAfter10ptLinespacingMultiple115"/>
        <w:numPr>
          <w:ilvl w:val="0"/>
          <w:numId w:val="73"/>
        </w:numPr>
      </w:pPr>
      <w:r>
        <w:t>Yammer</w:t>
      </w:r>
    </w:p>
    <w:p w:rsidR="00980D5B" w:rsidRDefault="00980D5B" w:rsidP="00980D5B">
      <w:pPr>
        <w:pStyle w:val="StyleListParagraphAfter10ptLinespacingMultiple115"/>
        <w:numPr>
          <w:ilvl w:val="0"/>
          <w:numId w:val="73"/>
        </w:numPr>
      </w:pPr>
      <w:r>
        <w:t>SMS</w:t>
      </w:r>
    </w:p>
    <w:p w:rsidR="00980D5B" w:rsidRDefault="00980D5B" w:rsidP="00980D5B">
      <w:pPr>
        <w:pStyle w:val="StyleListParagraphAfter10ptLinespacingMultiple115"/>
        <w:numPr>
          <w:ilvl w:val="0"/>
          <w:numId w:val="73"/>
        </w:numPr>
      </w:pPr>
      <w:r>
        <w:t>WhatsApp</w:t>
      </w:r>
    </w:p>
    <w:p w:rsidR="00646918" w:rsidRDefault="00646918" w:rsidP="00277859">
      <w:pPr>
        <w:pStyle w:val="Heading2"/>
      </w:pPr>
      <w:bookmarkStart w:id="50" w:name="_Toc461198668"/>
      <w:r>
        <w:t>INCIDENT MANAGEMENT SYSTEM</w:t>
      </w:r>
      <w:bookmarkEnd w:id="50"/>
    </w:p>
    <w:p w:rsidR="004C41EE" w:rsidRDefault="004C41EE" w:rsidP="002C18A5">
      <w:pPr>
        <w:pStyle w:val="StyleListParagraphAfter10ptLinespacingMultiple115"/>
        <w:ind w:left="0"/>
      </w:pPr>
      <w:r>
        <w:t xml:space="preserve">In addition to notification by email or instant message, it may be prudent to log errors in an incident management system (currently RemedyForce). </w:t>
      </w:r>
      <w:r w:rsidR="001823A2">
        <w:t>If the integration layer to the incident management system allows, the incident number should be included in the communication to the operational team.</w:t>
      </w:r>
      <w:r w:rsidR="00E8128E">
        <w:t xml:space="preserve"> Whilst this option is recommended, combining integration layers with new developments may be beyond the skill level of some developers.</w:t>
      </w:r>
    </w:p>
    <w:p w:rsidR="00681DA6" w:rsidRDefault="00681DA6" w:rsidP="00681DA6">
      <w:pPr>
        <w:pStyle w:val="Heading2"/>
      </w:pPr>
      <w:bookmarkStart w:id="51" w:name="_Toc461198669"/>
      <w:r>
        <w:t>LOG TABLE</w:t>
      </w:r>
      <w:r w:rsidR="00BB3BC7">
        <w:t>\WINDOWS EVENT LOG</w:t>
      </w:r>
      <w:r w:rsidR="00AF238B">
        <w:t>\LOG FILE</w:t>
      </w:r>
      <w:bookmarkEnd w:id="51"/>
    </w:p>
    <w:p w:rsidR="00681DA6" w:rsidRDefault="00BB3BC7" w:rsidP="00681DA6">
      <w:r>
        <w:t>As with most front end applications, logging to a table or event log enables operational teams to subscribe to events generated by the process or procedure. Monitoring products such as SCOM can then be employed to watch for specific events defined by the procedure author which are bespoke to the process or application.</w:t>
      </w:r>
    </w:p>
    <w:p w:rsidR="00C41582" w:rsidRDefault="00C41582" w:rsidP="00681DA6">
      <w:r>
        <w:t>For example, if the database for a web application is responding slowly (for example 5 seconds per query), custom alerts can be sent to the event log so an engineer can investigate. An error of this type would not be visible to the users of the application (beyond the poor response time), however it would enact support operations more immediately.</w:t>
      </w:r>
    </w:p>
    <w:p w:rsidR="002031E1" w:rsidRDefault="002031E1" w:rsidP="002031E1">
      <w:pPr>
        <w:pStyle w:val="Heading1"/>
      </w:pPr>
      <w:bookmarkStart w:id="52" w:name="_Toc461198670"/>
      <w:r>
        <w:lastRenderedPageBreak/>
        <w:t>METHODOLOGY</w:t>
      </w:r>
      <w:bookmarkEnd w:id="52"/>
    </w:p>
    <w:p w:rsidR="002031E1" w:rsidRDefault="002031E1" w:rsidP="002031E1">
      <w:pPr>
        <w:pStyle w:val="Heading2"/>
      </w:pPr>
      <w:bookmarkStart w:id="53" w:name="_Toc461198671"/>
      <w:r>
        <w:t>DEVELOPMENT ENVIRONMENTS</w:t>
      </w:r>
      <w:bookmarkEnd w:id="53"/>
    </w:p>
    <w:p w:rsidR="002031E1" w:rsidRDefault="002031E1" w:rsidP="002031E1">
      <w:r>
        <w:t>The tier 4 database environment consists of the following developments classes:</w:t>
      </w:r>
    </w:p>
    <w:p w:rsidR="002031E1" w:rsidRDefault="002031E1" w:rsidP="008317FD">
      <w:pPr>
        <w:pStyle w:val="ListParagraph"/>
        <w:numPr>
          <w:ilvl w:val="0"/>
          <w:numId w:val="81"/>
        </w:numPr>
      </w:pPr>
      <w:r>
        <w:t>Development</w:t>
      </w:r>
    </w:p>
    <w:p w:rsidR="00135572" w:rsidRDefault="00135572" w:rsidP="008317FD">
      <w:pPr>
        <w:pStyle w:val="ListParagraph"/>
        <w:numPr>
          <w:ilvl w:val="0"/>
          <w:numId w:val="81"/>
        </w:numPr>
      </w:pPr>
      <w:r>
        <w:t>Unit Test</w:t>
      </w:r>
    </w:p>
    <w:p w:rsidR="002031E1" w:rsidRDefault="002031E1" w:rsidP="008317FD">
      <w:pPr>
        <w:pStyle w:val="ListParagraph"/>
        <w:numPr>
          <w:ilvl w:val="0"/>
          <w:numId w:val="81"/>
        </w:numPr>
      </w:pPr>
      <w:r>
        <w:t>System Test</w:t>
      </w:r>
    </w:p>
    <w:p w:rsidR="002031E1" w:rsidRDefault="002031E1" w:rsidP="008317FD">
      <w:pPr>
        <w:pStyle w:val="ListParagraph"/>
        <w:numPr>
          <w:ilvl w:val="0"/>
          <w:numId w:val="81"/>
        </w:numPr>
      </w:pPr>
      <w:r>
        <w:t>UAT</w:t>
      </w:r>
    </w:p>
    <w:p w:rsidR="002031E1" w:rsidRDefault="002031E1" w:rsidP="008317FD">
      <w:pPr>
        <w:pStyle w:val="ListParagraph"/>
        <w:numPr>
          <w:ilvl w:val="0"/>
          <w:numId w:val="81"/>
        </w:numPr>
      </w:pPr>
      <w:r>
        <w:t>PreProd (QA)</w:t>
      </w:r>
    </w:p>
    <w:p w:rsidR="00CF2BA3" w:rsidRDefault="00CF2BA3" w:rsidP="002031E1">
      <w:r>
        <w:t xml:space="preserve">All development should move through these environments sequentially. If the developer or project have need to skip environments this should be communicated to the operational teams at least </w:t>
      </w:r>
      <w:r w:rsidR="007417A0">
        <w:t>2 full business days</w:t>
      </w:r>
      <w:r>
        <w:t xml:space="preserve"> prior to deployment. </w:t>
      </w:r>
    </w:p>
    <w:p w:rsidR="002031E1" w:rsidRDefault="002031E1" w:rsidP="002031E1">
      <w:r>
        <w:t xml:space="preserve">All database developers should use centralised </w:t>
      </w:r>
      <w:r w:rsidR="00B945D4">
        <w:t>dev\test labs</w:t>
      </w:r>
      <w:r>
        <w:t xml:space="preserve"> for any “real life” business data. Local desktops should only be used if they are properly licensed for the database engine and the data being used is either obfuscated live data or generated.</w:t>
      </w:r>
    </w:p>
    <w:p w:rsidR="002031E1" w:rsidRPr="004A2B39" w:rsidRDefault="002031E1" w:rsidP="002031E1">
      <w:r>
        <w:t>All changes should be checked into Team Foundation Server or other appropriate source control system (should TFS be replaced). Network shares should be used as working directories, not the local file system.</w:t>
      </w:r>
    </w:p>
    <w:p w:rsidR="002031E1" w:rsidRDefault="002031E1" w:rsidP="002031E1">
      <w:r>
        <w:t>System test is intended as a front end/middle ware/application server development tool. No database changes should be introduced from Unit Test to the Integration environment without moving through the change control system. If revisions or additional changes are needed, the source from the change control system must be checked out and the revisions completed and tested in the Unit Test environment. This will provide a greater level of stability for software developers than a chaotic environment where schema might change unbeknownst to an application developer in the middle of a test cycle.</w:t>
      </w:r>
    </w:p>
    <w:p w:rsidR="002031E1" w:rsidRDefault="002031E1" w:rsidP="002031E1">
      <w:r>
        <w:t xml:space="preserve">Changes will be introduced to environments beyond </w:t>
      </w:r>
      <w:r w:rsidR="002E19D5" w:rsidRPr="002E19D5">
        <w:rPr>
          <w:b/>
        </w:rPr>
        <w:t>System Test</w:t>
      </w:r>
      <w:r w:rsidR="002E19D5">
        <w:t xml:space="preserve"> o</w:t>
      </w:r>
      <w:r>
        <w:t>nly via tested scripts and within the context of the company wide change control policy and procedures.</w:t>
      </w:r>
    </w:p>
    <w:p w:rsidR="0051594A" w:rsidRDefault="0051594A" w:rsidP="0051594A">
      <w:pPr>
        <w:pStyle w:val="Heading2"/>
      </w:pPr>
      <w:bookmarkStart w:id="54" w:name="_Toc461198672"/>
      <w:r>
        <w:t>DATA TYPE SELECTION</w:t>
      </w:r>
      <w:bookmarkEnd w:id="54"/>
    </w:p>
    <w:p w:rsidR="0051594A" w:rsidRDefault="0051594A" w:rsidP="0051594A">
      <w:pPr>
        <w:pStyle w:val="StyleListParagraphAfter10ptLinespacingMultiple115"/>
        <w:ind w:left="0"/>
      </w:pPr>
      <w:r>
        <w:t>Incorrectly selected data types can make the most eloquently designed databases perform like a notepad and pen. Equally, correct use of data types can make accidental databases perform well enough to be functional.</w:t>
      </w:r>
    </w:p>
    <w:p w:rsidR="0051594A" w:rsidRDefault="0051594A" w:rsidP="0051594A">
      <w:pPr>
        <w:pStyle w:val="StyleListParagraphAfter10ptLinespacingMultiple115"/>
        <w:ind w:left="0"/>
      </w:pPr>
      <w:r>
        <w:t xml:space="preserve">The ramifications of data type selection </w:t>
      </w:r>
      <w:r w:rsidR="00A7448A">
        <w:t>are</w:t>
      </w:r>
      <w:r>
        <w:t xml:space="preserve"> often overlooked, for example the use of DECIMAL(22,6) </w:t>
      </w:r>
      <w:r w:rsidR="008E0A2B">
        <w:t xml:space="preserve">is pervasive within the company for values such as “Total Amount Payable” and “First Instalment Value”. This data type supports a value </w:t>
      </w:r>
      <w:r w:rsidR="00286FA6">
        <w:t>20</w:t>
      </w:r>
      <w:r w:rsidR="008E0A2B">
        <w:t xml:space="preserve"> digits</w:t>
      </w:r>
      <w:r w:rsidR="00286FA6">
        <w:t xml:space="preserve"> to the left of the decimal point (assuming we are still storing a monetary value with a least two digits after the point)</w:t>
      </w:r>
      <w:r w:rsidR="009A6750">
        <w:t xml:space="preserve"> </w:t>
      </w:r>
      <w:r w:rsidR="008E0A2B">
        <w:t xml:space="preserve">or a maximum </w:t>
      </w:r>
      <w:r w:rsidR="009A6750">
        <w:t xml:space="preserve">value </w:t>
      </w:r>
      <w:r w:rsidR="008E0A2B">
        <w:t xml:space="preserve">of </w:t>
      </w:r>
      <w:r w:rsidR="00C21810">
        <w:t>99</w:t>
      </w:r>
      <w:r w:rsidR="008E0A2B">
        <w:t xml:space="preserve">9 </w:t>
      </w:r>
      <w:r w:rsidR="00C21810">
        <w:t>quintillion</w:t>
      </w:r>
      <w:r w:rsidR="002050F1">
        <w:t xml:space="preserve"> (</w:t>
      </w:r>
      <w:r w:rsidR="00C21810">
        <w:t>3.87</w:t>
      </w:r>
      <w:r w:rsidR="00286FA6">
        <w:t xml:space="preserve"> million times </w:t>
      </w:r>
      <w:r w:rsidR="00C21810">
        <w:t>t</w:t>
      </w:r>
      <w:r w:rsidR="00286FA6">
        <w:t>he net worth of the world</w:t>
      </w:r>
      <w:r w:rsidR="00C21810">
        <w:t xml:space="preserve"> (2015)</w:t>
      </w:r>
      <w:r w:rsidR="002050F1">
        <w:t xml:space="preserve">). </w:t>
      </w:r>
    </w:p>
    <w:p w:rsidR="002722B7" w:rsidRDefault="00586141" w:rsidP="0051594A">
      <w:pPr>
        <w:pStyle w:val="StyleListParagraphAfter10ptLinespacingMultiple115"/>
        <w:ind w:left="0"/>
      </w:pPr>
      <w:r>
        <w:t>This particular data type requires 13 bytes of storage, which may not seem like a lot</w:t>
      </w:r>
      <w:r w:rsidR="002722B7">
        <w:t>, however consider an agreement history table where this has been used 15 times in the table. Then consider this table has 850 million rows. Suddenly 13 bytes that could have been expressed using only 5 bytes</w:t>
      </w:r>
      <w:r>
        <w:t xml:space="preserve"> </w:t>
      </w:r>
      <w:r w:rsidR="002722B7">
        <w:t>equates to difference in storage of 94GB (((((13-5)*15)*850,000,000)/1024/1024/1024).</w:t>
      </w:r>
    </w:p>
    <w:p w:rsidR="002050F1" w:rsidRDefault="002722B7" w:rsidP="0051594A">
      <w:pPr>
        <w:pStyle w:val="StyleListParagraphAfter10ptLinespacingMultiple115"/>
        <w:ind w:left="0"/>
      </w:pPr>
      <w:r>
        <w:t>In summary, when selecting data types use the following as a guideline:</w:t>
      </w:r>
    </w:p>
    <w:p w:rsidR="002722B7" w:rsidRDefault="0016001D" w:rsidP="008317FD">
      <w:pPr>
        <w:pStyle w:val="StyleListParagraphAfter10ptLinespacingMultiple115"/>
        <w:numPr>
          <w:ilvl w:val="0"/>
          <w:numId w:val="77"/>
        </w:numPr>
      </w:pPr>
      <w:r>
        <w:t>Choose the smallest possible data type to reduce the storage footprint</w:t>
      </w:r>
    </w:p>
    <w:p w:rsidR="0016001D" w:rsidRDefault="0016001D" w:rsidP="008317FD">
      <w:pPr>
        <w:pStyle w:val="StyleListParagraphAfter10ptLinespacingMultiple115"/>
        <w:numPr>
          <w:ilvl w:val="0"/>
          <w:numId w:val="77"/>
        </w:numPr>
      </w:pPr>
      <w:r>
        <w:t>Use signed integer values for join attributes</w:t>
      </w:r>
    </w:p>
    <w:p w:rsidR="0016001D" w:rsidRDefault="00040848" w:rsidP="008317FD">
      <w:pPr>
        <w:pStyle w:val="StyleListParagraphAfter10ptLinespacingMultiple115"/>
        <w:numPr>
          <w:ilvl w:val="0"/>
          <w:numId w:val="77"/>
        </w:numPr>
      </w:pPr>
      <w:r>
        <w:t xml:space="preserve">Use </w:t>
      </w:r>
      <w:r w:rsidR="00591CB6" w:rsidRPr="00591CB6">
        <w:rPr>
          <w:b/>
        </w:rPr>
        <w:t>SMALLDATETIME</w:t>
      </w:r>
      <w:r>
        <w:t xml:space="preserve"> for capturing the current date</w:t>
      </w:r>
    </w:p>
    <w:p w:rsidR="00040848" w:rsidRDefault="00040848" w:rsidP="008317FD">
      <w:pPr>
        <w:pStyle w:val="StyleListParagraphAfter10ptLinespacingMultiple115"/>
        <w:numPr>
          <w:ilvl w:val="0"/>
          <w:numId w:val="77"/>
        </w:numPr>
      </w:pPr>
      <w:r>
        <w:t xml:space="preserve">Use </w:t>
      </w:r>
      <w:r w:rsidRPr="00040848">
        <w:rPr>
          <w:b/>
        </w:rPr>
        <w:t>DECIMAL (9,4)</w:t>
      </w:r>
      <w:r>
        <w:t xml:space="preserve"> for monetary values</w:t>
      </w:r>
    </w:p>
    <w:p w:rsidR="00040848" w:rsidRDefault="00040848" w:rsidP="008317FD">
      <w:pPr>
        <w:pStyle w:val="StyleListParagraphAfter10ptLinespacingMultiple115"/>
        <w:numPr>
          <w:ilvl w:val="0"/>
          <w:numId w:val="77"/>
        </w:numPr>
      </w:pPr>
      <w:r>
        <w:t>Consider data types can be increased in SQL Server without validation</w:t>
      </w:r>
    </w:p>
    <w:p w:rsidR="00040848" w:rsidRDefault="00040848" w:rsidP="008317FD">
      <w:pPr>
        <w:pStyle w:val="StyleListParagraphAfter10ptLinespacingMultiple115"/>
        <w:numPr>
          <w:ilvl w:val="0"/>
          <w:numId w:val="77"/>
        </w:numPr>
      </w:pPr>
      <w:r>
        <w:t>Do not use deprecated data types (</w:t>
      </w:r>
      <w:r w:rsidRPr="00591CB6">
        <w:rPr>
          <w:b/>
        </w:rPr>
        <w:t>TEXT</w:t>
      </w:r>
      <w:r>
        <w:t xml:space="preserve">, </w:t>
      </w:r>
      <w:r w:rsidRPr="00591CB6">
        <w:rPr>
          <w:b/>
        </w:rPr>
        <w:t>NTEXT</w:t>
      </w:r>
      <w:r>
        <w:t xml:space="preserve">, </w:t>
      </w:r>
      <w:r w:rsidRPr="00591CB6">
        <w:rPr>
          <w:b/>
        </w:rPr>
        <w:t>IMAGE</w:t>
      </w:r>
      <w:r>
        <w:t>)</w:t>
      </w:r>
    </w:p>
    <w:p w:rsidR="00040848" w:rsidRDefault="00040848" w:rsidP="008317FD">
      <w:pPr>
        <w:pStyle w:val="StyleListParagraphAfter10ptLinespacingMultiple115"/>
        <w:numPr>
          <w:ilvl w:val="0"/>
          <w:numId w:val="77"/>
        </w:numPr>
      </w:pPr>
      <w:r>
        <w:t xml:space="preserve">Do not use </w:t>
      </w:r>
      <w:r w:rsidRPr="00591CB6">
        <w:rPr>
          <w:b/>
        </w:rPr>
        <w:t>NVARCHAR</w:t>
      </w:r>
      <w:r>
        <w:t xml:space="preserve"> or </w:t>
      </w:r>
      <w:r w:rsidRPr="00591CB6">
        <w:rPr>
          <w:b/>
        </w:rPr>
        <w:t>NCHAR</w:t>
      </w:r>
      <w:r>
        <w:t xml:space="preserve"> unless working with languages other than English</w:t>
      </w:r>
    </w:p>
    <w:p w:rsidR="00040848" w:rsidRPr="00101060" w:rsidRDefault="008D71BB" w:rsidP="008317FD">
      <w:pPr>
        <w:pStyle w:val="StyleListParagraphAfter10ptLinespacingMultiple115"/>
        <w:numPr>
          <w:ilvl w:val="0"/>
          <w:numId w:val="77"/>
        </w:numPr>
      </w:pPr>
      <w:r>
        <w:t xml:space="preserve">Avoid using </w:t>
      </w:r>
      <w:r w:rsidRPr="00591CB6">
        <w:rPr>
          <w:b/>
        </w:rPr>
        <w:t>VARCHAR</w:t>
      </w:r>
      <w:r>
        <w:t>(MAX) to prevent using overflow (LOB) data pages</w:t>
      </w:r>
    </w:p>
    <w:p w:rsidR="002031E1" w:rsidRDefault="002031E1" w:rsidP="002031E1">
      <w:pPr>
        <w:pStyle w:val="Heading2"/>
      </w:pPr>
      <w:bookmarkStart w:id="55" w:name="_Toc461198673"/>
      <w:r>
        <w:t>CLASS MODEL</w:t>
      </w:r>
      <w:bookmarkEnd w:id="55"/>
    </w:p>
    <w:p w:rsidR="002031E1" w:rsidRDefault="002739BC" w:rsidP="002739BC">
      <w:r>
        <w:t>The class model, or logical design of the database should</w:t>
      </w:r>
      <w:r w:rsidR="008F1A43">
        <w:t>,</w:t>
      </w:r>
      <w:r>
        <w:t xml:space="preserve"> </w:t>
      </w:r>
      <w:r w:rsidR="008F1A43">
        <w:t xml:space="preserve">firstly, </w:t>
      </w:r>
      <w:r>
        <w:t xml:space="preserve">conform to the </w:t>
      </w:r>
      <w:hyperlink r:id="rId18" w:history="1">
        <w:r w:rsidRPr="002739BC">
          <w:rPr>
            <w:rStyle w:val="Hyperlink"/>
            <w:rFonts w:ascii="Segoe UI" w:hAnsi="Segoe UI"/>
          </w:rPr>
          <w:t>Enterprise Data Standards</w:t>
        </w:r>
      </w:hyperlink>
      <w:r>
        <w:t>.</w:t>
      </w:r>
      <w:r w:rsidR="00267A0A">
        <w:t xml:space="preserve"> In addition to the standards laid out in the EDS document, the class model should aid any interested party in discovering the following aspects of the data design:</w:t>
      </w:r>
    </w:p>
    <w:p w:rsidR="002031E1" w:rsidRDefault="002031E1" w:rsidP="008317FD">
      <w:pPr>
        <w:pStyle w:val="ListParagraph"/>
        <w:numPr>
          <w:ilvl w:val="0"/>
          <w:numId w:val="42"/>
        </w:numPr>
      </w:pPr>
      <w:r>
        <w:t>Associations (Relationships between classes)</w:t>
      </w:r>
    </w:p>
    <w:p w:rsidR="002031E1" w:rsidRDefault="003F52DE" w:rsidP="008317FD">
      <w:pPr>
        <w:pStyle w:val="ListParagraph"/>
        <w:numPr>
          <w:ilvl w:val="0"/>
          <w:numId w:val="42"/>
        </w:numPr>
      </w:pPr>
      <w:r>
        <w:t>D</w:t>
      </w:r>
      <w:r w:rsidR="002031E1">
        <w:t>irection of dependency (an arrow)</w:t>
      </w:r>
    </w:p>
    <w:p w:rsidR="002031E1" w:rsidRDefault="002031E1" w:rsidP="008317FD">
      <w:pPr>
        <w:pStyle w:val="ListParagraph"/>
        <w:numPr>
          <w:ilvl w:val="0"/>
          <w:numId w:val="42"/>
        </w:numPr>
      </w:pPr>
      <w:r>
        <w:t>Roles</w:t>
      </w:r>
    </w:p>
    <w:p w:rsidR="002031E1" w:rsidRDefault="002031E1" w:rsidP="008317FD">
      <w:pPr>
        <w:pStyle w:val="ListParagraph"/>
        <w:numPr>
          <w:ilvl w:val="0"/>
          <w:numId w:val="42"/>
        </w:numPr>
      </w:pPr>
      <w:r>
        <w:t>Aggregation</w:t>
      </w:r>
    </w:p>
    <w:p w:rsidR="002031E1" w:rsidRDefault="002031E1" w:rsidP="008317FD">
      <w:pPr>
        <w:pStyle w:val="ListParagraph"/>
        <w:numPr>
          <w:ilvl w:val="0"/>
          <w:numId w:val="42"/>
        </w:numPr>
      </w:pPr>
      <w:r>
        <w:t xml:space="preserve">Stored Procedures </w:t>
      </w:r>
      <w:r w:rsidR="00267A0A">
        <w:t>(</w:t>
      </w:r>
      <w:r>
        <w:t>expressed as operations</w:t>
      </w:r>
      <w:r w:rsidR="00267A0A">
        <w:t>)</w:t>
      </w:r>
    </w:p>
    <w:p w:rsidR="002031E1" w:rsidRDefault="002031E1" w:rsidP="008317FD">
      <w:pPr>
        <w:pStyle w:val="ListParagraph"/>
        <w:numPr>
          <w:ilvl w:val="0"/>
          <w:numId w:val="42"/>
        </w:numPr>
      </w:pPr>
      <w:r>
        <w:t>Parameters</w:t>
      </w:r>
    </w:p>
    <w:p w:rsidR="002031E1" w:rsidRDefault="002031E1" w:rsidP="008317FD">
      <w:pPr>
        <w:pStyle w:val="ListParagraph"/>
        <w:numPr>
          <w:ilvl w:val="0"/>
          <w:numId w:val="42"/>
        </w:numPr>
      </w:pPr>
      <w:r>
        <w:t>What is Returned</w:t>
      </w:r>
    </w:p>
    <w:p w:rsidR="005F55A3" w:rsidRDefault="005F55A3" w:rsidP="005F55A3">
      <w:r>
        <w:t>It is the purpose of the class model to form as the basis for all further generations of the database modelling process.</w:t>
      </w:r>
    </w:p>
    <w:p w:rsidR="002031E1" w:rsidRDefault="002031E1" w:rsidP="002031E1">
      <w:pPr>
        <w:pStyle w:val="Heading2"/>
      </w:pPr>
      <w:bookmarkStart w:id="56" w:name="_Toc461198674"/>
      <w:r>
        <w:t>CHANGE CONTROL</w:t>
      </w:r>
      <w:bookmarkEnd w:id="56"/>
    </w:p>
    <w:p w:rsidR="001531DE" w:rsidRDefault="001531DE" w:rsidP="002031E1">
      <w:r>
        <w:t>Introduction of changes to any SQL Server object can be in any combination of the following formats:</w:t>
      </w:r>
    </w:p>
    <w:p w:rsidR="001531DE" w:rsidRDefault="001531DE" w:rsidP="008317FD">
      <w:pPr>
        <w:pStyle w:val="ListParagraph"/>
        <w:numPr>
          <w:ilvl w:val="0"/>
          <w:numId w:val="71"/>
        </w:numPr>
      </w:pPr>
      <w:r>
        <w:t>DACPAC</w:t>
      </w:r>
    </w:p>
    <w:p w:rsidR="001531DE" w:rsidRDefault="001531DE" w:rsidP="008317FD">
      <w:pPr>
        <w:pStyle w:val="ListParagraph"/>
        <w:numPr>
          <w:ilvl w:val="0"/>
          <w:numId w:val="71"/>
        </w:numPr>
      </w:pPr>
      <w:r>
        <w:t>BACPAC</w:t>
      </w:r>
    </w:p>
    <w:p w:rsidR="001531DE" w:rsidRDefault="001531DE" w:rsidP="008317FD">
      <w:pPr>
        <w:pStyle w:val="ListParagraph"/>
        <w:numPr>
          <w:ilvl w:val="0"/>
          <w:numId w:val="71"/>
        </w:numPr>
      </w:pPr>
      <w:r>
        <w:t>SQL Script</w:t>
      </w:r>
    </w:p>
    <w:p w:rsidR="002031E1" w:rsidRDefault="002031E1" w:rsidP="002031E1">
      <w:r>
        <w:t>All SQL Server DML, DDL creation and changes will be scripted and the scripts will be the vehicle to introduce additions or changes to the Integration environment and beyond. Changes may be implemented in the Unit Test environment using GUI tools or ad hoc techniques at the pleasure of the developer. Such changes will need to be scripted and the scripts tested before migrating them to the Integration environment. For this reason, it will generally be more efficient to al</w:t>
      </w:r>
      <w:r w:rsidR="001531DE">
        <w:t>ways script changes and avoid SSMS</w:t>
      </w:r>
      <w:r>
        <w:t xml:space="preserve"> or other non-scripted techniques.</w:t>
      </w:r>
    </w:p>
    <w:p w:rsidR="002031E1" w:rsidRDefault="002031E1" w:rsidP="002031E1">
      <w:r>
        <w:t>A consistent configuration and strategy for moving objects through the change control system will assure clean and consistent versioning of the database schema and scripts. A general overv</w:t>
      </w:r>
      <w:r w:rsidR="003F52DE">
        <w:t xml:space="preserve">iew of the change control steps </w:t>
      </w:r>
      <w:r w:rsidR="00A7448A">
        <w:t>includes</w:t>
      </w:r>
      <w:r>
        <w:t>:</w:t>
      </w:r>
    </w:p>
    <w:p w:rsidR="002031E1" w:rsidRDefault="002031E1" w:rsidP="008317FD">
      <w:pPr>
        <w:pStyle w:val="ListParagraph"/>
        <w:numPr>
          <w:ilvl w:val="0"/>
          <w:numId w:val="35"/>
        </w:numPr>
      </w:pPr>
      <w:r>
        <w:t xml:space="preserve">Existing objects scripts are checked out of </w:t>
      </w:r>
      <w:r w:rsidR="001531DE">
        <w:t>source control</w:t>
      </w:r>
      <w:r>
        <w:t xml:space="preserve"> and the latest version is moved to the working directory. When checked out, include a brief description of the development project in the </w:t>
      </w:r>
      <w:r w:rsidR="001531DE">
        <w:t>source control</w:t>
      </w:r>
      <w:r>
        <w:t xml:space="preserve"> checkout dialog’s comment </w:t>
      </w:r>
      <w:r w:rsidR="001531DE">
        <w:t>box for each object checked out</w:t>
      </w:r>
    </w:p>
    <w:p w:rsidR="002031E1" w:rsidRDefault="002031E1" w:rsidP="008317FD">
      <w:pPr>
        <w:pStyle w:val="ListParagraph"/>
        <w:numPr>
          <w:ilvl w:val="0"/>
          <w:numId w:val="35"/>
        </w:numPr>
      </w:pPr>
      <w:r>
        <w:t>The objectives are implement</w:t>
      </w:r>
      <w:r w:rsidR="001531DE">
        <w:t>ed in the Unit Test Environment</w:t>
      </w:r>
    </w:p>
    <w:p w:rsidR="002031E1" w:rsidRDefault="002031E1" w:rsidP="008317FD">
      <w:pPr>
        <w:pStyle w:val="ListParagraph"/>
        <w:numPr>
          <w:ilvl w:val="0"/>
          <w:numId w:val="35"/>
        </w:numPr>
      </w:pPr>
      <w:r>
        <w:t>Test plans are prepared/modified and executed for al</w:t>
      </w:r>
      <w:r w:rsidR="001531DE">
        <w:t>l stored procedures and scripts</w:t>
      </w:r>
    </w:p>
    <w:p w:rsidR="002031E1" w:rsidRDefault="002031E1" w:rsidP="008317FD">
      <w:pPr>
        <w:pStyle w:val="ListParagraph"/>
        <w:numPr>
          <w:ilvl w:val="0"/>
          <w:numId w:val="35"/>
        </w:numPr>
      </w:pPr>
      <w:r>
        <w:t xml:space="preserve">Return all objects to the </w:t>
      </w:r>
      <w:r w:rsidR="001531DE">
        <w:t>source control</w:t>
      </w:r>
      <w:r>
        <w:t xml:space="preserve"> system</w:t>
      </w:r>
    </w:p>
    <w:p w:rsidR="002031E1" w:rsidRDefault="002031E1" w:rsidP="002031E1">
      <w:r>
        <w:lastRenderedPageBreak/>
        <w:t>All related objects should be kept checked out until all objectives are met for the development project. This will avoid conflicts created where incomplete development projects are included in release version.</w:t>
      </w:r>
    </w:p>
    <w:p w:rsidR="002031E1" w:rsidRDefault="002031E1" w:rsidP="002031E1">
      <w:r>
        <w:t>In an effort to reduce errors, omissions, and surprises when changes are implemented into a</w:t>
      </w:r>
      <w:r>
        <w:rPr>
          <w:rStyle w:val="apple-converted-space"/>
          <w:rFonts w:ascii="Arial" w:hAnsi="Arial"/>
          <w:color w:val="000000"/>
          <w:szCs w:val="20"/>
        </w:rPr>
        <w:t> </w:t>
      </w:r>
      <w:r>
        <w:t>production environment the</w:t>
      </w:r>
      <w:r>
        <w:rPr>
          <w:rStyle w:val="apple-converted-space"/>
          <w:rFonts w:ascii="Arial" w:hAnsi="Arial"/>
          <w:color w:val="000000"/>
          <w:szCs w:val="20"/>
        </w:rPr>
        <w:t> </w:t>
      </w:r>
      <w:r>
        <w:t xml:space="preserve">Database Team will adhere to the following procedure at all times. These procedures will not only help protect The organization from the hazards of missed manual steps, but enable any member on the database team to provide support for any change and help us as we work to establish a standard for our </w:t>
      </w:r>
      <w:r w:rsidR="001C4987">
        <w:t>Source control</w:t>
      </w:r>
      <w:r>
        <w:t xml:space="preserve"> implementation. This procedure has the endorsement of QA and Production Operations.</w:t>
      </w:r>
    </w:p>
    <w:p w:rsidR="002031E1" w:rsidRDefault="002031E1" w:rsidP="002031E1">
      <w:pPr>
        <w:pStyle w:val="ListParagraph"/>
        <w:numPr>
          <w:ilvl w:val="6"/>
          <w:numId w:val="23"/>
        </w:numPr>
        <w:ind w:left="851"/>
      </w:pPr>
      <w:r>
        <w:t xml:space="preserve">All database changes will have a fully </w:t>
      </w:r>
      <w:r w:rsidR="00746C52">
        <w:t xml:space="preserve">endorsed and properly numbered </w:t>
      </w:r>
      <w:r>
        <w:t>CR (Change Request) before the change is introduc</w:t>
      </w:r>
      <w:r w:rsidR="00746C52">
        <w:t>ed to production. No Exceptions</w:t>
      </w:r>
    </w:p>
    <w:p w:rsidR="002031E1" w:rsidRDefault="002031E1" w:rsidP="002031E1">
      <w:pPr>
        <w:pStyle w:val="ListParagraph"/>
        <w:numPr>
          <w:ilvl w:val="6"/>
          <w:numId w:val="23"/>
        </w:numPr>
        <w:ind w:left="851"/>
      </w:pPr>
      <w:r>
        <w:t xml:space="preserve">All </w:t>
      </w:r>
      <w:r w:rsidR="00746C52">
        <w:t xml:space="preserve">database changes included in a </w:t>
      </w:r>
      <w:r>
        <w:t>CR will be introduced via a single script with a .sql extension. The script will be tested before the change is delivered to QA. The script will be the method of delivery of</w:t>
      </w:r>
      <w:r w:rsidR="00746C52">
        <w:t xml:space="preserve"> the change to the designated PreProd</w:t>
      </w:r>
      <w:r>
        <w:t xml:space="preserve"> server and then to all Production servers. This script will be stored in the</w:t>
      </w:r>
      <w:r w:rsidRPr="00EC5596">
        <w:rPr>
          <w:rStyle w:val="apple-converted-space"/>
          <w:rFonts w:ascii="Arial" w:hAnsi="Arial"/>
          <w:color w:val="000000"/>
          <w:szCs w:val="20"/>
        </w:rPr>
        <w:t> </w:t>
      </w:r>
      <w:r w:rsidR="001C4987">
        <w:t>Source control</w:t>
      </w:r>
      <w:r>
        <w:t xml:space="preserve"> repository</w:t>
      </w:r>
      <w:r w:rsidR="00F520F0">
        <w:t xml:space="preserve"> at the project path $/PROJECT/Database/Production/&lt;server name&gt;/Conversions/&lt;CR number&gt;/&lt;CR number&gt;.sql </w:t>
      </w:r>
      <w:r>
        <w:t xml:space="preserve">at the time the project is delivered to </w:t>
      </w:r>
      <w:r w:rsidR="00F520F0">
        <w:t>QA. The CR number will be added to the comments</w:t>
      </w:r>
      <w:r>
        <w:t xml:space="preserve"> </w:t>
      </w:r>
      <w:r w:rsidR="001C4987">
        <w:t>Source control</w:t>
      </w:r>
      <w:r>
        <w:t xml:space="preserve"> attribute of the </w:t>
      </w:r>
      <w:r w:rsidR="00F520F0">
        <w:t xml:space="preserve">QA </w:t>
      </w:r>
      <w:r>
        <w:t>script once it is known.</w:t>
      </w:r>
    </w:p>
    <w:p w:rsidR="002031E1" w:rsidRDefault="002031E1" w:rsidP="002031E1">
      <w:pPr>
        <w:pStyle w:val="ListParagraph"/>
        <w:numPr>
          <w:ilvl w:val="6"/>
          <w:numId w:val="23"/>
        </w:numPr>
        <w:ind w:left="851"/>
      </w:pPr>
      <w:r>
        <w:t>A rollback procedure for all database c</w:t>
      </w:r>
      <w:r w:rsidR="00746C52">
        <w:t xml:space="preserve">hanges will be outlined on the </w:t>
      </w:r>
      <w:r>
        <w:t>CR and will be available and fully tested a</w:t>
      </w:r>
      <w:r w:rsidR="00746C52">
        <w:t xml:space="preserve">s a single script named as the </w:t>
      </w:r>
      <w:r>
        <w:t xml:space="preserve">CR with an extension of .rbk when the change is delivered to </w:t>
      </w:r>
      <w:r w:rsidR="00746C52">
        <w:t>PreProd</w:t>
      </w:r>
      <w:r>
        <w:t xml:space="preserve">. It will then be the option of </w:t>
      </w:r>
      <w:r w:rsidR="00746C52">
        <w:t>Quality Assurance</w:t>
      </w:r>
      <w:r>
        <w:t xml:space="preserve"> to test the rollback procedure as deemed appropriate. This script will be stored at the project path $/PROJECT/Database/Production/&lt;server name&gt;/Conversions</w:t>
      </w:r>
      <w:r w:rsidR="00F520F0">
        <w:t>&gt;/&lt;CR number&gt;/&lt;CR number&gt;.</w:t>
      </w:r>
      <w:r>
        <w:t>rbk at the time</w:t>
      </w:r>
      <w:r w:rsidR="00021ABB">
        <w:t xml:space="preserve"> the project is delivered to QA. </w:t>
      </w:r>
      <w:r w:rsidR="00746C52">
        <w:t xml:space="preserve">The </w:t>
      </w:r>
      <w:r w:rsidR="00021ABB">
        <w:t>CR number will be added to the comments</w:t>
      </w:r>
      <w:r>
        <w:t xml:space="preserve"> </w:t>
      </w:r>
      <w:r w:rsidR="001C4987">
        <w:t>Source control</w:t>
      </w:r>
      <w:r>
        <w:t xml:space="preserve"> attribute of</w:t>
      </w:r>
      <w:r w:rsidR="00FF0884">
        <w:t xml:space="preserve"> the script once it is known</w:t>
      </w:r>
    </w:p>
    <w:p w:rsidR="002031E1" w:rsidRDefault="002031E1" w:rsidP="002031E1">
      <w:pPr>
        <w:pStyle w:val="ListParagraph"/>
        <w:numPr>
          <w:ilvl w:val="6"/>
          <w:numId w:val="23"/>
        </w:numPr>
        <w:ind w:left="851"/>
      </w:pPr>
      <w:r>
        <w:t xml:space="preserve">All database changes will include documentation as to recoverability. In general, this will mean that a Word document covering the steps needed to re-implement the changes should a new server need to be built or an existing server be lost or other considered scenarios where the changes need to be recreated will be produced and placed in the above mentioned </w:t>
      </w:r>
      <w:r w:rsidR="001C4987">
        <w:t>Source control</w:t>
      </w:r>
      <w:r>
        <w:t xml:space="preserve"> Project and any necessary scripts for this recovery process will be added or modi</w:t>
      </w:r>
      <w:r w:rsidR="00FF0884">
        <w:t>fied in support of the document</w:t>
      </w:r>
    </w:p>
    <w:p w:rsidR="002031E1" w:rsidRDefault="002031E1" w:rsidP="002031E1">
      <w:pPr>
        <w:pStyle w:val="ListParagraph"/>
        <w:numPr>
          <w:ilvl w:val="6"/>
          <w:numId w:val="23"/>
        </w:numPr>
        <w:ind w:left="851"/>
      </w:pPr>
      <w:r>
        <w:t xml:space="preserve">All database changes will be verified by a member of the database team and/or subjected to the database team's code review </w:t>
      </w:r>
      <w:r w:rsidR="00FF0884">
        <w:t>process prior to delivery to QA</w:t>
      </w:r>
    </w:p>
    <w:p w:rsidR="00277859" w:rsidRDefault="00277859" w:rsidP="00277859">
      <w:pPr>
        <w:pStyle w:val="Heading2"/>
      </w:pPr>
      <w:bookmarkStart w:id="57" w:name="_Toc461198675"/>
      <w:r>
        <w:t>DEVELOPER INDEMNITY</w:t>
      </w:r>
      <w:bookmarkEnd w:id="57"/>
    </w:p>
    <w:p w:rsidR="00277859" w:rsidRDefault="00277859" w:rsidP="00277859">
      <w:r>
        <w:t>Often the developer(s) of a particular release are cited as the reason for a failed release, when in reality there are other factors (such as differences in test environments) may have caused a failed release.</w:t>
      </w:r>
    </w:p>
    <w:p w:rsidR="00277859" w:rsidRDefault="00277859" w:rsidP="00277859">
      <w:r>
        <w:t>This can slow down finding the root cause of an issue because the release is assumed to have made the system malfunction. As well as allowing common flaws to be discovered before progression to production systems, providing detailed test evidence can help support engineers discount certain failure scenarios.</w:t>
      </w:r>
    </w:p>
    <w:p w:rsidR="00277859" w:rsidRPr="00F273FC" w:rsidRDefault="00277859" w:rsidP="00277859">
      <w:r>
        <w:t>The sections below describe how the developer (and test teams) can best supply this information to the DBS team.</w:t>
      </w:r>
    </w:p>
    <w:p w:rsidR="00277859" w:rsidRDefault="00277859" w:rsidP="00277859">
      <w:pPr>
        <w:pStyle w:val="Heading3"/>
      </w:pPr>
      <w:bookmarkStart w:id="58" w:name="_Toc461198676"/>
      <w:r>
        <w:t>UNIT TEST PLANS</w:t>
      </w:r>
      <w:bookmarkEnd w:id="58"/>
    </w:p>
    <w:p w:rsidR="00277859" w:rsidRDefault="00277859" w:rsidP="00277859">
      <w:r>
        <w:t xml:space="preserve">All scripts and stored procedures must be tested before leaving the Unit test environment. A test plan is created or modified as needed and placed in the </w:t>
      </w:r>
      <w:r w:rsidR="001C4987">
        <w:t>source control</w:t>
      </w:r>
      <w:r>
        <w:t xml:space="preserve"> repository. The objective of the test plan is to document the procedure used to assure that every line of code does what it is supposed to do only when it is supposed to complete its instruction. There is a template for test plans at the test plans root of the Database </w:t>
      </w:r>
      <w:r w:rsidR="001C4987">
        <w:t>Source control</w:t>
      </w:r>
      <w:r>
        <w:t xml:space="preserve"> hierarchy. Any notes, observations, or deficiencies that should be recorded in the test plan.</w:t>
      </w:r>
    </w:p>
    <w:p w:rsidR="00277859" w:rsidRDefault="00277859" w:rsidP="00277859">
      <w:r>
        <w:t>The test document will define:</w:t>
      </w:r>
    </w:p>
    <w:p w:rsidR="00277859" w:rsidRDefault="00277859" w:rsidP="008317FD">
      <w:pPr>
        <w:pStyle w:val="ListParagraph"/>
        <w:numPr>
          <w:ilvl w:val="0"/>
          <w:numId w:val="35"/>
        </w:numPr>
      </w:pPr>
      <w:r>
        <w:t>The state of the database at the onset of the test cycle</w:t>
      </w:r>
    </w:p>
    <w:p w:rsidR="00515A54" w:rsidRDefault="00515A54" w:rsidP="008317FD">
      <w:pPr>
        <w:pStyle w:val="ListParagraph"/>
        <w:numPr>
          <w:ilvl w:val="1"/>
          <w:numId w:val="35"/>
        </w:numPr>
      </w:pPr>
      <w:r>
        <w:t>Database Version (of user objects, from source control)</w:t>
      </w:r>
    </w:p>
    <w:p w:rsidR="00515A54" w:rsidRDefault="00515A54" w:rsidP="008317FD">
      <w:pPr>
        <w:pStyle w:val="ListParagraph"/>
        <w:numPr>
          <w:ilvl w:val="1"/>
          <w:numId w:val="35"/>
        </w:numPr>
      </w:pPr>
      <w:r>
        <w:t>Log Sequence Number</w:t>
      </w:r>
    </w:p>
    <w:p w:rsidR="00A1203B" w:rsidRDefault="00673DD0" w:rsidP="008317FD">
      <w:pPr>
        <w:pStyle w:val="ListParagraph"/>
        <w:numPr>
          <w:ilvl w:val="1"/>
          <w:numId w:val="35"/>
        </w:numPr>
      </w:pPr>
      <w:r>
        <w:t>Any static data requirements</w:t>
      </w:r>
    </w:p>
    <w:p w:rsidR="00277859" w:rsidRDefault="00A1203B" w:rsidP="00A1203B">
      <w:pPr>
        <w:ind w:left="360"/>
      </w:pPr>
      <w:r>
        <w:t>Every line of code in the script or procedure must be executed in the test cycle. If revision is necessary, the test cycle should be restarted after changes are made. The default state will be that the database(s) will be freshly rebuilt and populated using generated (but static) test data, with a population level</w:t>
      </w:r>
      <w:r w:rsidR="00673DD0">
        <w:t xml:space="preserve"> representative of the production system</w:t>
      </w:r>
      <w:r>
        <w:t xml:space="preserve">. </w:t>
      </w:r>
      <w:r w:rsidR="00A515D8">
        <w:t>At the beginning of each test cycle a</w:t>
      </w:r>
      <w:r>
        <w:t xml:space="preserve">ny </w:t>
      </w:r>
      <w:r w:rsidR="00A515D8">
        <w:t>further</w:t>
      </w:r>
      <w:r>
        <w:t xml:space="preserve"> setup or configuration should be noted on the test document. </w:t>
      </w:r>
      <w:r w:rsidR="004A163A">
        <w:t>Documentation of each individual test should (at a high level) have this structure at a minimum:</w:t>
      </w:r>
    </w:p>
    <w:p w:rsidR="00277859" w:rsidRDefault="00277859" w:rsidP="008317FD">
      <w:pPr>
        <w:pStyle w:val="ListParagraph"/>
        <w:numPr>
          <w:ilvl w:val="0"/>
          <w:numId w:val="51"/>
        </w:numPr>
      </w:pPr>
      <w:r>
        <w:t>All expected exit conditions within the script or procedure</w:t>
      </w:r>
    </w:p>
    <w:p w:rsidR="00277859" w:rsidRDefault="00277859" w:rsidP="008317FD">
      <w:pPr>
        <w:pStyle w:val="ListParagraph"/>
        <w:numPr>
          <w:ilvl w:val="0"/>
          <w:numId w:val="52"/>
        </w:numPr>
      </w:pPr>
      <w:r>
        <w:t>Each test required in the test cycle with expected result</w:t>
      </w:r>
    </w:p>
    <w:p w:rsidR="00277859" w:rsidRDefault="00277859" w:rsidP="008317FD">
      <w:pPr>
        <w:pStyle w:val="ListParagraph"/>
        <w:numPr>
          <w:ilvl w:val="0"/>
          <w:numId w:val="52"/>
        </w:numPr>
      </w:pPr>
      <w:r>
        <w:t>An explanation of any variance from the expected result</w:t>
      </w:r>
    </w:p>
    <w:p w:rsidR="00277859" w:rsidRDefault="00277859" w:rsidP="008317FD">
      <w:pPr>
        <w:pStyle w:val="ListParagraph"/>
        <w:numPr>
          <w:ilvl w:val="0"/>
          <w:numId w:val="52"/>
        </w:numPr>
      </w:pPr>
      <w:r>
        <w:t>The time test cycle completed and testers initial</w:t>
      </w:r>
    </w:p>
    <w:p w:rsidR="00277859" w:rsidRDefault="00277859" w:rsidP="00277859">
      <w:pPr>
        <w:pStyle w:val="Heading3"/>
      </w:pPr>
      <w:bookmarkStart w:id="59" w:name="_Toc461198677"/>
      <w:r>
        <w:t>CODE REVIEW</w:t>
      </w:r>
      <w:bookmarkEnd w:id="59"/>
    </w:p>
    <w:p w:rsidR="00277859" w:rsidRDefault="00277859" w:rsidP="00277859">
      <w:r>
        <w:t xml:space="preserve">The database team will conduct regular code reviews of all stored procedures and scripts. Code reviews are intended to improve the quality of the applications and as a learning experience for all database developers. </w:t>
      </w:r>
    </w:p>
    <w:p w:rsidR="00277859" w:rsidRDefault="00277859" w:rsidP="00277859">
      <w:r>
        <w:t xml:space="preserve">The code review will not be a tool used to evaluate any person, rather to focus on technical consideration of code. The review will not cover how a solution should be coded, rather it will examine the code to identify defects in coding standard compliance, logic, performance, portability, audit-ability, error handling, architectural compatibility, and security. </w:t>
      </w:r>
    </w:p>
    <w:p w:rsidR="00277859" w:rsidRPr="000925B3" w:rsidRDefault="00277859" w:rsidP="000925B3">
      <w:r>
        <w:t>Code reviews will not have a static format, but will change as is deemed appropriate by the team.</w:t>
      </w:r>
      <w:r>
        <w:rPr>
          <w:rFonts w:ascii="Arial" w:hAnsi="Arial" w:cs="Arial"/>
          <w:color w:val="000000"/>
          <w:szCs w:val="20"/>
        </w:rPr>
        <w:t> </w:t>
      </w:r>
    </w:p>
    <w:p w:rsidR="00277859" w:rsidRDefault="00277859" w:rsidP="00886BF5">
      <w:pPr>
        <w:pStyle w:val="Heading3"/>
      </w:pPr>
      <w:bookmarkStart w:id="60" w:name="_Toc461198678"/>
      <w:r>
        <w:t>EVALUATION</w:t>
      </w:r>
      <w:bookmarkEnd w:id="60"/>
    </w:p>
    <w:p w:rsidR="00277859" w:rsidRDefault="00277859" w:rsidP="00277859">
      <w:r>
        <w:t>It is important for personal growth and for the efficacy of the team that all members are kept informed of their performance. An approved employee evaluation format that will follow</w:t>
      </w:r>
      <w:r w:rsidR="00006A08">
        <w:t xml:space="preserve"> i</w:t>
      </w:r>
      <w:r>
        <w:t>ssues, concerns and accolades around the coding standard will be included in the evaluation process.</w:t>
      </w:r>
    </w:p>
    <w:p w:rsidR="0043283E" w:rsidRDefault="0043283E">
      <w:pPr>
        <w:jc w:val="both"/>
        <w:rPr>
          <w:rFonts w:cs="Arial"/>
          <w:b/>
          <w:bCs/>
          <w:caps/>
          <w:sz w:val="24"/>
          <w:szCs w:val="28"/>
        </w:rPr>
      </w:pPr>
      <w:r>
        <w:br w:type="page"/>
      </w:r>
    </w:p>
    <w:p w:rsidR="00277859" w:rsidRDefault="00277859" w:rsidP="00277859">
      <w:pPr>
        <w:pStyle w:val="Heading3"/>
      </w:pPr>
      <w:bookmarkStart w:id="61" w:name="_Toc461198679"/>
      <w:r>
        <w:lastRenderedPageBreak/>
        <w:t>DEVELOPMENT PROCESS</w:t>
      </w:r>
      <w:bookmarkEnd w:id="61"/>
    </w:p>
    <w:p w:rsidR="00886BF5" w:rsidRPr="00886BF5" w:rsidRDefault="007417A0" w:rsidP="00886BF5">
      <w:pPr>
        <w:pStyle w:val="StyleListParagraphAfter10ptLinespacingMultiple115"/>
        <w:ind w:left="0"/>
      </w:pPr>
      <w:r>
        <w:t xml:space="preserve">The diagrams in this section of the document are intended to represent development and bug fixing cycles that could be used. If another cycle is already in place this should be adhered to in place of this scheme. This section is only to provide a high level framework if one does not exist already. </w:t>
      </w:r>
    </w:p>
    <w:p w:rsidR="00277859" w:rsidRDefault="004A75FF" w:rsidP="00DE6FCF">
      <w:r>
        <w:t>For n</w:t>
      </w:r>
      <w:r w:rsidR="00277859">
        <w:t>ew development</w:t>
      </w:r>
      <w:r>
        <w:t>s</w:t>
      </w:r>
      <w:r w:rsidR="00277859">
        <w:t xml:space="preserve"> (iterative process)</w:t>
      </w:r>
      <w:r>
        <w:t>:</w:t>
      </w:r>
    </w:p>
    <w:p w:rsidR="0043283E" w:rsidRDefault="00F35EEF" w:rsidP="004A75FF">
      <w:pPr>
        <w:jc w:val="center"/>
      </w:pPr>
      <w:r>
        <w:rPr>
          <w:noProof/>
          <w:lang w:eastAsia="en-GB"/>
        </w:rPr>
        <w:drawing>
          <wp:inline distT="0" distB="0" distL="0" distR="0" wp14:anchorId="4FC69D26" wp14:editId="4A5539C3">
            <wp:extent cx="5890437" cy="5444191"/>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5929" cy="5449267"/>
                    </a:xfrm>
                    <a:prstGeom prst="rect">
                      <a:avLst/>
                    </a:prstGeom>
                    <a:noFill/>
                    <a:ln>
                      <a:noFill/>
                    </a:ln>
                  </pic:spPr>
                </pic:pic>
              </a:graphicData>
            </a:graphic>
          </wp:inline>
        </w:drawing>
      </w:r>
    </w:p>
    <w:p w:rsidR="00277859" w:rsidRDefault="00277859" w:rsidP="00277859">
      <w:pPr>
        <w:rPr>
          <w:color w:val="000000"/>
        </w:rPr>
      </w:pPr>
      <w:r>
        <w:rPr>
          <w:rFonts w:ascii="Arial" w:hAnsi="Arial" w:cs="Arial"/>
          <w:color w:val="000000"/>
          <w:szCs w:val="20"/>
        </w:rPr>
        <w:t> </w:t>
      </w:r>
    </w:p>
    <w:p w:rsidR="00277859" w:rsidRDefault="004A75FF" w:rsidP="00DE6FCF">
      <w:r>
        <w:t>For b</w:t>
      </w:r>
      <w:r w:rsidR="00277859">
        <w:t>ug fixes/enhancements (non-iterative process)</w:t>
      </w:r>
      <w:r>
        <w:t>, follow this process:</w:t>
      </w:r>
    </w:p>
    <w:p w:rsidR="0043283E" w:rsidRDefault="00571061" w:rsidP="0043283E">
      <w:pPr>
        <w:jc w:val="center"/>
      </w:pPr>
      <w:r>
        <w:rPr>
          <w:noProof/>
          <w:lang w:eastAsia="en-GB"/>
        </w:rPr>
        <w:drawing>
          <wp:inline distT="0" distB="0" distL="0" distR="0" wp14:anchorId="4B38E371" wp14:editId="58D467F9">
            <wp:extent cx="6675120" cy="5852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75120" cy="5852160"/>
                    </a:xfrm>
                    <a:prstGeom prst="rect">
                      <a:avLst/>
                    </a:prstGeom>
                    <a:noFill/>
                    <a:ln>
                      <a:noFill/>
                    </a:ln>
                  </pic:spPr>
                </pic:pic>
              </a:graphicData>
            </a:graphic>
          </wp:inline>
        </w:drawing>
      </w:r>
    </w:p>
    <w:p w:rsidR="00277859" w:rsidRDefault="00734D55" w:rsidP="00D811F8">
      <w:pPr>
        <w:pStyle w:val="Heading2"/>
      </w:pPr>
      <w:bookmarkStart w:id="62" w:name="_Toc461198680"/>
      <w:r>
        <w:lastRenderedPageBreak/>
        <w:t>RELEASE PROCEDURE</w:t>
      </w:r>
      <w:bookmarkEnd w:id="62"/>
    </w:p>
    <w:p w:rsidR="00406EC9" w:rsidRPr="00406EC9" w:rsidRDefault="00406EC9" w:rsidP="00406EC9">
      <w:r>
        <w:t>When a development product has reached a</w:t>
      </w:r>
      <w:r w:rsidR="00006A08">
        <w:t>n appropriate</w:t>
      </w:r>
      <w:r>
        <w:t xml:space="preserve"> point in its lifecycle</w:t>
      </w:r>
      <w:r w:rsidR="00006A08">
        <w:t>, the guideline below should be used to ensure all relevant information is included in the change request.</w:t>
      </w:r>
      <w:r>
        <w:t xml:space="preserve"> </w:t>
      </w:r>
    </w:p>
    <w:p w:rsidR="00D811F8" w:rsidRDefault="00006A08" w:rsidP="008317FD">
      <w:pPr>
        <w:pStyle w:val="ListParagraph"/>
        <w:numPr>
          <w:ilvl w:val="0"/>
          <w:numId w:val="79"/>
        </w:numPr>
      </w:pPr>
      <w:r>
        <w:t>Test evidence</w:t>
      </w:r>
    </w:p>
    <w:p w:rsidR="008A0361" w:rsidRDefault="008A0361" w:rsidP="008317FD">
      <w:pPr>
        <w:pStyle w:val="ListParagraph"/>
        <w:numPr>
          <w:ilvl w:val="1"/>
          <w:numId w:val="79"/>
        </w:numPr>
      </w:pPr>
      <w:r>
        <w:t xml:space="preserve">Gather </w:t>
      </w:r>
      <w:r w:rsidR="000925B3">
        <w:t>the test evidence in the test plan template</w:t>
      </w:r>
      <w:r w:rsidR="00006A08">
        <w:t xml:space="preserve"> ensuring all expected and actual outcomes have been completed</w:t>
      </w:r>
    </w:p>
    <w:p w:rsidR="008A0361" w:rsidRDefault="00006A08" w:rsidP="008317FD">
      <w:pPr>
        <w:pStyle w:val="ListParagraph"/>
        <w:numPr>
          <w:ilvl w:val="0"/>
          <w:numId w:val="79"/>
        </w:numPr>
      </w:pPr>
      <w:r>
        <w:t xml:space="preserve">Create the </w:t>
      </w:r>
      <w:r w:rsidR="00CF2BA3">
        <w:t>deployment</w:t>
      </w:r>
      <w:r>
        <w:t xml:space="preserve"> package</w:t>
      </w:r>
    </w:p>
    <w:p w:rsidR="008A0361" w:rsidRDefault="008A0361" w:rsidP="008317FD">
      <w:pPr>
        <w:pStyle w:val="ListParagraph"/>
        <w:numPr>
          <w:ilvl w:val="1"/>
          <w:numId w:val="79"/>
        </w:numPr>
      </w:pPr>
      <w:r>
        <w:t>Version label in source control</w:t>
      </w:r>
    </w:p>
    <w:p w:rsidR="008A0361" w:rsidRDefault="008A0361" w:rsidP="008317FD">
      <w:pPr>
        <w:pStyle w:val="ListParagraph"/>
        <w:numPr>
          <w:ilvl w:val="1"/>
          <w:numId w:val="79"/>
        </w:numPr>
      </w:pPr>
      <w:r>
        <w:t>Application and database scripts</w:t>
      </w:r>
    </w:p>
    <w:p w:rsidR="008A0361" w:rsidRDefault="008A0361" w:rsidP="008317FD">
      <w:pPr>
        <w:pStyle w:val="ListParagraph"/>
        <w:numPr>
          <w:ilvl w:val="1"/>
          <w:numId w:val="79"/>
        </w:numPr>
      </w:pPr>
      <w:r>
        <w:t>Deployment guide</w:t>
      </w:r>
    </w:p>
    <w:p w:rsidR="008A0361" w:rsidRDefault="00D674C8" w:rsidP="008317FD">
      <w:pPr>
        <w:pStyle w:val="ListParagraph"/>
        <w:numPr>
          <w:ilvl w:val="0"/>
          <w:numId w:val="79"/>
        </w:numPr>
      </w:pPr>
      <w:r>
        <w:t>Check access</w:t>
      </w:r>
    </w:p>
    <w:p w:rsidR="00D674C8" w:rsidRDefault="00D674C8" w:rsidP="008317FD">
      <w:pPr>
        <w:pStyle w:val="ListParagraph"/>
        <w:numPr>
          <w:ilvl w:val="1"/>
          <w:numId w:val="79"/>
        </w:numPr>
      </w:pPr>
      <w:r>
        <w:t>Ensure the production environment has the required firewall and security permissions to function</w:t>
      </w:r>
    </w:p>
    <w:p w:rsidR="008A0361" w:rsidRDefault="00006A08" w:rsidP="008317FD">
      <w:pPr>
        <w:pStyle w:val="ListParagraph"/>
        <w:numPr>
          <w:ilvl w:val="0"/>
          <w:numId w:val="79"/>
        </w:numPr>
      </w:pPr>
      <w:r>
        <w:t>Raise change request</w:t>
      </w:r>
    </w:p>
    <w:p w:rsidR="00006A08" w:rsidRDefault="00006A08" w:rsidP="008317FD">
      <w:pPr>
        <w:pStyle w:val="ListParagraph"/>
        <w:numPr>
          <w:ilvl w:val="0"/>
          <w:numId w:val="79"/>
        </w:numPr>
      </w:pPr>
      <w:r>
        <w:t>Negotiate with release teams a suitable deployment window</w:t>
      </w:r>
    </w:p>
    <w:p w:rsidR="00006A08" w:rsidRDefault="00006A08" w:rsidP="008317FD">
      <w:pPr>
        <w:pStyle w:val="ListParagraph"/>
        <w:numPr>
          <w:ilvl w:val="0"/>
          <w:numId w:val="79"/>
        </w:numPr>
      </w:pPr>
      <w:r>
        <w:t>Assign appropriate assessors</w:t>
      </w:r>
    </w:p>
    <w:p w:rsidR="00D8025C" w:rsidRDefault="00D8025C" w:rsidP="008317FD">
      <w:pPr>
        <w:pStyle w:val="ListParagraph"/>
        <w:numPr>
          <w:ilvl w:val="0"/>
          <w:numId w:val="79"/>
        </w:numPr>
      </w:pPr>
      <w:r>
        <w:t>Submit for approval</w:t>
      </w:r>
    </w:p>
    <w:p w:rsidR="00D8025C" w:rsidRDefault="00D8025C" w:rsidP="008317FD">
      <w:pPr>
        <w:pStyle w:val="ListParagraph"/>
        <w:numPr>
          <w:ilvl w:val="0"/>
          <w:numId w:val="79"/>
        </w:numPr>
      </w:pPr>
      <w:r>
        <w:t>Implement change</w:t>
      </w:r>
    </w:p>
    <w:p w:rsidR="00704F83" w:rsidRDefault="00704F83" w:rsidP="00704F83"/>
    <w:p w:rsidR="001B7A88" w:rsidRDefault="0088203B" w:rsidP="002031E1">
      <w:pPr>
        <w:pStyle w:val="Heading1"/>
      </w:pPr>
      <w:bookmarkStart w:id="63" w:name="_Toc461198681"/>
      <w:r>
        <w:lastRenderedPageBreak/>
        <w:t>QUALITY CHECKS</w:t>
      </w:r>
      <w:bookmarkEnd w:id="63"/>
    </w:p>
    <w:p w:rsidR="00535C84" w:rsidRDefault="00535C84" w:rsidP="001B7A88">
      <w:pPr>
        <w:pStyle w:val="Heading2"/>
      </w:pPr>
      <w:bookmarkStart w:id="64" w:name="_Toc461198682"/>
      <w:r>
        <w:t>TESTING</w:t>
      </w:r>
      <w:bookmarkEnd w:id="64"/>
    </w:p>
    <w:p w:rsidR="006C0072" w:rsidRDefault="006C0072" w:rsidP="006C0072">
      <w:r>
        <w:t>There are many different forms of testing, this document is not intended to be an exhaustive list of the tests that could be performed to ensure system stability. In the interest of assigning context to the testing template which accompanies this document, some high lev</w:t>
      </w:r>
      <w:r w:rsidR="00630672">
        <w:t>el test types will be discussed however the extent of testing and therefore the inclusion of various types of testing will have to be determined based on project budget and business risk appetite.</w:t>
      </w:r>
    </w:p>
    <w:p w:rsidR="00630672" w:rsidRDefault="00FB1DB7" w:rsidP="006C0072">
      <w:r>
        <w:t>Some basic tests that are suggested to provide confidence in the unit being deployed are:</w:t>
      </w:r>
    </w:p>
    <w:p w:rsidR="00504743" w:rsidRDefault="00504743" w:rsidP="00FB1DB7">
      <w:pPr>
        <w:pStyle w:val="StyleListParagraphAfter10ptLinespacingMultiple115"/>
        <w:numPr>
          <w:ilvl w:val="0"/>
          <w:numId w:val="99"/>
        </w:numPr>
      </w:pPr>
      <w:r>
        <w:t>Substitute all input parameters with the maximum value for the data type</w:t>
      </w:r>
    </w:p>
    <w:p w:rsidR="00FB1DB7" w:rsidRDefault="00FB1DB7" w:rsidP="00FB1DB7">
      <w:pPr>
        <w:pStyle w:val="StyleListParagraphAfter10ptLinespacingMultiple115"/>
        <w:numPr>
          <w:ilvl w:val="0"/>
          <w:numId w:val="99"/>
        </w:numPr>
      </w:pPr>
      <w:r>
        <w:t>Non-functional\performance testing</w:t>
      </w:r>
    </w:p>
    <w:p w:rsidR="00FB1DB7" w:rsidRDefault="00FB1DB7" w:rsidP="00FB1DB7">
      <w:pPr>
        <w:pStyle w:val="StyleListParagraphAfter10ptLinespacingMultiple115"/>
        <w:numPr>
          <w:ilvl w:val="1"/>
          <w:numId w:val="99"/>
        </w:numPr>
      </w:pPr>
      <w:r>
        <w:t>Using applications such as SQLQueryStress, HammerDB andDistributed Relay to put the server under load using typical statements from the application</w:t>
      </w:r>
    </w:p>
    <w:p w:rsidR="00FB1DB7" w:rsidRDefault="00FB1DB7" w:rsidP="00FB1DB7">
      <w:pPr>
        <w:pStyle w:val="StyleListParagraphAfter10ptLinespacingMultiple115"/>
        <w:numPr>
          <w:ilvl w:val="0"/>
          <w:numId w:val="99"/>
        </w:numPr>
      </w:pPr>
      <w:r>
        <w:t>Synthetic defect injection</w:t>
      </w:r>
    </w:p>
    <w:p w:rsidR="00FB1DB7" w:rsidRDefault="00FB1DB7" w:rsidP="00FB1DB7">
      <w:pPr>
        <w:pStyle w:val="StyleListParagraphAfter10ptLinespacingMultiple115"/>
        <w:numPr>
          <w:ilvl w:val="1"/>
          <w:numId w:val="99"/>
        </w:numPr>
      </w:pPr>
      <w:r>
        <w:t>Purposefully injecting defects to validate the test routines spot them</w:t>
      </w:r>
    </w:p>
    <w:p w:rsidR="00AA555D" w:rsidRDefault="00AA555D" w:rsidP="00AA555D">
      <w:pPr>
        <w:pStyle w:val="StyleListParagraphAfter10ptLinespacingMultiple115"/>
        <w:numPr>
          <w:ilvl w:val="0"/>
          <w:numId w:val="99"/>
        </w:numPr>
      </w:pPr>
      <w:r>
        <w:t>System test</w:t>
      </w:r>
    </w:p>
    <w:p w:rsidR="00AA555D" w:rsidRDefault="00AA555D" w:rsidP="00C41582">
      <w:pPr>
        <w:pStyle w:val="StyleListParagraphAfter10ptLinespacingMultiple115"/>
        <w:numPr>
          <w:ilvl w:val="1"/>
          <w:numId w:val="99"/>
        </w:numPr>
      </w:pPr>
      <w:r>
        <w:t>Running the process or system from end to end, showing all components function as intended</w:t>
      </w:r>
    </w:p>
    <w:p w:rsidR="006C0072" w:rsidRDefault="006C0072" w:rsidP="001C283C">
      <w:pPr>
        <w:pStyle w:val="Heading3"/>
      </w:pPr>
      <w:bookmarkStart w:id="65" w:name="_Toc461198683"/>
      <w:r>
        <w:t>TEMPLATE</w:t>
      </w:r>
      <w:bookmarkEnd w:id="65"/>
    </w:p>
    <w:p w:rsidR="006C0072" w:rsidRDefault="006C0072" w:rsidP="006C0072">
      <w:pPr>
        <w:pStyle w:val="StyleListParagraphAfter10ptLinespacingMultiple115"/>
        <w:ind w:left="0"/>
      </w:pPr>
      <w:r>
        <w:t>A template is provided with this document to standardise the format of testing evidence. The format of the template is:</w:t>
      </w:r>
    </w:p>
    <w:p w:rsidR="006C0072" w:rsidRDefault="006C0072" w:rsidP="008317FD">
      <w:pPr>
        <w:pStyle w:val="StyleListParagraphAfter10ptLinespacingMultiple115"/>
        <w:numPr>
          <w:ilvl w:val="0"/>
          <w:numId w:val="86"/>
        </w:numPr>
      </w:pPr>
      <w:r>
        <w:t>Test Type</w:t>
      </w:r>
    </w:p>
    <w:p w:rsidR="00582A1D" w:rsidRDefault="00582A1D" w:rsidP="008317FD">
      <w:pPr>
        <w:pStyle w:val="StyleListParagraphAfter10ptLinespacingMultiple115"/>
        <w:numPr>
          <w:ilvl w:val="1"/>
          <w:numId w:val="86"/>
        </w:numPr>
      </w:pPr>
      <w:r>
        <w:t>Compatibility</w:t>
      </w:r>
    </w:p>
    <w:p w:rsidR="00582A1D" w:rsidRDefault="00582A1D" w:rsidP="008317FD">
      <w:pPr>
        <w:pStyle w:val="StyleListParagraphAfter10ptLinespacingMultiple115"/>
        <w:numPr>
          <w:ilvl w:val="1"/>
          <w:numId w:val="86"/>
        </w:numPr>
      </w:pPr>
      <w:r>
        <w:t>Conformance</w:t>
      </w:r>
    </w:p>
    <w:p w:rsidR="00582A1D" w:rsidRDefault="00582A1D" w:rsidP="008317FD">
      <w:pPr>
        <w:pStyle w:val="StyleListParagraphAfter10ptLinespacingMultiple115"/>
        <w:numPr>
          <w:ilvl w:val="1"/>
          <w:numId w:val="86"/>
        </w:numPr>
      </w:pPr>
      <w:r>
        <w:t>Functional</w:t>
      </w:r>
    </w:p>
    <w:p w:rsidR="00582A1D" w:rsidRDefault="00582A1D" w:rsidP="008317FD">
      <w:pPr>
        <w:pStyle w:val="StyleListParagraphAfter10ptLinespacingMultiple115"/>
        <w:numPr>
          <w:ilvl w:val="1"/>
          <w:numId w:val="86"/>
        </w:numPr>
      </w:pPr>
      <w:r>
        <w:t>Load</w:t>
      </w:r>
    </w:p>
    <w:p w:rsidR="00582A1D" w:rsidRDefault="00582A1D" w:rsidP="008317FD">
      <w:pPr>
        <w:pStyle w:val="StyleListParagraphAfter10ptLinespacingMultiple115"/>
        <w:numPr>
          <w:ilvl w:val="1"/>
          <w:numId w:val="86"/>
        </w:numPr>
      </w:pPr>
      <w:r>
        <w:t>Performance</w:t>
      </w:r>
    </w:p>
    <w:p w:rsidR="00582A1D" w:rsidRDefault="00582A1D" w:rsidP="008317FD">
      <w:pPr>
        <w:pStyle w:val="StyleListParagraphAfter10ptLinespacingMultiple115"/>
        <w:numPr>
          <w:ilvl w:val="1"/>
          <w:numId w:val="86"/>
        </w:numPr>
      </w:pPr>
      <w:r>
        <w:t>Regression</w:t>
      </w:r>
    </w:p>
    <w:p w:rsidR="00582A1D" w:rsidRDefault="00582A1D" w:rsidP="008317FD">
      <w:pPr>
        <w:pStyle w:val="StyleListParagraphAfter10ptLinespacingMultiple115"/>
        <w:numPr>
          <w:ilvl w:val="1"/>
          <w:numId w:val="86"/>
        </w:numPr>
      </w:pPr>
      <w:r>
        <w:t>Stress</w:t>
      </w:r>
    </w:p>
    <w:p w:rsidR="00582A1D" w:rsidRDefault="00582A1D" w:rsidP="008317FD">
      <w:pPr>
        <w:pStyle w:val="StyleListParagraphAfter10ptLinespacingMultiple115"/>
        <w:numPr>
          <w:ilvl w:val="1"/>
          <w:numId w:val="86"/>
        </w:numPr>
      </w:pPr>
      <w:r>
        <w:t>System</w:t>
      </w:r>
    </w:p>
    <w:p w:rsidR="00582A1D" w:rsidRDefault="00582A1D" w:rsidP="008317FD">
      <w:pPr>
        <w:pStyle w:val="StyleListParagraphAfter10ptLinespacingMultiple115"/>
        <w:numPr>
          <w:ilvl w:val="1"/>
          <w:numId w:val="86"/>
        </w:numPr>
      </w:pPr>
      <w:r>
        <w:t>Unit</w:t>
      </w:r>
    </w:p>
    <w:p w:rsidR="00582A1D" w:rsidRDefault="00582A1D" w:rsidP="008317FD">
      <w:pPr>
        <w:pStyle w:val="StyleListParagraphAfter10ptLinespacingMultiple115"/>
        <w:numPr>
          <w:ilvl w:val="1"/>
          <w:numId w:val="86"/>
        </w:numPr>
      </w:pPr>
      <w:r>
        <w:t>UAT</w:t>
      </w:r>
    </w:p>
    <w:p w:rsidR="006C0072" w:rsidRDefault="006C0072" w:rsidP="008317FD">
      <w:pPr>
        <w:pStyle w:val="StyleListParagraphAfter10ptLinespacingMultiple115"/>
        <w:numPr>
          <w:ilvl w:val="0"/>
          <w:numId w:val="86"/>
        </w:numPr>
      </w:pPr>
      <w:r>
        <w:t>Item to test\not to test</w:t>
      </w:r>
    </w:p>
    <w:p w:rsidR="00582A1D" w:rsidRDefault="00582A1D" w:rsidP="008317FD">
      <w:pPr>
        <w:pStyle w:val="StyleListParagraphAfter10ptLinespacingMultiple115"/>
        <w:numPr>
          <w:ilvl w:val="1"/>
          <w:numId w:val="86"/>
        </w:numPr>
      </w:pPr>
      <w:r w:rsidRPr="006C0072">
        <w:t>Describe the items/features/functions to be tested that are within the scope of this test plan. Include a description of how they will be tested, when, by whom, and to what quality standards. Also include a description of those items agreed not to be tested</w:t>
      </w:r>
    </w:p>
    <w:p w:rsidR="006C0072" w:rsidRDefault="006C0072" w:rsidP="008317FD">
      <w:pPr>
        <w:pStyle w:val="StyleListParagraphAfter10ptLinespacingMultiple115"/>
        <w:numPr>
          <w:ilvl w:val="0"/>
          <w:numId w:val="86"/>
        </w:numPr>
      </w:pPr>
      <w:r>
        <w:t>Risks\Issues</w:t>
      </w:r>
    </w:p>
    <w:p w:rsidR="00582A1D" w:rsidRDefault="00582A1D" w:rsidP="008317FD">
      <w:pPr>
        <w:pStyle w:val="StyleListParagraphAfter10ptLinespacingMultiple115"/>
        <w:numPr>
          <w:ilvl w:val="1"/>
          <w:numId w:val="86"/>
        </w:numPr>
      </w:pPr>
      <w:r w:rsidRPr="006C0072">
        <w:t>Describe the risks associated with product testing or provide a reference to a document location where it is stored. Also outline appropriate mitigation s</w:t>
      </w:r>
      <w:r>
        <w:t>trategies and contingency plans</w:t>
      </w:r>
    </w:p>
    <w:p w:rsidR="006C0072" w:rsidRDefault="006C0072" w:rsidP="008317FD">
      <w:pPr>
        <w:pStyle w:val="StyleListParagraphAfter10ptLinespacingMultiple115"/>
        <w:numPr>
          <w:ilvl w:val="0"/>
          <w:numId w:val="86"/>
        </w:numPr>
      </w:pPr>
      <w:r>
        <w:t>Test Approach</w:t>
      </w:r>
    </w:p>
    <w:p w:rsidR="00582A1D" w:rsidRDefault="00582A1D" w:rsidP="008317FD">
      <w:pPr>
        <w:pStyle w:val="StyleListParagraphAfter10ptLinespacingMultiple115"/>
        <w:numPr>
          <w:ilvl w:val="2"/>
          <w:numId w:val="86"/>
        </w:numPr>
        <w:rPr>
          <w:lang w:eastAsia="en-GB"/>
        </w:rPr>
      </w:pPr>
      <w:r w:rsidRPr="006C0072">
        <w:t>Describe the overall testing approach to be used to test the project’s product. If there is a code solution to facilitate the test, prov</w:t>
      </w:r>
      <w:r>
        <w:t>ide the code in the next column. Some high level items the approach might include are:</w:t>
      </w:r>
    </w:p>
    <w:p w:rsidR="00582A1D" w:rsidRDefault="00582A1D" w:rsidP="008317FD">
      <w:pPr>
        <w:pStyle w:val="StyleListParagraphAfter10ptLinespacingMultiple115"/>
        <w:numPr>
          <w:ilvl w:val="3"/>
          <w:numId w:val="86"/>
        </w:numPr>
        <w:rPr>
          <w:lang w:eastAsia="en-GB"/>
        </w:rPr>
      </w:pPr>
      <w:r w:rsidRPr="00582A1D">
        <w:rPr>
          <w:lang w:eastAsia="en-GB"/>
        </w:rPr>
        <w:t>Syntax</w:t>
      </w:r>
    </w:p>
    <w:p w:rsidR="00582A1D" w:rsidRDefault="00582A1D" w:rsidP="008317FD">
      <w:pPr>
        <w:pStyle w:val="StyleListParagraphAfter10ptLinespacingMultiple115"/>
        <w:numPr>
          <w:ilvl w:val="3"/>
          <w:numId w:val="86"/>
        </w:numPr>
        <w:rPr>
          <w:lang w:eastAsia="en-GB"/>
        </w:rPr>
      </w:pPr>
      <w:r w:rsidRPr="00582A1D">
        <w:rPr>
          <w:lang w:eastAsia="en-GB"/>
        </w:rPr>
        <w:t>Description of Functionality</w:t>
      </w:r>
    </w:p>
    <w:p w:rsidR="00582A1D" w:rsidRDefault="00582A1D" w:rsidP="008317FD">
      <w:pPr>
        <w:pStyle w:val="StyleListParagraphAfter10ptLinespacingMultiple115"/>
        <w:numPr>
          <w:ilvl w:val="3"/>
          <w:numId w:val="86"/>
        </w:numPr>
        <w:rPr>
          <w:lang w:eastAsia="en-GB"/>
        </w:rPr>
      </w:pPr>
      <w:r w:rsidRPr="00582A1D">
        <w:rPr>
          <w:lang w:eastAsia="en-GB"/>
        </w:rPr>
        <w:t>Arguments for Tests</w:t>
      </w:r>
    </w:p>
    <w:p w:rsidR="00582A1D" w:rsidRDefault="00582A1D" w:rsidP="008317FD">
      <w:pPr>
        <w:pStyle w:val="StyleListParagraphAfter10ptLinespacingMultiple115"/>
        <w:numPr>
          <w:ilvl w:val="3"/>
          <w:numId w:val="86"/>
        </w:numPr>
        <w:rPr>
          <w:lang w:eastAsia="en-GB"/>
        </w:rPr>
      </w:pPr>
      <w:r w:rsidRPr="00582A1D">
        <w:rPr>
          <w:lang w:eastAsia="en-GB"/>
        </w:rPr>
        <w:t>Expected Output</w:t>
      </w:r>
    </w:p>
    <w:p w:rsidR="00582A1D" w:rsidRDefault="00582A1D" w:rsidP="008317FD">
      <w:pPr>
        <w:pStyle w:val="StyleListParagraphAfter10ptLinespacingMultiple115"/>
        <w:numPr>
          <w:ilvl w:val="3"/>
          <w:numId w:val="86"/>
        </w:numPr>
        <w:rPr>
          <w:lang w:eastAsia="en-GB"/>
        </w:rPr>
      </w:pPr>
      <w:r w:rsidRPr="00582A1D">
        <w:rPr>
          <w:lang w:eastAsia="en-GB"/>
        </w:rPr>
        <w:t>Specific Exclusions</w:t>
      </w:r>
    </w:p>
    <w:p w:rsidR="00582A1D" w:rsidRDefault="00582A1D" w:rsidP="008317FD">
      <w:pPr>
        <w:pStyle w:val="StyleListParagraphAfter10ptLinespacingMultiple115"/>
        <w:numPr>
          <w:ilvl w:val="3"/>
          <w:numId w:val="86"/>
        </w:numPr>
        <w:rPr>
          <w:lang w:eastAsia="en-GB"/>
        </w:rPr>
      </w:pPr>
      <w:r w:rsidRPr="00582A1D">
        <w:rPr>
          <w:lang w:eastAsia="en-GB"/>
        </w:rPr>
        <w:t>Dependencies</w:t>
      </w:r>
    </w:p>
    <w:p w:rsidR="00582A1D" w:rsidRDefault="00582A1D" w:rsidP="008317FD">
      <w:pPr>
        <w:pStyle w:val="StyleListParagraphAfter10ptLinespacingMultiple115"/>
        <w:numPr>
          <w:ilvl w:val="3"/>
          <w:numId w:val="86"/>
        </w:numPr>
        <w:rPr>
          <w:lang w:eastAsia="en-GB"/>
        </w:rPr>
      </w:pPr>
      <w:r w:rsidRPr="00582A1D">
        <w:rPr>
          <w:lang w:eastAsia="en-GB"/>
        </w:rPr>
        <w:t>Success/Failure Criteria for Test Cases</w:t>
      </w:r>
    </w:p>
    <w:p w:rsidR="00582A1D" w:rsidRDefault="00582A1D" w:rsidP="008317FD">
      <w:pPr>
        <w:pStyle w:val="StyleListParagraphAfter10ptLinespacingMultiple115"/>
        <w:numPr>
          <w:ilvl w:val="3"/>
          <w:numId w:val="86"/>
        </w:numPr>
        <w:rPr>
          <w:lang w:eastAsia="en-GB"/>
        </w:rPr>
      </w:pPr>
      <w:r w:rsidRPr="00582A1D">
        <w:rPr>
          <w:lang w:eastAsia="en-GB"/>
        </w:rPr>
        <w:t>Pass/Fail Criteria for the Complete Test Cycle</w:t>
      </w:r>
    </w:p>
    <w:p w:rsidR="006C0072" w:rsidRDefault="006C0072" w:rsidP="008317FD">
      <w:pPr>
        <w:pStyle w:val="StyleListParagraphAfter10ptLinespacingMultiple115"/>
        <w:numPr>
          <w:ilvl w:val="0"/>
          <w:numId w:val="86"/>
        </w:numPr>
      </w:pPr>
      <w:r>
        <w:t>Test Code</w:t>
      </w:r>
    </w:p>
    <w:p w:rsidR="006C0072" w:rsidRDefault="006C0072" w:rsidP="008317FD">
      <w:pPr>
        <w:pStyle w:val="StyleListParagraphAfter10ptLinespacingMultiple115"/>
        <w:numPr>
          <w:ilvl w:val="1"/>
          <w:numId w:val="86"/>
        </w:numPr>
      </w:pPr>
      <w:r w:rsidRPr="006C0072">
        <w:t>Provide any code snippets that will perform the test (if any)</w:t>
      </w:r>
    </w:p>
    <w:p w:rsidR="006C0072" w:rsidRDefault="006C0072" w:rsidP="008317FD">
      <w:pPr>
        <w:pStyle w:val="StyleListParagraphAfter10ptLinespacingMultiple115"/>
        <w:numPr>
          <w:ilvl w:val="0"/>
          <w:numId w:val="86"/>
        </w:numPr>
      </w:pPr>
      <w:r>
        <w:t>Regulatory Criteria</w:t>
      </w:r>
    </w:p>
    <w:p w:rsidR="006C0072" w:rsidRDefault="006C0072" w:rsidP="008317FD">
      <w:pPr>
        <w:pStyle w:val="StyleListParagraphAfter10ptLinespacingMultiple115"/>
        <w:numPr>
          <w:ilvl w:val="1"/>
          <w:numId w:val="86"/>
        </w:numPr>
      </w:pPr>
      <w:r w:rsidRPr="006C0072">
        <w:t>Describe any regulations or mandates that the system must be tested against</w:t>
      </w:r>
    </w:p>
    <w:p w:rsidR="006C0072" w:rsidRDefault="006C0072" w:rsidP="008317FD">
      <w:pPr>
        <w:pStyle w:val="StyleListParagraphAfter10ptLinespacingMultiple115"/>
        <w:numPr>
          <w:ilvl w:val="0"/>
          <w:numId w:val="86"/>
        </w:numPr>
      </w:pPr>
      <w:r>
        <w:t>Criteria for Pass</w:t>
      </w:r>
    </w:p>
    <w:p w:rsidR="00582A1D" w:rsidRDefault="00582A1D" w:rsidP="008317FD">
      <w:pPr>
        <w:pStyle w:val="StyleListParagraphAfter10ptLinespacingMultiple115"/>
        <w:numPr>
          <w:ilvl w:val="1"/>
          <w:numId w:val="86"/>
        </w:numPr>
      </w:pPr>
      <w:r w:rsidRPr="00582A1D">
        <w:t>Describe the criteria used to determine if a test item has passed or failed its test</w:t>
      </w:r>
    </w:p>
    <w:p w:rsidR="006C0072" w:rsidRDefault="006C0072" w:rsidP="008317FD">
      <w:pPr>
        <w:pStyle w:val="StyleListParagraphAfter10ptLinespacingMultiple115"/>
        <w:numPr>
          <w:ilvl w:val="0"/>
          <w:numId w:val="86"/>
        </w:numPr>
      </w:pPr>
      <w:r>
        <w:t>Entry\Exit Criteria</w:t>
      </w:r>
    </w:p>
    <w:p w:rsidR="00582A1D" w:rsidRDefault="00582A1D" w:rsidP="008317FD">
      <w:pPr>
        <w:pStyle w:val="StyleListParagraphAfter10ptLinespacingMultiple115"/>
        <w:numPr>
          <w:ilvl w:val="1"/>
          <w:numId w:val="86"/>
        </w:numPr>
      </w:pPr>
      <w:r w:rsidRPr="00582A1D">
        <w:t>Describe the entry and exit criteria used to start testing and determine when to stop testing</w:t>
      </w:r>
    </w:p>
    <w:p w:rsidR="006C0072" w:rsidRDefault="006C0072" w:rsidP="008317FD">
      <w:pPr>
        <w:pStyle w:val="StyleListParagraphAfter10ptLinespacingMultiple115"/>
        <w:numPr>
          <w:ilvl w:val="0"/>
          <w:numId w:val="86"/>
        </w:numPr>
      </w:pPr>
      <w:r>
        <w:t>Test Deliverable</w:t>
      </w:r>
    </w:p>
    <w:p w:rsidR="00582A1D" w:rsidRDefault="00582A1D" w:rsidP="008317FD">
      <w:pPr>
        <w:pStyle w:val="StyleListParagraphAfter10ptLinespacingMultiple115"/>
        <w:numPr>
          <w:ilvl w:val="1"/>
          <w:numId w:val="86"/>
        </w:numPr>
      </w:pPr>
      <w:r w:rsidRPr="00582A1D">
        <w:t>Describe the deliverables that will result from the testing process (documents, reports, charts, etc.)</w:t>
      </w:r>
    </w:p>
    <w:p w:rsidR="006C0072" w:rsidRDefault="006C0072" w:rsidP="008317FD">
      <w:pPr>
        <w:pStyle w:val="StyleListParagraphAfter10ptLinespacingMultiple115"/>
        <w:numPr>
          <w:ilvl w:val="0"/>
          <w:numId w:val="86"/>
        </w:numPr>
      </w:pPr>
      <w:r>
        <w:t>Suspension Criteria</w:t>
      </w:r>
    </w:p>
    <w:p w:rsidR="00582A1D" w:rsidRDefault="00582A1D" w:rsidP="008317FD">
      <w:pPr>
        <w:pStyle w:val="StyleListParagraphAfter10ptLinespacingMultiple115"/>
        <w:numPr>
          <w:ilvl w:val="1"/>
          <w:numId w:val="86"/>
        </w:numPr>
      </w:pPr>
      <w:r w:rsidRPr="00582A1D">
        <w:t>Describe the suspension criteria that may be used to suspend all or portions of testing. Also describe the resumption criteria that may be used to resume testing</w:t>
      </w:r>
    </w:p>
    <w:p w:rsidR="006C0072" w:rsidRDefault="006C0072" w:rsidP="008317FD">
      <w:pPr>
        <w:pStyle w:val="StyleListParagraphAfter10ptLinespacingMultiple115"/>
        <w:numPr>
          <w:ilvl w:val="0"/>
          <w:numId w:val="86"/>
        </w:numPr>
      </w:pPr>
      <w:r>
        <w:t>Environmental\Staffing\Training Needs</w:t>
      </w:r>
    </w:p>
    <w:p w:rsidR="00582A1D" w:rsidRDefault="00582A1D" w:rsidP="008317FD">
      <w:pPr>
        <w:pStyle w:val="StyleListParagraphAfter10ptLinespacingMultiple115"/>
        <w:numPr>
          <w:ilvl w:val="1"/>
          <w:numId w:val="86"/>
        </w:numPr>
      </w:pPr>
      <w:r w:rsidRPr="00582A1D">
        <w:t>Describe any specific requirements needed for the testing to be performed (hardware/software, staffing, skills training, etc).</w:t>
      </w:r>
    </w:p>
    <w:p w:rsidR="006C0072" w:rsidRDefault="006C0072" w:rsidP="008317FD">
      <w:pPr>
        <w:pStyle w:val="StyleListParagraphAfter10ptLinespacingMultiple115"/>
        <w:numPr>
          <w:ilvl w:val="0"/>
          <w:numId w:val="86"/>
        </w:numPr>
      </w:pPr>
      <w:r>
        <w:t>Test Result</w:t>
      </w:r>
    </w:p>
    <w:p w:rsidR="00582A1D" w:rsidRDefault="00582A1D" w:rsidP="008317FD">
      <w:pPr>
        <w:pStyle w:val="StyleListParagraphAfter10ptLinespacingMultiple115"/>
        <w:numPr>
          <w:ilvl w:val="1"/>
          <w:numId w:val="86"/>
        </w:numPr>
      </w:pPr>
      <w:r w:rsidRPr="00582A1D">
        <w:t>Supply the result of the test based on the criteria for pass. Express this value as PASS\FAIL</w:t>
      </w:r>
    </w:p>
    <w:p w:rsidR="001B7A88" w:rsidRDefault="00226B68" w:rsidP="001B7A88">
      <w:pPr>
        <w:pStyle w:val="Heading2"/>
      </w:pPr>
      <w:bookmarkStart w:id="66" w:name="_Toc461198684"/>
      <w:r>
        <w:lastRenderedPageBreak/>
        <w:t>DEVELOPMENT</w:t>
      </w:r>
      <w:r w:rsidR="004A2CDB">
        <w:t xml:space="preserve"> GUIDELINES</w:t>
      </w:r>
      <w:bookmarkEnd w:id="66"/>
    </w:p>
    <w:p w:rsidR="00606328" w:rsidRDefault="00606328" w:rsidP="00606328">
      <w:pPr>
        <w:pStyle w:val="Heading3"/>
      </w:pPr>
      <w:bookmarkStart w:id="67" w:name="_Toc461198685"/>
      <w:r>
        <w:t>ADDING COLUMNS WITH DEFAULTS</w:t>
      </w:r>
      <w:bookmarkEnd w:id="67"/>
    </w:p>
    <w:p w:rsidR="00606328" w:rsidRPr="002A6FF5" w:rsidRDefault="00606328" w:rsidP="00606328">
      <w:pPr>
        <w:pStyle w:val="StyleListParagraphAfter10ptLinespacingMultiple115"/>
        <w:ind w:left="0"/>
      </w:pPr>
      <w:r>
        <w:t>Since SQL Server 2012, adding non-nullable columns to a table will no longer invoke an update to the table with the default value. This is now a meta-data operation (see sys.tables, columns has_default and default_value). The database engine now interprets any rows without a defined value as having the value of the default at run time.</w:t>
      </w:r>
    </w:p>
    <w:p w:rsidR="00606328" w:rsidRDefault="00606328" w:rsidP="00606328">
      <w:pPr>
        <w:pStyle w:val="Heading3"/>
      </w:pPr>
      <w:bookmarkStart w:id="68" w:name="_Toc461198686"/>
      <w:r>
        <w:t>ALWAYSON</w:t>
      </w:r>
      <w:bookmarkEnd w:id="68"/>
    </w:p>
    <w:p w:rsidR="00606328" w:rsidRDefault="00606328" w:rsidP="00606328">
      <w:pPr>
        <w:pStyle w:val="StyleListParagraphAfter10ptLinespacingMultiple115"/>
        <w:ind w:left="0"/>
      </w:pPr>
      <w:r>
        <w:t>In SQL Server 2012, a new enterprise feature was introduced called AlwaysOn. This is a meld of three existing technologies, Windows Server clustering and SQL Server Database Mirroring and snapshot isolation.</w:t>
      </w:r>
    </w:p>
    <w:p w:rsidR="00606328" w:rsidRDefault="00606328" w:rsidP="00606328">
      <w:pPr>
        <w:pStyle w:val="StyleListParagraphAfter10ptLinespacingMultiple115"/>
        <w:ind w:left="0"/>
      </w:pPr>
      <w:r>
        <w:t>SQL Server has been cluster aware from a great deal of time, however standalone instances of SQL Server previously had no “knowledge” of the cluster. A new resource type to support AlwaysOn is created in the Windows cluster when AlwaysOn is enabled. This allows SQL Server to integrate with the failover cluster for management of the listener. Effectively this works the same as a standard failover cluster in regard to the DNS name to connect with and the way that is moved between servers.</w:t>
      </w:r>
    </w:p>
    <w:p w:rsidR="00606328" w:rsidRDefault="00606328" w:rsidP="00606328">
      <w:pPr>
        <w:pStyle w:val="StyleListParagraphAfter10ptLinespacingMultiple115"/>
        <w:ind w:left="0"/>
      </w:pPr>
      <w:r>
        <w:t>In addition, database mirroring is used to synchronise transactions on the two (or more) servers participating in the availability group. When a failover event occurs the direction of the mirror is reversed.</w:t>
      </w:r>
    </w:p>
    <w:p w:rsidR="00606328" w:rsidRPr="00AD3B1D" w:rsidRDefault="00F972A0" w:rsidP="00F972A0">
      <w:pPr>
        <w:pStyle w:val="StyleListParagraphAfter10ptLinespacingMultiple115"/>
        <w:ind w:left="0"/>
      </w:pPr>
      <w:r>
        <w:t xml:space="preserve">To support read only copies on the secondary server, SQL Server uses read committed snapshot isolation to allow a user to select data whilst simultaneously mirroring is writing to the database. This works by storing copies of the data being read by the user in Tempdb.  One important </w:t>
      </w:r>
      <w:r w:rsidR="000036E6">
        <w:t>consequence</w:t>
      </w:r>
      <w:r>
        <w:t xml:space="preserve"> of this is, when a DDL statement is issued on the primary node (such as an index rebuild), this can in some cases cause select statements to fail when they attempt to issue a schema stability lock on objects in the read only copy. This is not a bug as the schema stability lock is designed to ensure the schema does not change while the SELECT statement is running.</w:t>
      </w:r>
    </w:p>
    <w:p w:rsidR="0042594A" w:rsidRDefault="0042594A" w:rsidP="0042594A">
      <w:pPr>
        <w:pStyle w:val="Heading3"/>
      </w:pPr>
      <w:bookmarkStart w:id="69" w:name="_Toc461198687"/>
      <w:r>
        <w:t>BULK LOADS\DISABLING INDEXES</w:t>
      </w:r>
      <w:bookmarkEnd w:id="69"/>
    </w:p>
    <w:p w:rsidR="0042594A" w:rsidRDefault="0080029A" w:rsidP="0042594A">
      <w:r>
        <w:t>Bulk loading data into SQL Server can be expedited in numerous ways. One common method is to disable non-clustered indexes on the table (sometimes even removing the clustered index can be of benefit).</w:t>
      </w:r>
      <w:r w:rsidR="00344565">
        <w:t xml:space="preserve"> With the indexes disabled the database engine does not need to maintain the data pages as each write is made to the tables primary data pages. It also avoids the potential of page splits if the data isn’t insert in the sort order of the index (which would be nearly impossible for tables with multiple indexes).</w:t>
      </w:r>
    </w:p>
    <w:p w:rsidR="00344565" w:rsidRPr="0042594A" w:rsidRDefault="00344565" w:rsidP="0042594A">
      <w:r>
        <w:t>As well as non-clustered indexes being disabled, it may be beneficial to drop the clustered index (do not disable the clustered index, this will make the table inaccessible). This is largely for the same reasons as disabling the non-clustered indexes.</w:t>
      </w:r>
    </w:p>
    <w:p w:rsidR="00606328" w:rsidRDefault="00606328" w:rsidP="00606328">
      <w:pPr>
        <w:pStyle w:val="Heading3"/>
      </w:pPr>
      <w:bookmarkStart w:id="70" w:name="_Toc461198688"/>
      <w:r>
        <w:t>CASE CLAUSES</w:t>
      </w:r>
      <w:bookmarkEnd w:id="70"/>
    </w:p>
    <w:p w:rsidR="00606328" w:rsidRDefault="00606328" w:rsidP="006535AF">
      <w:pPr>
        <w:pStyle w:val="StyleListParagraphAfter10ptLinespacingMultiple115"/>
        <w:ind w:left="0"/>
      </w:pPr>
      <w:r>
        <w:t>It is often necessary for simple data substitution to be included in views and stored procedures.  Whilst a few simple CASE clauses do not cause much concern, as the complexity and nesting level increases the performance of the statement can be negatively affected.</w:t>
      </w:r>
    </w:p>
    <w:p w:rsidR="00861B47" w:rsidRPr="00BF1CE7" w:rsidRDefault="00861B47" w:rsidP="006535AF">
      <w:pPr>
        <w:pStyle w:val="StyleListParagraphAfter10ptLinespacingMultiple115"/>
        <w:ind w:left="0"/>
      </w:pPr>
      <w:r>
        <w:t>In place of using CASE clauses, alternatives such as lookup or reference tables perform must better, more noticeably if a CASE clause has been used on a JOIN predicate or a WHERE clause.</w:t>
      </w:r>
    </w:p>
    <w:p w:rsidR="00606328" w:rsidRDefault="00606328" w:rsidP="006535AF">
      <w:pPr>
        <w:pStyle w:val="Heading3"/>
      </w:pPr>
      <w:bookmarkStart w:id="71" w:name="_Toc461198689"/>
      <w:r>
        <w:t>CLUSTERED INDEXES</w:t>
      </w:r>
      <w:bookmarkEnd w:id="71"/>
    </w:p>
    <w:p w:rsidR="00606328" w:rsidRDefault="00606328" w:rsidP="00606328">
      <w:pPr>
        <w:pStyle w:val="StyleListParagraphAfter10ptLinespacingMultiple115"/>
        <w:ind w:left="0"/>
      </w:pPr>
      <w:r>
        <w:t>In most circumstances tables should have a clustered index. In only a few scenarios is the absence of a clustered index beneficial. A table with no clustered index is often referred to a heap object.</w:t>
      </w:r>
    </w:p>
    <w:p w:rsidR="00606328" w:rsidRPr="00006A08" w:rsidRDefault="00606328" w:rsidP="00606328">
      <w:pPr>
        <w:pStyle w:val="StyleListParagraphAfter10ptLinespacingMultiple115"/>
        <w:ind w:left="0"/>
      </w:pPr>
      <w:r>
        <w:t>Since SQL Server 2012 heaps can be rebuilt in nearly the same way indexes can be rebuilt (ALTER TABLE &lt;table&gt; REBUILD), however the issue with space reclamation still remains a problem with heaps. When deciding on columns to include in a clustered, assess carefully whether the primary key is the correct column(s) to use. In some circumstances other columns may offer better performance.</w:t>
      </w:r>
    </w:p>
    <w:p w:rsidR="00606328" w:rsidRDefault="00606328" w:rsidP="006535AF">
      <w:pPr>
        <w:pStyle w:val="Heading3"/>
      </w:pPr>
      <w:bookmarkStart w:id="72" w:name="_Toc461198690"/>
      <w:r>
        <w:t>COMMON LANGUAGE RUNTIME</w:t>
      </w:r>
      <w:bookmarkEnd w:id="72"/>
    </w:p>
    <w:p w:rsidR="00E868F2" w:rsidRDefault="00E868F2" w:rsidP="00E868F2">
      <w:pPr>
        <w:pStyle w:val="StyleListParagraphAfter10ptLinespacingMultiple115"/>
        <w:ind w:left="0"/>
      </w:pPr>
      <w:r>
        <w:t>Common Language Runtime or CLR, is a framework within SQL Server to allow user developed assemblies to be imported and referenced as functions or stored procedures. Whilst the bulk of business logic should ideally happen outside of the database, CLR allows a developer to create code that makes use of features in .NET that would be difficult of have security complications using TSQL.</w:t>
      </w:r>
    </w:p>
    <w:p w:rsidR="00E868F2" w:rsidRDefault="00E868F2" w:rsidP="00E868F2">
      <w:pPr>
        <w:pStyle w:val="StyleListParagraphAfter10ptLinespacingMultiple115"/>
        <w:ind w:left="0"/>
      </w:pPr>
      <w:r>
        <w:t>For example, .NET code is typically much better at handling XML than the inbuilt SQL Server XML functions. .NET is also typically better at iterating through “rows” of data. For a TSQL statement looping is often referred to as RBAR, or row by agonising row, because the database engine is designed to work in a purely set based manner.</w:t>
      </w:r>
    </w:p>
    <w:p w:rsidR="008317FD" w:rsidRDefault="008317FD" w:rsidP="00E868F2">
      <w:pPr>
        <w:pStyle w:val="StyleListParagraphAfter10ptLinespacingMultiple115"/>
        <w:ind w:left="0"/>
      </w:pPr>
      <w:r>
        <w:t>Consider using a CLR function or stored procedure when any of the following are true:</w:t>
      </w:r>
    </w:p>
    <w:p w:rsidR="008317FD" w:rsidRDefault="0080029A" w:rsidP="008317FD">
      <w:pPr>
        <w:pStyle w:val="StyleListParagraphAfter10ptLinespacingMultiple115"/>
        <w:numPr>
          <w:ilvl w:val="0"/>
          <w:numId w:val="94"/>
        </w:numPr>
      </w:pPr>
      <w:r>
        <w:t>Handling CSV, XML or JSON, particularly shredding into a normalised format</w:t>
      </w:r>
    </w:p>
    <w:p w:rsidR="0080029A" w:rsidRDefault="0080029A" w:rsidP="008317FD">
      <w:pPr>
        <w:pStyle w:val="StyleListParagraphAfter10ptLinespacingMultiple115"/>
        <w:numPr>
          <w:ilvl w:val="0"/>
          <w:numId w:val="94"/>
        </w:numPr>
      </w:pPr>
      <w:r>
        <w:t>String comparisons</w:t>
      </w:r>
    </w:p>
    <w:p w:rsidR="0080029A" w:rsidRPr="00E868F2" w:rsidRDefault="0080029A" w:rsidP="003200ED">
      <w:pPr>
        <w:pStyle w:val="StyleListParagraphAfter10ptLinespacingMultiple115"/>
        <w:numPr>
          <w:ilvl w:val="0"/>
          <w:numId w:val="94"/>
        </w:numPr>
      </w:pPr>
      <w:r>
        <w:t>Calculating hash values (HASHBYTES calculates hash values differently to the cryptography assembly in .NET)</w:t>
      </w:r>
    </w:p>
    <w:p w:rsidR="00606328" w:rsidRDefault="00606328" w:rsidP="00AD008C">
      <w:pPr>
        <w:pStyle w:val="Heading3"/>
      </w:pPr>
      <w:bookmarkStart w:id="73" w:name="_Toc461198691"/>
      <w:r>
        <w:t>CONTINUOUS DEPLOYMENT</w:t>
      </w:r>
      <w:bookmarkEnd w:id="73"/>
    </w:p>
    <w:p w:rsidR="00E868F2" w:rsidRDefault="00763E0F" w:rsidP="00E868F2">
      <w:pPr>
        <w:pStyle w:val="StyleListParagraphAfter10ptLinespacingMultiple115"/>
        <w:ind w:left="0"/>
      </w:pPr>
      <w:r>
        <w:t>Continuous deployment is the practice of moving through a cycle of development that is promoted to the production system many times a day. There are obvious concerns with this practice, particularly with regard to deployments causing data corruption.</w:t>
      </w:r>
    </w:p>
    <w:p w:rsidR="00763E0F" w:rsidRDefault="00763E0F" w:rsidP="00E868F2">
      <w:pPr>
        <w:pStyle w:val="StyleListParagraphAfter10ptLinespacingMultiple115"/>
        <w:ind w:left="0"/>
      </w:pPr>
      <w:r>
        <w:t xml:space="preserve">When designing new solutions, give </w:t>
      </w:r>
      <w:r w:rsidR="000036E6">
        <w:t>careful regard to</w:t>
      </w:r>
      <w:r>
        <w:t xml:space="preserve"> </w:t>
      </w:r>
      <w:r w:rsidR="000036E6">
        <w:t>generalising</w:t>
      </w:r>
      <w:r>
        <w:t xml:space="preserve"> the system so most functions are driven from conf</w:t>
      </w:r>
      <w:r w:rsidR="008271BF">
        <w:t>iguration. Consider also how new versions will be applied, can new features be installed “at the side” of the existing process?</w:t>
      </w:r>
    </w:p>
    <w:p w:rsidR="008271BF" w:rsidRPr="00E868F2" w:rsidRDefault="008271BF" w:rsidP="00E868F2">
      <w:pPr>
        <w:pStyle w:val="StyleListParagraphAfter10ptLinespacingMultiple115"/>
        <w:ind w:left="0"/>
      </w:pPr>
      <w:r>
        <w:t xml:space="preserve">For more information on continuous deployment, please refer to this article: </w:t>
      </w:r>
      <w:hyperlink r:id="rId21" w:history="1">
        <w:r w:rsidRPr="0042119D">
          <w:rPr>
            <w:rStyle w:val="Hyperlink"/>
            <w:rFonts w:cs="Arial"/>
            <w:shd w:val="clear" w:color="auto" w:fill="FFFFFF"/>
          </w:rPr>
          <w:t>https://www.infoq.com/news/2014/03/etsy-deploy-50-times-a-day</w:t>
        </w:r>
      </w:hyperlink>
      <w:r w:rsidR="00470DDA">
        <w:rPr>
          <w:rFonts w:ascii="Arial" w:hAnsi="Arial" w:cs="Arial"/>
          <w:color w:val="222222"/>
          <w:shd w:val="clear" w:color="auto" w:fill="FFFFFF"/>
        </w:rPr>
        <w:t>.</w:t>
      </w:r>
    </w:p>
    <w:p w:rsidR="00A6556F" w:rsidRDefault="00A6556F" w:rsidP="00606328">
      <w:pPr>
        <w:pStyle w:val="Heading3"/>
      </w:pPr>
      <w:bookmarkStart w:id="74" w:name="_Toc461198692"/>
      <w:r>
        <w:t>DATA MAINTENANCE AND HOUSE KEEPING</w:t>
      </w:r>
    </w:p>
    <w:p w:rsidR="00A6556F" w:rsidRDefault="007E51AE" w:rsidP="00A6556F">
      <w:pPr>
        <w:pStyle w:val="StyleListParagraphAfter10ptLinespacingMultiple115"/>
        <w:ind w:left="0"/>
      </w:pPr>
      <w:r>
        <w:t>As an organisation, a lot of data is processed. Not all of this can be retained indefinitely, if not only because an ever expanding infrastructure would be too expensive to maintain, but also because legislation exists that mandates data (about any particular person) isn’t kept indefinitely.</w:t>
      </w:r>
    </w:p>
    <w:p w:rsidR="007E51AE" w:rsidRPr="00A6556F" w:rsidRDefault="007E51AE" w:rsidP="00A6556F">
      <w:pPr>
        <w:pStyle w:val="StyleListParagraphAfter10ptLinespacingMultiple115"/>
        <w:ind w:left="0"/>
      </w:pPr>
      <w:r>
        <w:t xml:space="preserve">With this in mind, data maintenance and\or archiving procedures should be included in </w:t>
      </w:r>
      <w:r w:rsidRPr="007E51AE">
        <w:rPr>
          <w:b/>
        </w:rPr>
        <w:t>every</w:t>
      </w:r>
      <w:r>
        <w:t xml:space="preserve"> new system. If a system will never expand beyond its initial disk allocation, this should be recorded in the design under a section about data maintenance.</w:t>
      </w:r>
    </w:p>
    <w:p w:rsidR="00606328" w:rsidRDefault="00606328" w:rsidP="00606328">
      <w:pPr>
        <w:pStyle w:val="Heading3"/>
      </w:pPr>
      <w:r>
        <w:t>DEPRECATED\DISCONTINUED FEATURES</w:t>
      </w:r>
      <w:bookmarkEnd w:id="74"/>
    </w:p>
    <w:p w:rsidR="00606328" w:rsidRDefault="00606328" w:rsidP="00606328">
      <w:pPr>
        <w:pStyle w:val="StyleListParagraphAfter10ptLinespacingMultiple115"/>
        <w:ind w:left="0"/>
      </w:pPr>
      <w:r>
        <w:t>When each new version of SQL Server is released, a certain number of features become deprecated while others are added to a list of features that will be deprecated in future. Below are some of the features that have been deprecated from SQL Server 2005 to SQL Server 2014:</w:t>
      </w:r>
    </w:p>
    <w:p w:rsidR="00606328" w:rsidRPr="005C402C" w:rsidRDefault="00606328" w:rsidP="00606328">
      <w:pPr>
        <w:rPr>
          <w:u w:val="single"/>
        </w:rPr>
      </w:pPr>
      <w:r w:rsidRPr="005C402C">
        <w:rPr>
          <w:u w:val="single"/>
        </w:rPr>
        <w:lastRenderedPageBreak/>
        <w:t>TSQL</w:t>
      </w:r>
    </w:p>
    <w:p w:rsidR="00606328" w:rsidRPr="005C6A17" w:rsidRDefault="00606328" w:rsidP="008317FD">
      <w:pPr>
        <w:pStyle w:val="NormalWeb"/>
        <w:numPr>
          <w:ilvl w:val="0"/>
          <w:numId w:val="8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SQL Server 2005, trailing spaces specified in the first input parameter to the REPLACE function are trimmed when the parameter is of type</w:t>
      </w:r>
      <w:r>
        <w:rPr>
          <w:rStyle w:val="input"/>
          <w:rFonts w:cs="Segoe UI"/>
          <w:b/>
          <w:bCs/>
          <w:color w:val="2A2A2A"/>
          <w:sz w:val="20"/>
          <w:szCs w:val="20"/>
        </w:rPr>
        <w:t>char</w:t>
      </w:r>
      <w:r>
        <w:rPr>
          <w:rFonts w:ascii="Segoe UI" w:hAnsi="Segoe UI" w:cs="Segoe UI"/>
          <w:color w:val="2A2A2A"/>
          <w:sz w:val="20"/>
          <w:szCs w:val="20"/>
        </w:rPr>
        <w:t>. For example, in the statement</w:t>
      </w:r>
      <w:r>
        <w:rPr>
          <w:rStyle w:val="apple-converted-space"/>
          <w:rFonts w:ascii="Segoe UI" w:hAnsi="Segoe UI" w:cs="Segoe UI"/>
          <w:color w:val="2A2A2A"/>
          <w:sz w:val="20"/>
          <w:szCs w:val="20"/>
        </w:rPr>
        <w:t> </w:t>
      </w:r>
      <w:r>
        <w:rPr>
          <w:rStyle w:val="code"/>
          <w:rFonts w:ascii="Consolas" w:hAnsi="Consolas" w:cs="Consolas"/>
          <w:color w:val="006400"/>
          <w:sz w:val="20"/>
          <w:szCs w:val="20"/>
        </w:rPr>
        <w:t>SELECT '&lt;' + REPLACE(CONVERT(char(6), 'ABC '), ' ', 'L') + '&gt;'</w:t>
      </w:r>
      <w:r>
        <w:rPr>
          <w:rFonts w:ascii="Segoe UI" w:hAnsi="Segoe UI" w:cs="Segoe UI"/>
          <w:color w:val="2A2A2A"/>
          <w:sz w:val="20"/>
          <w:szCs w:val="20"/>
        </w:rPr>
        <w:t>, the value</w:t>
      </w:r>
      <w:r>
        <w:rPr>
          <w:rStyle w:val="apple-converted-space"/>
          <w:rFonts w:ascii="Segoe UI" w:hAnsi="Segoe UI" w:cs="Segoe UI"/>
          <w:color w:val="2A2A2A"/>
          <w:sz w:val="20"/>
          <w:szCs w:val="20"/>
        </w:rPr>
        <w:t> </w:t>
      </w:r>
      <w:r>
        <w:rPr>
          <w:rStyle w:val="code"/>
          <w:rFonts w:ascii="Consolas" w:hAnsi="Consolas" w:cs="Consolas"/>
          <w:color w:val="006400"/>
          <w:sz w:val="20"/>
          <w:szCs w:val="20"/>
        </w:rPr>
        <w:t>'ABC</w:t>
      </w:r>
      <w:r>
        <w:rPr>
          <w:rStyle w:val="apple-converted-space"/>
          <w:rFonts w:ascii="Consolas" w:hAnsi="Consolas" w:cs="Consolas"/>
          <w:color w:val="006400"/>
          <w:sz w:val="20"/>
          <w:szCs w:val="20"/>
        </w:rPr>
        <w:t> </w:t>
      </w:r>
      <w:r>
        <w:rPr>
          <w:rFonts w:ascii="Segoe UI" w:hAnsi="Segoe UI" w:cs="Segoe UI"/>
          <w:color w:val="2A2A2A"/>
          <w:sz w:val="20"/>
          <w:szCs w:val="20"/>
        </w:rPr>
        <w:t>' is incorrectly evaluated as '</w:t>
      </w:r>
      <w:r>
        <w:rPr>
          <w:rStyle w:val="code"/>
          <w:rFonts w:ascii="Consolas" w:hAnsi="Consolas" w:cs="Consolas"/>
          <w:color w:val="006400"/>
          <w:sz w:val="20"/>
          <w:szCs w:val="20"/>
        </w:rPr>
        <w:t>ABC</w:t>
      </w:r>
      <w:r>
        <w:rPr>
          <w:rFonts w:ascii="Segoe UI" w:hAnsi="Segoe UI" w:cs="Segoe UI"/>
          <w:color w:val="2A2A2A"/>
          <w:sz w:val="20"/>
          <w:szCs w:val="20"/>
        </w:rPr>
        <w:t xml:space="preserve">'. </w:t>
      </w:r>
      <w:r w:rsidRPr="005C6A17">
        <w:rPr>
          <w:rFonts w:ascii="Segoe UI" w:hAnsi="Segoe UI" w:cs="Segoe UI"/>
          <w:color w:val="2A2A2A"/>
          <w:sz w:val="20"/>
          <w:szCs w:val="20"/>
        </w:rPr>
        <w:t>In SQL Server 2008, trailing spaces are always preserved. For applications that rely on the previous behavior of the function, use the RTRIM function when specifying the first input parameter for the function. For example, the following syntax will reproduce the SQL Server 2005 behavior</w:t>
      </w:r>
      <w:r w:rsidRPr="005C6A17">
        <w:rPr>
          <w:rStyle w:val="apple-converted-space"/>
          <w:rFonts w:ascii="Consolas" w:hAnsi="Consolas" w:cs="Consolas"/>
          <w:color w:val="006400"/>
          <w:sz w:val="20"/>
          <w:szCs w:val="20"/>
        </w:rPr>
        <w:t> </w:t>
      </w:r>
      <w:r w:rsidRPr="005C6A17">
        <w:rPr>
          <w:rStyle w:val="code"/>
          <w:rFonts w:ascii="Consolas" w:hAnsi="Consolas" w:cs="Consolas"/>
          <w:color w:val="006400"/>
          <w:sz w:val="20"/>
          <w:szCs w:val="20"/>
        </w:rPr>
        <w:t>SELECT '&lt;' + REPLACE(RTRIM(CONVERT(char(6), 'ABC ')), ' ', 'L') + '&gt;'</w:t>
      </w:r>
      <w:r w:rsidRPr="005C6A17">
        <w:rPr>
          <w:rFonts w:ascii="Segoe UI" w:hAnsi="Segoe UI" w:cs="Segoe UI"/>
          <w:color w:val="2A2A2A"/>
          <w:sz w:val="20"/>
          <w:szCs w:val="20"/>
        </w:rPr>
        <w:t>.</w:t>
      </w:r>
    </w:p>
    <w:p w:rsidR="00606328" w:rsidRDefault="00606328" w:rsidP="008317FD">
      <w:pPr>
        <w:pStyle w:val="StyleListParagraphAfter10ptLinespacingMultiple115"/>
        <w:numPr>
          <w:ilvl w:val="0"/>
          <w:numId w:val="82"/>
        </w:numPr>
        <w:spacing w:after="0" w:line="270" w:lineRule="atLeast"/>
        <w:rPr>
          <w:rFonts w:cs="Segoe UI"/>
          <w:color w:val="2A2A2A"/>
        </w:rPr>
      </w:pPr>
      <w:r w:rsidRPr="005C402C">
        <w:rPr>
          <w:rFonts w:cs="Segoe UI"/>
          <w:color w:val="2A2A2A"/>
        </w:rPr>
        <w:t>The GROUP BY clause cannot contain a subquery in an expression that is used for the group by list</w:t>
      </w:r>
    </w:p>
    <w:p w:rsidR="00606328" w:rsidRPr="005C402C" w:rsidRDefault="00606328" w:rsidP="008317FD">
      <w:pPr>
        <w:pStyle w:val="StyleListParagraphAfter10ptLinespacingMultiple115"/>
        <w:numPr>
          <w:ilvl w:val="0"/>
          <w:numId w:val="82"/>
        </w:numPr>
        <w:spacing w:after="0" w:line="270" w:lineRule="atLeast"/>
        <w:rPr>
          <w:rFonts w:cs="Segoe UI"/>
          <w:color w:val="2A2A2A"/>
        </w:rPr>
      </w:pPr>
      <w:r w:rsidRPr="005C402C">
        <w:rPr>
          <w:rFonts w:cs="Segoe UI"/>
          <w:color w:val="2A2A2A"/>
        </w:rPr>
        <w:t>To prevent nondeterministic behavior, the OUTPUT clause cannot reference a column from a view or inline table-valued function when that column is defined by one of the following methods:</w:t>
      </w:r>
    </w:p>
    <w:p w:rsidR="00606328" w:rsidRDefault="00606328" w:rsidP="008317FD">
      <w:pPr>
        <w:pStyle w:val="NormalWeb"/>
        <w:numPr>
          <w:ilvl w:val="1"/>
          <w:numId w:val="8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subquery.</w:t>
      </w:r>
    </w:p>
    <w:p w:rsidR="00606328" w:rsidRDefault="00606328" w:rsidP="008317FD">
      <w:pPr>
        <w:pStyle w:val="NormalWeb"/>
        <w:numPr>
          <w:ilvl w:val="1"/>
          <w:numId w:val="8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user-defined function that performs user- or system-data access, or is assumed to perform such access.</w:t>
      </w:r>
    </w:p>
    <w:p w:rsidR="00606328" w:rsidRDefault="00606328" w:rsidP="008317FD">
      <w:pPr>
        <w:pStyle w:val="NormalWeb"/>
        <w:numPr>
          <w:ilvl w:val="1"/>
          <w:numId w:val="8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computed column that contains in its definition a user-defined function that performs user- or system-data access.</w:t>
      </w:r>
    </w:p>
    <w:p w:rsidR="00606328" w:rsidRDefault="00606328" w:rsidP="008317FD">
      <w:pPr>
        <w:pStyle w:val="StyleListParagraphAfter10ptLinespacingMultiple115"/>
        <w:numPr>
          <w:ilvl w:val="0"/>
          <w:numId w:val="82"/>
        </w:numPr>
      </w:pPr>
      <w:r>
        <w:rPr>
          <w:rFonts w:cs="Segoe UI"/>
          <w:color w:val="2A2A2A"/>
        </w:rPr>
        <w:t>The target table of the OUTPUT INTO clause cannot have any enabled triggers</w:t>
      </w:r>
    </w:p>
    <w:p w:rsidR="00606328" w:rsidRPr="005C6A17" w:rsidRDefault="00606328" w:rsidP="008317FD">
      <w:pPr>
        <w:pStyle w:val="StyleListParagraphAfter10ptLinespacingMultiple115"/>
        <w:numPr>
          <w:ilvl w:val="0"/>
          <w:numId w:val="84"/>
        </w:numPr>
      </w:pPr>
      <w:r w:rsidRPr="005C6A17">
        <w:rPr>
          <w:rFonts w:cs="Segoe UI"/>
          <w:color w:val="2A2A2A"/>
        </w:rPr>
        <w:t>You cannot specify the READPAST hint under Snapshot Isolation</w:t>
      </w:r>
    </w:p>
    <w:p w:rsidR="00606328" w:rsidRDefault="00606328" w:rsidP="008317FD">
      <w:pPr>
        <w:pStyle w:val="StyleListParagraphAfter10ptLinespacingMultiple115"/>
        <w:numPr>
          <w:ilvl w:val="0"/>
          <w:numId w:val="84"/>
        </w:numPr>
      </w:pPr>
      <w:r w:rsidRPr="005C6A17">
        <w:t>WITH APPEND clause on triggers</w:t>
      </w:r>
    </w:p>
    <w:p w:rsidR="00606328" w:rsidRDefault="00606328" w:rsidP="008317FD">
      <w:pPr>
        <w:pStyle w:val="StyleListParagraphAfter10ptLinespacingMultiple115"/>
        <w:numPr>
          <w:ilvl w:val="0"/>
          <w:numId w:val="84"/>
        </w:numPr>
      </w:pPr>
      <w:r w:rsidRPr="005C6A17">
        <w:t>SET ROWCOUNT for INSERT, UPDATE, and DELETE statements</w:t>
      </w:r>
    </w:p>
    <w:p w:rsidR="00606328" w:rsidRDefault="00606328" w:rsidP="008317FD">
      <w:pPr>
        <w:pStyle w:val="StyleListParagraphAfter10ptLinespacingMultiple115"/>
        <w:numPr>
          <w:ilvl w:val="0"/>
          <w:numId w:val="84"/>
        </w:numPr>
      </w:pPr>
      <w:r w:rsidRPr="005C6A17">
        <w:t>Use of *= and =*</w:t>
      </w:r>
      <w:r>
        <w:t xml:space="preserve"> join predicates</w:t>
      </w:r>
    </w:p>
    <w:p w:rsidR="00606328" w:rsidRDefault="00606328" w:rsidP="008317FD">
      <w:pPr>
        <w:pStyle w:val="StyleListParagraphAfter10ptLinespacingMultiple115"/>
        <w:numPr>
          <w:ilvl w:val="0"/>
          <w:numId w:val="84"/>
        </w:numPr>
      </w:pPr>
      <w:r w:rsidRPr="005C6A17">
        <w:t>COMPUTE / COMPUTE BY</w:t>
      </w:r>
    </w:p>
    <w:p w:rsidR="00606328" w:rsidRDefault="00606328" w:rsidP="008317FD">
      <w:pPr>
        <w:pStyle w:val="StyleListParagraphAfter10ptLinespacingMultiple115"/>
        <w:numPr>
          <w:ilvl w:val="0"/>
          <w:numId w:val="84"/>
        </w:numPr>
      </w:pPr>
      <w:r w:rsidRPr="005C6A17">
        <w:t>The old style syntax for RAISERROR (Format: RAISERROR integer string) syntax is deprecated</w:t>
      </w:r>
    </w:p>
    <w:p w:rsidR="00606328" w:rsidRDefault="00606328" w:rsidP="008317FD">
      <w:pPr>
        <w:pStyle w:val="StyleListParagraphAfter10ptLinespacingMultiple115"/>
        <w:numPr>
          <w:ilvl w:val="0"/>
          <w:numId w:val="84"/>
        </w:numPr>
      </w:pPr>
      <w:r w:rsidRPr="005C6A17">
        <w:t>FASTFIRSTROW hint</w:t>
      </w:r>
    </w:p>
    <w:p w:rsidR="00606328" w:rsidRPr="005C6A17" w:rsidRDefault="00606328" w:rsidP="008317FD">
      <w:pPr>
        <w:pStyle w:val="StyleListParagraphAfter10ptLinespacingMultiple115"/>
        <w:numPr>
          <w:ilvl w:val="0"/>
          <w:numId w:val="84"/>
        </w:numPr>
      </w:pPr>
      <w:r w:rsidRPr="005C6A17">
        <w:rPr>
          <w:lang w:eastAsia="en-GB"/>
        </w:rPr>
        <w:t>Ability to return result sets from triggers</w:t>
      </w:r>
    </w:p>
    <w:p w:rsidR="00606328" w:rsidRPr="00204435" w:rsidRDefault="00606328" w:rsidP="008317FD">
      <w:pPr>
        <w:pStyle w:val="StyleListParagraphAfter10ptLinespacingMultiple115"/>
        <w:numPr>
          <w:ilvl w:val="0"/>
          <w:numId w:val="84"/>
        </w:numPr>
      </w:pPr>
      <w:r>
        <w:rPr>
          <w:rFonts w:cs="Segoe UI"/>
          <w:color w:val="2A2A2A"/>
        </w:rPr>
        <w:t>HOLDLOCK table hint without parenthesis</w:t>
      </w:r>
    </w:p>
    <w:p w:rsidR="00606328" w:rsidRPr="005C402C" w:rsidRDefault="00606328" w:rsidP="00606328">
      <w:pPr>
        <w:rPr>
          <w:u w:val="single"/>
        </w:rPr>
      </w:pPr>
      <w:r w:rsidRPr="005C402C">
        <w:rPr>
          <w:u w:val="single"/>
        </w:rPr>
        <w:t>XQuery</w:t>
      </w:r>
    </w:p>
    <w:p w:rsidR="00606328" w:rsidRDefault="00606328" w:rsidP="008317FD">
      <w:pPr>
        <w:pStyle w:val="ListParagraph"/>
        <w:numPr>
          <w:ilvl w:val="0"/>
          <w:numId w:val="83"/>
        </w:numPr>
      </w:pPr>
      <w:r>
        <w:t>Datetime support:</w:t>
      </w:r>
    </w:p>
    <w:p w:rsidR="00606328" w:rsidRDefault="00606328" w:rsidP="008317FD">
      <w:pPr>
        <w:pStyle w:val="NormalWeb"/>
        <w:numPr>
          <w:ilvl w:val="1"/>
          <w:numId w:val="8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Values without timezone are validated.</w:t>
      </w:r>
    </w:p>
    <w:p w:rsidR="00606328" w:rsidRDefault="00606328" w:rsidP="008317FD">
      <w:pPr>
        <w:pStyle w:val="NormalWeb"/>
        <w:numPr>
          <w:ilvl w:val="1"/>
          <w:numId w:val="8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provided timezone or the absence of a timezone is preserved.</w:t>
      </w:r>
    </w:p>
    <w:p w:rsidR="00606328" w:rsidRDefault="00606328" w:rsidP="008317FD">
      <w:pPr>
        <w:pStyle w:val="NormalWeb"/>
        <w:numPr>
          <w:ilvl w:val="1"/>
          <w:numId w:val="8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internal storage representation is modified.</w:t>
      </w:r>
    </w:p>
    <w:p w:rsidR="00606328" w:rsidRDefault="00606328" w:rsidP="008317FD">
      <w:pPr>
        <w:pStyle w:val="NormalWeb"/>
        <w:numPr>
          <w:ilvl w:val="1"/>
          <w:numId w:val="8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Resolution of stored values is increased.</w:t>
      </w:r>
    </w:p>
    <w:p w:rsidR="00606328" w:rsidRDefault="00606328" w:rsidP="008317FD">
      <w:pPr>
        <w:pStyle w:val="NormalWeb"/>
        <w:numPr>
          <w:ilvl w:val="1"/>
          <w:numId w:val="8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Negative years are disallowed.</w:t>
      </w:r>
    </w:p>
    <w:p w:rsidR="00606328" w:rsidRPr="005C6A17" w:rsidRDefault="00606328" w:rsidP="008317FD">
      <w:pPr>
        <w:pStyle w:val="ListParagraph"/>
        <w:numPr>
          <w:ilvl w:val="0"/>
          <w:numId w:val="83"/>
        </w:numPr>
      </w:pPr>
      <w:r>
        <w:rPr>
          <w:rFonts w:cs="Segoe UI"/>
          <w:color w:val="2A2A2A"/>
          <w:szCs w:val="20"/>
        </w:rPr>
        <w:t>In SQL Server 2005, steps in an XQuery or XPath expression that begin with a colon (':') are allowed. In SQL Server 2008, this usage is disallowed because it does not conform to XML standards</w:t>
      </w:r>
    </w:p>
    <w:p w:rsidR="00606328" w:rsidRDefault="00606328" w:rsidP="00606328"/>
    <w:p w:rsidR="00606328" w:rsidRPr="005C402C" w:rsidRDefault="00606328" w:rsidP="00606328">
      <w:pPr>
        <w:rPr>
          <w:u w:val="single"/>
        </w:rPr>
      </w:pPr>
      <w:r w:rsidRPr="005C402C">
        <w:rPr>
          <w:u w:val="single"/>
        </w:rPr>
        <w:t>Plan Guides</w:t>
      </w:r>
    </w:p>
    <w:p w:rsidR="00606328" w:rsidRDefault="00606328" w:rsidP="00606328">
      <w:pPr>
        <w:rPr>
          <w:rFonts w:cs="Segoe UI"/>
          <w:color w:val="2A2A2A"/>
          <w:szCs w:val="20"/>
        </w:rPr>
      </w:pPr>
      <w:r>
        <w:rPr>
          <w:rFonts w:cs="Segoe UI"/>
          <w:color w:val="2A2A2A"/>
          <w:szCs w:val="20"/>
        </w:rPr>
        <w:t>In SQL Server 2008, if a plan guide cannot be honored, the query compiles using a different plan and no error is returned. In SQL Server 2005, an error is raised and the query fails.</w:t>
      </w:r>
    </w:p>
    <w:p w:rsidR="00606328" w:rsidRDefault="00606328" w:rsidP="00606328">
      <w:pPr>
        <w:pStyle w:val="Heading3"/>
      </w:pPr>
      <w:bookmarkStart w:id="75" w:name="_Toc461198693"/>
      <w:r>
        <w:t>EXISTS VS IN</w:t>
      </w:r>
      <w:bookmarkEnd w:id="75"/>
    </w:p>
    <w:p w:rsidR="00606328" w:rsidRDefault="00606328" w:rsidP="00606328">
      <w:pPr>
        <w:pStyle w:val="StyleListParagraphAfter10ptLinespacingMultiple115"/>
        <w:ind w:left="0"/>
      </w:pPr>
      <w:r>
        <w:t>Whilst not always the case, it is often the opinion of database professionals using EXISTS is faster than IN. The key difference between these clauses is, for EXISTS, the database engine only needs to checks whether a value is present at all. Once the condition of the EXISTS statement is found to be true, the database engine stops searching. With IN however the engine must continue to find all results from the sub-query or list of values until the whole data set has been searched (which realistically should be satisfied by an index, however there is still additional load).</w:t>
      </w:r>
    </w:p>
    <w:p w:rsidR="00606328" w:rsidRPr="00722C0E" w:rsidRDefault="00606328" w:rsidP="00606328">
      <w:pPr>
        <w:pStyle w:val="StyleListParagraphAfter10ptLinespacingMultiple115"/>
        <w:ind w:left="0"/>
      </w:pPr>
      <w:r>
        <w:t>Obviously the performance of these two methods and the difference between them depends very much on the data. A table with only a few hundred rows will not yield much difference in processing time.</w:t>
      </w:r>
    </w:p>
    <w:p w:rsidR="00606328" w:rsidRDefault="00606328" w:rsidP="00606328">
      <w:pPr>
        <w:pStyle w:val="Heading3"/>
      </w:pPr>
      <w:bookmarkStart w:id="76" w:name="_Toc461198694"/>
      <w:r>
        <w:t>EXTENDED PROCEDURES</w:t>
      </w:r>
      <w:bookmarkEnd w:id="76"/>
    </w:p>
    <w:p w:rsidR="00C237FD" w:rsidRPr="00C237FD" w:rsidRDefault="00F30BE2" w:rsidP="00C237FD">
      <w:pPr>
        <w:pStyle w:val="StyleListParagraphAfter10ptLinespacingMultiple115"/>
        <w:ind w:left="0"/>
      </w:pPr>
      <w:r>
        <w:t>Extended procedures are intended for use only by database administration teams. Use of extended procedures in any user objects is prohibited.</w:t>
      </w:r>
    </w:p>
    <w:p w:rsidR="00606328" w:rsidRDefault="00606328" w:rsidP="00680E7A">
      <w:pPr>
        <w:pStyle w:val="Heading3"/>
      </w:pPr>
      <w:bookmarkStart w:id="77" w:name="_Toc461198695"/>
      <w:r>
        <w:t>FUNCTIONS IN JOINS</w:t>
      </w:r>
      <w:bookmarkEnd w:id="77"/>
      <w:r w:rsidRPr="002A6FF5">
        <w:t xml:space="preserve"> </w:t>
      </w:r>
    </w:p>
    <w:p w:rsidR="00F30BE2" w:rsidRDefault="00606328" w:rsidP="00606328">
      <w:pPr>
        <w:pStyle w:val="StyleListParagraphAfter10ptLinespacingMultiple115"/>
        <w:ind w:left="0"/>
      </w:pPr>
      <w:r>
        <w:t xml:space="preserve">Where possible it is advisable to avoid using system functions in join clauses. Issuing this type of statement forces the data engine to evaluate each row against the function (as the outcome of the function is </w:t>
      </w:r>
      <w:r w:rsidR="00F30BE2">
        <w:t>unknown until is it run). Because the optimiser does not know the result of the function until it has run, it is unable to use any indexes for seek operations. If any index does cover all the columns in the query, it will be scanned, if not, a table scan will be used.</w:t>
      </w:r>
    </w:p>
    <w:p w:rsidR="00606328" w:rsidRDefault="00606328" w:rsidP="00680E7A">
      <w:pPr>
        <w:pStyle w:val="Heading3"/>
      </w:pPr>
      <w:bookmarkStart w:id="78" w:name="_Toc461198696"/>
      <w:r>
        <w:t>HARD CODED IDENTITY VALUES</w:t>
      </w:r>
      <w:bookmarkEnd w:id="78"/>
    </w:p>
    <w:p w:rsidR="00606328" w:rsidRDefault="00606328" w:rsidP="00606328">
      <w:pPr>
        <w:pStyle w:val="StyleListParagraphAfter10ptLinespacingMultiple115"/>
        <w:ind w:left="0"/>
      </w:pPr>
      <w:r>
        <w:t>When retrieving values from a lookup table or similar data structure, it is sometimes the choice of the developer to reference the primary key value of an entry. Sometimes this is because of a clustered index on the primary key. The problem with this practice is it assumes the ID values will never be changed. This is often the case, however were the table properly indexed to support WHERE clauses on other fields in the table, this would not become a concern.</w:t>
      </w:r>
    </w:p>
    <w:p w:rsidR="00606328" w:rsidRPr="00F33B60" w:rsidRDefault="00606328" w:rsidP="00606328">
      <w:pPr>
        <w:pStyle w:val="StyleListParagraphAfter10ptLinespacingMultiple115"/>
        <w:ind w:left="0"/>
      </w:pPr>
      <w:r>
        <w:t>It is best practice to not reference ID fields in application code (this includes ETL packages) but instead to use another identifying attribute.</w:t>
      </w:r>
    </w:p>
    <w:p w:rsidR="00606328" w:rsidRDefault="00606328" w:rsidP="00680E7A">
      <w:pPr>
        <w:pStyle w:val="Heading3"/>
      </w:pPr>
      <w:bookmarkStart w:id="79" w:name="_Toc461198697"/>
      <w:r>
        <w:t>INDEX FILL FACTOR</w:t>
      </w:r>
      <w:bookmarkEnd w:id="79"/>
    </w:p>
    <w:p w:rsidR="00606328" w:rsidRDefault="00606328" w:rsidP="00606328">
      <w:r>
        <w:t>Index fill factor describes the percentage of each data page of indexes. Ordinarily the default value can be used for a particular system. However, when dealing with high throughput OLTP systems or any application that has a large number of small non-sequential writes.</w:t>
      </w:r>
    </w:p>
    <w:p w:rsidR="00606328" w:rsidRPr="00E63F1C" w:rsidRDefault="00606328" w:rsidP="00606328">
      <w:r>
        <w:t>In these cases, reducing the fill factor may be beneficial as it allows data to be written into the empty portion of the data page without the need for a new index page to be created (and therefore a page split to occur).</w:t>
      </w:r>
    </w:p>
    <w:p w:rsidR="008317FD" w:rsidRDefault="008317FD" w:rsidP="00777ACC">
      <w:pPr>
        <w:pStyle w:val="Heading3"/>
      </w:pPr>
      <w:bookmarkStart w:id="80" w:name="_Toc461198698"/>
      <w:r>
        <w:t>LARGE UPDATES\DELETES</w:t>
      </w:r>
      <w:bookmarkEnd w:id="80"/>
    </w:p>
    <w:p w:rsidR="008317FD" w:rsidRDefault="005602B4" w:rsidP="008317FD">
      <w:pPr>
        <w:pStyle w:val="StyleListParagraphAfter10ptLinespacingMultiple115"/>
        <w:ind w:left="0"/>
      </w:pPr>
      <w:r>
        <w:t>After a new system has been procured and deployed, usually it’s data footprint is quite small. Issuing updates and deletes largely doesn’t pose much of a risk. However as systems age and inevitably grow, the same UPDATE and DELETE statements can become less manageable. All DML statements generate transaction logs, either on a temporary basis for database in SIMPLE recovery, or until they are backed up in the case of FULL and BULK LOGGED recovery modes.</w:t>
      </w:r>
    </w:p>
    <w:p w:rsidR="005602B4" w:rsidRPr="0068149E" w:rsidRDefault="005602B4" w:rsidP="008317FD">
      <w:pPr>
        <w:pStyle w:val="StyleListParagraphAfter10ptLinespacingMultiple115"/>
        <w:ind w:left="0"/>
      </w:pPr>
      <w:r>
        <w:lastRenderedPageBreak/>
        <w:t>When archiving of the data is considered, it is likely the data will be copied to another location or format and the original data deleted. This DELETE operation is one of the most likely operations to fill the transaction log in a single transaction.</w:t>
      </w:r>
      <w:r w:rsidR="00B222EC">
        <w:t xml:space="preserve"> In these circumstances examine whether undergoing the same process in batches would be more suitable. An example batch script is included in the appendix (</w:t>
      </w:r>
      <w:r w:rsidR="00B222EC" w:rsidRPr="00B222EC">
        <w:rPr>
          <w:color w:val="548DD4" w:themeColor="text2" w:themeTint="99"/>
        </w:rPr>
        <w:fldChar w:fldCharType="begin"/>
      </w:r>
      <w:r w:rsidR="00B222EC" w:rsidRPr="00B222EC">
        <w:rPr>
          <w:color w:val="548DD4" w:themeColor="text2" w:themeTint="99"/>
        </w:rPr>
        <w:instrText xml:space="preserve"> REF  _Ref461193725 \f \h </w:instrText>
      </w:r>
      <w:r w:rsidR="00B222EC" w:rsidRPr="00B222EC">
        <w:rPr>
          <w:color w:val="548DD4" w:themeColor="text2" w:themeTint="99"/>
        </w:rPr>
      </w:r>
      <w:r w:rsidR="00B222EC" w:rsidRPr="00B222EC">
        <w:rPr>
          <w:color w:val="548DD4" w:themeColor="text2" w:themeTint="99"/>
        </w:rPr>
        <w:fldChar w:fldCharType="separate"/>
      </w:r>
      <w:r w:rsidR="00B222EC" w:rsidRPr="00B222EC">
        <w:rPr>
          <w:color w:val="548DD4" w:themeColor="text2" w:themeTint="99"/>
        </w:rPr>
        <w:t>BULK DELETE</w:t>
      </w:r>
      <w:r w:rsidR="00B222EC" w:rsidRPr="00B222EC">
        <w:rPr>
          <w:color w:val="548DD4" w:themeColor="text2" w:themeTint="99"/>
        </w:rPr>
        <w:fldChar w:fldCharType="end"/>
      </w:r>
      <w:r w:rsidR="00B222EC">
        <w:t>)</w:t>
      </w:r>
      <w:r w:rsidR="00EC5772">
        <w:t>.</w:t>
      </w:r>
    </w:p>
    <w:p w:rsidR="00606328" w:rsidRDefault="00606328" w:rsidP="00606328">
      <w:pPr>
        <w:pStyle w:val="Heading3"/>
      </w:pPr>
      <w:bookmarkStart w:id="81" w:name="_Toc461198699"/>
      <w:r>
        <w:t>LAST PAGE CONTENTION</w:t>
      </w:r>
      <w:bookmarkEnd w:id="81"/>
    </w:p>
    <w:p w:rsidR="00606328" w:rsidRDefault="00606328" w:rsidP="00606328">
      <w:pPr>
        <w:pStyle w:val="StyleListParagraphAfter10ptLinespacingMultiple115"/>
        <w:ind w:left="0"/>
      </w:pPr>
      <w:r>
        <w:t>When data is written sequentially to a table with a clustered index on the sequential attribute (such as an identity column), data is added to the last data page until it is full, then a new page is created. Because all new data is being added to one 8Kb page at a time the number of writes is limited to how fast the storage system can write one block (which may be larger than 8Kb). At a certain volume of transactions blocking will start to occur as the storage system competes with the volume of writes.</w:t>
      </w:r>
    </w:p>
    <w:p w:rsidR="00606328" w:rsidRPr="00722C0E" w:rsidRDefault="00606328" w:rsidP="00606328">
      <w:pPr>
        <w:pStyle w:val="StyleListParagraphAfter10ptLinespacingMultiple115"/>
        <w:ind w:left="0"/>
      </w:pPr>
      <w:r>
        <w:t>Though it may seem counter-intuitive, using a random guid for the clustered index column spreads the load of writes across multiple 8Kb pages, which in test scenarios can increase write throughput by as much as 400%. It is worth nothing this type of design is only relevant for high volumes of transactions and where the fill factor of the clustered index has been tuned to account time period between index rebuilds (otherwise page splits begin to occur which would negatively impact performance).</w:t>
      </w:r>
    </w:p>
    <w:p w:rsidR="008317FD" w:rsidRDefault="008317FD" w:rsidP="00777ACC">
      <w:pPr>
        <w:pStyle w:val="Heading3"/>
      </w:pPr>
      <w:bookmarkStart w:id="82" w:name="_Toc461198700"/>
      <w:r>
        <w:t>LOGICAL REPRESENTATION</w:t>
      </w:r>
      <w:bookmarkEnd w:id="82"/>
    </w:p>
    <w:p w:rsidR="008317FD" w:rsidRPr="002E3D4D" w:rsidRDefault="00FE1175" w:rsidP="008317FD">
      <w:pPr>
        <w:pStyle w:val="StyleListParagraphAfter10ptLinespacingMultiple115"/>
        <w:ind w:left="0"/>
      </w:pPr>
      <w:r>
        <w:t>Though this activity is normally part of the data design process, the prevalence of ELT (Extract Load Transform) processes in Provident meant including a section on logically representing data in views relevant. This does not mean views are the answer to all data movement tasks, however when designing and new data movement solution, the developer should evaluate how best to represent the data to the interfacing package.  Though slightly out of scope of this document, transformation of the data whilst being processed in the data movement package is strongly encouraged over UPDATE statements on otherwise “static” data.</w:t>
      </w:r>
    </w:p>
    <w:p w:rsidR="00606328" w:rsidRDefault="00606328" w:rsidP="00680E7A">
      <w:pPr>
        <w:pStyle w:val="Heading3"/>
      </w:pPr>
      <w:bookmarkStart w:id="83" w:name="_Toc461198701"/>
      <w:r>
        <w:t>MULTI STATEMENT\INLINE FUNCTIONS</w:t>
      </w:r>
      <w:bookmarkEnd w:id="83"/>
    </w:p>
    <w:p w:rsidR="00606328" w:rsidRDefault="00606328" w:rsidP="00606328">
      <w:pPr>
        <w:pStyle w:val="StyleListParagraphAfter10ptLinespacingMultiple115"/>
        <w:ind w:left="0"/>
      </w:pPr>
      <w:r>
        <w:t>A multi statement function is a SQL server function that can contain more than one statement, but can also contain more than one action. The example below shows what appears to be a single statement, however the function must declare the table variable used to return the data:</w:t>
      </w:r>
    </w:p>
    <w:p w:rsidR="00606328" w:rsidRDefault="00606328" w:rsidP="00606328">
      <w:pPr>
        <w:shd w:val="clear" w:color="auto" w:fill="D9D9D9" w:themeFill="background1" w:themeFillShade="D9"/>
        <w:autoSpaceDE w:val="0"/>
        <w:autoSpaceDN w:val="0"/>
        <w:adjustRightInd w:val="0"/>
        <w:spacing w:after="0"/>
        <w:ind w:right="3967"/>
        <w:rPr>
          <w:rFonts w:ascii="Consolas" w:hAnsi="Consolas" w:cs="Consolas"/>
          <w:sz w:val="19"/>
          <w:szCs w:val="19"/>
          <w:lang w:eastAsia="en-GB"/>
        </w:rPr>
      </w:pPr>
      <w:r>
        <w:rPr>
          <w:rFonts w:ascii="Consolas" w:hAnsi="Consolas" w:cs="Consolas"/>
          <w:color w:val="0000FF"/>
          <w:sz w:val="19"/>
          <w:szCs w:val="19"/>
          <w:lang w:eastAsia="en-GB"/>
        </w:rPr>
        <w:t>CREATE</w:t>
      </w:r>
      <w:r>
        <w:rPr>
          <w:rFonts w:ascii="Consolas" w:hAnsi="Consolas" w:cs="Consolas"/>
          <w:sz w:val="19"/>
          <w:szCs w:val="19"/>
          <w:lang w:eastAsia="en-GB"/>
        </w:rPr>
        <w:t xml:space="preserve"> </w:t>
      </w:r>
      <w:r>
        <w:rPr>
          <w:rFonts w:ascii="Consolas" w:hAnsi="Consolas" w:cs="Consolas"/>
          <w:color w:val="0000FF"/>
          <w:sz w:val="19"/>
          <w:szCs w:val="19"/>
          <w:lang w:eastAsia="en-GB"/>
        </w:rPr>
        <w:t>FUNCTION</w:t>
      </w:r>
      <w:r>
        <w:rPr>
          <w:rFonts w:ascii="Consolas" w:hAnsi="Consolas" w:cs="Consolas"/>
          <w:sz w:val="19"/>
          <w:szCs w:val="19"/>
          <w:lang w:eastAsia="en-GB"/>
        </w:rPr>
        <w:t xml:space="preserve"> Util</w:t>
      </w:r>
      <w:r>
        <w:rPr>
          <w:rFonts w:ascii="Consolas" w:hAnsi="Consolas" w:cs="Consolas"/>
          <w:color w:val="808080"/>
          <w:sz w:val="19"/>
          <w:szCs w:val="19"/>
          <w:lang w:eastAsia="en-GB"/>
        </w:rPr>
        <w:t>.</w:t>
      </w:r>
      <w:r>
        <w:rPr>
          <w:rFonts w:ascii="Consolas" w:hAnsi="Consolas" w:cs="Consolas"/>
          <w:sz w:val="19"/>
          <w:szCs w:val="19"/>
          <w:lang w:eastAsia="en-GB"/>
        </w:rPr>
        <w:t>MyMTVFunction</w:t>
      </w:r>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@Parameters </w:t>
      </w:r>
      <w:r>
        <w:rPr>
          <w:rFonts w:ascii="Consolas" w:hAnsi="Consolas" w:cs="Consolas"/>
          <w:color w:val="0000FF"/>
          <w:sz w:val="19"/>
          <w:szCs w:val="19"/>
          <w:lang w:eastAsia="en-GB"/>
        </w:rPr>
        <w:t>INT</w:t>
      </w:r>
      <w:r>
        <w:rPr>
          <w:rFonts w:ascii="Consolas" w:hAnsi="Consolas" w:cs="Consolas"/>
          <w:color w:val="808080"/>
          <w:sz w:val="19"/>
          <w:szCs w:val="19"/>
          <w:lang w:eastAsia="en-GB"/>
        </w:rPr>
        <w:t>)</w:t>
      </w:r>
    </w:p>
    <w:p w:rsidR="00606328" w:rsidRDefault="00606328" w:rsidP="00606328">
      <w:pPr>
        <w:shd w:val="clear" w:color="auto" w:fill="D9D9D9" w:themeFill="background1" w:themeFillShade="D9"/>
        <w:autoSpaceDE w:val="0"/>
        <w:autoSpaceDN w:val="0"/>
        <w:adjustRightInd w:val="0"/>
        <w:spacing w:after="0"/>
        <w:ind w:right="3967"/>
        <w:rPr>
          <w:rFonts w:ascii="Consolas" w:hAnsi="Consolas" w:cs="Consolas"/>
          <w:sz w:val="19"/>
          <w:szCs w:val="19"/>
          <w:lang w:eastAsia="en-GB"/>
        </w:rPr>
      </w:pPr>
      <w:r>
        <w:rPr>
          <w:rFonts w:ascii="Consolas" w:hAnsi="Consolas" w:cs="Consolas"/>
          <w:color w:val="0000FF"/>
          <w:sz w:val="19"/>
          <w:szCs w:val="19"/>
          <w:lang w:eastAsia="en-GB"/>
        </w:rPr>
        <w:t>RETURNS</w:t>
      </w:r>
      <w:r>
        <w:rPr>
          <w:rFonts w:ascii="Consolas" w:hAnsi="Consolas" w:cs="Consolas"/>
          <w:sz w:val="19"/>
          <w:szCs w:val="19"/>
          <w:lang w:eastAsia="en-GB"/>
        </w:rPr>
        <w:t xml:space="preserve"> @FunctionResultTableVariable </w:t>
      </w:r>
      <w:r>
        <w:rPr>
          <w:rFonts w:ascii="Consolas" w:hAnsi="Consolas" w:cs="Consolas"/>
          <w:color w:val="0000FF"/>
          <w:sz w:val="19"/>
          <w:szCs w:val="19"/>
          <w:lang w:eastAsia="en-GB"/>
        </w:rPr>
        <w:t xml:space="preserve">TABLE </w:t>
      </w:r>
      <w:r>
        <w:rPr>
          <w:rFonts w:ascii="Consolas" w:hAnsi="Consolas" w:cs="Consolas"/>
          <w:color w:val="808080"/>
          <w:sz w:val="19"/>
          <w:szCs w:val="19"/>
          <w:lang w:eastAsia="en-GB"/>
        </w:rPr>
        <w:t>(</w:t>
      </w:r>
      <w:r>
        <w:rPr>
          <w:rFonts w:ascii="Consolas" w:hAnsi="Consolas" w:cs="Consolas"/>
          <w:sz w:val="19"/>
          <w:szCs w:val="19"/>
          <w:lang w:eastAsia="en-GB"/>
        </w:rPr>
        <w:t xml:space="preserve">N </w:t>
      </w:r>
      <w:r>
        <w:rPr>
          <w:rFonts w:ascii="Consolas" w:hAnsi="Consolas" w:cs="Consolas"/>
          <w:color w:val="0000FF"/>
          <w:sz w:val="19"/>
          <w:szCs w:val="19"/>
          <w:lang w:eastAsia="en-GB"/>
        </w:rPr>
        <w:t>INT</w:t>
      </w:r>
      <w:r>
        <w:rPr>
          <w:rFonts w:ascii="Consolas" w:hAnsi="Consolas" w:cs="Consolas"/>
          <w:color w:val="808080"/>
          <w:sz w:val="19"/>
          <w:szCs w:val="19"/>
          <w:lang w:eastAsia="en-GB"/>
        </w:rPr>
        <w:t>)</w:t>
      </w:r>
    </w:p>
    <w:p w:rsidR="00606328" w:rsidRDefault="00606328" w:rsidP="00606328">
      <w:pPr>
        <w:shd w:val="clear" w:color="auto" w:fill="D9D9D9" w:themeFill="background1" w:themeFillShade="D9"/>
        <w:autoSpaceDE w:val="0"/>
        <w:autoSpaceDN w:val="0"/>
        <w:adjustRightInd w:val="0"/>
        <w:spacing w:after="0"/>
        <w:ind w:right="3967"/>
        <w:rPr>
          <w:rFonts w:ascii="Consolas" w:hAnsi="Consolas" w:cs="Consolas"/>
          <w:sz w:val="19"/>
          <w:szCs w:val="19"/>
          <w:lang w:eastAsia="en-GB"/>
        </w:rPr>
      </w:pPr>
      <w:r>
        <w:rPr>
          <w:rFonts w:ascii="Consolas" w:hAnsi="Consolas" w:cs="Consolas"/>
          <w:color w:val="0000FF"/>
          <w:sz w:val="19"/>
          <w:szCs w:val="19"/>
          <w:lang w:eastAsia="en-GB"/>
        </w:rPr>
        <w:t>AS</w:t>
      </w:r>
    </w:p>
    <w:p w:rsidR="00606328" w:rsidRDefault="00606328" w:rsidP="00606328">
      <w:pPr>
        <w:shd w:val="clear" w:color="auto" w:fill="D9D9D9" w:themeFill="background1" w:themeFillShade="D9"/>
        <w:autoSpaceDE w:val="0"/>
        <w:autoSpaceDN w:val="0"/>
        <w:adjustRightInd w:val="0"/>
        <w:spacing w:after="0"/>
        <w:ind w:right="3967"/>
        <w:rPr>
          <w:rFonts w:ascii="Consolas" w:hAnsi="Consolas" w:cs="Consolas"/>
          <w:sz w:val="19"/>
          <w:szCs w:val="19"/>
          <w:lang w:eastAsia="en-GB"/>
        </w:rPr>
      </w:pPr>
      <w:r>
        <w:rPr>
          <w:rFonts w:ascii="Consolas" w:hAnsi="Consolas" w:cs="Consolas"/>
          <w:color w:val="0000FF"/>
          <w:sz w:val="19"/>
          <w:szCs w:val="19"/>
          <w:lang w:eastAsia="en-GB"/>
        </w:rPr>
        <w:t>BEGIN</w:t>
      </w:r>
    </w:p>
    <w:p w:rsidR="00606328" w:rsidRDefault="00606328" w:rsidP="00606328">
      <w:pPr>
        <w:shd w:val="clear" w:color="auto" w:fill="D9D9D9" w:themeFill="background1" w:themeFillShade="D9"/>
        <w:autoSpaceDE w:val="0"/>
        <w:autoSpaceDN w:val="0"/>
        <w:adjustRightInd w:val="0"/>
        <w:spacing w:after="0"/>
        <w:ind w:right="3967"/>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INSERT</w:t>
      </w:r>
      <w:r>
        <w:rPr>
          <w:rFonts w:ascii="Consolas" w:hAnsi="Consolas" w:cs="Consolas"/>
          <w:sz w:val="19"/>
          <w:szCs w:val="19"/>
          <w:lang w:eastAsia="en-GB"/>
        </w:rPr>
        <w:t xml:space="preserve"> </w:t>
      </w:r>
      <w:r>
        <w:rPr>
          <w:rFonts w:ascii="Consolas" w:hAnsi="Consolas" w:cs="Consolas"/>
          <w:color w:val="0000FF"/>
          <w:sz w:val="19"/>
          <w:szCs w:val="19"/>
          <w:lang w:eastAsia="en-GB"/>
        </w:rPr>
        <w:t>INTO</w:t>
      </w:r>
      <w:r>
        <w:rPr>
          <w:rFonts w:ascii="Consolas" w:hAnsi="Consolas" w:cs="Consolas"/>
          <w:sz w:val="19"/>
          <w:szCs w:val="19"/>
          <w:lang w:eastAsia="en-GB"/>
        </w:rPr>
        <w:t xml:space="preserve"> @FunctionResultTableVariable</w:t>
      </w:r>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N</w:t>
      </w:r>
      <w:r>
        <w:rPr>
          <w:rFonts w:ascii="Consolas" w:hAnsi="Consolas" w:cs="Consolas"/>
          <w:color w:val="808080"/>
          <w:sz w:val="19"/>
          <w:szCs w:val="19"/>
          <w:lang w:eastAsia="en-GB"/>
        </w:rPr>
        <w:t>)</w:t>
      </w:r>
    </w:p>
    <w:p w:rsidR="00606328" w:rsidRDefault="00606328" w:rsidP="00606328">
      <w:pPr>
        <w:shd w:val="clear" w:color="auto" w:fill="D9D9D9" w:themeFill="background1" w:themeFillShade="D9"/>
        <w:autoSpaceDE w:val="0"/>
        <w:autoSpaceDN w:val="0"/>
        <w:adjustRightInd w:val="0"/>
        <w:spacing w:after="0"/>
        <w:ind w:right="3967"/>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SELECT</w:t>
      </w:r>
      <w:r>
        <w:rPr>
          <w:rFonts w:ascii="Consolas" w:hAnsi="Consolas" w:cs="Consolas"/>
          <w:sz w:val="19"/>
          <w:szCs w:val="19"/>
          <w:lang w:eastAsia="en-GB"/>
        </w:rPr>
        <w:t xml:space="preserve"> </w:t>
      </w:r>
      <w:r>
        <w:rPr>
          <w:rFonts w:ascii="Consolas" w:hAnsi="Consolas" w:cs="Consolas"/>
          <w:color w:val="0000FF"/>
          <w:sz w:val="19"/>
          <w:szCs w:val="19"/>
          <w:lang w:eastAsia="en-GB"/>
        </w:rPr>
        <w:t xml:space="preserve">TOP </w:t>
      </w:r>
      <w:r>
        <w:rPr>
          <w:rFonts w:ascii="Consolas" w:hAnsi="Consolas" w:cs="Consolas"/>
          <w:color w:val="808080"/>
          <w:sz w:val="19"/>
          <w:szCs w:val="19"/>
          <w:lang w:eastAsia="en-GB"/>
        </w:rPr>
        <w:t>(</w:t>
      </w:r>
      <w:r>
        <w:rPr>
          <w:rFonts w:ascii="Consolas" w:hAnsi="Consolas" w:cs="Consolas"/>
          <w:sz w:val="19"/>
          <w:szCs w:val="19"/>
          <w:lang w:eastAsia="en-GB"/>
        </w:rPr>
        <w:t>@Parameters</w:t>
      </w:r>
      <w:r>
        <w:rPr>
          <w:rFonts w:ascii="Consolas" w:hAnsi="Consolas" w:cs="Consolas"/>
          <w:color w:val="808080"/>
          <w:sz w:val="19"/>
          <w:szCs w:val="19"/>
          <w:lang w:eastAsia="en-GB"/>
        </w:rPr>
        <w:t>)</w:t>
      </w:r>
      <w:r>
        <w:rPr>
          <w:rFonts w:ascii="Consolas" w:hAnsi="Consolas" w:cs="Consolas"/>
          <w:sz w:val="19"/>
          <w:szCs w:val="19"/>
          <w:lang w:eastAsia="en-GB"/>
        </w:rPr>
        <w:t xml:space="preserve"> N</w:t>
      </w:r>
    </w:p>
    <w:p w:rsidR="00606328" w:rsidRDefault="00606328" w:rsidP="00606328">
      <w:pPr>
        <w:shd w:val="clear" w:color="auto" w:fill="D9D9D9" w:themeFill="background1" w:themeFillShade="D9"/>
        <w:autoSpaceDE w:val="0"/>
        <w:autoSpaceDN w:val="0"/>
        <w:adjustRightInd w:val="0"/>
        <w:spacing w:after="0"/>
        <w:ind w:right="3967"/>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FROM</w:t>
      </w:r>
      <w:r>
        <w:rPr>
          <w:rFonts w:ascii="Consolas" w:hAnsi="Consolas" w:cs="Consolas"/>
          <w:sz w:val="19"/>
          <w:szCs w:val="19"/>
          <w:lang w:eastAsia="en-GB"/>
        </w:rPr>
        <w:t xml:space="preserve"> Util</w:t>
      </w:r>
      <w:r>
        <w:rPr>
          <w:rFonts w:ascii="Consolas" w:hAnsi="Consolas" w:cs="Consolas"/>
          <w:color w:val="808080"/>
          <w:sz w:val="19"/>
          <w:szCs w:val="19"/>
          <w:lang w:eastAsia="en-GB"/>
        </w:rPr>
        <w:t>.</w:t>
      </w:r>
      <w:r>
        <w:rPr>
          <w:rFonts w:ascii="Consolas" w:hAnsi="Consolas" w:cs="Consolas"/>
          <w:sz w:val="19"/>
          <w:szCs w:val="19"/>
          <w:lang w:eastAsia="en-GB"/>
        </w:rPr>
        <w:t>Tally</w:t>
      </w:r>
    </w:p>
    <w:p w:rsidR="00606328" w:rsidRDefault="00606328" w:rsidP="00606328">
      <w:pPr>
        <w:shd w:val="clear" w:color="auto" w:fill="D9D9D9" w:themeFill="background1" w:themeFillShade="D9"/>
        <w:autoSpaceDE w:val="0"/>
        <w:autoSpaceDN w:val="0"/>
        <w:adjustRightInd w:val="0"/>
        <w:spacing w:after="0"/>
        <w:ind w:right="3967"/>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ORDER</w:t>
      </w:r>
      <w:r>
        <w:rPr>
          <w:rFonts w:ascii="Consolas" w:hAnsi="Consolas" w:cs="Consolas"/>
          <w:sz w:val="19"/>
          <w:szCs w:val="19"/>
          <w:lang w:eastAsia="en-GB"/>
        </w:rPr>
        <w:t xml:space="preserve"> </w:t>
      </w:r>
      <w:r>
        <w:rPr>
          <w:rFonts w:ascii="Consolas" w:hAnsi="Consolas" w:cs="Consolas"/>
          <w:color w:val="0000FF"/>
          <w:sz w:val="19"/>
          <w:szCs w:val="19"/>
          <w:lang w:eastAsia="en-GB"/>
        </w:rPr>
        <w:t>BY</w:t>
      </w:r>
      <w:r>
        <w:rPr>
          <w:rFonts w:ascii="Consolas" w:hAnsi="Consolas" w:cs="Consolas"/>
          <w:sz w:val="19"/>
          <w:szCs w:val="19"/>
          <w:lang w:eastAsia="en-GB"/>
        </w:rPr>
        <w:t xml:space="preserve"> N</w:t>
      </w:r>
      <w:r>
        <w:rPr>
          <w:rFonts w:ascii="Consolas" w:hAnsi="Consolas" w:cs="Consolas"/>
          <w:color w:val="808080"/>
          <w:sz w:val="19"/>
          <w:szCs w:val="19"/>
          <w:lang w:eastAsia="en-GB"/>
        </w:rPr>
        <w:t>;</w:t>
      </w:r>
    </w:p>
    <w:p w:rsidR="00606328" w:rsidRDefault="00606328" w:rsidP="00606328">
      <w:pPr>
        <w:shd w:val="clear" w:color="auto" w:fill="D9D9D9" w:themeFill="background1" w:themeFillShade="D9"/>
        <w:autoSpaceDE w:val="0"/>
        <w:autoSpaceDN w:val="0"/>
        <w:adjustRightInd w:val="0"/>
        <w:spacing w:after="0"/>
        <w:ind w:right="3967"/>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RETURN</w:t>
      </w:r>
      <w:r>
        <w:rPr>
          <w:rFonts w:ascii="Consolas" w:hAnsi="Consolas" w:cs="Consolas"/>
          <w:color w:val="808080"/>
          <w:sz w:val="19"/>
          <w:szCs w:val="19"/>
          <w:lang w:eastAsia="en-GB"/>
        </w:rPr>
        <w:t>;</w:t>
      </w:r>
    </w:p>
    <w:p w:rsidR="00606328" w:rsidRDefault="00606328" w:rsidP="00606328">
      <w:pPr>
        <w:shd w:val="clear" w:color="auto" w:fill="D9D9D9" w:themeFill="background1" w:themeFillShade="D9"/>
        <w:autoSpaceDE w:val="0"/>
        <w:autoSpaceDN w:val="0"/>
        <w:adjustRightInd w:val="0"/>
        <w:spacing w:after="0"/>
        <w:ind w:right="3967"/>
        <w:rPr>
          <w:rFonts w:ascii="Consolas" w:hAnsi="Consolas" w:cs="Consolas"/>
          <w:sz w:val="19"/>
          <w:szCs w:val="19"/>
          <w:lang w:eastAsia="en-GB"/>
        </w:rPr>
      </w:pPr>
      <w:r>
        <w:rPr>
          <w:rFonts w:ascii="Consolas" w:hAnsi="Consolas" w:cs="Consolas"/>
          <w:color w:val="0000FF"/>
          <w:sz w:val="19"/>
          <w:szCs w:val="19"/>
          <w:lang w:eastAsia="en-GB"/>
        </w:rPr>
        <w:t>END</w:t>
      </w:r>
    </w:p>
    <w:p w:rsidR="00606328" w:rsidRDefault="00606328" w:rsidP="00606328">
      <w:pPr>
        <w:shd w:val="clear" w:color="auto" w:fill="D9D9D9" w:themeFill="background1" w:themeFillShade="D9"/>
        <w:autoSpaceDE w:val="0"/>
        <w:autoSpaceDN w:val="0"/>
        <w:adjustRightInd w:val="0"/>
        <w:spacing w:after="0"/>
        <w:ind w:right="3967"/>
        <w:rPr>
          <w:rFonts w:ascii="Consolas" w:hAnsi="Consolas" w:cs="Consolas"/>
          <w:color w:val="0000FF"/>
          <w:sz w:val="19"/>
          <w:szCs w:val="19"/>
          <w:lang w:eastAsia="en-GB"/>
        </w:rPr>
      </w:pPr>
      <w:r>
        <w:rPr>
          <w:rFonts w:ascii="Consolas" w:hAnsi="Consolas" w:cs="Consolas"/>
          <w:color w:val="0000FF"/>
          <w:sz w:val="19"/>
          <w:szCs w:val="19"/>
          <w:lang w:eastAsia="en-GB"/>
        </w:rPr>
        <w:t>GO</w:t>
      </w:r>
    </w:p>
    <w:p w:rsidR="00606328" w:rsidRDefault="00606328" w:rsidP="00606328">
      <w:pPr>
        <w:pStyle w:val="StyleListParagraphAfter10ptLinespacingMultiple115"/>
        <w:ind w:left="0"/>
      </w:pPr>
      <w:r>
        <w:t>As an inline function this can be expressed as:</w:t>
      </w:r>
    </w:p>
    <w:p w:rsidR="00606328" w:rsidRDefault="00606328" w:rsidP="00606328">
      <w:pPr>
        <w:shd w:val="clear" w:color="auto" w:fill="D9D9D9" w:themeFill="background1" w:themeFillShade="D9"/>
        <w:autoSpaceDE w:val="0"/>
        <w:autoSpaceDN w:val="0"/>
        <w:adjustRightInd w:val="0"/>
        <w:spacing w:after="0"/>
        <w:ind w:right="3967"/>
        <w:rPr>
          <w:rFonts w:ascii="Consolas" w:hAnsi="Consolas" w:cs="Consolas"/>
          <w:sz w:val="19"/>
          <w:szCs w:val="19"/>
          <w:lang w:eastAsia="en-GB"/>
        </w:rPr>
      </w:pPr>
      <w:r>
        <w:rPr>
          <w:rFonts w:ascii="Consolas" w:hAnsi="Consolas" w:cs="Consolas"/>
          <w:color w:val="0000FF"/>
          <w:sz w:val="19"/>
          <w:szCs w:val="19"/>
          <w:lang w:eastAsia="en-GB"/>
        </w:rPr>
        <w:t>CREATE</w:t>
      </w:r>
      <w:r>
        <w:rPr>
          <w:rFonts w:ascii="Consolas" w:hAnsi="Consolas" w:cs="Consolas"/>
          <w:sz w:val="19"/>
          <w:szCs w:val="19"/>
          <w:lang w:eastAsia="en-GB"/>
        </w:rPr>
        <w:t xml:space="preserve"> </w:t>
      </w:r>
      <w:r>
        <w:rPr>
          <w:rFonts w:ascii="Consolas" w:hAnsi="Consolas" w:cs="Consolas"/>
          <w:color w:val="0000FF"/>
          <w:sz w:val="19"/>
          <w:szCs w:val="19"/>
          <w:lang w:eastAsia="en-GB"/>
        </w:rPr>
        <w:t>FUNCTION</w:t>
      </w:r>
      <w:r>
        <w:rPr>
          <w:rFonts w:ascii="Consolas" w:hAnsi="Consolas" w:cs="Consolas"/>
          <w:sz w:val="19"/>
          <w:szCs w:val="19"/>
          <w:lang w:eastAsia="en-GB"/>
        </w:rPr>
        <w:t xml:space="preserve"> Util</w:t>
      </w:r>
      <w:r>
        <w:rPr>
          <w:rFonts w:ascii="Consolas" w:hAnsi="Consolas" w:cs="Consolas"/>
          <w:color w:val="808080"/>
          <w:sz w:val="19"/>
          <w:szCs w:val="19"/>
          <w:lang w:eastAsia="en-GB"/>
        </w:rPr>
        <w:t>.</w:t>
      </w:r>
      <w:r>
        <w:rPr>
          <w:rFonts w:ascii="Consolas" w:hAnsi="Consolas" w:cs="Consolas"/>
          <w:sz w:val="19"/>
          <w:szCs w:val="19"/>
          <w:lang w:eastAsia="en-GB"/>
        </w:rPr>
        <w:t>MyITVFunction</w:t>
      </w:r>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@Parameters </w:t>
      </w:r>
      <w:r>
        <w:rPr>
          <w:rFonts w:ascii="Consolas" w:hAnsi="Consolas" w:cs="Consolas"/>
          <w:color w:val="0000FF"/>
          <w:sz w:val="19"/>
          <w:szCs w:val="19"/>
          <w:lang w:eastAsia="en-GB"/>
        </w:rPr>
        <w:t>INT</w:t>
      </w:r>
      <w:r>
        <w:rPr>
          <w:rFonts w:ascii="Consolas" w:hAnsi="Consolas" w:cs="Consolas"/>
          <w:color w:val="808080"/>
          <w:sz w:val="19"/>
          <w:szCs w:val="19"/>
          <w:lang w:eastAsia="en-GB"/>
        </w:rPr>
        <w:t>)</w:t>
      </w:r>
    </w:p>
    <w:p w:rsidR="00606328" w:rsidRDefault="00606328" w:rsidP="00606328">
      <w:pPr>
        <w:shd w:val="clear" w:color="auto" w:fill="D9D9D9" w:themeFill="background1" w:themeFillShade="D9"/>
        <w:autoSpaceDE w:val="0"/>
        <w:autoSpaceDN w:val="0"/>
        <w:adjustRightInd w:val="0"/>
        <w:spacing w:after="0"/>
        <w:ind w:right="3967"/>
        <w:rPr>
          <w:rFonts w:ascii="Consolas" w:hAnsi="Consolas" w:cs="Consolas"/>
          <w:sz w:val="19"/>
          <w:szCs w:val="19"/>
          <w:lang w:eastAsia="en-GB"/>
        </w:rPr>
      </w:pPr>
      <w:r>
        <w:rPr>
          <w:rFonts w:ascii="Consolas" w:hAnsi="Consolas" w:cs="Consolas"/>
          <w:color w:val="0000FF"/>
          <w:sz w:val="19"/>
          <w:szCs w:val="19"/>
          <w:lang w:eastAsia="en-GB"/>
        </w:rPr>
        <w:t>RETURNS</w:t>
      </w:r>
      <w:r>
        <w:rPr>
          <w:rFonts w:ascii="Consolas" w:hAnsi="Consolas" w:cs="Consolas"/>
          <w:sz w:val="19"/>
          <w:szCs w:val="19"/>
          <w:lang w:eastAsia="en-GB"/>
        </w:rPr>
        <w:t xml:space="preserve"> </w:t>
      </w:r>
      <w:r>
        <w:rPr>
          <w:rFonts w:ascii="Consolas" w:hAnsi="Consolas" w:cs="Consolas"/>
          <w:color w:val="0000FF"/>
          <w:sz w:val="19"/>
          <w:szCs w:val="19"/>
          <w:lang w:eastAsia="en-GB"/>
        </w:rPr>
        <w:t>TABLE</w:t>
      </w:r>
    </w:p>
    <w:p w:rsidR="00606328" w:rsidRDefault="00606328" w:rsidP="00606328">
      <w:pPr>
        <w:shd w:val="clear" w:color="auto" w:fill="D9D9D9" w:themeFill="background1" w:themeFillShade="D9"/>
        <w:autoSpaceDE w:val="0"/>
        <w:autoSpaceDN w:val="0"/>
        <w:adjustRightInd w:val="0"/>
        <w:spacing w:after="0"/>
        <w:ind w:right="3967"/>
        <w:rPr>
          <w:rFonts w:ascii="Consolas" w:hAnsi="Consolas" w:cs="Consolas"/>
          <w:sz w:val="19"/>
          <w:szCs w:val="19"/>
          <w:lang w:eastAsia="en-GB"/>
        </w:rPr>
      </w:pPr>
      <w:r>
        <w:rPr>
          <w:rFonts w:ascii="Consolas" w:hAnsi="Consolas" w:cs="Consolas"/>
          <w:color w:val="0000FF"/>
          <w:sz w:val="19"/>
          <w:szCs w:val="19"/>
          <w:lang w:eastAsia="en-GB"/>
        </w:rPr>
        <w:t>AS</w:t>
      </w:r>
    </w:p>
    <w:p w:rsidR="00606328" w:rsidRDefault="00606328" w:rsidP="00606328">
      <w:pPr>
        <w:shd w:val="clear" w:color="auto" w:fill="D9D9D9" w:themeFill="background1" w:themeFillShade="D9"/>
        <w:autoSpaceDE w:val="0"/>
        <w:autoSpaceDN w:val="0"/>
        <w:adjustRightInd w:val="0"/>
        <w:spacing w:after="0"/>
        <w:ind w:right="3967"/>
        <w:rPr>
          <w:rFonts w:ascii="Consolas" w:hAnsi="Consolas" w:cs="Consolas"/>
          <w:sz w:val="19"/>
          <w:szCs w:val="19"/>
          <w:lang w:eastAsia="en-GB"/>
        </w:rPr>
      </w:pPr>
      <w:r>
        <w:rPr>
          <w:rFonts w:ascii="Consolas" w:hAnsi="Consolas" w:cs="Consolas"/>
          <w:color w:val="0000FF"/>
          <w:sz w:val="19"/>
          <w:szCs w:val="19"/>
          <w:lang w:eastAsia="en-GB"/>
        </w:rPr>
        <w:t>RETURN</w:t>
      </w:r>
    </w:p>
    <w:p w:rsidR="00606328" w:rsidRDefault="00606328" w:rsidP="00606328">
      <w:pPr>
        <w:shd w:val="clear" w:color="auto" w:fill="D9D9D9" w:themeFill="background1" w:themeFillShade="D9"/>
        <w:autoSpaceDE w:val="0"/>
        <w:autoSpaceDN w:val="0"/>
        <w:adjustRightInd w:val="0"/>
        <w:spacing w:after="0"/>
        <w:ind w:right="3967"/>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SELECT</w:t>
      </w:r>
      <w:r>
        <w:rPr>
          <w:rFonts w:ascii="Consolas" w:hAnsi="Consolas" w:cs="Consolas"/>
          <w:sz w:val="19"/>
          <w:szCs w:val="19"/>
          <w:lang w:eastAsia="en-GB"/>
        </w:rPr>
        <w:t xml:space="preserve"> </w:t>
      </w:r>
      <w:r>
        <w:rPr>
          <w:rFonts w:ascii="Consolas" w:hAnsi="Consolas" w:cs="Consolas"/>
          <w:color w:val="0000FF"/>
          <w:sz w:val="19"/>
          <w:szCs w:val="19"/>
          <w:lang w:eastAsia="en-GB"/>
        </w:rPr>
        <w:t xml:space="preserve">TOP </w:t>
      </w:r>
      <w:r>
        <w:rPr>
          <w:rFonts w:ascii="Consolas" w:hAnsi="Consolas" w:cs="Consolas"/>
          <w:color w:val="808080"/>
          <w:sz w:val="19"/>
          <w:szCs w:val="19"/>
          <w:lang w:eastAsia="en-GB"/>
        </w:rPr>
        <w:t>(</w:t>
      </w:r>
      <w:r>
        <w:rPr>
          <w:rFonts w:ascii="Consolas" w:hAnsi="Consolas" w:cs="Consolas"/>
          <w:sz w:val="19"/>
          <w:szCs w:val="19"/>
          <w:lang w:eastAsia="en-GB"/>
        </w:rPr>
        <w:t>@Parameters</w:t>
      </w:r>
      <w:r>
        <w:rPr>
          <w:rFonts w:ascii="Consolas" w:hAnsi="Consolas" w:cs="Consolas"/>
          <w:color w:val="808080"/>
          <w:sz w:val="19"/>
          <w:szCs w:val="19"/>
          <w:lang w:eastAsia="en-GB"/>
        </w:rPr>
        <w:t>)</w:t>
      </w:r>
      <w:r>
        <w:rPr>
          <w:rFonts w:ascii="Consolas" w:hAnsi="Consolas" w:cs="Consolas"/>
          <w:sz w:val="19"/>
          <w:szCs w:val="19"/>
          <w:lang w:eastAsia="en-GB"/>
        </w:rPr>
        <w:t xml:space="preserve"> N</w:t>
      </w:r>
    </w:p>
    <w:p w:rsidR="00606328" w:rsidRDefault="00606328" w:rsidP="00606328">
      <w:pPr>
        <w:shd w:val="clear" w:color="auto" w:fill="D9D9D9" w:themeFill="background1" w:themeFillShade="D9"/>
        <w:autoSpaceDE w:val="0"/>
        <w:autoSpaceDN w:val="0"/>
        <w:adjustRightInd w:val="0"/>
        <w:spacing w:after="0"/>
        <w:ind w:right="3967"/>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FROM</w:t>
      </w:r>
      <w:r>
        <w:rPr>
          <w:rFonts w:ascii="Consolas" w:hAnsi="Consolas" w:cs="Consolas"/>
          <w:sz w:val="19"/>
          <w:szCs w:val="19"/>
          <w:lang w:eastAsia="en-GB"/>
        </w:rPr>
        <w:t xml:space="preserve"> Util</w:t>
      </w:r>
      <w:r>
        <w:rPr>
          <w:rFonts w:ascii="Consolas" w:hAnsi="Consolas" w:cs="Consolas"/>
          <w:color w:val="808080"/>
          <w:sz w:val="19"/>
          <w:szCs w:val="19"/>
          <w:lang w:eastAsia="en-GB"/>
        </w:rPr>
        <w:t>.</w:t>
      </w:r>
      <w:r>
        <w:rPr>
          <w:rFonts w:ascii="Consolas" w:hAnsi="Consolas" w:cs="Consolas"/>
          <w:sz w:val="19"/>
          <w:szCs w:val="19"/>
          <w:lang w:eastAsia="en-GB"/>
        </w:rPr>
        <w:t>Tally</w:t>
      </w:r>
    </w:p>
    <w:p w:rsidR="00606328" w:rsidRDefault="00606328" w:rsidP="00606328">
      <w:pPr>
        <w:shd w:val="clear" w:color="auto" w:fill="D9D9D9" w:themeFill="background1" w:themeFillShade="D9"/>
        <w:autoSpaceDE w:val="0"/>
        <w:autoSpaceDN w:val="0"/>
        <w:adjustRightInd w:val="0"/>
        <w:spacing w:after="0"/>
        <w:ind w:right="3967"/>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ORDER</w:t>
      </w:r>
      <w:r>
        <w:rPr>
          <w:rFonts w:ascii="Consolas" w:hAnsi="Consolas" w:cs="Consolas"/>
          <w:sz w:val="19"/>
          <w:szCs w:val="19"/>
          <w:lang w:eastAsia="en-GB"/>
        </w:rPr>
        <w:t xml:space="preserve"> </w:t>
      </w:r>
      <w:r>
        <w:rPr>
          <w:rFonts w:ascii="Consolas" w:hAnsi="Consolas" w:cs="Consolas"/>
          <w:color w:val="0000FF"/>
          <w:sz w:val="19"/>
          <w:szCs w:val="19"/>
          <w:lang w:eastAsia="en-GB"/>
        </w:rPr>
        <w:t>BY</w:t>
      </w:r>
      <w:r>
        <w:rPr>
          <w:rFonts w:ascii="Consolas" w:hAnsi="Consolas" w:cs="Consolas"/>
          <w:sz w:val="19"/>
          <w:szCs w:val="19"/>
          <w:lang w:eastAsia="en-GB"/>
        </w:rPr>
        <w:t xml:space="preserve"> N</w:t>
      </w:r>
      <w:r>
        <w:rPr>
          <w:rFonts w:ascii="Consolas" w:hAnsi="Consolas" w:cs="Consolas"/>
          <w:color w:val="808080"/>
          <w:sz w:val="19"/>
          <w:szCs w:val="19"/>
          <w:lang w:eastAsia="en-GB"/>
        </w:rPr>
        <w:t>;</w:t>
      </w:r>
    </w:p>
    <w:p w:rsidR="00606328" w:rsidRDefault="00606328" w:rsidP="00606328">
      <w:pPr>
        <w:shd w:val="clear" w:color="auto" w:fill="D9D9D9" w:themeFill="background1" w:themeFillShade="D9"/>
        <w:autoSpaceDE w:val="0"/>
        <w:autoSpaceDN w:val="0"/>
        <w:adjustRightInd w:val="0"/>
        <w:spacing w:after="0"/>
        <w:ind w:right="3967"/>
        <w:rPr>
          <w:rFonts w:ascii="Consolas" w:hAnsi="Consolas" w:cs="Consolas"/>
          <w:color w:val="0000FF"/>
          <w:sz w:val="19"/>
          <w:szCs w:val="19"/>
          <w:lang w:eastAsia="en-GB"/>
        </w:rPr>
      </w:pPr>
      <w:r>
        <w:rPr>
          <w:rFonts w:ascii="Consolas" w:hAnsi="Consolas" w:cs="Consolas"/>
          <w:color w:val="0000FF"/>
          <w:sz w:val="19"/>
          <w:szCs w:val="19"/>
          <w:lang w:eastAsia="en-GB"/>
        </w:rPr>
        <w:t>GO</w:t>
      </w:r>
    </w:p>
    <w:p w:rsidR="00606328" w:rsidRDefault="00606328" w:rsidP="00606328">
      <w:pPr>
        <w:pStyle w:val="StyleListParagraphAfter10ptLinespacingMultiple115"/>
        <w:ind w:left="0"/>
      </w:pPr>
    </w:p>
    <w:p w:rsidR="00606328" w:rsidRPr="002A6FF5" w:rsidRDefault="00606328" w:rsidP="00606328">
      <w:pPr>
        <w:pStyle w:val="StyleListParagraphAfter10ptLinespacingMultiple115"/>
        <w:ind w:left="0"/>
      </w:pPr>
      <w:r>
        <w:t>The key difference between these two methods is the multi statement function must be called for each row because the result cannot be assessed prior to it being run. The inline function however can be assessed, the statistics of the table it accesses can be incorporated in the execution plan. In this way inline functions behave more like views and are offered all the benefit of the optimizer “filling the gaps” that the multi statement function is not.</w:t>
      </w:r>
    </w:p>
    <w:p w:rsidR="00606328" w:rsidRDefault="00606328" w:rsidP="00606328">
      <w:pPr>
        <w:pStyle w:val="Heading3"/>
      </w:pPr>
      <w:r>
        <w:t xml:space="preserve"> </w:t>
      </w:r>
      <w:bookmarkStart w:id="84" w:name="_Toc461198702"/>
      <w:r>
        <w:t>(N)VARCHAR(MAX)</w:t>
      </w:r>
      <w:bookmarkEnd w:id="84"/>
    </w:p>
    <w:p w:rsidR="00606328" w:rsidRDefault="00606328" w:rsidP="00606328">
      <w:pPr>
        <w:pStyle w:val="StyleListParagraphAfter10ptLinespacingMultiple115"/>
        <w:ind w:left="0"/>
      </w:pPr>
      <w:r>
        <w:t>The MAX parameter of the VARCHAR and NVARCHAR data types were introduced to replace TEXT and NTEXT (which will be deprecated). When more the 8Kb needs to be stored in a single value, SQL Server adds a pointer to an overflow data page (LOB page). This overflow page has some unfortunate restrictions, such as:</w:t>
      </w:r>
    </w:p>
    <w:p w:rsidR="00606328" w:rsidRDefault="00606328" w:rsidP="008317FD">
      <w:pPr>
        <w:pStyle w:val="StyleListParagraphAfter10ptLinespacingMultiple115"/>
        <w:numPr>
          <w:ilvl w:val="0"/>
          <w:numId w:val="76"/>
        </w:numPr>
      </w:pPr>
      <w:r>
        <w:t>Cannot be compressed</w:t>
      </w:r>
    </w:p>
    <w:p w:rsidR="00606328" w:rsidRDefault="00606328" w:rsidP="008317FD">
      <w:pPr>
        <w:pStyle w:val="StyleListParagraphAfter10ptLinespacingMultiple115"/>
        <w:numPr>
          <w:ilvl w:val="0"/>
          <w:numId w:val="76"/>
        </w:numPr>
      </w:pPr>
      <w:r>
        <w:t xml:space="preserve">Aren’t </w:t>
      </w:r>
      <w:r w:rsidR="00CC083D">
        <w:t>“</w:t>
      </w:r>
      <w:r>
        <w:t>moved</w:t>
      </w:r>
      <w:r w:rsidR="00CC083D">
        <w:t>”</w:t>
      </w:r>
      <w:r>
        <w:t xml:space="preserve"> with ONLINE index rebuilds</w:t>
      </w:r>
    </w:p>
    <w:p w:rsidR="00606328" w:rsidRDefault="00606328" w:rsidP="00606328">
      <w:pPr>
        <w:pStyle w:val="Heading3"/>
      </w:pPr>
      <w:bookmarkStart w:id="85" w:name="_Toc461198703"/>
      <w:r>
        <w:t>PREVENTING DEADLOCKS</w:t>
      </w:r>
      <w:bookmarkEnd w:id="85"/>
    </w:p>
    <w:p w:rsidR="00777ACC" w:rsidRDefault="00777ACC" w:rsidP="00777ACC">
      <w:pPr>
        <w:pStyle w:val="StyleListParagraphAfter10ptLinespacingMultiple115"/>
        <w:ind w:left="0"/>
      </w:pPr>
      <w:r>
        <w:t>A deadlock is an event in a database engine when two or more connections request a lock on one or more resources in a sequence that means neither are able to obtain the lock level they require until the other connection completes. In these circumstances the database engine will rollback the transaction that requires the least “effort” to undo, and will then return a deadlock event.</w:t>
      </w:r>
    </w:p>
    <w:p w:rsidR="00777ACC" w:rsidRPr="00777ACC" w:rsidRDefault="00777ACC" w:rsidP="00777ACC">
      <w:pPr>
        <w:pStyle w:val="StyleListParagraphAfter10ptLinespacingMultiple115"/>
        <w:ind w:left="0"/>
      </w:pPr>
      <w:r>
        <w:t>Because code and object structure can be quite complex, there are many scenarios where deadlocks can occur. There are however a few common scenarios such as:</w:t>
      </w:r>
    </w:p>
    <w:p w:rsidR="00563CC1" w:rsidRDefault="00563CC1" w:rsidP="008317FD">
      <w:pPr>
        <w:pStyle w:val="StyleListParagraphAfter10ptLinespacingMultiple115"/>
        <w:numPr>
          <w:ilvl w:val="0"/>
          <w:numId w:val="75"/>
        </w:numPr>
      </w:pPr>
      <w:r>
        <w:t>Reader-Writer</w:t>
      </w:r>
    </w:p>
    <w:p w:rsidR="00563CC1" w:rsidRDefault="00563CC1" w:rsidP="00563CC1">
      <w:pPr>
        <w:pStyle w:val="StyleListParagraphAfter10ptLinespacingMultiple115"/>
        <w:numPr>
          <w:ilvl w:val="1"/>
          <w:numId w:val="75"/>
        </w:numPr>
      </w:pPr>
      <w:r>
        <w:t xml:space="preserve">Lock conversion: When an UPDATE statement is issued, the database engine will “search” for the </w:t>
      </w:r>
    </w:p>
    <w:p w:rsidR="00563CC1" w:rsidRDefault="00563CC1" w:rsidP="008317FD">
      <w:pPr>
        <w:pStyle w:val="StyleListParagraphAfter10ptLinespacingMultiple115"/>
        <w:numPr>
          <w:ilvl w:val="0"/>
          <w:numId w:val="75"/>
        </w:numPr>
      </w:pPr>
      <w:r>
        <w:t>Writer-Writer</w:t>
      </w:r>
    </w:p>
    <w:p w:rsidR="00563CC1" w:rsidRDefault="00563CC1" w:rsidP="008317FD">
      <w:pPr>
        <w:pStyle w:val="StyleListParagraphAfter10ptLinespacingMultiple115"/>
        <w:numPr>
          <w:ilvl w:val="0"/>
          <w:numId w:val="75"/>
        </w:numPr>
      </w:pPr>
      <w:r>
        <w:t>Key Lookup</w:t>
      </w:r>
    </w:p>
    <w:p w:rsidR="00777ACC" w:rsidRDefault="00777ACC" w:rsidP="00777ACC">
      <w:r>
        <w:t xml:space="preserve">Some ways to </w:t>
      </w:r>
      <w:r w:rsidR="00440659">
        <w:t>prevent deadlocks from occurring are:</w:t>
      </w:r>
    </w:p>
    <w:p w:rsidR="00440659" w:rsidRDefault="00440659" w:rsidP="00440659">
      <w:pPr>
        <w:pStyle w:val="ListParagraph"/>
        <w:numPr>
          <w:ilvl w:val="0"/>
          <w:numId w:val="98"/>
        </w:numPr>
      </w:pPr>
      <w:r>
        <w:t>Adding WHERE clauses to UPDATE and DELETE statements to prevent table scans</w:t>
      </w:r>
    </w:p>
    <w:p w:rsidR="00440659" w:rsidRDefault="00440659" w:rsidP="00440659">
      <w:pPr>
        <w:pStyle w:val="ListParagraph"/>
        <w:numPr>
          <w:ilvl w:val="0"/>
          <w:numId w:val="98"/>
        </w:numPr>
      </w:pPr>
      <w:r>
        <w:t>Adding supporting indexes so encourage index seeks (again reducing table scans)</w:t>
      </w:r>
    </w:p>
    <w:p w:rsidR="00440659" w:rsidRDefault="00440659" w:rsidP="00440659">
      <w:pPr>
        <w:pStyle w:val="ListParagraph"/>
        <w:numPr>
          <w:ilvl w:val="0"/>
          <w:numId w:val="98"/>
        </w:numPr>
      </w:pPr>
      <w:r>
        <w:t xml:space="preserve">Using explicit transactions (BEGIN TRANSACTION) to </w:t>
      </w:r>
    </w:p>
    <w:p w:rsidR="00440659" w:rsidRDefault="00440659" w:rsidP="00440659">
      <w:pPr>
        <w:pStyle w:val="ListParagraph"/>
        <w:numPr>
          <w:ilvl w:val="0"/>
          <w:numId w:val="98"/>
        </w:numPr>
      </w:pPr>
      <w:r>
        <w:t xml:space="preserve">Consider </w:t>
      </w:r>
      <w:r w:rsidR="00563CC1">
        <w:t>using DEADLOCK_PRIORITY to force statements to take precedence over others (if feasible)</w:t>
      </w:r>
    </w:p>
    <w:p w:rsidR="00563CC1" w:rsidRDefault="00563CC1" w:rsidP="00563CC1">
      <w:pPr>
        <w:pStyle w:val="ListParagraph"/>
        <w:numPr>
          <w:ilvl w:val="0"/>
          <w:numId w:val="98"/>
        </w:numPr>
      </w:pPr>
      <w:r>
        <w:t>Consider increasing the isolation level (with caution, while this may prevent deadlocks, it will decrease concurrency)</w:t>
      </w:r>
    </w:p>
    <w:p w:rsidR="00ED7A61" w:rsidRPr="00E87244" w:rsidRDefault="00ED7A61" w:rsidP="00563CC1">
      <w:pPr>
        <w:pStyle w:val="ListParagraph"/>
        <w:numPr>
          <w:ilvl w:val="0"/>
          <w:numId w:val="98"/>
        </w:numPr>
      </w:pPr>
      <w:r>
        <w:t>Using SNAPSHOT isolation, this isolation level enables different transactions to maintain their own consistent version of the data for the duration of the transaction. This can cause addition load on Tempdb so should be carefully considered before implementation</w:t>
      </w:r>
    </w:p>
    <w:p w:rsidR="00606328" w:rsidRDefault="00606328" w:rsidP="00606328">
      <w:pPr>
        <w:pStyle w:val="Heading3"/>
      </w:pPr>
      <w:bookmarkStart w:id="86" w:name="_Toc461198704"/>
      <w:r>
        <w:lastRenderedPageBreak/>
        <w:t>PRIMARY FILE GROUPS</w:t>
      </w:r>
      <w:bookmarkEnd w:id="86"/>
    </w:p>
    <w:p w:rsidR="00606328" w:rsidRDefault="00606328" w:rsidP="00606328">
      <w:pPr>
        <w:pStyle w:val="StyleListParagraphAfter10ptLinespacingMultiple115"/>
        <w:ind w:left="0"/>
      </w:pPr>
      <w:r>
        <w:t>The primary file group of a new database contains header pages that describe the database itself and hold the system objects.</w:t>
      </w:r>
    </w:p>
    <w:p w:rsidR="00606328" w:rsidRPr="00204435" w:rsidRDefault="00606328" w:rsidP="00606328">
      <w:pPr>
        <w:pStyle w:val="StyleListParagraphAfter10ptLinespacingMultiple115"/>
        <w:ind w:left="0"/>
      </w:pPr>
      <w:r>
        <w:t xml:space="preserve">A consequence of the primary filegroup containing system data pages is they cannot be moved to another file. Therefore, if a user data is stored here it also cannot be transferred (unless the clustered index is drop and recreated). </w:t>
      </w:r>
    </w:p>
    <w:p w:rsidR="00606328" w:rsidRDefault="00606328" w:rsidP="00680E7A">
      <w:pPr>
        <w:pStyle w:val="Heading3"/>
      </w:pPr>
      <w:bookmarkStart w:id="87" w:name="_Toc461198705"/>
      <w:r>
        <w:t>READ COMMITTED SNAPSHOT AND SNAPSHOT ISOLATION</w:t>
      </w:r>
      <w:bookmarkEnd w:id="87"/>
    </w:p>
    <w:p w:rsidR="00606328" w:rsidRPr="007F052E" w:rsidRDefault="00606328" w:rsidP="00606328">
      <w:pPr>
        <w:pStyle w:val="StyleListParagraphAfter10ptLinespacingMultiple115"/>
        <w:ind w:left="0"/>
      </w:pPr>
      <w:r>
        <w:t>Since SQL Server 2005, snapshot isolation for transactions has been an available feature. This isolation l</w:t>
      </w:r>
      <w:r w:rsidR="00ED7A61">
        <w:t xml:space="preserve">evel </w:t>
      </w:r>
      <w:r w:rsidR="0020463A">
        <w:t xml:space="preserve">maintains copies of the data being used by a particular connection in Tempdb. This means each connection (or transaction) has its own private version of the data when the transaction began. </w:t>
      </w:r>
      <w:r w:rsidR="00FE1175">
        <w:t xml:space="preserve"> Because Tempdb is used as the holding area for these rows, particular attention should be paid to tuning Tempdb correctly before enabling this feature.</w:t>
      </w:r>
    </w:p>
    <w:p w:rsidR="00606328" w:rsidRDefault="00606328" w:rsidP="00680E7A">
      <w:pPr>
        <w:pStyle w:val="Heading3"/>
      </w:pPr>
      <w:bookmarkStart w:id="88" w:name="_Toc461198706"/>
      <w:r>
        <w:t>SPARSE COLUMNS</w:t>
      </w:r>
      <w:bookmarkEnd w:id="88"/>
    </w:p>
    <w:p w:rsidR="00606328" w:rsidRPr="00A4551F" w:rsidRDefault="00606328" w:rsidP="00606328">
      <w:pPr>
        <w:pStyle w:val="StyleListParagraphAfter10ptLinespacingMultiple115"/>
        <w:ind w:left="0"/>
      </w:pPr>
      <w:r>
        <w:t>SPARSE columns were introduced into SQL Server in version 2008 R1. When an attribute of a table has 10% or less population, using SPARSE can significantly reduce the storage capacity required for the table.</w:t>
      </w:r>
      <w:r w:rsidR="009B245F">
        <w:t xml:space="preserve">  Give careful consideration when applying this feature as columns that contain more data and are set to SPARSE can use more disk space and also perform poorly.</w:t>
      </w:r>
    </w:p>
    <w:p w:rsidR="00606328" w:rsidRDefault="00606328" w:rsidP="00606328">
      <w:pPr>
        <w:pStyle w:val="Heading3"/>
      </w:pPr>
      <w:bookmarkStart w:id="89" w:name="_Toc461198707"/>
      <w:r>
        <w:t>SUPPORTING DELTA LOADS</w:t>
      </w:r>
      <w:bookmarkEnd w:id="89"/>
    </w:p>
    <w:p w:rsidR="00ED7A61" w:rsidRDefault="0020463A" w:rsidP="00ED7A61">
      <w:pPr>
        <w:pStyle w:val="StyleListParagraphAfter10ptLinespacingMultiple115"/>
        <w:ind w:left="0"/>
      </w:pPr>
      <w:r>
        <w:t>In nearly all cases, for business intelligence developers, it is necessary to identify “what has changed” since the last time the source system was observed. This allows the BI developer to take incremental feeds of data at regular intervals.</w:t>
      </w:r>
    </w:p>
    <w:p w:rsidR="0020463A" w:rsidRDefault="0020463A" w:rsidP="00ED7A61">
      <w:pPr>
        <w:pStyle w:val="StyleListParagraphAfter10ptLinespacingMultiple115"/>
        <w:ind w:left="0"/>
      </w:pPr>
      <w:r>
        <w:t>SQL Server offers several features that enable existing systems to mimic incremental data feeds even if it hasn’t been considered in the design.  For example:</w:t>
      </w:r>
    </w:p>
    <w:p w:rsidR="0020463A" w:rsidRDefault="0020463A" w:rsidP="0020463A">
      <w:pPr>
        <w:pStyle w:val="StyleListParagraphAfter10ptLinespacingMultiple115"/>
        <w:numPr>
          <w:ilvl w:val="0"/>
          <w:numId w:val="100"/>
        </w:numPr>
      </w:pPr>
      <w:r>
        <w:t>Change Tracking</w:t>
      </w:r>
    </w:p>
    <w:p w:rsidR="0020463A" w:rsidRDefault="0020463A" w:rsidP="0020463A">
      <w:pPr>
        <w:pStyle w:val="StyleListParagraphAfter10ptLinespacingMultiple115"/>
        <w:numPr>
          <w:ilvl w:val="1"/>
          <w:numId w:val="100"/>
        </w:numPr>
      </w:pPr>
      <w:r>
        <w:t>This implements a set of hidden tables that record which rows have been changed by the rowid. When data is requested the rows that have ch</w:t>
      </w:r>
      <w:r w:rsidR="00176339">
        <w:t>anged can be identified, however only the current value of the row can be obtained</w:t>
      </w:r>
    </w:p>
    <w:p w:rsidR="00176339" w:rsidRDefault="00176339" w:rsidP="00176339">
      <w:pPr>
        <w:pStyle w:val="StyleListParagraphAfter10ptLinespacingMultiple115"/>
        <w:numPr>
          <w:ilvl w:val="0"/>
          <w:numId w:val="100"/>
        </w:numPr>
      </w:pPr>
      <w:r>
        <w:t>Change Data Capture</w:t>
      </w:r>
    </w:p>
    <w:p w:rsidR="00176339" w:rsidRDefault="00176339" w:rsidP="00176339">
      <w:pPr>
        <w:pStyle w:val="StyleListParagraphAfter10ptLinespacingMultiple115"/>
        <w:numPr>
          <w:ilvl w:val="1"/>
          <w:numId w:val="100"/>
        </w:numPr>
      </w:pPr>
      <w:r>
        <w:t>CDC is essentially mining of the live transaction. Changes are read from the transaction log in sequence, meaning the full history of changes to a row can be obtained. The danger with this feature is, if the data is collected from CDC the transaction log will continue to grow</w:t>
      </w:r>
    </w:p>
    <w:p w:rsidR="00176339" w:rsidRDefault="00176339" w:rsidP="00176339">
      <w:pPr>
        <w:pStyle w:val="StyleListParagraphAfter10ptLinespacingMultiple115"/>
        <w:numPr>
          <w:ilvl w:val="0"/>
          <w:numId w:val="100"/>
        </w:numPr>
      </w:pPr>
      <w:r>
        <w:t>StreamAnalytics</w:t>
      </w:r>
    </w:p>
    <w:p w:rsidR="0019539F" w:rsidRDefault="0019539F" w:rsidP="0019539F">
      <w:pPr>
        <w:pStyle w:val="StyleListParagraphAfter10ptLinespacingMultiple115"/>
        <w:numPr>
          <w:ilvl w:val="1"/>
          <w:numId w:val="100"/>
        </w:numPr>
      </w:pPr>
      <w:r>
        <w:t>Purchased by Microsoft and included as a separate installation file, StreamAnalytics is SQL Servers CEP (Complex Event Processing) engine. Instead of querying static data, these engines work by taking data in flight and passing it through “standing” queries, storing the results in a target data structure</w:t>
      </w:r>
    </w:p>
    <w:p w:rsidR="00176339" w:rsidRDefault="00176339" w:rsidP="00176339">
      <w:pPr>
        <w:pStyle w:val="StyleListParagraphAfter10ptLinespacingMultiple115"/>
        <w:ind w:left="0"/>
      </w:pPr>
      <w:r>
        <w:t>All of these features of SQL Server usually work very if used properly. It would however be preferable to bake this type of functionality into the design of new systems. Inclusion of the following in the base design would make identification of changed data less arduous:</w:t>
      </w:r>
    </w:p>
    <w:p w:rsidR="00176339" w:rsidRDefault="00606328" w:rsidP="00176339">
      <w:pPr>
        <w:pStyle w:val="StyleListParagraphAfter10ptLinespacingMultiple115"/>
        <w:numPr>
          <w:ilvl w:val="0"/>
          <w:numId w:val="102"/>
        </w:numPr>
      </w:pPr>
      <w:r>
        <w:t>Rowversion</w:t>
      </w:r>
    </w:p>
    <w:p w:rsidR="00176339" w:rsidRDefault="00954AF9" w:rsidP="00176339">
      <w:pPr>
        <w:pStyle w:val="StyleListParagraphAfter10ptLinespacingMultiple115"/>
        <w:numPr>
          <w:ilvl w:val="1"/>
          <w:numId w:val="102"/>
        </w:numPr>
      </w:pPr>
      <w:r>
        <w:t>This is an ever increasing number represented at as binary value. If an ETL process records the last rowversion is collected and then uses this as starting point in subsequent collections, new or changed rows can be identified. This method can also be used to assess differences between copies of the data</w:t>
      </w:r>
    </w:p>
    <w:p w:rsidR="00176339" w:rsidRDefault="00176339" w:rsidP="00176339">
      <w:pPr>
        <w:pStyle w:val="StyleListParagraphAfter10ptLinespacingMultiple115"/>
        <w:numPr>
          <w:ilvl w:val="0"/>
          <w:numId w:val="102"/>
        </w:numPr>
      </w:pPr>
      <w:r>
        <w:t>Last Updated DateTime</w:t>
      </w:r>
    </w:p>
    <w:p w:rsidR="00954AF9" w:rsidRDefault="00B86022" w:rsidP="00954AF9">
      <w:pPr>
        <w:pStyle w:val="StyleListParagraphAfter10ptLinespacingMultiple115"/>
        <w:numPr>
          <w:ilvl w:val="1"/>
          <w:numId w:val="102"/>
        </w:numPr>
      </w:pPr>
      <w:r>
        <w:t xml:space="preserve">It is fairly common to see date and time fields in tables. Often though the DateTime series is relevant to the data in the row (such as a transaction date). The record could be updated </w:t>
      </w:r>
    </w:p>
    <w:p w:rsidR="00954AF9" w:rsidRDefault="00606328" w:rsidP="00954AF9">
      <w:pPr>
        <w:pStyle w:val="StyleListParagraphAfter10ptLinespacingMultiple115"/>
        <w:numPr>
          <w:ilvl w:val="0"/>
          <w:numId w:val="102"/>
        </w:numPr>
      </w:pPr>
      <w:r>
        <w:t>Rowhash</w:t>
      </w:r>
    </w:p>
    <w:p w:rsidR="00954AF9" w:rsidRDefault="00954AF9" w:rsidP="00954AF9">
      <w:pPr>
        <w:pStyle w:val="StyleListParagraphAfter10ptLinespacingMultiple115"/>
        <w:numPr>
          <w:ilvl w:val="1"/>
          <w:numId w:val="102"/>
        </w:numPr>
      </w:pPr>
      <w:r>
        <w:t>Adding this attribute to a table implies it is populated by either the front end application (which can be SSIS) or by a CLR function. This value represents a hash of the entire row. It allows the existence of the row to be easy tested against a target system. When combined with the primary key of a table, changed rows can be easily identified</w:t>
      </w:r>
    </w:p>
    <w:p w:rsidR="00B86022" w:rsidRDefault="00B86022" w:rsidP="00954AF9">
      <w:pPr>
        <w:pStyle w:val="StyleListParagraphAfter10ptLinespacingMultiple115"/>
        <w:numPr>
          <w:ilvl w:val="0"/>
          <w:numId w:val="102"/>
        </w:numPr>
      </w:pPr>
      <w:r>
        <w:t>Logical Delete Date</w:t>
      </w:r>
    </w:p>
    <w:p w:rsidR="00B86022" w:rsidRDefault="00344565" w:rsidP="00B86022">
      <w:pPr>
        <w:pStyle w:val="StyleListParagraphAfter10ptLinespacingMultiple115"/>
        <w:numPr>
          <w:ilvl w:val="1"/>
          <w:numId w:val="102"/>
        </w:numPr>
      </w:pPr>
      <w:r>
        <w:t>In the same way some slowly changing dimensions work in data warehouses, rather than deleting records, logically removing them but leaving the row in place allows for data integration teams to collect all previous versions of the row then cleaning up when it has been collected</w:t>
      </w:r>
    </w:p>
    <w:p w:rsidR="00954AF9" w:rsidRDefault="00954AF9" w:rsidP="00954AF9">
      <w:pPr>
        <w:pStyle w:val="StyleListParagraphAfter10ptLinespacingMultiple115"/>
        <w:numPr>
          <w:ilvl w:val="0"/>
          <w:numId w:val="102"/>
        </w:numPr>
      </w:pPr>
      <w:r>
        <w:t>GUID</w:t>
      </w:r>
    </w:p>
    <w:p w:rsidR="00344565" w:rsidRDefault="00344565" w:rsidP="00344565">
      <w:pPr>
        <w:pStyle w:val="StyleListParagraphAfter10ptLinespacingMultiple115"/>
        <w:numPr>
          <w:ilvl w:val="1"/>
          <w:numId w:val="102"/>
        </w:numPr>
      </w:pPr>
      <w:r>
        <w:t xml:space="preserve">A globally unique identifier uses quite a large data type (uniqueidentifier is 16 bytes) in SQL Server. </w:t>
      </w:r>
      <w:r w:rsidR="00FE1175">
        <w:t xml:space="preserve"> Whilst this is a significant amount of space per row, if relevant, using a GUID and preserving it throughout ETL operations into target systems (which may require junction tables to represent where the data has been used for aggregations) allows the journey of data to be traced</w:t>
      </w:r>
    </w:p>
    <w:p w:rsidR="00606328" w:rsidRDefault="00606328" w:rsidP="003A547D">
      <w:pPr>
        <w:pStyle w:val="Heading3"/>
      </w:pPr>
      <w:bookmarkStart w:id="90" w:name="_Toc461198708"/>
      <w:r>
        <w:t>TABLE COMPRESSION</w:t>
      </w:r>
      <w:bookmarkEnd w:id="90"/>
    </w:p>
    <w:p w:rsidR="00606328" w:rsidRDefault="007E284F" w:rsidP="007E284F">
      <w:pPr>
        <w:pStyle w:val="StyleListParagraphAfter10ptLinespacingMultiple115"/>
        <w:ind w:left="0"/>
      </w:pPr>
      <w:r>
        <w:t>In SQL Server 2012, for enterprise editions table compression was introduced</w:t>
      </w:r>
      <w:r w:rsidR="00646602">
        <w:t>. The technology utilises Vertipaq compression, a feature initially introduced into Microsoft Excel to support pivoting of large amounts of data (PowerPivot), and is also the basis for Tabular SQL Server Analysis Services.</w:t>
      </w:r>
    </w:p>
    <w:p w:rsidR="00646602" w:rsidRPr="00606328" w:rsidRDefault="00646602" w:rsidP="007E284F">
      <w:pPr>
        <w:pStyle w:val="StyleListParagraphAfter10ptLinespacingMultiple115"/>
        <w:ind w:left="0"/>
      </w:pPr>
      <w:r>
        <w:t xml:space="preserve">The first action of table compression is to assess whether Unicode data types, such as NVARCHAR can be reduced to VARCHAR (though this happens behind the scenes so the logical table structure isn’t altered). Then the data itself </w:t>
      </w:r>
    </w:p>
    <w:p w:rsidR="00606328" w:rsidRDefault="00606328" w:rsidP="00606328">
      <w:pPr>
        <w:pStyle w:val="Heading3"/>
      </w:pPr>
      <w:bookmarkStart w:id="91" w:name="_Toc461198709"/>
      <w:r>
        <w:t>TABLE VARIABLES\HASH TABLES</w:t>
      </w:r>
      <w:bookmarkEnd w:id="91"/>
    </w:p>
    <w:p w:rsidR="00606328" w:rsidRDefault="00606328" w:rsidP="00606328">
      <w:r>
        <w:t>If possible, the use of any temporary object is not advised. It is preferable to make use of sub-query, functions, common table expressions or views instead. It is the responsibility of the developer to explore all such options before considering using hash tables or table variables.</w:t>
      </w:r>
    </w:p>
    <w:p w:rsidR="00606328" w:rsidRPr="002C191F" w:rsidRDefault="00606328" w:rsidP="00606328">
      <w:r>
        <w:t>When the developer has researched all these options and decided the use of temporary objects would be beneficial, there are some important performance considerations that could vastly alter the run time and resource usage of a query. For example:</w:t>
      </w:r>
    </w:p>
    <w:p w:rsidR="00606328" w:rsidRDefault="00606328" w:rsidP="008317FD">
      <w:pPr>
        <w:pStyle w:val="StyleListParagraphAfter10ptLinespacingMultiple115"/>
        <w:numPr>
          <w:ilvl w:val="0"/>
          <w:numId w:val="70"/>
        </w:numPr>
      </w:pPr>
      <w:r>
        <w:t>If a hash table is created and the schema subsequently changed, the table is no longer eligible for reuse. SQL Server keeps the data the temp table held and if it is requested again, satisfies the request from the data already in TempDb</w:t>
      </w:r>
    </w:p>
    <w:p w:rsidR="00606328" w:rsidRDefault="00606328" w:rsidP="008317FD">
      <w:pPr>
        <w:pStyle w:val="StyleListParagraphAfter10ptLinespacingMultiple115"/>
        <w:numPr>
          <w:ilvl w:val="0"/>
          <w:numId w:val="70"/>
        </w:numPr>
      </w:pPr>
      <w:r>
        <w:t>Table variables do not store data in memory. It is held in TempDb in a similar way to hash tables</w:t>
      </w:r>
    </w:p>
    <w:p w:rsidR="00606328" w:rsidRDefault="00606328" w:rsidP="008317FD">
      <w:pPr>
        <w:pStyle w:val="StyleListParagraphAfter10ptLinespacingMultiple115"/>
        <w:numPr>
          <w:ilvl w:val="0"/>
          <w:numId w:val="70"/>
        </w:numPr>
      </w:pPr>
      <w:r>
        <w:t>The optimiser interprets table variables as only having one row. This is because table variables do not have statistics like hash tables</w:t>
      </w:r>
    </w:p>
    <w:p w:rsidR="00606328" w:rsidRDefault="00606328" w:rsidP="008317FD">
      <w:pPr>
        <w:pStyle w:val="StyleListParagraphAfter10ptLinespacingMultiple115"/>
        <w:numPr>
          <w:ilvl w:val="0"/>
          <w:numId w:val="70"/>
        </w:numPr>
      </w:pPr>
      <w:r>
        <w:t>Table variables should only be used for very small data sets</w:t>
      </w:r>
    </w:p>
    <w:p w:rsidR="00606328" w:rsidRDefault="00606328" w:rsidP="008317FD">
      <w:pPr>
        <w:pStyle w:val="StyleListParagraphAfter10ptLinespacingMultiple115"/>
        <w:numPr>
          <w:ilvl w:val="0"/>
          <w:numId w:val="70"/>
        </w:numPr>
      </w:pPr>
      <w:r>
        <w:t>Hash tables should be used where understanding the data distribution is relevant and\or where indexes are required</w:t>
      </w:r>
    </w:p>
    <w:p w:rsidR="00606328" w:rsidRPr="00AF148C" w:rsidRDefault="00606328" w:rsidP="008317FD">
      <w:pPr>
        <w:pStyle w:val="StyleListParagraphAfter10ptLinespacingMultiple115"/>
        <w:numPr>
          <w:ilvl w:val="0"/>
          <w:numId w:val="70"/>
        </w:numPr>
        <w:rPr>
          <w:b/>
        </w:rPr>
      </w:pPr>
      <w:r w:rsidRPr="00AF148C">
        <w:rPr>
          <w:b/>
        </w:rPr>
        <w:t>Global temp tables should never be used</w:t>
      </w:r>
      <w:r>
        <w:rPr>
          <w:b/>
        </w:rPr>
        <w:t xml:space="preserve"> (##Table_Name)</w:t>
      </w:r>
    </w:p>
    <w:p w:rsidR="008317FD" w:rsidRDefault="008317FD" w:rsidP="00606328">
      <w:pPr>
        <w:pStyle w:val="Heading3"/>
      </w:pPr>
      <w:bookmarkStart w:id="92" w:name="_Toc461198710"/>
      <w:r>
        <w:lastRenderedPageBreak/>
        <w:t>TABLE VALUE PARAMETERS</w:t>
      </w:r>
      <w:bookmarkEnd w:id="92"/>
    </w:p>
    <w:p w:rsidR="008317FD" w:rsidRPr="008317FD" w:rsidRDefault="00AA34EF" w:rsidP="008317FD">
      <w:pPr>
        <w:pStyle w:val="StyleListParagraphAfter10ptLinespacingMultiple115"/>
        <w:ind w:left="0"/>
      </w:pPr>
      <w:r>
        <w:t>In SQL Server 2012 a new type of parameter for stored procedures and functions. A database type of table can be defined, which specifies the table structure in much the same way as table variables. An application can then reference this as a “structured” data type and pass a table (or object) as a parameter. This makes CRUD procedures much easier to implement. Rather than specifying a parameter for each target column having to execute the procedure for each row. Now multiple rows can be sent to a stored procedure from an application.</w:t>
      </w:r>
    </w:p>
    <w:p w:rsidR="00606328" w:rsidRDefault="00606328" w:rsidP="00606328">
      <w:pPr>
        <w:pStyle w:val="Heading3"/>
      </w:pPr>
      <w:bookmarkStart w:id="93" w:name="_Toc461198711"/>
      <w:r>
        <w:t>TRUSTED FOREIGN KEYS</w:t>
      </w:r>
      <w:bookmarkEnd w:id="93"/>
    </w:p>
    <w:p w:rsidR="00606328" w:rsidRDefault="00606328" w:rsidP="00606328">
      <w:pPr>
        <w:pStyle w:val="StyleListParagraphAfter10ptLinespacingMultiple115"/>
        <w:ind w:left="0"/>
      </w:pPr>
      <w:r>
        <w:t>Foreign key constaints are used in SQL Server to enforce referential integrity across tables. When a new record is inserted into a table, the database engine checks the reference table for the existence of the key value.  It is fairly common practice for foreign keys to be disabled when performing bulk loads into the table. When the foreign key is enabled after the load, unless specified to do so, SQL Server will not check the values in reference table. This leaves the foreign key in a untrusted state, meaning the query optimiser will adjust any future execution plans to perform the check (usually creating a plan with a table or index scan).</w:t>
      </w:r>
    </w:p>
    <w:p w:rsidR="00606328" w:rsidRDefault="00606328" w:rsidP="00606328">
      <w:pPr>
        <w:pStyle w:val="StyleListParagraphAfter10ptLinespacingMultiple115"/>
        <w:ind w:left="0"/>
      </w:pPr>
      <w:r>
        <w:t>To prevent this happening, when enabling the foreign key use the following syntax:</w:t>
      </w:r>
    </w:p>
    <w:p w:rsidR="00606328" w:rsidRPr="009737D0" w:rsidRDefault="00606328" w:rsidP="009737D0">
      <w:pPr>
        <w:shd w:val="clear" w:color="auto" w:fill="D9D9D9" w:themeFill="background1" w:themeFillShade="D9"/>
        <w:spacing w:after="0"/>
        <w:ind w:right="7767"/>
        <w:jc w:val="both"/>
        <w:rPr>
          <w:rFonts w:ascii="Verdana" w:hAnsi="Verdana"/>
          <w:color w:val="000000"/>
          <w:sz w:val="18"/>
          <w:szCs w:val="18"/>
          <w:lang w:eastAsia="en-GB"/>
        </w:rPr>
      </w:pPr>
      <w:r w:rsidRPr="00955879">
        <w:rPr>
          <w:rFonts w:ascii="Courier New" w:hAnsi="Courier New" w:cs="Courier New"/>
          <w:color w:val="0000FF"/>
          <w:szCs w:val="20"/>
          <w:lang w:eastAsia="en-GB"/>
        </w:rPr>
        <w:t>ALTER</w:t>
      </w:r>
      <w:r w:rsidRPr="00955879">
        <w:rPr>
          <w:rFonts w:ascii="Courier New" w:hAnsi="Courier New" w:cs="Courier New"/>
          <w:color w:val="000000"/>
          <w:szCs w:val="20"/>
          <w:lang w:eastAsia="en-GB"/>
        </w:rPr>
        <w:t> </w:t>
      </w:r>
      <w:r w:rsidRPr="00955879">
        <w:rPr>
          <w:rFonts w:ascii="Courier New" w:hAnsi="Courier New" w:cs="Courier New"/>
          <w:color w:val="0000FF"/>
          <w:szCs w:val="20"/>
          <w:lang w:eastAsia="en-GB"/>
        </w:rPr>
        <w:t>TABLE</w:t>
      </w:r>
      <w:r w:rsidRPr="00955879">
        <w:rPr>
          <w:rFonts w:ascii="Courier New" w:hAnsi="Courier New" w:cs="Courier New"/>
          <w:color w:val="000000"/>
          <w:szCs w:val="20"/>
          <w:lang w:eastAsia="en-GB"/>
        </w:rPr>
        <w:t> dbo</w:t>
      </w:r>
      <w:r w:rsidRPr="00955879">
        <w:rPr>
          <w:rFonts w:ascii="Courier New" w:hAnsi="Courier New" w:cs="Courier New"/>
          <w:color w:val="808080"/>
          <w:szCs w:val="20"/>
          <w:lang w:eastAsia="en-GB"/>
        </w:rPr>
        <w:t>.</w:t>
      </w:r>
      <w:r w:rsidRPr="00955879">
        <w:rPr>
          <w:rFonts w:ascii="Courier New" w:hAnsi="Courier New" w:cs="Courier New"/>
          <w:color w:val="000000"/>
          <w:szCs w:val="20"/>
          <w:lang w:eastAsia="en-GB"/>
        </w:rPr>
        <w:t>Test</w:t>
      </w:r>
      <w:r>
        <w:rPr>
          <w:rFonts w:ascii="Verdana" w:hAnsi="Verdana"/>
          <w:color w:val="000000"/>
          <w:sz w:val="18"/>
          <w:szCs w:val="18"/>
          <w:lang w:eastAsia="en-GB"/>
        </w:rPr>
        <w:t xml:space="preserve"> </w:t>
      </w:r>
      <w:r w:rsidRPr="00955879">
        <w:rPr>
          <w:rFonts w:ascii="Courier New" w:hAnsi="Courier New" w:cs="Courier New"/>
          <w:color w:val="0000FF"/>
          <w:szCs w:val="20"/>
          <w:lang w:eastAsia="en-GB"/>
        </w:rPr>
        <w:t>WITH</w:t>
      </w:r>
      <w:r w:rsidRPr="00955879">
        <w:rPr>
          <w:rFonts w:ascii="Courier New" w:hAnsi="Courier New" w:cs="Courier New"/>
          <w:color w:val="000000"/>
          <w:szCs w:val="20"/>
          <w:lang w:eastAsia="en-GB"/>
        </w:rPr>
        <w:t> </w:t>
      </w:r>
      <w:r w:rsidRPr="00955879">
        <w:rPr>
          <w:rFonts w:ascii="Courier New" w:hAnsi="Courier New" w:cs="Courier New"/>
          <w:color w:val="0000FF"/>
          <w:szCs w:val="20"/>
          <w:lang w:eastAsia="en-GB"/>
        </w:rPr>
        <w:t>CHECK</w:t>
      </w:r>
      <w:r w:rsidRPr="00955879">
        <w:rPr>
          <w:rFonts w:ascii="Courier New" w:hAnsi="Courier New" w:cs="Courier New"/>
          <w:color w:val="000000"/>
          <w:szCs w:val="20"/>
          <w:lang w:eastAsia="en-GB"/>
        </w:rPr>
        <w:t> </w:t>
      </w:r>
      <w:r w:rsidRPr="00955879">
        <w:rPr>
          <w:rFonts w:ascii="Courier New" w:hAnsi="Courier New" w:cs="Courier New"/>
          <w:color w:val="0000FF"/>
          <w:szCs w:val="20"/>
          <w:highlight w:val="green"/>
          <w:lang w:eastAsia="en-GB"/>
        </w:rPr>
        <w:t>CHECK</w:t>
      </w:r>
      <w:r w:rsidRPr="00955879">
        <w:rPr>
          <w:rFonts w:ascii="Courier New" w:hAnsi="Courier New" w:cs="Courier New"/>
          <w:color w:val="000000"/>
          <w:szCs w:val="20"/>
          <w:lang w:eastAsia="en-GB"/>
        </w:rPr>
        <w:t> </w:t>
      </w:r>
      <w:r w:rsidRPr="00955879">
        <w:rPr>
          <w:rFonts w:ascii="Courier New" w:hAnsi="Courier New" w:cs="Courier New"/>
          <w:color w:val="0000FF"/>
          <w:szCs w:val="20"/>
          <w:lang w:eastAsia="en-GB"/>
        </w:rPr>
        <w:t>CONSTRAINT</w:t>
      </w:r>
      <w:r w:rsidRPr="00955879">
        <w:rPr>
          <w:rFonts w:ascii="Courier New" w:hAnsi="Courier New" w:cs="Courier New"/>
          <w:color w:val="000000"/>
          <w:szCs w:val="20"/>
          <w:lang w:eastAsia="en-GB"/>
        </w:rPr>
        <w:t> </w:t>
      </w:r>
      <w:r>
        <w:rPr>
          <w:rFonts w:ascii="Courier New" w:hAnsi="Courier New" w:cs="Courier New"/>
          <w:color w:val="000000"/>
          <w:szCs w:val="20"/>
          <w:lang w:eastAsia="en-GB"/>
        </w:rPr>
        <w:t>FK</w:t>
      </w:r>
      <w:r w:rsidRPr="00955879">
        <w:rPr>
          <w:rFonts w:ascii="Courier New" w:hAnsi="Courier New" w:cs="Courier New"/>
          <w:color w:val="000000"/>
          <w:szCs w:val="20"/>
          <w:lang w:eastAsia="en-GB"/>
        </w:rPr>
        <w:t>_Test</w:t>
      </w:r>
      <w:r w:rsidRPr="00955879">
        <w:rPr>
          <w:rFonts w:ascii="Courier New" w:hAnsi="Courier New" w:cs="Courier New"/>
          <w:color w:val="808080"/>
          <w:szCs w:val="20"/>
          <w:lang w:eastAsia="en-GB"/>
        </w:rPr>
        <w:t>;</w:t>
      </w:r>
    </w:p>
    <w:p w:rsidR="001B7A88" w:rsidRDefault="001B7A88" w:rsidP="00606328">
      <w:pPr>
        <w:pStyle w:val="Heading3"/>
      </w:pPr>
      <w:bookmarkStart w:id="94" w:name="_Toc461198712"/>
      <w:r>
        <w:t>UNICODE DATA TYPES</w:t>
      </w:r>
      <w:bookmarkEnd w:id="94"/>
    </w:p>
    <w:p w:rsidR="00121A7B" w:rsidRDefault="00121A7B" w:rsidP="00121A7B">
      <w:pPr>
        <w:pStyle w:val="StyleListParagraphAfter10ptLinespacingMultiple115"/>
        <w:ind w:left="0"/>
      </w:pPr>
      <w:r>
        <w:t>SQL Server supports Unicode characters with the data type NVARCHAR. In most circumstances the use of this data is not necessary, most solutions that are designed for operation within the UK do not make use of any Unicode characters. VARCHAR is sufficient for the majority of solutions.</w:t>
      </w:r>
    </w:p>
    <w:p w:rsidR="002318E2" w:rsidRDefault="00121A7B" w:rsidP="002318E2">
      <w:pPr>
        <w:pStyle w:val="StyleListParagraphAfter10ptLinespacingMultiple115"/>
        <w:ind w:left="0"/>
      </w:pPr>
      <w:r>
        <w:t>The key disadvantage to NVARCHAR is each character requires 2 bytes of storage, whilst VARCHAR only requires 1 byte. Not only does this double the disk space required, but this also has the effect of doubling the number of disk reads required to access the data, double the memory to store the data for consumption by the client, and double the data to transmit over the network.</w:t>
      </w:r>
    </w:p>
    <w:p w:rsidR="007C6DD5" w:rsidRDefault="007C6DD5" w:rsidP="002318E2">
      <w:pPr>
        <w:pStyle w:val="StyleListParagraphAfter10ptLinespacingMultiple115"/>
        <w:ind w:left="0"/>
      </w:pPr>
      <w:r>
        <w:t>Not only does this expand the disk storage requirement, further it consumes the same space in memory, effectively meaning more memory is required to handle the same data (assuming NVARCHAR has been used incorrectly).</w:t>
      </w:r>
      <w:r w:rsidR="00344565">
        <w:t xml:space="preserve"> </w:t>
      </w:r>
      <w:r>
        <w:t>In short more data has been moved around, meaning more resources are consumed in nearly every component of a server.</w:t>
      </w:r>
    </w:p>
    <w:p w:rsidR="001B7A88" w:rsidRDefault="001B7A88" w:rsidP="001B7A88">
      <w:pPr>
        <w:pStyle w:val="Heading3"/>
      </w:pPr>
      <w:bookmarkStart w:id="95" w:name="_Toc461198713"/>
      <w:r>
        <w:t>VERSION CONTROL</w:t>
      </w:r>
      <w:bookmarkEnd w:id="95"/>
    </w:p>
    <w:p w:rsidR="00204435" w:rsidRPr="00204435" w:rsidRDefault="00571061" w:rsidP="00817C75">
      <w:pPr>
        <w:pStyle w:val="StyleListParagraphAfter10ptLinespacingMultiple115"/>
        <w:ind w:left="0"/>
      </w:pPr>
      <w:r>
        <w:t>The benefits of maintaining a version number for any particular solution can seem arduous, particularly ones not kept in a source control system. However</w:t>
      </w:r>
      <w:r w:rsidR="007F7930">
        <w:t>,</w:t>
      </w:r>
      <w:r>
        <w:t xml:space="preserve"> it does offer a </w:t>
      </w:r>
      <w:r w:rsidR="00F2289E">
        <w:t xml:space="preserve">qualitative method for assessing the </w:t>
      </w:r>
      <w:r w:rsidR="00104722">
        <w:t xml:space="preserve">deployment state of a solution. If objects within the solution are version controlled this offers even greater control </w:t>
      </w:r>
      <w:r w:rsidR="007F7930">
        <w:t xml:space="preserve">over release granularity. </w:t>
      </w:r>
    </w:p>
    <w:p w:rsidR="00606328" w:rsidRDefault="00606328" w:rsidP="003A547D">
      <w:pPr>
        <w:pStyle w:val="Heading3"/>
      </w:pPr>
      <w:bookmarkStart w:id="96" w:name="_Toc461198714"/>
      <w:r>
        <w:t>VIRTUALISATION SUPPORT</w:t>
      </w:r>
      <w:bookmarkEnd w:id="96"/>
    </w:p>
    <w:p w:rsidR="00606328" w:rsidRDefault="00606328" w:rsidP="00606328">
      <w:pPr>
        <w:pStyle w:val="StyleListParagraphAfter10ptLinespacingMultiple115"/>
        <w:ind w:left="0"/>
      </w:pPr>
      <w:r>
        <w:t>Though data virtualisation has not yet been introduced into the production environment, it is feasible a product or suite of products will be used to abstract users and applications from the underlying databases and database engines.</w:t>
      </w:r>
    </w:p>
    <w:p w:rsidR="00606328" w:rsidRPr="008272C6" w:rsidRDefault="00606328" w:rsidP="00606328">
      <w:pPr>
        <w:pStyle w:val="StyleListParagraphAfter10ptLinespacingMultiple115"/>
        <w:ind w:left="0"/>
      </w:pPr>
      <w:r>
        <w:t>This means consideration should be given to how abstraction produ</w:t>
      </w:r>
      <w:r w:rsidR="00466202">
        <w:t>cts will interface with systems. What endpoints will it interface with? how will it discover meta data and present that to users? how easy is it to change the definition of the endpoint? All of these should be factored into the design of any new service or system, and effort to implement assessed for existing systems as they are redeveloped or improved upon.</w:t>
      </w:r>
    </w:p>
    <w:p w:rsidR="00606328" w:rsidRDefault="00606328" w:rsidP="00606328">
      <w:pPr>
        <w:pStyle w:val="Heading3"/>
      </w:pPr>
      <w:bookmarkStart w:id="97" w:name="_Toc461198715"/>
      <w:r>
        <w:t>XML AND SEMI-STRUCTURED DATA</w:t>
      </w:r>
      <w:bookmarkEnd w:id="97"/>
    </w:p>
    <w:p w:rsidR="00606328" w:rsidRDefault="00606328" w:rsidP="00606328">
      <w:pPr>
        <w:pStyle w:val="StyleListParagraphAfter10ptLinespacingMultiple115"/>
        <w:ind w:left="0"/>
      </w:pPr>
      <w:r>
        <w:t xml:space="preserve">Where possible, storage of XML and other semi-structured data (such as JSON) should not be stored with a database. Obviously there are exceptions to this, such as small configuration databases, or where small strings relevant to the record are being stored (less than 4000 characters). </w:t>
      </w:r>
    </w:p>
    <w:p w:rsidR="00606328" w:rsidRPr="00722C0E" w:rsidRDefault="00606328" w:rsidP="00606328">
      <w:pPr>
        <w:pStyle w:val="StyleListParagraphAfter10ptLinespacingMultiple115"/>
        <w:ind w:left="0"/>
      </w:pPr>
      <w:r>
        <w:t>If semi-structured data cannot be avoided, consider using FileStream or FileTables to store the text in the file system rather than the database itself.</w:t>
      </w:r>
    </w:p>
    <w:p w:rsidR="00606328" w:rsidRPr="00606328" w:rsidRDefault="00606328" w:rsidP="00606328"/>
    <w:p w:rsidR="00F346FF" w:rsidRDefault="003074BB" w:rsidP="00F95509">
      <w:pPr>
        <w:pStyle w:val="Heading1"/>
      </w:pPr>
      <w:bookmarkStart w:id="98" w:name="_Toc461198716"/>
      <w:bookmarkEnd w:id="0"/>
      <w:bookmarkEnd w:id="2"/>
      <w:r>
        <w:lastRenderedPageBreak/>
        <w:t>REFERENCES</w:t>
      </w:r>
      <w:bookmarkEnd w:id="98"/>
    </w:p>
    <w:p w:rsidR="00445A2B" w:rsidRDefault="009E5E35" w:rsidP="00445A2B">
      <w:pPr>
        <w:pStyle w:val="Heading2"/>
      </w:pPr>
      <w:bookmarkStart w:id="99" w:name="_Toc461198717"/>
      <w:r>
        <w:t>BESPOKE STANDARDS</w:t>
      </w:r>
      <w:bookmarkEnd w:id="99"/>
    </w:p>
    <w:p w:rsidR="003074BB" w:rsidRDefault="00990CC8" w:rsidP="003074BB">
      <w:hyperlink r:id="rId22" w:history="1">
        <w:r w:rsidR="003074BB" w:rsidRPr="006D1B80">
          <w:rPr>
            <w:rStyle w:val="Hyperlink"/>
            <w:rFonts w:ascii="Segoe UI" w:hAnsi="Segoe UI"/>
          </w:rPr>
          <w:t>http://www.sourceformat.com/pdf/sql-coding-standard-sqlserver.pdf</w:t>
        </w:r>
      </w:hyperlink>
    </w:p>
    <w:p w:rsidR="003074BB" w:rsidRDefault="00990CC8" w:rsidP="003074BB">
      <w:hyperlink r:id="rId23" w:history="1">
        <w:r w:rsidR="0014136E" w:rsidRPr="006D1B80">
          <w:rPr>
            <w:rStyle w:val="Hyperlink"/>
            <w:rFonts w:ascii="Segoe UI" w:hAnsi="Segoe UI"/>
          </w:rPr>
          <w:t>https://msdn.microsoft.com/en-us/library/aa260844(v=vs.60).aspx</w:t>
        </w:r>
      </w:hyperlink>
    </w:p>
    <w:p w:rsidR="0014136E" w:rsidRDefault="00990CC8" w:rsidP="003074BB">
      <w:hyperlink r:id="rId24" w:history="1">
        <w:r w:rsidR="00456924" w:rsidRPr="006D1B80">
          <w:rPr>
            <w:rStyle w:val="Hyperlink"/>
            <w:rFonts w:ascii="Segoe UI" w:hAnsi="Segoe UI"/>
          </w:rPr>
          <w:t>http://www.nyx.net/~bwunder/dbChangeControl/standard.htm</w:t>
        </w:r>
      </w:hyperlink>
    </w:p>
    <w:p w:rsidR="00456924" w:rsidRDefault="00990CC8" w:rsidP="003074BB">
      <w:pPr>
        <w:rPr>
          <w:rStyle w:val="Hyperlink"/>
          <w:rFonts w:ascii="Segoe UI" w:hAnsi="Segoe UI"/>
        </w:rPr>
      </w:pPr>
      <w:hyperlink r:id="rId25" w:history="1">
        <w:r w:rsidR="00D71500" w:rsidRPr="006D1B80">
          <w:rPr>
            <w:rStyle w:val="Hyperlink"/>
            <w:rFonts w:ascii="Segoe UI" w:hAnsi="Segoe UI"/>
          </w:rPr>
          <w:t>http://www.slideshare.net/nCodeIT/database-development-coding-standards</w:t>
        </w:r>
      </w:hyperlink>
    </w:p>
    <w:p w:rsidR="00646918" w:rsidRDefault="00990CC8" w:rsidP="003074BB">
      <w:hyperlink r:id="rId26" w:history="1">
        <w:r w:rsidR="00646918" w:rsidRPr="004A1979">
          <w:rPr>
            <w:rStyle w:val="Hyperlink"/>
            <w:rFonts w:ascii="Segoe UI" w:hAnsi="Segoe UI"/>
          </w:rPr>
          <w:t>https://msdn.microsoft.com/en-us/library/ms175874.aspx</w:t>
        </w:r>
      </w:hyperlink>
    </w:p>
    <w:p w:rsidR="00A83A6F" w:rsidRDefault="00A83A6F" w:rsidP="008317FD">
      <w:pPr>
        <w:pStyle w:val="Heading2"/>
        <w:numPr>
          <w:ilvl w:val="1"/>
          <w:numId w:val="91"/>
        </w:numPr>
      </w:pPr>
      <w:bookmarkStart w:id="100" w:name="_Toc461198718"/>
      <w:r>
        <w:t>BEST PRACTICES</w:t>
      </w:r>
      <w:bookmarkEnd w:id="100"/>
    </w:p>
    <w:p w:rsidR="00A83A6F" w:rsidRDefault="00990CC8" w:rsidP="00A83A6F">
      <w:hyperlink r:id="rId27" w:history="1">
        <w:r w:rsidR="00A83A6F" w:rsidRPr="0044401D">
          <w:rPr>
            <w:rStyle w:val="Hyperlink"/>
            <w:rFonts w:ascii="Segoe UI" w:hAnsi="Segoe UI"/>
          </w:rPr>
          <w:t>http://stackoverflow.com/questions/2065329/sql-server-in-vs-exists-performance</w:t>
        </w:r>
      </w:hyperlink>
    </w:p>
    <w:p w:rsidR="00A83A6F" w:rsidRDefault="00990CC8" w:rsidP="00A83A6F">
      <w:hyperlink r:id="rId28" w:history="1">
        <w:r w:rsidR="00A83A6F" w:rsidRPr="0044401D">
          <w:rPr>
            <w:rStyle w:val="Hyperlink"/>
            <w:rFonts w:ascii="Segoe UI" w:hAnsi="Segoe UI"/>
          </w:rPr>
          <w:t>https://www.simple-talk.com/sql/database-administration/foreign-keys-and-their-states/</w:t>
        </w:r>
      </w:hyperlink>
    </w:p>
    <w:p w:rsidR="00A83A6F" w:rsidRDefault="00990CC8" w:rsidP="00A83A6F">
      <w:hyperlink r:id="rId29" w:history="1">
        <w:r w:rsidR="00A83A6F" w:rsidRPr="00B36CEB">
          <w:rPr>
            <w:rStyle w:val="Hyperlink"/>
            <w:rFonts w:ascii="Segoe UI" w:hAnsi="Segoe UI"/>
          </w:rPr>
          <w:t>https://blogs.msdn.microsoft.com/sqlserverstorageengine/2006/11/13/enabling-vardecimal-storage-format/</w:t>
        </w:r>
      </w:hyperlink>
    </w:p>
    <w:p w:rsidR="00A83A6F" w:rsidRDefault="00990CC8" w:rsidP="00A83A6F">
      <w:hyperlink r:id="rId30" w:history="1">
        <w:r w:rsidR="00A83A6F" w:rsidRPr="00C701AC">
          <w:rPr>
            <w:rStyle w:val="Hyperlink"/>
            <w:rFonts w:ascii="Segoe UI" w:hAnsi="Segoe UI"/>
          </w:rPr>
          <w:t>https://msdn.microsoft.com/en-us/library/ms143179(v=sql.100).aspx</w:t>
        </w:r>
      </w:hyperlink>
    </w:p>
    <w:p w:rsidR="00A83A6F" w:rsidRDefault="00990CC8" w:rsidP="00A83A6F">
      <w:hyperlink r:id="rId31" w:history="1">
        <w:r w:rsidR="00A83A6F" w:rsidRPr="00C701AC">
          <w:rPr>
            <w:rStyle w:val="Hyperlink"/>
            <w:rFonts w:ascii="Segoe UI" w:hAnsi="Segoe UI"/>
          </w:rPr>
          <w:t>https://msdn.microsoft.com/en-us/library/ms143179(v=sql.105).aspx</w:t>
        </w:r>
      </w:hyperlink>
    </w:p>
    <w:p w:rsidR="00A83A6F" w:rsidRDefault="00990CC8" w:rsidP="00A83A6F">
      <w:hyperlink r:id="rId32" w:history="1">
        <w:r w:rsidR="00A83A6F" w:rsidRPr="00C701AC">
          <w:rPr>
            <w:rStyle w:val="Hyperlink"/>
            <w:rFonts w:ascii="Segoe UI" w:hAnsi="Segoe UI"/>
          </w:rPr>
          <w:t>https://www.brentozar.com/blitz/foreign-key-trusted/</w:t>
        </w:r>
      </w:hyperlink>
    </w:p>
    <w:p w:rsidR="00A83A6F" w:rsidRDefault="00990CC8" w:rsidP="00A83A6F">
      <w:pPr>
        <w:rPr>
          <w:rStyle w:val="Hyperlink"/>
          <w:rFonts w:ascii="Segoe UI" w:hAnsi="Segoe UI"/>
        </w:rPr>
      </w:pPr>
      <w:hyperlink r:id="rId33" w:history="1">
        <w:r w:rsidR="00A83A6F" w:rsidRPr="00C701AC">
          <w:rPr>
            <w:rStyle w:val="Hyperlink"/>
            <w:rFonts w:ascii="Segoe UI" w:hAnsi="Segoe UI"/>
          </w:rPr>
          <w:t>http://sqlblog.com/blogs/hugo_kornelis/archive/2007/03/29/can-you-trust-your-constraints.aspx</w:t>
        </w:r>
      </w:hyperlink>
    </w:p>
    <w:p w:rsidR="00563CC1" w:rsidRDefault="00990CC8" w:rsidP="00A83A6F">
      <w:hyperlink r:id="rId34" w:history="1">
        <w:r w:rsidR="00563CC1" w:rsidRPr="0042119D">
          <w:rPr>
            <w:rStyle w:val="Hyperlink"/>
            <w:rFonts w:ascii="Segoe UI" w:hAnsi="Segoe UI"/>
          </w:rPr>
          <w:t>https://www.simple-talk.com/sql/performance/sql-server-deadlocks-by-example/</w:t>
        </w:r>
      </w:hyperlink>
    </w:p>
    <w:p w:rsidR="00563CC1" w:rsidRDefault="00990CC8" w:rsidP="00A83A6F">
      <w:hyperlink r:id="rId35" w:history="1">
        <w:r w:rsidR="00F376AC" w:rsidRPr="0042119D">
          <w:rPr>
            <w:rStyle w:val="Hyperlink"/>
            <w:rFonts w:ascii="Segoe UI" w:hAnsi="Segoe UI"/>
          </w:rPr>
          <w:t>https://www.infoq.com/news/2014/03/etsy-deploy-50-times-a-day</w:t>
        </w:r>
      </w:hyperlink>
    </w:p>
    <w:p w:rsidR="00F376AC" w:rsidRDefault="00F376AC" w:rsidP="00A83A6F"/>
    <w:p w:rsidR="00A83A6F" w:rsidRDefault="00A83A6F" w:rsidP="008317FD">
      <w:pPr>
        <w:pStyle w:val="Heading2"/>
        <w:numPr>
          <w:ilvl w:val="1"/>
          <w:numId w:val="87"/>
        </w:numPr>
      </w:pPr>
      <w:bookmarkStart w:id="101" w:name="_Toc461198719"/>
      <w:r>
        <w:t>BOOKS</w:t>
      </w:r>
      <w:bookmarkEnd w:id="101"/>
    </w:p>
    <w:p w:rsidR="00A83A6F" w:rsidRDefault="00A83A6F" w:rsidP="00A83A6F">
      <w:pPr>
        <w:rPr>
          <w:rFonts w:ascii="Arial" w:hAnsi="Arial" w:cs="Arial"/>
          <w:color w:val="000000"/>
          <w:szCs w:val="20"/>
        </w:rPr>
      </w:pPr>
      <w:r w:rsidRPr="00B72036">
        <w:rPr>
          <w:rFonts w:ascii="Arial" w:hAnsi="Arial" w:cs="Arial"/>
          <w:color w:val="000000"/>
          <w:szCs w:val="20"/>
        </w:rPr>
        <w:t>Code Complete</w:t>
      </w:r>
      <w:r>
        <w:rPr>
          <w:rStyle w:val="apple-converted-space"/>
          <w:rFonts w:ascii="Arial" w:hAnsi="Arial"/>
          <w:color w:val="000000"/>
          <w:szCs w:val="20"/>
        </w:rPr>
        <w:t> </w:t>
      </w:r>
      <w:r>
        <w:rPr>
          <w:rFonts w:ascii="Arial" w:hAnsi="Arial" w:cs="Arial"/>
          <w:color w:val="000000"/>
          <w:szCs w:val="20"/>
        </w:rPr>
        <w:t>by Steve McConnell (Microsoft Press, 1993).</w:t>
      </w:r>
    </w:p>
    <w:p w:rsidR="00A83A6F" w:rsidRDefault="00A83A6F" w:rsidP="008317FD">
      <w:pPr>
        <w:pStyle w:val="Heading2"/>
        <w:numPr>
          <w:ilvl w:val="1"/>
          <w:numId w:val="88"/>
        </w:numPr>
      </w:pPr>
      <w:bookmarkStart w:id="102" w:name="_Toc461198720"/>
      <w:r>
        <w:t>DBS STANDARD OPERATING PROCEDURES</w:t>
      </w:r>
      <w:bookmarkEnd w:id="102"/>
    </w:p>
    <w:p w:rsidR="00A83A6F" w:rsidRPr="00E95F73" w:rsidRDefault="00A83A6F" w:rsidP="00A83A6F">
      <w:r>
        <w:t>SOP013 Database Meta Data (</w:t>
      </w:r>
      <w:hyperlink r:id="rId36" w:history="1">
        <w:r w:rsidRPr="00964E70">
          <w:rPr>
            <w:rStyle w:val="Hyperlink"/>
            <w:rFonts w:ascii="Segoe UI" w:hAnsi="Segoe UI"/>
          </w:rPr>
          <w:t>\\hosfixity\devdata$\DBA\002 Documentation\001 Standard Operating Procedures</w:t>
        </w:r>
      </w:hyperlink>
      <w:r>
        <w:t>)</w:t>
      </w:r>
    </w:p>
    <w:p w:rsidR="00A83A6F" w:rsidRPr="00A83A6F" w:rsidRDefault="00A83A6F" w:rsidP="008317FD">
      <w:pPr>
        <w:pStyle w:val="Heading2"/>
        <w:numPr>
          <w:ilvl w:val="1"/>
          <w:numId w:val="89"/>
        </w:numPr>
        <w:rPr>
          <w:kern w:val="32"/>
        </w:rPr>
      </w:pPr>
      <w:bookmarkStart w:id="103" w:name="_Toc461198721"/>
      <w:r>
        <w:t>FUNCTIONS</w:t>
      </w:r>
      <w:bookmarkEnd w:id="103"/>
    </w:p>
    <w:p w:rsidR="00A83A6F" w:rsidRDefault="00990CC8" w:rsidP="00A83A6F">
      <w:hyperlink r:id="rId37" w:history="1">
        <w:r w:rsidR="00A83A6F" w:rsidRPr="00AB6C18">
          <w:rPr>
            <w:rStyle w:val="Hyperlink"/>
            <w:rFonts w:ascii="Segoe UI" w:hAnsi="Segoe UI"/>
          </w:rPr>
          <w:t>http://www.sqlservercentral.com/blogs/discussionofsqlserver/2012/02/15/comparing-inline-and-multistatement-table-valued-functions/</w:t>
        </w:r>
      </w:hyperlink>
      <w:r w:rsidR="00A83A6F" w:rsidRPr="0083171E">
        <w:t xml:space="preserve"> </w:t>
      </w:r>
    </w:p>
    <w:p w:rsidR="00A83A6F" w:rsidRPr="00A83A6F" w:rsidRDefault="00A83A6F" w:rsidP="008317FD">
      <w:pPr>
        <w:pStyle w:val="Heading2"/>
        <w:numPr>
          <w:ilvl w:val="1"/>
          <w:numId w:val="90"/>
        </w:numPr>
        <w:rPr>
          <w:kern w:val="32"/>
        </w:rPr>
      </w:pPr>
      <w:bookmarkStart w:id="104" w:name="_Toc461198722"/>
      <w:r>
        <w:t>INDEXES</w:t>
      </w:r>
      <w:bookmarkEnd w:id="104"/>
    </w:p>
    <w:p w:rsidR="00A83A6F" w:rsidRDefault="00990CC8" w:rsidP="00A83A6F">
      <w:hyperlink r:id="rId38" w:history="1">
        <w:r w:rsidR="00A83A6F" w:rsidRPr="00AB6C18">
          <w:rPr>
            <w:rStyle w:val="Hyperlink"/>
            <w:rFonts w:ascii="Segoe UI" w:hAnsi="Segoe UI"/>
          </w:rPr>
          <w:t>http://www.sqlskills.com/blogs/kimberly/understanding-lob-data-20082008r2-2012/</w:t>
        </w:r>
      </w:hyperlink>
    </w:p>
    <w:p w:rsidR="00A83A6F" w:rsidRDefault="00A83A6F" w:rsidP="008317FD">
      <w:pPr>
        <w:pStyle w:val="Heading2"/>
        <w:numPr>
          <w:ilvl w:val="1"/>
          <w:numId w:val="92"/>
        </w:numPr>
      </w:pPr>
      <w:bookmarkStart w:id="105" w:name="_Toc461198723"/>
      <w:r>
        <w:t>NOTATION</w:t>
      </w:r>
      <w:bookmarkEnd w:id="105"/>
    </w:p>
    <w:p w:rsidR="00A83A6F" w:rsidRDefault="00990CC8" w:rsidP="00A83A6F">
      <w:hyperlink r:id="rId39" w:history="1">
        <w:r w:rsidR="00A83A6F" w:rsidRPr="00E35C28">
          <w:rPr>
            <w:rStyle w:val="Hyperlink"/>
            <w:rFonts w:ascii="Segoe UI" w:hAnsi="Segoe UI"/>
          </w:rPr>
          <w:t>http://www.omg.org/spec/DMN/20151101/ch11example.xml</w:t>
        </w:r>
      </w:hyperlink>
    </w:p>
    <w:p w:rsidR="00445A2B" w:rsidRDefault="00445A2B" w:rsidP="00445A2B">
      <w:pPr>
        <w:pStyle w:val="Heading2"/>
      </w:pPr>
      <w:bookmarkStart w:id="106" w:name="_Toc461198724"/>
      <w:r>
        <w:t>STANDARDS ORGANISATIONS</w:t>
      </w:r>
      <w:bookmarkEnd w:id="106"/>
    </w:p>
    <w:p w:rsidR="00D84CA1" w:rsidRDefault="00990CC8" w:rsidP="003074BB">
      <w:hyperlink r:id="rId40" w:history="1">
        <w:r w:rsidR="00D84CA1" w:rsidRPr="00E35C28">
          <w:rPr>
            <w:rStyle w:val="Hyperlink"/>
            <w:rFonts w:ascii="Segoe UI" w:hAnsi="Segoe UI"/>
          </w:rPr>
          <w:t>https://www.oasis-open.org/</w:t>
        </w:r>
      </w:hyperlink>
    </w:p>
    <w:p w:rsidR="00D84CA1" w:rsidRDefault="00990CC8" w:rsidP="003074BB">
      <w:hyperlink r:id="rId41" w:history="1">
        <w:r w:rsidR="00445A2B" w:rsidRPr="00E35C28">
          <w:rPr>
            <w:rStyle w:val="Hyperlink"/>
            <w:rFonts w:ascii="Segoe UI" w:hAnsi="Segoe UI"/>
          </w:rPr>
          <w:t>http://www.odbms.org/odmg-standard/</w:t>
        </w:r>
      </w:hyperlink>
    </w:p>
    <w:p w:rsidR="00445A2B" w:rsidRDefault="00990CC8" w:rsidP="00445A2B">
      <w:pPr>
        <w:rPr>
          <w:rStyle w:val="Hyperlink"/>
          <w:rFonts w:ascii="Segoe UI" w:hAnsi="Segoe UI"/>
        </w:rPr>
      </w:pPr>
      <w:hyperlink r:id="rId42" w:history="1">
        <w:r w:rsidR="00445A2B" w:rsidRPr="006D1B80">
          <w:rPr>
            <w:rStyle w:val="Hyperlink"/>
            <w:rFonts w:ascii="Segoe UI" w:hAnsi="Segoe UI"/>
          </w:rPr>
          <w:t>https://www.ansi.org/</w:t>
        </w:r>
      </w:hyperlink>
    </w:p>
    <w:p w:rsidR="009E5E35" w:rsidRDefault="00990CC8" w:rsidP="00445A2B">
      <w:hyperlink r:id="rId43" w:history="1">
        <w:r w:rsidR="009E5E35" w:rsidRPr="00E35C28">
          <w:rPr>
            <w:rStyle w:val="Hyperlink"/>
            <w:rFonts w:ascii="Segoe UI" w:hAnsi="Segoe UI"/>
          </w:rPr>
          <w:t>http://it-cisq.org/</w:t>
        </w:r>
      </w:hyperlink>
    </w:p>
    <w:p w:rsidR="00445A2B" w:rsidRDefault="00445A2B" w:rsidP="00445A2B">
      <w:pPr>
        <w:pStyle w:val="Heading2"/>
      </w:pPr>
      <w:bookmarkStart w:id="107" w:name="_Toc461198725"/>
      <w:r>
        <w:t>STANDARDS DOCUMENTS</w:t>
      </w:r>
      <w:bookmarkEnd w:id="107"/>
    </w:p>
    <w:p w:rsidR="00445A2B" w:rsidRDefault="00990CC8" w:rsidP="003074BB">
      <w:hyperlink r:id="rId44" w:history="1">
        <w:r w:rsidR="00445A2B" w:rsidRPr="00E35C28">
          <w:rPr>
            <w:rStyle w:val="Hyperlink"/>
            <w:rFonts w:ascii="Segoe UI" w:hAnsi="Segoe UI"/>
          </w:rPr>
          <w:t>http://www.omg.org/spec/DMN/1.1/PDF/</w:t>
        </w:r>
      </w:hyperlink>
    </w:p>
    <w:p w:rsidR="00445A2B" w:rsidRDefault="00990CC8" w:rsidP="00445A2B">
      <w:hyperlink r:id="rId45" w:history="1">
        <w:r w:rsidR="00445A2B" w:rsidRPr="00E35C28">
          <w:rPr>
            <w:rStyle w:val="Hyperlink"/>
            <w:rFonts w:ascii="Segoe UI" w:hAnsi="Segoe UI"/>
          </w:rPr>
          <w:t>http://www.iso.org/iso/iso_catalogue/catalogue_tc/catalogue_tc_browse.htm?commid=45342</w:t>
        </w:r>
      </w:hyperlink>
    </w:p>
    <w:p w:rsidR="00445A2B" w:rsidRDefault="00990CC8" w:rsidP="00445A2B">
      <w:hyperlink r:id="rId46" w:history="1">
        <w:r w:rsidR="00445A2B" w:rsidRPr="00E35C28">
          <w:rPr>
            <w:rStyle w:val="Hyperlink"/>
            <w:rFonts w:ascii="Segoe UI" w:hAnsi="Segoe UI"/>
          </w:rPr>
          <w:t>http://www.iso.org/iso/home/store/catalogue_tc/catalogue_detail.htm?csnumber=16549</w:t>
        </w:r>
      </w:hyperlink>
    </w:p>
    <w:p w:rsidR="00445A2B" w:rsidRDefault="00990CC8" w:rsidP="003074BB">
      <w:hyperlink r:id="rId47" w:history="1">
        <w:r w:rsidR="00E24C3F" w:rsidRPr="00E35C28">
          <w:rPr>
            <w:rStyle w:val="Hyperlink"/>
            <w:rFonts w:ascii="Segoe UI" w:hAnsi="Segoe UI"/>
          </w:rPr>
          <w:t>http://standards.iso.org/ittf/PubliclyAvailableStandards/index.html</w:t>
        </w:r>
      </w:hyperlink>
    </w:p>
    <w:p w:rsidR="00644017" w:rsidRDefault="00644017" w:rsidP="001A6A63">
      <w:pPr>
        <w:pStyle w:val="Heading2"/>
      </w:pPr>
      <w:bookmarkStart w:id="108" w:name="_Toc461198726"/>
      <w:r>
        <w:t>TESTING</w:t>
      </w:r>
      <w:bookmarkEnd w:id="108"/>
    </w:p>
    <w:p w:rsidR="00644017" w:rsidRDefault="00990CC8" w:rsidP="00644017">
      <w:hyperlink r:id="rId48" w:history="1">
        <w:r w:rsidR="00644017" w:rsidRPr="0042119D">
          <w:rPr>
            <w:rStyle w:val="Hyperlink"/>
            <w:rFonts w:ascii="Segoe UI" w:hAnsi="Segoe UI"/>
          </w:rPr>
          <w:t>http://www.sei.cmu.edu/productlines/ppl/unit_test_plan_template.html</w:t>
        </w:r>
      </w:hyperlink>
    </w:p>
    <w:p w:rsidR="00644017" w:rsidRDefault="00990CC8" w:rsidP="00644017">
      <w:hyperlink r:id="rId49" w:history="1">
        <w:r w:rsidR="00374DF3" w:rsidRPr="0042119D">
          <w:rPr>
            <w:rStyle w:val="Hyperlink"/>
            <w:rFonts w:ascii="Segoe UI" w:hAnsi="Segoe UI"/>
          </w:rPr>
          <w:t>https://en.wikipedia.org/wiki/Test_plan</w:t>
        </w:r>
      </w:hyperlink>
    </w:p>
    <w:p w:rsidR="00374DF3" w:rsidRDefault="00990CC8" w:rsidP="00644017">
      <w:pPr>
        <w:rPr>
          <w:rFonts w:ascii="Arial" w:hAnsi="Arial" w:cs="Arial"/>
          <w:color w:val="006621"/>
          <w:sz w:val="21"/>
          <w:szCs w:val="21"/>
          <w:shd w:val="clear" w:color="auto" w:fill="FFFFFF"/>
        </w:rPr>
      </w:pPr>
      <w:hyperlink r:id="rId50" w:history="1">
        <w:r w:rsidR="00374DF3" w:rsidRPr="0042119D">
          <w:rPr>
            <w:rStyle w:val="Hyperlink"/>
            <w:rFonts w:cs="Arial"/>
            <w:sz w:val="21"/>
            <w:szCs w:val="21"/>
            <w:shd w:val="clear" w:color="auto" w:fill="FFFFFF"/>
          </w:rPr>
          <w:t>www.uml.org.cn/</w:t>
        </w:r>
        <w:r w:rsidR="00374DF3" w:rsidRPr="0042119D">
          <w:rPr>
            <w:rStyle w:val="Hyperlink"/>
            <w:rFonts w:cs="Arial"/>
            <w:b/>
            <w:bCs/>
            <w:sz w:val="21"/>
            <w:szCs w:val="21"/>
            <w:shd w:val="clear" w:color="auto" w:fill="FFFFFF"/>
          </w:rPr>
          <w:t>test</w:t>
        </w:r>
        <w:r w:rsidR="00374DF3" w:rsidRPr="0042119D">
          <w:rPr>
            <w:rStyle w:val="Hyperlink"/>
            <w:rFonts w:cs="Arial"/>
            <w:sz w:val="21"/>
            <w:szCs w:val="21"/>
            <w:shd w:val="clear" w:color="auto" w:fill="FFFFFF"/>
          </w:rPr>
          <w:t>/utp_template.doc</w:t>
        </w:r>
      </w:hyperlink>
    </w:p>
    <w:p w:rsidR="00374DF3" w:rsidRDefault="00990CC8" w:rsidP="00644017">
      <w:hyperlink r:id="rId51" w:history="1">
        <w:r w:rsidR="003E4D30" w:rsidRPr="0042119D">
          <w:rPr>
            <w:rStyle w:val="Hyperlink"/>
            <w:rFonts w:ascii="Segoe UI" w:hAnsi="Segoe UI"/>
          </w:rPr>
          <w:t>http://www.softwaretestingstuff.com/2007/10/test-efficiency-vs-test-effectiveness.html</w:t>
        </w:r>
      </w:hyperlink>
    </w:p>
    <w:p w:rsidR="003E4D30" w:rsidRPr="00644017" w:rsidRDefault="003E4D30" w:rsidP="00644017"/>
    <w:p w:rsidR="00F74E3B" w:rsidRDefault="00F74E3B" w:rsidP="00F74E3B">
      <w:pPr>
        <w:pStyle w:val="Heading1"/>
      </w:pPr>
      <w:bookmarkStart w:id="109" w:name="_Toc461198727"/>
      <w:r>
        <w:lastRenderedPageBreak/>
        <w:t>APPENDIX A</w:t>
      </w:r>
      <w:bookmarkEnd w:id="109"/>
    </w:p>
    <w:p w:rsidR="00210B78" w:rsidRPr="00210B78" w:rsidRDefault="00210B78" w:rsidP="00210B78">
      <w:pPr>
        <w:pStyle w:val="StyleListParagraphAfter10ptLinespacingMultiple115"/>
        <w:ind w:left="0"/>
      </w:pPr>
      <w:r>
        <w:t xml:space="preserve">The scripts below can be used to create tables within an existing database. All scripts use template parameters in SQL Server Management Studio (Query </w:t>
      </w:r>
      <w:r>
        <w:sym w:font="Wingdings" w:char="F0E0"/>
      </w:r>
      <w:r>
        <w:t xml:space="preserve"> Specify Values for Template Parameters…).</w:t>
      </w:r>
    </w:p>
    <w:p w:rsidR="00A83A6F" w:rsidRDefault="00A83A6F" w:rsidP="00A83A6F">
      <w:pPr>
        <w:pStyle w:val="Heading2"/>
      </w:pPr>
      <w:bookmarkStart w:id="110" w:name="_Toc461198728"/>
      <w:r>
        <w:t>ALTER TABLE</w:t>
      </w:r>
      <w:bookmarkEnd w:id="110"/>
    </w:p>
    <w:p w:rsidR="00A83A6F" w:rsidRDefault="00A83A6F" w:rsidP="008317FD">
      <w:pPr>
        <w:pStyle w:val="ListParagraph"/>
        <w:numPr>
          <w:ilvl w:val="0"/>
          <w:numId w:val="34"/>
        </w:numPr>
      </w:pPr>
      <w:r>
        <w:t>Use the following outline to drop an existing column or table constraint</w:t>
      </w:r>
    </w:p>
    <w:p w:rsidR="00A83A6F" w:rsidRPr="00E8274E"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E8274E">
        <w:rPr>
          <w:rFonts w:ascii="Consolas" w:hAnsi="Consolas" w:cs="Consolas"/>
          <w:color w:val="0000FF"/>
          <w:sz w:val="19"/>
          <w:szCs w:val="19"/>
          <w:lang w:eastAsia="en-GB"/>
        </w:rPr>
        <w:t xml:space="preserve">IF </w:t>
      </w:r>
      <w:r w:rsidRPr="00E8274E">
        <w:rPr>
          <w:rFonts w:ascii="Consolas" w:hAnsi="Consolas" w:cs="Consolas"/>
          <w:color w:val="808080"/>
          <w:sz w:val="19"/>
          <w:szCs w:val="19"/>
          <w:lang w:eastAsia="en-GB"/>
        </w:rPr>
        <w:t>(</w:t>
      </w:r>
      <w:r w:rsidRPr="00E8274E">
        <w:rPr>
          <w:rFonts w:ascii="Consolas" w:hAnsi="Consolas" w:cs="Consolas"/>
          <w:color w:val="FF00FF"/>
          <w:sz w:val="19"/>
          <w:szCs w:val="19"/>
          <w:lang w:eastAsia="en-GB"/>
        </w:rPr>
        <w:t>OBJECTPROPERTY</w:t>
      </w:r>
      <w:r w:rsidRPr="00E8274E">
        <w:rPr>
          <w:rFonts w:ascii="Consolas" w:hAnsi="Consolas" w:cs="Consolas"/>
          <w:color w:val="808080"/>
          <w:sz w:val="19"/>
          <w:szCs w:val="19"/>
          <w:lang w:eastAsia="en-GB"/>
        </w:rPr>
        <w:t>(</w:t>
      </w:r>
      <w:r w:rsidRPr="00E8274E">
        <w:rPr>
          <w:rFonts w:ascii="Consolas" w:hAnsi="Consolas" w:cs="Consolas"/>
          <w:color w:val="FF00FF"/>
          <w:sz w:val="19"/>
          <w:szCs w:val="19"/>
          <w:lang w:eastAsia="en-GB"/>
        </w:rPr>
        <w:t>OBJECT_ID</w:t>
      </w:r>
      <w:r w:rsidRPr="00E8274E">
        <w:rPr>
          <w:rFonts w:ascii="Consolas" w:hAnsi="Consolas" w:cs="Consolas"/>
          <w:color w:val="808080"/>
          <w:sz w:val="19"/>
          <w:szCs w:val="19"/>
          <w:lang w:eastAsia="en-GB"/>
        </w:rPr>
        <w:t>(</w:t>
      </w:r>
      <w:r w:rsidRPr="00E8274E">
        <w:rPr>
          <w:rFonts w:ascii="Consolas" w:hAnsi="Consolas" w:cs="Consolas"/>
          <w:color w:val="FF0000"/>
          <w:sz w:val="19"/>
          <w:szCs w:val="19"/>
          <w:lang w:eastAsia="en-GB"/>
        </w:rPr>
        <w:t>'{constraint name}'</w:t>
      </w:r>
      <w:r w:rsidRPr="00E8274E">
        <w:rPr>
          <w:rFonts w:ascii="Consolas" w:hAnsi="Consolas" w:cs="Consolas"/>
          <w:color w:val="808080"/>
          <w:sz w:val="19"/>
          <w:szCs w:val="19"/>
          <w:lang w:eastAsia="en-GB"/>
        </w:rPr>
        <w:t>),</w:t>
      </w:r>
      <w:r w:rsidRPr="00E8274E">
        <w:rPr>
          <w:rFonts w:ascii="Consolas" w:hAnsi="Consolas" w:cs="Consolas"/>
          <w:color w:val="FF0000"/>
          <w:sz w:val="19"/>
          <w:szCs w:val="19"/>
          <w:lang w:eastAsia="en-GB"/>
        </w:rPr>
        <w:t>'IsConstraint'</w:t>
      </w:r>
      <w:r w:rsidRPr="00E8274E">
        <w:rPr>
          <w:rFonts w:ascii="Consolas" w:hAnsi="Consolas" w:cs="Consolas"/>
          <w:color w:val="808080"/>
          <w:sz w:val="19"/>
          <w:szCs w:val="19"/>
          <w:lang w:eastAsia="en-GB"/>
        </w:rPr>
        <w:t>)</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IS</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NOT</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NULL)</w:t>
      </w:r>
    </w:p>
    <w:p w:rsidR="00A83A6F" w:rsidRPr="00E8274E"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E8274E">
        <w:rPr>
          <w:rFonts w:ascii="Consolas" w:hAnsi="Consolas" w:cs="Consolas"/>
          <w:color w:val="0000FF"/>
          <w:sz w:val="19"/>
          <w:szCs w:val="19"/>
          <w:lang w:eastAsia="en-GB"/>
        </w:rPr>
        <w:t>BEGIN</w:t>
      </w:r>
    </w:p>
    <w:p w:rsidR="00A83A6F" w:rsidRPr="00E8274E"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E8274E">
        <w:rPr>
          <w:rFonts w:ascii="Consolas" w:hAnsi="Consolas" w:cs="Consolas"/>
          <w:sz w:val="19"/>
          <w:szCs w:val="19"/>
          <w:lang w:eastAsia="en-GB"/>
        </w:rPr>
        <w:tab/>
      </w:r>
      <w:r w:rsidRPr="00E8274E">
        <w:rPr>
          <w:rFonts w:ascii="Consolas" w:hAnsi="Consolas" w:cs="Consolas"/>
          <w:color w:val="0000FF"/>
          <w:sz w:val="19"/>
          <w:szCs w:val="19"/>
          <w:lang w:eastAsia="en-GB"/>
        </w:rPr>
        <w:t>ALTER</w:t>
      </w:r>
      <w:r w:rsidRPr="00E8274E">
        <w:rPr>
          <w:rFonts w:ascii="Consolas" w:hAnsi="Consolas" w:cs="Consolas"/>
          <w:sz w:val="19"/>
          <w:szCs w:val="19"/>
          <w:lang w:eastAsia="en-GB"/>
        </w:rPr>
        <w:t xml:space="preserve"> </w:t>
      </w:r>
      <w:r w:rsidRPr="00E8274E">
        <w:rPr>
          <w:rFonts w:ascii="Consolas" w:hAnsi="Consolas" w:cs="Consolas"/>
          <w:color w:val="0000FF"/>
          <w:sz w:val="19"/>
          <w:szCs w:val="19"/>
          <w:lang w:eastAsia="en-GB"/>
        </w:rPr>
        <w:t>TABLE</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w:t>
      </w:r>
      <w:r w:rsidRPr="00E8274E">
        <w:rPr>
          <w:rFonts w:ascii="Consolas" w:hAnsi="Consolas" w:cs="Consolas"/>
          <w:color w:val="0000FF"/>
          <w:sz w:val="19"/>
          <w:szCs w:val="19"/>
          <w:lang w:eastAsia="en-GB"/>
        </w:rPr>
        <w:t>table</w:t>
      </w:r>
      <w:r w:rsidRPr="00E8274E">
        <w:rPr>
          <w:rFonts w:ascii="Consolas" w:hAnsi="Consolas" w:cs="Consolas"/>
          <w:sz w:val="19"/>
          <w:szCs w:val="19"/>
          <w:lang w:eastAsia="en-GB"/>
        </w:rPr>
        <w:t xml:space="preserve"> name</w:t>
      </w:r>
      <w:r w:rsidRPr="00E8274E">
        <w:rPr>
          <w:rFonts w:ascii="Consolas" w:hAnsi="Consolas" w:cs="Consolas"/>
          <w:color w:val="808080"/>
          <w:sz w:val="19"/>
          <w:szCs w:val="19"/>
          <w:lang w:eastAsia="en-GB"/>
        </w:rPr>
        <w:t>}</w:t>
      </w:r>
      <w:r w:rsidRPr="00E8274E">
        <w:rPr>
          <w:rFonts w:ascii="Consolas" w:hAnsi="Consolas" w:cs="Consolas"/>
          <w:sz w:val="19"/>
          <w:szCs w:val="19"/>
          <w:lang w:eastAsia="en-GB"/>
        </w:rPr>
        <w:t xml:space="preserve"> </w:t>
      </w:r>
      <w:r w:rsidRPr="00E8274E">
        <w:rPr>
          <w:rFonts w:ascii="Consolas" w:hAnsi="Consolas" w:cs="Consolas"/>
          <w:color w:val="0000FF"/>
          <w:sz w:val="19"/>
          <w:szCs w:val="19"/>
          <w:lang w:eastAsia="en-GB"/>
        </w:rPr>
        <w:t>DROP</w:t>
      </w:r>
      <w:r w:rsidRPr="00E8274E">
        <w:rPr>
          <w:rFonts w:ascii="Consolas" w:hAnsi="Consolas" w:cs="Consolas"/>
          <w:sz w:val="19"/>
          <w:szCs w:val="19"/>
          <w:lang w:eastAsia="en-GB"/>
        </w:rPr>
        <w:t xml:space="preserve"> </w:t>
      </w:r>
      <w:r w:rsidRPr="00E8274E">
        <w:rPr>
          <w:rFonts w:ascii="Consolas" w:hAnsi="Consolas" w:cs="Consolas"/>
          <w:color w:val="0000FF"/>
          <w:sz w:val="19"/>
          <w:szCs w:val="19"/>
          <w:lang w:eastAsia="en-GB"/>
        </w:rPr>
        <w:t>CONSTRAINT</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w:t>
      </w:r>
      <w:r w:rsidRPr="00E8274E">
        <w:rPr>
          <w:rFonts w:ascii="Consolas" w:hAnsi="Consolas" w:cs="Consolas"/>
          <w:color w:val="0000FF"/>
          <w:sz w:val="19"/>
          <w:szCs w:val="19"/>
          <w:lang w:eastAsia="en-GB"/>
        </w:rPr>
        <w:t>constraint</w:t>
      </w:r>
      <w:r w:rsidRPr="00E8274E">
        <w:rPr>
          <w:rFonts w:ascii="Consolas" w:hAnsi="Consolas" w:cs="Consolas"/>
          <w:sz w:val="19"/>
          <w:szCs w:val="19"/>
          <w:lang w:eastAsia="en-GB"/>
        </w:rPr>
        <w:t xml:space="preserve"> name</w:t>
      </w:r>
      <w:r w:rsidRPr="00E8274E">
        <w:rPr>
          <w:rFonts w:ascii="Consolas" w:hAnsi="Consolas" w:cs="Consolas"/>
          <w:color w:val="808080"/>
          <w:sz w:val="19"/>
          <w:szCs w:val="19"/>
          <w:lang w:eastAsia="en-GB"/>
        </w:rPr>
        <w:t>}</w:t>
      </w:r>
    </w:p>
    <w:p w:rsidR="00A83A6F" w:rsidRPr="00E8274E" w:rsidRDefault="00A83A6F" w:rsidP="004565BA">
      <w:pPr>
        <w:shd w:val="clear" w:color="auto" w:fill="D9D9D9" w:themeFill="background1" w:themeFillShade="D9"/>
        <w:autoSpaceDE w:val="0"/>
        <w:autoSpaceDN w:val="0"/>
        <w:adjustRightInd w:val="0"/>
        <w:spacing w:after="0"/>
        <w:ind w:right="4886"/>
        <w:rPr>
          <w:rFonts w:ascii="Consolas" w:hAnsi="Consolas" w:cs="Consolas"/>
          <w:color w:val="0000FF"/>
          <w:sz w:val="19"/>
          <w:szCs w:val="19"/>
          <w:lang w:eastAsia="en-GB"/>
        </w:rPr>
      </w:pPr>
      <w:r w:rsidRPr="00E8274E">
        <w:rPr>
          <w:rFonts w:ascii="Consolas" w:hAnsi="Consolas" w:cs="Consolas"/>
          <w:color w:val="0000FF"/>
          <w:sz w:val="19"/>
          <w:szCs w:val="19"/>
          <w:lang w:eastAsia="en-GB"/>
        </w:rPr>
        <w:t>END</w:t>
      </w:r>
      <w:r w:rsidRPr="00E8274E">
        <w:rPr>
          <w:rFonts w:ascii="Consolas" w:hAnsi="Consolas" w:cs="Consolas"/>
          <w:color w:val="808080"/>
          <w:sz w:val="19"/>
          <w:szCs w:val="19"/>
          <w:lang w:eastAsia="en-GB"/>
        </w:rPr>
        <w:t>;</w:t>
      </w:r>
    </w:p>
    <w:p w:rsidR="00A83A6F" w:rsidRPr="008E41CD" w:rsidRDefault="00A83A6F" w:rsidP="008317FD">
      <w:pPr>
        <w:pStyle w:val="ListParagraph"/>
        <w:numPr>
          <w:ilvl w:val="0"/>
          <w:numId w:val="34"/>
        </w:numPr>
      </w:pPr>
      <w:r>
        <w:t>Use the following outline for adding or changing an existing column or table constraint. (Just drop it first if your changing it.)</w:t>
      </w:r>
    </w:p>
    <w:p w:rsidR="00A83A6F" w:rsidRPr="00E8274E"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E8274E">
        <w:rPr>
          <w:rFonts w:ascii="Consolas" w:hAnsi="Consolas" w:cs="Consolas"/>
          <w:color w:val="0000FF"/>
          <w:sz w:val="19"/>
          <w:szCs w:val="19"/>
          <w:lang w:eastAsia="en-GB"/>
        </w:rPr>
        <w:t xml:space="preserve">IF </w:t>
      </w:r>
      <w:r w:rsidRPr="00E8274E">
        <w:rPr>
          <w:rFonts w:ascii="Consolas" w:hAnsi="Consolas" w:cs="Consolas"/>
          <w:color w:val="808080"/>
          <w:sz w:val="19"/>
          <w:szCs w:val="19"/>
          <w:lang w:eastAsia="en-GB"/>
        </w:rPr>
        <w:t>(</w:t>
      </w:r>
      <w:r w:rsidRPr="00E8274E">
        <w:rPr>
          <w:rFonts w:ascii="Consolas" w:hAnsi="Consolas" w:cs="Consolas"/>
          <w:color w:val="FF00FF"/>
          <w:sz w:val="19"/>
          <w:szCs w:val="19"/>
          <w:lang w:eastAsia="en-GB"/>
        </w:rPr>
        <w:t>OBJECTPROPERTY</w:t>
      </w:r>
      <w:r w:rsidRPr="00E8274E">
        <w:rPr>
          <w:rFonts w:ascii="Consolas" w:hAnsi="Consolas" w:cs="Consolas"/>
          <w:color w:val="808080"/>
          <w:sz w:val="19"/>
          <w:szCs w:val="19"/>
          <w:lang w:eastAsia="en-GB"/>
        </w:rPr>
        <w:t>(</w:t>
      </w:r>
      <w:r w:rsidRPr="00E8274E">
        <w:rPr>
          <w:rFonts w:ascii="Consolas" w:hAnsi="Consolas" w:cs="Consolas"/>
          <w:color w:val="FF00FF"/>
          <w:sz w:val="19"/>
          <w:szCs w:val="19"/>
          <w:lang w:eastAsia="en-GB"/>
        </w:rPr>
        <w:t>OBJECT_ID</w:t>
      </w:r>
      <w:r w:rsidRPr="00E8274E">
        <w:rPr>
          <w:rFonts w:ascii="Consolas" w:hAnsi="Consolas" w:cs="Consolas"/>
          <w:color w:val="808080"/>
          <w:sz w:val="19"/>
          <w:szCs w:val="19"/>
          <w:lang w:eastAsia="en-GB"/>
        </w:rPr>
        <w:t>(</w:t>
      </w:r>
      <w:r w:rsidRPr="00E8274E">
        <w:rPr>
          <w:rFonts w:ascii="Consolas" w:hAnsi="Consolas" w:cs="Consolas"/>
          <w:color w:val="FF0000"/>
          <w:sz w:val="19"/>
          <w:szCs w:val="19"/>
          <w:lang w:eastAsia="en-GB"/>
        </w:rPr>
        <w:t>'&lt;Constraint_Name, sysname, Constraint_Name&gt;'</w:t>
      </w:r>
      <w:r w:rsidRPr="00E8274E">
        <w:rPr>
          <w:rFonts w:ascii="Consolas" w:hAnsi="Consolas" w:cs="Consolas"/>
          <w:color w:val="808080"/>
          <w:sz w:val="19"/>
          <w:szCs w:val="19"/>
          <w:lang w:eastAsia="en-GB"/>
        </w:rPr>
        <w:t>),</w:t>
      </w:r>
      <w:r w:rsidRPr="00E8274E">
        <w:rPr>
          <w:rFonts w:ascii="Consolas" w:hAnsi="Consolas" w:cs="Consolas"/>
          <w:color w:val="FF0000"/>
          <w:sz w:val="19"/>
          <w:szCs w:val="19"/>
          <w:lang w:eastAsia="en-GB"/>
        </w:rPr>
        <w:t>'IsConstraint'</w:t>
      </w:r>
      <w:r w:rsidRPr="00E8274E">
        <w:rPr>
          <w:rFonts w:ascii="Consolas" w:hAnsi="Consolas" w:cs="Consolas"/>
          <w:color w:val="808080"/>
          <w:sz w:val="19"/>
          <w:szCs w:val="19"/>
          <w:lang w:eastAsia="en-GB"/>
        </w:rPr>
        <w:t>)</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IS</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NULL)</w:t>
      </w:r>
    </w:p>
    <w:p w:rsidR="00A83A6F" w:rsidRPr="00E8274E"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E8274E">
        <w:rPr>
          <w:rFonts w:ascii="Consolas" w:hAnsi="Consolas" w:cs="Consolas"/>
          <w:color w:val="0000FF"/>
          <w:sz w:val="19"/>
          <w:szCs w:val="19"/>
          <w:lang w:eastAsia="en-GB"/>
        </w:rPr>
        <w:t>BEGIN</w:t>
      </w:r>
    </w:p>
    <w:p w:rsidR="00A83A6F" w:rsidRPr="00E8274E"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E8274E">
        <w:rPr>
          <w:rFonts w:ascii="Consolas" w:hAnsi="Consolas" w:cs="Consolas"/>
          <w:sz w:val="19"/>
          <w:szCs w:val="19"/>
          <w:lang w:eastAsia="en-GB"/>
        </w:rPr>
        <w:tab/>
      </w:r>
      <w:r w:rsidRPr="00E8274E">
        <w:rPr>
          <w:rFonts w:ascii="Consolas" w:hAnsi="Consolas" w:cs="Consolas"/>
          <w:color w:val="0000FF"/>
          <w:sz w:val="19"/>
          <w:szCs w:val="19"/>
          <w:lang w:eastAsia="en-GB"/>
        </w:rPr>
        <w:t>ALTER</w:t>
      </w:r>
      <w:r w:rsidRPr="00E8274E">
        <w:rPr>
          <w:rFonts w:ascii="Consolas" w:hAnsi="Consolas" w:cs="Consolas"/>
          <w:sz w:val="19"/>
          <w:szCs w:val="19"/>
          <w:lang w:eastAsia="en-GB"/>
        </w:rPr>
        <w:t xml:space="preserve"> </w:t>
      </w:r>
      <w:r w:rsidRPr="00E8274E">
        <w:rPr>
          <w:rFonts w:ascii="Consolas" w:hAnsi="Consolas" w:cs="Consolas"/>
          <w:color w:val="0000FF"/>
          <w:sz w:val="19"/>
          <w:szCs w:val="19"/>
          <w:lang w:eastAsia="en-GB"/>
        </w:rPr>
        <w:t>TABLE</w:t>
      </w:r>
      <w:r w:rsidRPr="00E8274E">
        <w:rPr>
          <w:rFonts w:ascii="Consolas" w:hAnsi="Consolas" w:cs="Consolas"/>
          <w:sz w:val="19"/>
          <w:szCs w:val="19"/>
          <w:lang w:eastAsia="en-GB"/>
        </w:rPr>
        <w:t xml:space="preserve"> [&lt;Security_Schema, sysname, dbo&gt;]</w:t>
      </w:r>
      <w:r w:rsidRPr="00E8274E">
        <w:rPr>
          <w:rFonts w:ascii="Consolas" w:hAnsi="Consolas" w:cs="Consolas"/>
          <w:color w:val="808080"/>
          <w:sz w:val="19"/>
          <w:szCs w:val="19"/>
          <w:lang w:eastAsia="en-GB"/>
        </w:rPr>
        <w:t>.</w:t>
      </w:r>
      <w:r w:rsidRPr="00E8274E">
        <w:rPr>
          <w:rFonts w:ascii="Consolas" w:hAnsi="Consolas" w:cs="Consolas"/>
          <w:sz w:val="19"/>
          <w:szCs w:val="19"/>
          <w:lang w:eastAsia="en-GB"/>
        </w:rPr>
        <w:t xml:space="preserve">[&lt;Table_Name, sysname, Table_Name&gt;] </w:t>
      </w:r>
    </w:p>
    <w:p w:rsidR="00A83A6F"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E8274E">
        <w:rPr>
          <w:rFonts w:ascii="Consolas" w:hAnsi="Consolas" w:cs="Consolas"/>
          <w:sz w:val="19"/>
          <w:szCs w:val="19"/>
          <w:lang w:eastAsia="en-GB"/>
        </w:rPr>
        <w:tab/>
      </w:r>
      <w:r w:rsidRPr="00E8274E">
        <w:rPr>
          <w:rFonts w:ascii="Consolas" w:hAnsi="Consolas" w:cs="Consolas"/>
          <w:sz w:val="19"/>
          <w:szCs w:val="19"/>
          <w:lang w:eastAsia="en-GB"/>
        </w:rPr>
        <w:tab/>
      </w:r>
      <w:r w:rsidRPr="00E8274E">
        <w:rPr>
          <w:rFonts w:ascii="Consolas" w:hAnsi="Consolas" w:cs="Consolas"/>
          <w:color w:val="0000FF"/>
          <w:sz w:val="19"/>
          <w:szCs w:val="19"/>
          <w:lang w:eastAsia="en-GB"/>
        </w:rPr>
        <w:t>ADD</w:t>
      </w:r>
      <w:r w:rsidRPr="00E8274E">
        <w:rPr>
          <w:rFonts w:ascii="Consolas" w:hAnsi="Consolas" w:cs="Consolas"/>
          <w:sz w:val="19"/>
          <w:szCs w:val="19"/>
          <w:lang w:eastAsia="en-GB"/>
        </w:rPr>
        <w:t xml:space="preserve"> </w:t>
      </w:r>
      <w:r w:rsidRPr="00E8274E">
        <w:rPr>
          <w:rFonts w:ascii="Consolas" w:hAnsi="Consolas" w:cs="Consolas"/>
          <w:color w:val="0000FF"/>
          <w:sz w:val="19"/>
          <w:szCs w:val="19"/>
          <w:lang w:eastAsia="en-GB"/>
        </w:rPr>
        <w:t>CONSTRAINT</w:t>
      </w:r>
      <w:r w:rsidRPr="00E8274E">
        <w:rPr>
          <w:rFonts w:ascii="Consolas" w:hAnsi="Consolas" w:cs="Consolas"/>
          <w:sz w:val="19"/>
          <w:szCs w:val="19"/>
          <w:lang w:eastAsia="en-GB"/>
        </w:rPr>
        <w:t xml:space="preserve"> [&lt;Constraint_Name, sysname, Constraint_Name&gt;] </w:t>
      </w:r>
    </w:p>
    <w:p w:rsidR="00A83A6F" w:rsidRDefault="00A83A6F" w:rsidP="004565BA">
      <w:pPr>
        <w:shd w:val="clear" w:color="auto" w:fill="D9D9D9" w:themeFill="background1" w:themeFillShade="D9"/>
        <w:autoSpaceDE w:val="0"/>
        <w:autoSpaceDN w:val="0"/>
        <w:adjustRightInd w:val="0"/>
        <w:spacing w:after="0"/>
        <w:ind w:right="4886" w:firstLine="360"/>
        <w:rPr>
          <w:rFonts w:ascii="Consolas" w:hAnsi="Consolas" w:cs="Consolas"/>
          <w:sz w:val="19"/>
          <w:szCs w:val="19"/>
          <w:lang w:eastAsia="en-GB"/>
        </w:rPr>
      </w:pPr>
      <w:r w:rsidRPr="00E8274E">
        <w:rPr>
          <w:rFonts w:ascii="Consolas" w:hAnsi="Consolas" w:cs="Consolas"/>
          <w:color w:val="0000FF"/>
          <w:sz w:val="19"/>
          <w:szCs w:val="19"/>
          <w:lang w:eastAsia="en-GB"/>
        </w:rPr>
        <w:t>DEFAULT</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&lt;</w:t>
      </w:r>
      <w:r w:rsidRPr="00E8274E">
        <w:rPr>
          <w:rFonts w:ascii="Consolas" w:hAnsi="Consolas" w:cs="Consolas"/>
          <w:sz w:val="19"/>
          <w:szCs w:val="19"/>
          <w:lang w:eastAsia="en-GB"/>
        </w:rPr>
        <w:t>Constraint_Value</w:t>
      </w:r>
      <w:r w:rsidRPr="00E8274E">
        <w:rPr>
          <w:rFonts w:ascii="Consolas" w:hAnsi="Consolas" w:cs="Consolas"/>
          <w:color w:val="808080"/>
          <w:sz w:val="19"/>
          <w:szCs w:val="19"/>
          <w:lang w:eastAsia="en-GB"/>
        </w:rPr>
        <w:t>,</w:t>
      </w:r>
      <w:r w:rsidRPr="00E8274E">
        <w:rPr>
          <w:rFonts w:ascii="Consolas" w:hAnsi="Consolas" w:cs="Consolas"/>
          <w:sz w:val="19"/>
          <w:szCs w:val="19"/>
          <w:lang w:eastAsia="en-GB"/>
        </w:rPr>
        <w:t xml:space="preserve"> </w:t>
      </w:r>
      <w:r w:rsidRPr="00E8274E">
        <w:rPr>
          <w:rFonts w:ascii="Consolas" w:hAnsi="Consolas" w:cs="Consolas"/>
          <w:color w:val="0000FF"/>
          <w:sz w:val="19"/>
          <w:szCs w:val="19"/>
          <w:lang w:eastAsia="en-GB"/>
        </w:rPr>
        <w:t>sysname</w:t>
      </w:r>
      <w:r w:rsidRPr="00E8274E">
        <w:rPr>
          <w:rFonts w:ascii="Consolas" w:hAnsi="Consolas" w:cs="Consolas"/>
          <w:color w:val="808080"/>
          <w:sz w:val="19"/>
          <w:szCs w:val="19"/>
          <w:lang w:eastAsia="en-GB"/>
        </w:rPr>
        <w:t>,</w:t>
      </w:r>
      <w:r w:rsidRPr="00E8274E">
        <w:rPr>
          <w:rFonts w:ascii="Consolas" w:hAnsi="Consolas" w:cs="Consolas"/>
          <w:sz w:val="19"/>
          <w:szCs w:val="19"/>
          <w:lang w:eastAsia="en-GB"/>
        </w:rPr>
        <w:t xml:space="preserve"> Constraint_Value</w:t>
      </w:r>
      <w:r w:rsidRPr="00E8274E">
        <w:rPr>
          <w:rFonts w:ascii="Consolas" w:hAnsi="Consolas" w:cs="Consolas"/>
          <w:color w:val="808080"/>
          <w:sz w:val="19"/>
          <w:szCs w:val="19"/>
          <w:lang w:eastAsia="en-GB"/>
        </w:rPr>
        <w:t>&gt;</w:t>
      </w:r>
      <w:r w:rsidRPr="00E8274E">
        <w:rPr>
          <w:rFonts w:ascii="Consolas" w:hAnsi="Consolas" w:cs="Consolas"/>
          <w:sz w:val="19"/>
          <w:szCs w:val="19"/>
          <w:lang w:eastAsia="en-GB"/>
        </w:rPr>
        <w:t xml:space="preserve"> </w:t>
      </w:r>
    </w:p>
    <w:p w:rsidR="00A83A6F" w:rsidRPr="00E8274E" w:rsidRDefault="00A83A6F" w:rsidP="004565BA">
      <w:pPr>
        <w:shd w:val="clear" w:color="auto" w:fill="D9D9D9" w:themeFill="background1" w:themeFillShade="D9"/>
        <w:autoSpaceDE w:val="0"/>
        <w:autoSpaceDN w:val="0"/>
        <w:adjustRightInd w:val="0"/>
        <w:spacing w:after="0"/>
        <w:ind w:right="4886" w:firstLine="360"/>
        <w:rPr>
          <w:rFonts w:ascii="Consolas" w:hAnsi="Consolas" w:cs="Consolas"/>
          <w:sz w:val="19"/>
          <w:szCs w:val="19"/>
          <w:lang w:eastAsia="en-GB"/>
        </w:rPr>
      </w:pPr>
      <w:r w:rsidRPr="00E8274E">
        <w:rPr>
          <w:rFonts w:ascii="Consolas" w:hAnsi="Consolas" w:cs="Consolas"/>
          <w:color w:val="0000FF"/>
          <w:sz w:val="19"/>
          <w:szCs w:val="19"/>
          <w:lang w:eastAsia="en-GB"/>
        </w:rPr>
        <w:t>FOR</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&lt;</w:t>
      </w:r>
      <w:r w:rsidRPr="00E8274E">
        <w:rPr>
          <w:rFonts w:ascii="Consolas" w:hAnsi="Consolas" w:cs="Consolas"/>
          <w:sz w:val="19"/>
          <w:szCs w:val="19"/>
          <w:lang w:eastAsia="en-GB"/>
        </w:rPr>
        <w:t>Constraint_Column</w:t>
      </w:r>
      <w:r w:rsidRPr="00E8274E">
        <w:rPr>
          <w:rFonts w:ascii="Consolas" w:hAnsi="Consolas" w:cs="Consolas"/>
          <w:color w:val="808080"/>
          <w:sz w:val="19"/>
          <w:szCs w:val="19"/>
          <w:lang w:eastAsia="en-GB"/>
        </w:rPr>
        <w:t>,</w:t>
      </w:r>
      <w:r w:rsidRPr="00E8274E">
        <w:rPr>
          <w:rFonts w:ascii="Consolas" w:hAnsi="Consolas" w:cs="Consolas"/>
          <w:sz w:val="19"/>
          <w:szCs w:val="19"/>
          <w:lang w:eastAsia="en-GB"/>
        </w:rPr>
        <w:t xml:space="preserve"> </w:t>
      </w:r>
      <w:r w:rsidRPr="00E8274E">
        <w:rPr>
          <w:rFonts w:ascii="Consolas" w:hAnsi="Consolas" w:cs="Consolas"/>
          <w:color w:val="0000FF"/>
          <w:sz w:val="19"/>
          <w:szCs w:val="19"/>
          <w:lang w:eastAsia="en-GB"/>
        </w:rPr>
        <w:t>sysname</w:t>
      </w:r>
      <w:r w:rsidRPr="00E8274E">
        <w:rPr>
          <w:rFonts w:ascii="Consolas" w:hAnsi="Consolas" w:cs="Consolas"/>
          <w:color w:val="808080"/>
          <w:sz w:val="19"/>
          <w:szCs w:val="19"/>
          <w:lang w:eastAsia="en-GB"/>
        </w:rPr>
        <w:t>,</w:t>
      </w:r>
      <w:r w:rsidRPr="00E8274E">
        <w:rPr>
          <w:rFonts w:ascii="Consolas" w:hAnsi="Consolas" w:cs="Consolas"/>
          <w:sz w:val="19"/>
          <w:szCs w:val="19"/>
          <w:lang w:eastAsia="en-GB"/>
        </w:rPr>
        <w:t xml:space="preserve"> Constraint_Column</w:t>
      </w:r>
      <w:r w:rsidRPr="00E8274E">
        <w:rPr>
          <w:rFonts w:ascii="Consolas" w:hAnsi="Consolas" w:cs="Consolas"/>
          <w:color w:val="808080"/>
          <w:sz w:val="19"/>
          <w:szCs w:val="19"/>
          <w:lang w:eastAsia="en-GB"/>
        </w:rPr>
        <w:t>&gt;</w:t>
      </w:r>
      <w:r w:rsidRPr="00E8274E">
        <w:rPr>
          <w:rFonts w:ascii="Consolas" w:hAnsi="Consolas" w:cs="Consolas"/>
          <w:sz w:val="19"/>
          <w:szCs w:val="19"/>
          <w:lang w:eastAsia="en-GB"/>
        </w:rPr>
        <w:t xml:space="preserve">    </w:t>
      </w:r>
    </w:p>
    <w:p w:rsidR="00A83A6F" w:rsidRPr="00E8274E" w:rsidRDefault="00A83A6F" w:rsidP="004565BA">
      <w:pPr>
        <w:shd w:val="clear" w:color="auto" w:fill="D9D9D9" w:themeFill="background1" w:themeFillShade="D9"/>
        <w:autoSpaceDE w:val="0"/>
        <w:autoSpaceDN w:val="0"/>
        <w:adjustRightInd w:val="0"/>
        <w:spacing w:after="0"/>
        <w:ind w:right="4886"/>
        <w:rPr>
          <w:rFonts w:ascii="Consolas" w:hAnsi="Consolas" w:cs="Consolas"/>
          <w:color w:val="808080"/>
          <w:sz w:val="19"/>
          <w:szCs w:val="19"/>
          <w:lang w:eastAsia="en-GB"/>
        </w:rPr>
      </w:pPr>
      <w:r w:rsidRPr="00E8274E">
        <w:rPr>
          <w:rFonts w:ascii="Consolas" w:hAnsi="Consolas" w:cs="Consolas"/>
          <w:color w:val="0000FF"/>
          <w:sz w:val="19"/>
          <w:szCs w:val="19"/>
          <w:lang w:eastAsia="en-GB"/>
        </w:rPr>
        <w:t>END</w:t>
      </w:r>
      <w:r w:rsidRPr="00E8274E">
        <w:rPr>
          <w:rFonts w:ascii="Consolas" w:hAnsi="Consolas" w:cs="Consolas"/>
          <w:color w:val="808080"/>
          <w:sz w:val="19"/>
          <w:szCs w:val="19"/>
          <w:lang w:eastAsia="en-GB"/>
        </w:rPr>
        <w:t>;</w:t>
      </w:r>
    </w:p>
    <w:p w:rsidR="00A83A6F" w:rsidRPr="008E41CD" w:rsidRDefault="00A83A6F" w:rsidP="008317FD">
      <w:pPr>
        <w:pStyle w:val="ListParagraph"/>
        <w:numPr>
          <w:ilvl w:val="0"/>
          <w:numId w:val="34"/>
        </w:numPr>
      </w:pPr>
      <w:r>
        <w:t>Use the following outline to drop an existing column</w:t>
      </w:r>
    </w:p>
    <w:p w:rsidR="00A83A6F" w:rsidRPr="00E8274E"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E8274E">
        <w:rPr>
          <w:rFonts w:ascii="Consolas" w:hAnsi="Consolas" w:cs="Consolas"/>
          <w:color w:val="0000FF"/>
          <w:sz w:val="19"/>
          <w:szCs w:val="19"/>
          <w:lang w:eastAsia="en-GB"/>
        </w:rPr>
        <w:t>I</w:t>
      </w:r>
      <w:r>
        <w:rPr>
          <w:rFonts w:ascii="Consolas" w:hAnsi="Consolas" w:cs="Consolas"/>
          <w:color w:val="0000FF"/>
          <w:sz w:val="19"/>
          <w:szCs w:val="19"/>
          <w:lang w:eastAsia="en-GB"/>
        </w:rPr>
        <w:t>F</w:t>
      </w:r>
      <w:r w:rsidRPr="00E8274E">
        <w:rPr>
          <w:rFonts w:ascii="Consolas" w:hAnsi="Consolas" w:cs="Consolas"/>
          <w:color w:val="0000FF"/>
          <w:sz w:val="19"/>
          <w:szCs w:val="19"/>
          <w:lang w:eastAsia="en-GB"/>
        </w:rPr>
        <w:t xml:space="preserve"> </w:t>
      </w:r>
      <w:r w:rsidRPr="00E8274E">
        <w:rPr>
          <w:rFonts w:ascii="Consolas" w:hAnsi="Consolas" w:cs="Consolas"/>
          <w:color w:val="808080"/>
          <w:sz w:val="19"/>
          <w:szCs w:val="19"/>
          <w:lang w:eastAsia="en-GB"/>
        </w:rPr>
        <w:t>(</w:t>
      </w:r>
      <w:r w:rsidRPr="00E8274E">
        <w:rPr>
          <w:rFonts w:ascii="Consolas" w:hAnsi="Consolas" w:cs="Consolas"/>
          <w:color w:val="FF00FF"/>
          <w:sz w:val="19"/>
          <w:szCs w:val="19"/>
          <w:lang w:eastAsia="en-GB"/>
        </w:rPr>
        <w:t>COLUMNPROPERTY</w:t>
      </w:r>
      <w:r w:rsidRPr="00E8274E">
        <w:rPr>
          <w:rFonts w:ascii="Consolas" w:hAnsi="Consolas" w:cs="Consolas"/>
          <w:color w:val="808080"/>
          <w:sz w:val="19"/>
          <w:szCs w:val="19"/>
          <w:lang w:eastAsia="en-GB"/>
        </w:rPr>
        <w:t>(</w:t>
      </w:r>
      <w:r w:rsidRPr="00E8274E">
        <w:rPr>
          <w:rFonts w:ascii="Consolas" w:hAnsi="Consolas" w:cs="Consolas"/>
          <w:color w:val="FF00FF"/>
          <w:sz w:val="19"/>
          <w:szCs w:val="19"/>
          <w:lang w:eastAsia="en-GB"/>
        </w:rPr>
        <w:t>OBJECT_ID</w:t>
      </w:r>
      <w:r w:rsidRPr="00E8274E">
        <w:rPr>
          <w:rFonts w:ascii="Consolas" w:hAnsi="Consolas" w:cs="Consolas"/>
          <w:color w:val="808080"/>
          <w:sz w:val="19"/>
          <w:szCs w:val="19"/>
          <w:lang w:eastAsia="en-GB"/>
        </w:rPr>
        <w:t>(</w:t>
      </w:r>
      <w:r w:rsidRPr="00E8274E">
        <w:rPr>
          <w:rFonts w:ascii="Consolas" w:hAnsi="Consolas" w:cs="Consolas"/>
          <w:color w:val="FF0000"/>
          <w:sz w:val="19"/>
          <w:szCs w:val="19"/>
          <w:lang w:eastAsia="en-GB"/>
        </w:rPr>
        <w:t>'{table name}'</w:t>
      </w:r>
      <w:r w:rsidRPr="00E8274E">
        <w:rPr>
          <w:rFonts w:ascii="Consolas" w:hAnsi="Consolas" w:cs="Consolas"/>
          <w:color w:val="808080"/>
          <w:sz w:val="19"/>
          <w:szCs w:val="19"/>
          <w:lang w:eastAsia="en-GB"/>
        </w:rPr>
        <w:t>),{</w:t>
      </w:r>
      <w:r w:rsidRPr="00E8274E">
        <w:rPr>
          <w:rFonts w:ascii="Consolas" w:hAnsi="Consolas" w:cs="Consolas"/>
          <w:color w:val="0000FF"/>
          <w:sz w:val="19"/>
          <w:szCs w:val="19"/>
          <w:lang w:eastAsia="en-GB"/>
        </w:rPr>
        <w:t>column</w:t>
      </w:r>
      <w:r w:rsidRPr="00E8274E">
        <w:rPr>
          <w:rFonts w:ascii="Consolas" w:hAnsi="Consolas" w:cs="Consolas"/>
          <w:sz w:val="19"/>
          <w:szCs w:val="19"/>
          <w:lang w:eastAsia="en-GB"/>
        </w:rPr>
        <w:t xml:space="preserve"> name</w:t>
      </w:r>
      <w:r w:rsidRPr="00E8274E">
        <w:rPr>
          <w:rFonts w:ascii="Consolas" w:hAnsi="Consolas" w:cs="Consolas"/>
          <w:color w:val="808080"/>
          <w:sz w:val="19"/>
          <w:szCs w:val="19"/>
          <w:lang w:eastAsia="en-GB"/>
        </w:rPr>
        <w:t>},</w:t>
      </w:r>
      <w:r w:rsidRPr="00E8274E">
        <w:rPr>
          <w:rFonts w:ascii="Consolas" w:hAnsi="Consolas" w:cs="Consolas"/>
          <w:color w:val="FF0000"/>
          <w:sz w:val="19"/>
          <w:szCs w:val="19"/>
          <w:lang w:eastAsia="en-GB"/>
        </w:rPr>
        <w:t>'AllowsNull'</w:t>
      </w:r>
      <w:r w:rsidRPr="00E8274E">
        <w:rPr>
          <w:rFonts w:ascii="Consolas" w:hAnsi="Consolas" w:cs="Consolas"/>
          <w:color w:val="808080"/>
          <w:sz w:val="19"/>
          <w:szCs w:val="19"/>
          <w:lang w:eastAsia="en-GB"/>
        </w:rPr>
        <w:t>)</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IS</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NOT</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NULL)</w:t>
      </w:r>
    </w:p>
    <w:p w:rsidR="00A83A6F" w:rsidRPr="00E8274E"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E8274E">
        <w:rPr>
          <w:rFonts w:ascii="Consolas" w:hAnsi="Consolas" w:cs="Consolas"/>
          <w:color w:val="0000FF"/>
          <w:sz w:val="19"/>
          <w:szCs w:val="19"/>
          <w:lang w:eastAsia="en-GB"/>
        </w:rPr>
        <w:t>BEGIN</w:t>
      </w:r>
    </w:p>
    <w:p w:rsidR="00A83A6F" w:rsidRPr="00E8274E"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E8274E">
        <w:rPr>
          <w:rFonts w:ascii="Consolas" w:hAnsi="Consolas" w:cs="Consolas"/>
          <w:sz w:val="19"/>
          <w:szCs w:val="19"/>
          <w:lang w:eastAsia="en-GB"/>
        </w:rPr>
        <w:tab/>
      </w:r>
      <w:r w:rsidRPr="00E8274E">
        <w:rPr>
          <w:rFonts w:ascii="Consolas" w:hAnsi="Consolas" w:cs="Consolas"/>
          <w:color w:val="0000FF"/>
          <w:sz w:val="19"/>
          <w:szCs w:val="19"/>
          <w:lang w:eastAsia="en-GB"/>
        </w:rPr>
        <w:t>ALTER</w:t>
      </w:r>
      <w:r w:rsidRPr="00E8274E">
        <w:rPr>
          <w:rFonts w:ascii="Consolas" w:hAnsi="Consolas" w:cs="Consolas"/>
          <w:sz w:val="19"/>
          <w:szCs w:val="19"/>
          <w:lang w:eastAsia="en-GB"/>
        </w:rPr>
        <w:t xml:space="preserve"> </w:t>
      </w:r>
      <w:r w:rsidRPr="00E8274E">
        <w:rPr>
          <w:rFonts w:ascii="Consolas" w:hAnsi="Consolas" w:cs="Consolas"/>
          <w:color w:val="0000FF"/>
          <w:sz w:val="19"/>
          <w:szCs w:val="19"/>
          <w:lang w:eastAsia="en-GB"/>
        </w:rPr>
        <w:t>TABLE</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w:t>
      </w:r>
      <w:r w:rsidRPr="00E8274E">
        <w:rPr>
          <w:rFonts w:ascii="Consolas" w:hAnsi="Consolas" w:cs="Consolas"/>
          <w:sz w:val="19"/>
          <w:szCs w:val="19"/>
          <w:lang w:eastAsia="en-GB"/>
        </w:rPr>
        <w:t xml:space="preserve">fully qualified </w:t>
      </w:r>
      <w:r w:rsidRPr="00E8274E">
        <w:rPr>
          <w:rFonts w:ascii="Consolas" w:hAnsi="Consolas" w:cs="Consolas"/>
          <w:color w:val="0000FF"/>
          <w:sz w:val="19"/>
          <w:szCs w:val="19"/>
          <w:lang w:eastAsia="en-GB"/>
        </w:rPr>
        <w:t>table</w:t>
      </w:r>
      <w:r w:rsidRPr="00E8274E">
        <w:rPr>
          <w:rFonts w:ascii="Consolas" w:hAnsi="Consolas" w:cs="Consolas"/>
          <w:sz w:val="19"/>
          <w:szCs w:val="19"/>
          <w:lang w:eastAsia="en-GB"/>
        </w:rPr>
        <w:t xml:space="preserve"> name</w:t>
      </w:r>
      <w:r w:rsidRPr="00E8274E">
        <w:rPr>
          <w:rFonts w:ascii="Consolas" w:hAnsi="Consolas" w:cs="Consolas"/>
          <w:color w:val="808080"/>
          <w:sz w:val="19"/>
          <w:szCs w:val="19"/>
          <w:lang w:eastAsia="en-GB"/>
        </w:rPr>
        <w:t>}</w:t>
      </w:r>
      <w:r w:rsidRPr="00E8274E">
        <w:rPr>
          <w:rFonts w:ascii="Consolas" w:hAnsi="Consolas" w:cs="Consolas"/>
          <w:sz w:val="19"/>
          <w:szCs w:val="19"/>
          <w:lang w:eastAsia="en-GB"/>
        </w:rPr>
        <w:t xml:space="preserve"> </w:t>
      </w:r>
      <w:r w:rsidRPr="00E8274E">
        <w:rPr>
          <w:rFonts w:ascii="Consolas" w:hAnsi="Consolas" w:cs="Consolas"/>
          <w:color w:val="0000FF"/>
          <w:sz w:val="19"/>
          <w:szCs w:val="19"/>
          <w:lang w:eastAsia="en-GB"/>
        </w:rPr>
        <w:t>DROP</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w:t>
      </w:r>
      <w:r w:rsidRPr="00E8274E">
        <w:rPr>
          <w:rFonts w:ascii="Consolas" w:hAnsi="Consolas" w:cs="Consolas"/>
          <w:color w:val="0000FF"/>
          <w:sz w:val="19"/>
          <w:szCs w:val="19"/>
          <w:lang w:eastAsia="en-GB"/>
        </w:rPr>
        <w:t>column</w:t>
      </w:r>
      <w:r w:rsidRPr="00E8274E">
        <w:rPr>
          <w:rFonts w:ascii="Consolas" w:hAnsi="Consolas" w:cs="Consolas"/>
          <w:sz w:val="19"/>
          <w:szCs w:val="19"/>
          <w:lang w:eastAsia="en-GB"/>
        </w:rPr>
        <w:t xml:space="preserve"> name</w:t>
      </w:r>
      <w:r w:rsidRPr="00E8274E">
        <w:rPr>
          <w:rFonts w:ascii="Consolas" w:hAnsi="Consolas" w:cs="Consolas"/>
          <w:color w:val="808080"/>
          <w:sz w:val="19"/>
          <w:szCs w:val="19"/>
          <w:lang w:eastAsia="en-GB"/>
        </w:rPr>
        <w:t>}</w:t>
      </w:r>
    </w:p>
    <w:p w:rsidR="00A83A6F" w:rsidRPr="00E8274E"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E8274E">
        <w:rPr>
          <w:rFonts w:ascii="Consolas" w:hAnsi="Consolas" w:cs="Consolas"/>
          <w:color w:val="0000FF"/>
          <w:sz w:val="19"/>
          <w:szCs w:val="19"/>
          <w:lang w:eastAsia="en-GB"/>
        </w:rPr>
        <w:t>END</w:t>
      </w:r>
      <w:r w:rsidRPr="00E8274E">
        <w:rPr>
          <w:rFonts w:ascii="Consolas" w:hAnsi="Consolas" w:cs="Consolas"/>
          <w:color w:val="808080"/>
          <w:sz w:val="19"/>
          <w:szCs w:val="19"/>
          <w:lang w:eastAsia="en-GB"/>
        </w:rPr>
        <w:t>;</w:t>
      </w:r>
    </w:p>
    <w:p w:rsidR="00A83A6F" w:rsidRPr="00630A0A" w:rsidRDefault="00A83A6F" w:rsidP="008317FD">
      <w:pPr>
        <w:pStyle w:val="ListParagraph"/>
        <w:numPr>
          <w:ilvl w:val="0"/>
          <w:numId w:val="62"/>
        </w:numPr>
      </w:pPr>
      <w:r>
        <w:t>Use the following outline for adding a column</w:t>
      </w:r>
    </w:p>
    <w:p w:rsidR="00A83A6F" w:rsidRPr="00E8274E"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E8274E">
        <w:rPr>
          <w:rFonts w:ascii="Consolas" w:hAnsi="Consolas" w:cs="Consolas"/>
          <w:color w:val="0000FF"/>
          <w:sz w:val="19"/>
          <w:szCs w:val="19"/>
          <w:lang w:eastAsia="en-GB"/>
        </w:rPr>
        <w:t xml:space="preserve">IF </w:t>
      </w:r>
      <w:r w:rsidRPr="00E8274E">
        <w:rPr>
          <w:rFonts w:ascii="Consolas" w:hAnsi="Consolas" w:cs="Consolas"/>
          <w:color w:val="808080"/>
          <w:sz w:val="19"/>
          <w:szCs w:val="19"/>
          <w:lang w:eastAsia="en-GB"/>
        </w:rPr>
        <w:t>(</w:t>
      </w:r>
      <w:r w:rsidRPr="00E8274E">
        <w:rPr>
          <w:rFonts w:ascii="Consolas" w:hAnsi="Consolas" w:cs="Consolas"/>
          <w:color w:val="FF00FF"/>
          <w:sz w:val="19"/>
          <w:szCs w:val="19"/>
          <w:lang w:eastAsia="en-GB"/>
        </w:rPr>
        <w:t>COLUMNPROPERTY</w:t>
      </w:r>
      <w:r w:rsidRPr="00E8274E">
        <w:rPr>
          <w:rFonts w:ascii="Consolas" w:hAnsi="Consolas" w:cs="Consolas"/>
          <w:color w:val="808080"/>
          <w:sz w:val="19"/>
          <w:szCs w:val="19"/>
          <w:lang w:eastAsia="en-GB"/>
        </w:rPr>
        <w:t>(</w:t>
      </w:r>
      <w:r w:rsidRPr="00E8274E">
        <w:rPr>
          <w:rFonts w:ascii="Consolas" w:hAnsi="Consolas" w:cs="Consolas"/>
          <w:color w:val="FF00FF"/>
          <w:sz w:val="19"/>
          <w:szCs w:val="19"/>
          <w:lang w:eastAsia="en-GB"/>
        </w:rPr>
        <w:t>OBJECT_ID</w:t>
      </w:r>
      <w:r w:rsidRPr="00E8274E">
        <w:rPr>
          <w:rFonts w:ascii="Consolas" w:hAnsi="Consolas" w:cs="Consolas"/>
          <w:color w:val="808080"/>
          <w:sz w:val="19"/>
          <w:szCs w:val="19"/>
          <w:lang w:eastAsia="en-GB"/>
        </w:rPr>
        <w:t>(</w:t>
      </w:r>
      <w:r w:rsidRPr="00E8274E">
        <w:rPr>
          <w:rFonts w:ascii="Consolas" w:hAnsi="Consolas" w:cs="Consolas"/>
          <w:color w:val="FF0000"/>
          <w:sz w:val="19"/>
          <w:szCs w:val="19"/>
          <w:lang w:eastAsia="en-GB"/>
        </w:rPr>
        <w:t>'{table name}'</w:t>
      </w:r>
      <w:r w:rsidRPr="00E8274E">
        <w:rPr>
          <w:rFonts w:ascii="Consolas" w:hAnsi="Consolas" w:cs="Consolas"/>
          <w:color w:val="808080"/>
          <w:sz w:val="19"/>
          <w:szCs w:val="19"/>
          <w:lang w:eastAsia="en-GB"/>
        </w:rPr>
        <w:t>),{</w:t>
      </w:r>
      <w:r w:rsidRPr="00E8274E">
        <w:rPr>
          <w:rFonts w:ascii="Consolas" w:hAnsi="Consolas" w:cs="Consolas"/>
          <w:color w:val="0000FF"/>
          <w:sz w:val="19"/>
          <w:szCs w:val="19"/>
          <w:lang w:eastAsia="en-GB"/>
        </w:rPr>
        <w:t>column</w:t>
      </w:r>
      <w:r w:rsidRPr="00E8274E">
        <w:rPr>
          <w:rFonts w:ascii="Consolas" w:hAnsi="Consolas" w:cs="Consolas"/>
          <w:sz w:val="19"/>
          <w:szCs w:val="19"/>
          <w:lang w:eastAsia="en-GB"/>
        </w:rPr>
        <w:t xml:space="preserve"> name</w:t>
      </w:r>
      <w:r w:rsidRPr="00E8274E">
        <w:rPr>
          <w:rFonts w:ascii="Consolas" w:hAnsi="Consolas" w:cs="Consolas"/>
          <w:color w:val="808080"/>
          <w:sz w:val="19"/>
          <w:szCs w:val="19"/>
          <w:lang w:eastAsia="en-GB"/>
        </w:rPr>
        <w:t>},</w:t>
      </w:r>
      <w:r w:rsidRPr="00E8274E">
        <w:rPr>
          <w:rFonts w:ascii="Consolas" w:hAnsi="Consolas" w:cs="Consolas"/>
          <w:color w:val="FF0000"/>
          <w:sz w:val="19"/>
          <w:szCs w:val="19"/>
          <w:lang w:eastAsia="en-GB"/>
        </w:rPr>
        <w:t>'AllowsNull'</w:t>
      </w:r>
      <w:r w:rsidRPr="00E8274E">
        <w:rPr>
          <w:rFonts w:ascii="Consolas" w:hAnsi="Consolas" w:cs="Consolas"/>
          <w:color w:val="808080"/>
          <w:sz w:val="19"/>
          <w:szCs w:val="19"/>
          <w:lang w:eastAsia="en-GB"/>
        </w:rPr>
        <w:t>)</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IS</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NULL)</w:t>
      </w:r>
    </w:p>
    <w:p w:rsidR="00A83A6F" w:rsidRPr="00E8274E"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E8274E">
        <w:rPr>
          <w:rFonts w:ascii="Consolas" w:hAnsi="Consolas" w:cs="Consolas"/>
          <w:color w:val="0000FF"/>
          <w:sz w:val="19"/>
          <w:szCs w:val="19"/>
          <w:lang w:eastAsia="en-GB"/>
        </w:rPr>
        <w:t>BEGIN</w:t>
      </w:r>
    </w:p>
    <w:p w:rsidR="00A83A6F"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E8274E">
        <w:rPr>
          <w:rFonts w:ascii="Consolas" w:hAnsi="Consolas" w:cs="Consolas"/>
          <w:sz w:val="19"/>
          <w:szCs w:val="19"/>
          <w:lang w:eastAsia="en-GB"/>
        </w:rPr>
        <w:tab/>
      </w:r>
      <w:r w:rsidRPr="00E8274E">
        <w:rPr>
          <w:rFonts w:ascii="Consolas" w:hAnsi="Consolas" w:cs="Consolas"/>
          <w:color w:val="0000FF"/>
          <w:sz w:val="19"/>
          <w:szCs w:val="19"/>
          <w:lang w:eastAsia="en-GB"/>
        </w:rPr>
        <w:t>ALTER</w:t>
      </w:r>
      <w:r w:rsidRPr="00E8274E">
        <w:rPr>
          <w:rFonts w:ascii="Consolas" w:hAnsi="Consolas" w:cs="Consolas"/>
          <w:sz w:val="19"/>
          <w:szCs w:val="19"/>
          <w:lang w:eastAsia="en-GB"/>
        </w:rPr>
        <w:t xml:space="preserve"> </w:t>
      </w:r>
      <w:r w:rsidRPr="00E8274E">
        <w:rPr>
          <w:rFonts w:ascii="Consolas" w:hAnsi="Consolas" w:cs="Consolas"/>
          <w:color w:val="0000FF"/>
          <w:sz w:val="19"/>
          <w:szCs w:val="19"/>
          <w:lang w:eastAsia="en-GB"/>
        </w:rPr>
        <w:t>TABLE</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w:t>
      </w:r>
      <w:r w:rsidRPr="00E8274E">
        <w:rPr>
          <w:rFonts w:ascii="Consolas" w:hAnsi="Consolas" w:cs="Consolas"/>
          <w:sz w:val="19"/>
          <w:szCs w:val="19"/>
          <w:lang w:eastAsia="en-GB"/>
        </w:rPr>
        <w:t xml:space="preserve">fully qualified </w:t>
      </w:r>
      <w:r w:rsidRPr="00E8274E">
        <w:rPr>
          <w:rFonts w:ascii="Consolas" w:hAnsi="Consolas" w:cs="Consolas"/>
          <w:color w:val="0000FF"/>
          <w:sz w:val="19"/>
          <w:szCs w:val="19"/>
          <w:lang w:eastAsia="en-GB"/>
        </w:rPr>
        <w:t>table</w:t>
      </w:r>
      <w:r w:rsidRPr="00E8274E">
        <w:rPr>
          <w:rFonts w:ascii="Consolas" w:hAnsi="Consolas" w:cs="Consolas"/>
          <w:sz w:val="19"/>
          <w:szCs w:val="19"/>
          <w:lang w:eastAsia="en-GB"/>
        </w:rPr>
        <w:t xml:space="preserve"> name</w:t>
      </w:r>
      <w:r w:rsidRPr="00E8274E">
        <w:rPr>
          <w:rFonts w:ascii="Consolas" w:hAnsi="Consolas" w:cs="Consolas"/>
          <w:color w:val="808080"/>
          <w:sz w:val="19"/>
          <w:szCs w:val="19"/>
          <w:lang w:eastAsia="en-GB"/>
        </w:rPr>
        <w:t>}</w:t>
      </w:r>
      <w:r w:rsidRPr="00E8274E">
        <w:rPr>
          <w:rFonts w:ascii="Consolas" w:hAnsi="Consolas" w:cs="Consolas"/>
          <w:sz w:val="19"/>
          <w:szCs w:val="19"/>
          <w:lang w:eastAsia="en-GB"/>
        </w:rPr>
        <w:t xml:space="preserve"> </w:t>
      </w:r>
    </w:p>
    <w:p w:rsidR="00A83A6F" w:rsidRDefault="00A83A6F" w:rsidP="004565BA">
      <w:pPr>
        <w:shd w:val="clear" w:color="auto" w:fill="D9D9D9" w:themeFill="background1" w:themeFillShade="D9"/>
        <w:autoSpaceDE w:val="0"/>
        <w:autoSpaceDN w:val="0"/>
        <w:adjustRightInd w:val="0"/>
        <w:spacing w:after="0"/>
        <w:ind w:right="4886" w:firstLine="360"/>
        <w:rPr>
          <w:rFonts w:ascii="Consolas" w:hAnsi="Consolas" w:cs="Consolas"/>
          <w:sz w:val="19"/>
          <w:szCs w:val="19"/>
          <w:lang w:eastAsia="en-GB"/>
        </w:rPr>
      </w:pPr>
      <w:r w:rsidRPr="00E8274E">
        <w:rPr>
          <w:rFonts w:ascii="Consolas" w:hAnsi="Consolas" w:cs="Consolas"/>
          <w:color w:val="0000FF"/>
          <w:sz w:val="19"/>
          <w:szCs w:val="19"/>
          <w:lang w:eastAsia="en-GB"/>
        </w:rPr>
        <w:t>ADD</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w:t>
      </w:r>
      <w:r w:rsidRPr="00E8274E">
        <w:rPr>
          <w:rFonts w:ascii="Consolas" w:hAnsi="Consolas" w:cs="Consolas"/>
          <w:color w:val="0000FF"/>
          <w:sz w:val="19"/>
          <w:szCs w:val="19"/>
          <w:lang w:eastAsia="en-GB"/>
        </w:rPr>
        <w:t>column</w:t>
      </w:r>
      <w:r w:rsidRPr="00E8274E">
        <w:rPr>
          <w:rFonts w:ascii="Consolas" w:hAnsi="Consolas" w:cs="Consolas"/>
          <w:sz w:val="19"/>
          <w:szCs w:val="19"/>
          <w:lang w:eastAsia="en-GB"/>
        </w:rPr>
        <w:t xml:space="preserve"> name</w:t>
      </w:r>
      <w:r w:rsidRPr="00E8274E">
        <w:rPr>
          <w:rFonts w:ascii="Consolas" w:hAnsi="Consolas" w:cs="Consolas"/>
          <w:color w:val="808080"/>
          <w:sz w:val="19"/>
          <w:szCs w:val="19"/>
          <w:lang w:eastAsia="en-GB"/>
        </w:rPr>
        <w:t>}</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w:t>
      </w:r>
      <w:r w:rsidRPr="00E8274E">
        <w:rPr>
          <w:rFonts w:ascii="Consolas" w:hAnsi="Consolas" w:cs="Consolas"/>
          <w:sz w:val="19"/>
          <w:szCs w:val="19"/>
          <w:lang w:eastAsia="en-GB"/>
        </w:rPr>
        <w:t xml:space="preserve">data </w:t>
      </w:r>
      <w:r w:rsidRPr="00E8274E">
        <w:rPr>
          <w:rFonts w:ascii="Consolas" w:hAnsi="Consolas" w:cs="Consolas"/>
          <w:color w:val="0000FF"/>
          <w:sz w:val="19"/>
          <w:szCs w:val="19"/>
          <w:lang w:eastAsia="en-GB"/>
        </w:rPr>
        <w:t>type</w:t>
      </w:r>
      <w:r w:rsidRPr="00E8274E">
        <w:rPr>
          <w:rFonts w:ascii="Consolas" w:hAnsi="Consolas" w:cs="Consolas"/>
          <w:color w:val="808080"/>
          <w:sz w:val="19"/>
          <w:szCs w:val="19"/>
          <w:lang w:eastAsia="en-GB"/>
        </w:rPr>
        <w:t>}</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{NULL</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NOT</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NULL}</w:t>
      </w:r>
      <w:r w:rsidRPr="00E8274E">
        <w:rPr>
          <w:rFonts w:ascii="Consolas" w:hAnsi="Consolas" w:cs="Consolas"/>
          <w:sz w:val="19"/>
          <w:szCs w:val="19"/>
          <w:lang w:eastAsia="en-GB"/>
        </w:rPr>
        <w:t xml:space="preserve"> [constraint {default name} </w:t>
      </w:r>
    </w:p>
    <w:p w:rsidR="00A83A6F" w:rsidRPr="00E8274E" w:rsidRDefault="00A83A6F" w:rsidP="004565BA">
      <w:pPr>
        <w:shd w:val="clear" w:color="auto" w:fill="D9D9D9" w:themeFill="background1" w:themeFillShade="D9"/>
        <w:autoSpaceDE w:val="0"/>
        <w:autoSpaceDN w:val="0"/>
        <w:adjustRightInd w:val="0"/>
        <w:spacing w:after="0"/>
        <w:ind w:right="4886" w:firstLine="360"/>
        <w:rPr>
          <w:rFonts w:ascii="Consolas" w:hAnsi="Consolas" w:cs="Consolas"/>
          <w:sz w:val="19"/>
          <w:szCs w:val="19"/>
          <w:lang w:eastAsia="en-GB"/>
        </w:rPr>
      </w:pPr>
      <w:r>
        <w:rPr>
          <w:rFonts w:ascii="Consolas" w:hAnsi="Consolas" w:cs="Consolas"/>
          <w:color w:val="0000FF"/>
          <w:sz w:val="19"/>
          <w:szCs w:val="19"/>
          <w:lang w:eastAsia="en-GB"/>
        </w:rPr>
        <w:t>DEFAULT</w:t>
      </w:r>
      <w:r w:rsidRPr="00E8274E">
        <w:rPr>
          <w:rFonts w:ascii="Consolas" w:hAnsi="Consolas" w:cs="Consolas"/>
          <w:sz w:val="19"/>
          <w:szCs w:val="19"/>
          <w:lang w:eastAsia="en-GB"/>
        </w:rPr>
        <w:t xml:space="preserve"> ({default value})]</w:t>
      </w:r>
    </w:p>
    <w:p w:rsidR="00A83A6F" w:rsidRPr="00E8274E"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E8274E">
        <w:rPr>
          <w:rFonts w:ascii="Consolas" w:hAnsi="Consolas" w:cs="Consolas"/>
          <w:color w:val="0000FF"/>
          <w:sz w:val="19"/>
          <w:szCs w:val="19"/>
          <w:lang w:eastAsia="en-GB"/>
        </w:rPr>
        <w:t>END</w:t>
      </w:r>
      <w:r w:rsidRPr="00E8274E">
        <w:rPr>
          <w:rFonts w:ascii="Consolas" w:hAnsi="Consolas" w:cs="Consolas"/>
          <w:color w:val="808080"/>
          <w:sz w:val="19"/>
          <w:szCs w:val="19"/>
          <w:lang w:eastAsia="en-GB"/>
        </w:rPr>
        <w:t>;</w:t>
      </w:r>
    </w:p>
    <w:p w:rsidR="00A83A6F" w:rsidRDefault="00A83A6F" w:rsidP="008317FD">
      <w:pPr>
        <w:pStyle w:val="ListParagraph"/>
        <w:numPr>
          <w:ilvl w:val="0"/>
          <w:numId w:val="64"/>
        </w:numPr>
      </w:pPr>
      <w:r>
        <w:t>Use the following outline for altering a default on an existing column. (Note that It may be necessary to remove foreign keys before altering a column and in a few cases it may be necessary to duplicate the table with the desired new structure and move the data to the new table)</w:t>
      </w:r>
    </w:p>
    <w:p w:rsidR="00A83A6F" w:rsidRPr="00E8274E"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E8274E">
        <w:rPr>
          <w:rFonts w:ascii="Consolas" w:hAnsi="Consolas" w:cs="Consolas"/>
          <w:color w:val="0000FF"/>
          <w:sz w:val="19"/>
          <w:szCs w:val="19"/>
          <w:lang w:eastAsia="en-GB"/>
        </w:rPr>
        <w:t xml:space="preserve">IF </w:t>
      </w:r>
      <w:r w:rsidRPr="00E8274E">
        <w:rPr>
          <w:rFonts w:ascii="Consolas" w:hAnsi="Consolas" w:cs="Consolas"/>
          <w:color w:val="808080"/>
          <w:sz w:val="19"/>
          <w:szCs w:val="19"/>
          <w:lang w:eastAsia="en-GB"/>
        </w:rPr>
        <w:t>(</w:t>
      </w:r>
      <w:r w:rsidRPr="00E8274E">
        <w:rPr>
          <w:rFonts w:ascii="Consolas" w:hAnsi="Consolas" w:cs="Consolas"/>
          <w:color w:val="FF00FF"/>
          <w:sz w:val="19"/>
          <w:szCs w:val="19"/>
          <w:lang w:eastAsia="en-GB"/>
        </w:rPr>
        <w:t>COLUMNPROPERTY</w:t>
      </w:r>
      <w:r w:rsidRPr="00E8274E">
        <w:rPr>
          <w:rFonts w:ascii="Consolas" w:hAnsi="Consolas" w:cs="Consolas"/>
          <w:color w:val="808080"/>
          <w:sz w:val="19"/>
          <w:szCs w:val="19"/>
          <w:lang w:eastAsia="en-GB"/>
        </w:rPr>
        <w:t>(</w:t>
      </w:r>
      <w:r w:rsidRPr="00E8274E">
        <w:rPr>
          <w:rFonts w:ascii="Consolas" w:hAnsi="Consolas" w:cs="Consolas"/>
          <w:color w:val="FF00FF"/>
          <w:sz w:val="19"/>
          <w:szCs w:val="19"/>
          <w:lang w:eastAsia="en-GB"/>
        </w:rPr>
        <w:t>OBJECT_ID</w:t>
      </w:r>
      <w:r w:rsidRPr="00E8274E">
        <w:rPr>
          <w:rFonts w:ascii="Consolas" w:hAnsi="Consolas" w:cs="Consolas"/>
          <w:color w:val="808080"/>
          <w:sz w:val="19"/>
          <w:szCs w:val="19"/>
          <w:lang w:eastAsia="en-GB"/>
        </w:rPr>
        <w:t>(</w:t>
      </w:r>
      <w:r w:rsidRPr="00E8274E">
        <w:rPr>
          <w:rFonts w:ascii="Consolas" w:hAnsi="Consolas" w:cs="Consolas"/>
          <w:color w:val="FF0000"/>
          <w:sz w:val="19"/>
          <w:szCs w:val="19"/>
          <w:lang w:eastAsia="en-GB"/>
        </w:rPr>
        <w:t>'{table name}'</w:t>
      </w:r>
      <w:r w:rsidRPr="00E8274E">
        <w:rPr>
          <w:rFonts w:ascii="Consolas" w:hAnsi="Consolas" w:cs="Consolas"/>
          <w:color w:val="808080"/>
          <w:sz w:val="19"/>
          <w:szCs w:val="19"/>
          <w:lang w:eastAsia="en-GB"/>
        </w:rPr>
        <w:t>),{</w:t>
      </w:r>
      <w:r w:rsidRPr="00E8274E">
        <w:rPr>
          <w:rFonts w:ascii="Consolas" w:hAnsi="Consolas" w:cs="Consolas"/>
          <w:color w:val="0000FF"/>
          <w:sz w:val="19"/>
          <w:szCs w:val="19"/>
          <w:lang w:eastAsia="en-GB"/>
        </w:rPr>
        <w:t>column</w:t>
      </w:r>
      <w:r w:rsidRPr="00E8274E">
        <w:rPr>
          <w:rFonts w:ascii="Consolas" w:hAnsi="Consolas" w:cs="Consolas"/>
          <w:sz w:val="19"/>
          <w:szCs w:val="19"/>
          <w:lang w:eastAsia="en-GB"/>
        </w:rPr>
        <w:t xml:space="preserve"> name</w:t>
      </w:r>
      <w:r w:rsidRPr="00E8274E">
        <w:rPr>
          <w:rFonts w:ascii="Consolas" w:hAnsi="Consolas" w:cs="Consolas"/>
          <w:color w:val="808080"/>
          <w:sz w:val="19"/>
          <w:szCs w:val="19"/>
          <w:lang w:eastAsia="en-GB"/>
        </w:rPr>
        <w:t>},</w:t>
      </w:r>
      <w:r w:rsidRPr="00E8274E">
        <w:rPr>
          <w:rFonts w:ascii="Consolas" w:hAnsi="Consolas" w:cs="Consolas"/>
          <w:color w:val="FF0000"/>
          <w:sz w:val="19"/>
          <w:szCs w:val="19"/>
          <w:lang w:eastAsia="en-GB"/>
        </w:rPr>
        <w:t>'AllowsNull'</w:t>
      </w:r>
      <w:r w:rsidRPr="00E8274E">
        <w:rPr>
          <w:rFonts w:ascii="Consolas" w:hAnsi="Consolas" w:cs="Consolas"/>
          <w:color w:val="808080"/>
          <w:sz w:val="19"/>
          <w:szCs w:val="19"/>
          <w:lang w:eastAsia="en-GB"/>
        </w:rPr>
        <w:t>)</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IS</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NOT</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NULL)</w:t>
      </w:r>
    </w:p>
    <w:p w:rsidR="00A83A6F" w:rsidRPr="00E8274E"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E8274E">
        <w:rPr>
          <w:rFonts w:ascii="Consolas" w:hAnsi="Consolas" w:cs="Consolas"/>
          <w:color w:val="0000FF"/>
          <w:sz w:val="19"/>
          <w:szCs w:val="19"/>
          <w:lang w:eastAsia="en-GB"/>
        </w:rPr>
        <w:t>BEGIN</w:t>
      </w:r>
    </w:p>
    <w:p w:rsidR="00A83A6F"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E8274E">
        <w:rPr>
          <w:rFonts w:ascii="Consolas" w:hAnsi="Consolas" w:cs="Consolas"/>
          <w:sz w:val="19"/>
          <w:szCs w:val="19"/>
          <w:lang w:eastAsia="en-GB"/>
        </w:rPr>
        <w:tab/>
      </w:r>
      <w:r w:rsidRPr="00E8274E">
        <w:rPr>
          <w:rFonts w:ascii="Consolas" w:hAnsi="Consolas" w:cs="Consolas"/>
          <w:color w:val="0000FF"/>
          <w:sz w:val="19"/>
          <w:szCs w:val="19"/>
          <w:lang w:eastAsia="en-GB"/>
        </w:rPr>
        <w:t>ALTER</w:t>
      </w:r>
      <w:r w:rsidRPr="00E8274E">
        <w:rPr>
          <w:rFonts w:ascii="Consolas" w:hAnsi="Consolas" w:cs="Consolas"/>
          <w:sz w:val="19"/>
          <w:szCs w:val="19"/>
          <w:lang w:eastAsia="en-GB"/>
        </w:rPr>
        <w:t xml:space="preserve"> </w:t>
      </w:r>
      <w:r w:rsidRPr="00E8274E">
        <w:rPr>
          <w:rFonts w:ascii="Consolas" w:hAnsi="Consolas" w:cs="Consolas"/>
          <w:color w:val="0000FF"/>
          <w:sz w:val="19"/>
          <w:szCs w:val="19"/>
          <w:lang w:eastAsia="en-GB"/>
        </w:rPr>
        <w:t>TABLE</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w:t>
      </w:r>
      <w:r w:rsidRPr="00E8274E">
        <w:rPr>
          <w:rFonts w:ascii="Consolas" w:hAnsi="Consolas" w:cs="Consolas"/>
          <w:sz w:val="19"/>
          <w:szCs w:val="19"/>
          <w:lang w:eastAsia="en-GB"/>
        </w:rPr>
        <w:t xml:space="preserve">fully qualified </w:t>
      </w:r>
      <w:r w:rsidRPr="00E8274E">
        <w:rPr>
          <w:rFonts w:ascii="Consolas" w:hAnsi="Consolas" w:cs="Consolas"/>
          <w:color w:val="0000FF"/>
          <w:sz w:val="19"/>
          <w:szCs w:val="19"/>
          <w:lang w:eastAsia="en-GB"/>
        </w:rPr>
        <w:t>table</w:t>
      </w:r>
      <w:r w:rsidRPr="00E8274E">
        <w:rPr>
          <w:rFonts w:ascii="Consolas" w:hAnsi="Consolas" w:cs="Consolas"/>
          <w:sz w:val="19"/>
          <w:szCs w:val="19"/>
          <w:lang w:eastAsia="en-GB"/>
        </w:rPr>
        <w:t xml:space="preserve"> name</w:t>
      </w:r>
      <w:r w:rsidRPr="00E8274E">
        <w:rPr>
          <w:rFonts w:ascii="Consolas" w:hAnsi="Consolas" w:cs="Consolas"/>
          <w:color w:val="808080"/>
          <w:sz w:val="19"/>
          <w:szCs w:val="19"/>
          <w:lang w:eastAsia="en-GB"/>
        </w:rPr>
        <w:t>}</w:t>
      </w:r>
      <w:r w:rsidRPr="00E8274E">
        <w:rPr>
          <w:rFonts w:ascii="Consolas" w:hAnsi="Consolas" w:cs="Consolas"/>
          <w:sz w:val="19"/>
          <w:szCs w:val="19"/>
          <w:lang w:eastAsia="en-GB"/>
        </w:rPr>
        <w:t xml:space="preserve"> [with nocheck] </w:t>
      </w:r>
    </w:p>
    <w:p w:rsidR="00A83A6F" w:rsidRPr="00E8274E" w:rsidRDefault="00A83A6F" w:rsidP="004565BA">
      <w:pPr>
        <w:shd w:val="clear" w:color="auto" w:fill="D9D9D9" w:themeFill="background1" w:themeFillShade="D9"/>
        <w:autoSpaceDE w:val="0"/>
        <w:autoSpaceDN w:val="0"/>
        <w:adjustRightInd w:val="0"/>
        <w:spacing w:after="0"/>
        <w:ind w:right="4886" w:firstLine="360"/>
        <w:rPr>
          <w:rFonts w:ascii="Consolas" w:hAnsi="Consolas" w:cs="Consolas"/>
          <w:sz w:val="19"/>
          <w:szCs w:val="19"/>
          <w:lang w:eastAsia="en-GB"/>
        </w:rPr>
      </w:pPr>
      <w:r w:rsidRPr="00E8274E">
        <w:rPr>
          <w:rFonts w:ascii="Consolas" w:hAnsi="Consolas" w:cs="Consolas"/>
          <w:color w:val="0000FF"/>
          <w:sz w:val="19"/>
          <w:szCs w:val="19"/>
          <w:lang w:eastAsia="en-GB"/>
        </w:rPr>
        <w:t>ALTER</w:t>
      </w:r>
      <w:r w:rsidRPr="00E8274E">
        <w:rPr>
          <w:rFonts w:ascii="Consolas" w:hAnsi="Consolas" w:cs="Consolas"/>
          <w:sz w:val="19"/>
          <w:szCs w:val="19"/>
          <w:lang w:eastAsia="en-GB"/>
        </w:rPr>
        <w:t xml:space="preserve"> </w:t>
      </w:r>
      <w:r w:rsidRPr="00E8274E">
        <w:rPr>
          <w:rFonts w:ascii="Consolas" w:hAnsi="Consolas" w:cs="Consolas"/>
          <w:color w:val="0000FF"/>
          <w:sz w:val="19"/>
          <w:szCs w:val="19"/>
          <w:lang w:eastAsia="en-GB"/>
        </w:rPr>
        <w:t>COLUMN</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w:t>
      </w:r>
      <w:r w:rsidRPr="00E8274E">
        <w:rPr>
          <w:rFonts w:ascii="Consolas" w:hAnsi="Consolas" w:cs="Consolas"/>
          <w:color w:val="0000FF"/>
          <w:sz w:val="19"/>
          <w:szCs w:val="19"/>
          <w:lang w:eastAsia="en-GB"/>
        </w:rPr>
        <w:t>column</w:t>
      </w:r>
      <w:r w:rsidRPr="00E8274E">
        <w:rPr>
          <w:rFonts w:ascii="Consolas" w:hAnsi="Consolas" w:cs="Consolas"/>
          <w:sz w:val="19"/>
          <w:szCs w:val="19"/>
          <w:lang w:eastAsia="en-GB"/>
        </w:rPr>
        <w:t xml:space="preserve"> name</w:t>
      </w:r>
      <w:r w:rsidRPr="00E8274E">
        <w:rPr>
          <w:rFonts w:ascii="Consolas" w:hAnsi="Consolas" w:cs="Consolas"/>
          <w:color w:val="808080"/>
          <w:sz w:val="19"/>
          <w:szCs w:val="19"/>
          <w:lang w:eastAsia="en-GB"/>
        </w:rPr>
        <w:t>}</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w:t>
      </w:r>
      <w:r w:rsidRPr="00E8274E">
        <w:rPr>
          <w:rFonts w:ascii="Consolas" w:hAnsi="Consolas" w:cs="Consolas"/>
          <w:sz w:val="19"/>
          <w:szCs w:val="19"/>
          <w:lang w:eastAsia="en-GB"/>
        </w:rPr>
        <w:t xml:space="preserve">new compatible data </w:t>
      </w:r>
      <w:r w:rsidRPr="00E8274E">
        <w:rPr>
          <w:rFonts w:ascii="Consolas" w:hAnsi="Consolas" w:cs="Consolas"/>
          <w:color w:val="0000FF"/>
          <w:sz w:val="19"/>
          <w:szCs w:val="19"/>
          <w:lang w:eastAsia="en-GB"/>
        </w:rPr>
        <w:t>type</w:t>
      </w:r>
      <w:r w:rsidRPr="00E8274E">
        <w:rPr>
          <w:rFonts w:ascii="Consolas" w:hAnsi="Consolas" w:cs="Consolas"/>
          <w:color w:val="808080"/>
          <w:sz w:val="19"/>
          <w:szCs w:val="19"/>
          <w:lang w:eastAsia="en-GB"/>
        </w:rPr>
        <w:t>}</w:t>
      </w:r>
    </w:p>
    <w:p w:rsidR="00A83A6F" w:rsidRPr="00E8274E"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E8274E">
        <w:rPr>
          <w:rFonts w:ascii="Consolas" w:hAnsi="Consolas" w:cs="Consolas"/>
          <w:color w:val="0000FF"/>
          <w:sz w:val="19"/>
          <w:szCs w:val="19"/>
          <w:lang w:eastAsia="en-GB"/>
        </w:rPr>
        <w:t>END</w:t>
      </w:r>
      <w:r w:rsidRPr="00E8274E">
        <w:rPr>
          <w:rFonts w:ascii="Consolas" w:hAnsi="Consolas" w:cs="Consolas"/>
          <w:color w:val="808080"/>
          <w:sz w:val="19"/>
          <w:szCs w:val="19"/>
          <w:lang w:eastAsia="en-GB"/>
        </w:rPr>
        <w:t>;</w:t>
      </w:r>
    </w:p>
    <w:p w:rsidR="00A83A6F" w:rsidRDefault="00A83A6F" w:rsidP="00A83A6F">
      <w:r>
        <w:t>Alter table examples:</w:t>
      </w:r>
    </w:p>
    <w:p w:rsidR="00A83A6F" w:rsidRPr="00E8274E"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E8274E">
        <w:rPr>
          <w:rFonts w:ascii="Consolas" w:hAnsi="Consolas" w:cs="Consolas"/>
          <w:color w:val="0000FF"/>
          <w:sz w:val="19"/>
          <w:szCs w:val="19"/>
          <w:lang w:eastAsia="en-GB"/>
        </w:rPr>
        <w:t xml:space="preserve">IF </w:t>
      </w:r>
      <w:r w:rsidRPr="00E8274E">
        <w:rPr>
          <w:rFonts w:ascii="Consolas" w:hAnsi="Consolas" w:cs="Consolas"/>
          <w:color w:val="808080"/>
          <w:sz w:val="19"/>
          <w:szCs w:val="19"/>
          <w:lang w:eastAsia="en-GB"/>
        </w:rPr>
        <w:t>(</w:t>
      </w:r>
      <w:r w:rsidRPr="00E8274E">
        <w:rPr>
          <w:rFonts w:ascii="Consolas" w:hAnsi="Consolas" w:cs="Consolas"/>
          <w:color w:val="FF00FF"/>
          <w:sz w:val="19"/>
          <w:szCs w:val="19"/>
          <w:lang w:eastAsia="en-GB"/>
        </w:rPr>
        <w:t>COLUMNPROPERTY</w:t>
      </w:r>
      <w:r w:rsidRPr="00E8274E">
        <w:rPr>
          <w:rFonts w:ascii="Consolas" w:hAnsi="Consolas" w:cs="Consolas"/>
          <w:color w:val="808080"/>
          <w:sz w:val="19"/>
          <w:szCs w:val="19"/>
          <w:lang w:eastAsia="en-GB"/>
        </w:rPr>
        <w:t>(</w:t>
      </w:r>
      <w:r w:rsidRPr="00E8274E">
        <w:rPr>
          <w:rFonts w:ascii="Consolas" w:hAnsi="Consolas" w:cs="Consolas"/>
          <w:color w:val="FF00FF"/>
          <w:sz w:val="19"/>
          <w:szCs w:val="19"/>
          <w:lang w:eastAsia="en-GB"/>
        </w:rPr>
        <w:t>OBJECT_ID</w:t>
      </w:r>
      <w:r w:rsidRPr="00E8274E">
        <w:rPr>
          <w:rFonts w:ascii="Consolas" w:hAnsi="Consolas" w:cs="Consolas"/>
          <w:color w:val="808080"/>
          <w:sz w:val="19"/>
          <w:szCs w:val="19"/>
          <w:lang w:eastAsia="en-GB"/>
        </w:rPr>
        <w:t>(</w:t>
      </w:r>
      <w:r w:rsidRPr="00E8274E">
        <w:rPr>
          <w:rFonts w:ascii="Consolas" w:hAnsi="Consolas" w:cs="Consolas"/>
          <w:color w:val="FF0000"/>
          <w:sz w:val="19"/>
          <w:szCs w:val="19"/>
          <w:lang w:eastAsia="en-GB"/>
        </w:rPr>
        <w:t>'{table name}'</w:t>
      </w:r>
      <w:r w:rsidRPr="00E8274E">
        <w:rPr>
          <w:rFonts w:ascii="Consolas" w:hAnsi="Consolas" w:cs="Consolas"/>
          <w:color w:val="808080"/>
          <w:sz w:val="19"/>
          <w:szCs w:val="19"/>
          <w:lang w:eastAsia="en-GB"/>
        </w:rPr>
        <w:t>),{</w:t>
      </w:r>
      <w:r w:rsidRPr="00E8274E">
        <w:rPr>
          <w:rFonts w:ascii="Consolas" w:hAnsi="Consolas" w:cs="Consolas"/>
          <w:color w:val="0000FF"/>
          <w:sz w:val="19"/>
          <w:szCs w:val="19"/>
          <w:lang w:eastAsia="en-GB"/>
        </w:rPr>
        <w:t>column</w:t>
      </w:r>
      <w:r w:rsidRPr="00E8274E">
        <w:rPr>
          <w:rFonts w:ascii="Consolas" w:hAnsi="Consolas" w:cs="Consolas"/>
          <w:sz w:val="19"/>
          <w:szCs w:val="19"/>
          <w:lang w:eastAsia="en-GB"/>
        </w:rPr>
        <w:t xml:space="preserve"> name</w:t>
      </w:r>
      <w:r w:rsidRPr="00E8274E">
        <w:rPr>
          <w:rFonts w:ascii="Consolas" w:hAnsi="Consolas" w:cs="Consolas"/>
          <w:color w:val="808080"/>
          <w:sz w:val="19"/>
          <w:szCs w:val="19"/>
          <w:lang w:eastAsia="en-GB"/>
        </w:rPr>
        <w:t>},</w:t>
      </w:r>
      <w:r w:rsidRPr="00E8274E">
        <w:rPr>
          <w:rFonts w:ascii="Consolas" w:hAnsi="Consolas" w:cs="Consolas"/>
          <w:color w:val="FF0000"/>
          <w:sz w:val="19"/>
          <w:szCs w:val="19"/>
          <w:lang w:eastAsia="en-GB"/>
        </w:rPr>
        <w:t>'AllowsNull'</w:t>
      </w:r>
      <w:r w:rsidRPr="00E8274E">
        <w:rPr>
          <w:rFonts w:ascii="Consolas" w:hAnsi="Consolas" w:cs="Consolas"/>
          <w:color w:val="808080"/>
          <w:sz w:val="19"/>
          <w:szCs w:val="19"/>
          <w:lang w:eastAsia="en-GB"/>
        </w:rPr>
        <w:t>)</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IS</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NOT</w:t>
      </w:r>
      <w:r w:rsidRPr="00E8274E">
        <w:rPr>
          <w:rFonts w:ascii="Consolas" w:hAnsi="Consolas" w:cs="Consolas"/>
          <w:sz w:val="19"/>
          <w:szCs w:val="19"/>
          <w:lang w:eastAsia="en-GB"/>
        </w:rPr>
        <w:t xml:space="preserve"> </w:t>
      </w:r>
      <w:r w:rsidRPr="00E8274E">
        <w:rPr>
          <w:rFonts w:ascii="Consolas" w:hAnsi="Consolas" w:cs="Consolas"/>
          <w:color w:val="808080"/>
          <w:sz w:val="19"/>
          <w:szCs w:val="19"/>
          <w:lang w:eastAsia="en-GB"/>
        </w:rPr>
        <w:t>NULL)</w:t>
      </w:r>
    </w:p>
    <w:p w:rsidR="00A83A6F" w:rsidRPr="00E8274E"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E8274E">
        <w:rPr>
          <w:rFonts w:ascii="Consolas" w:hAnsi="Consolas" w:cs="Consolas"/>
          <w:color w:val="0000FF"/>
          <w:sz w:val="19"/>
          <w:szCs w:val="19"/>
          <w:lang w:eastAsia="en-GB"/>
        </w:rPr>
        <w:t>BEGIN</w:t>
      </w:r>
    </w:p>
    <w:p w:rsidR="00A83A6F" w:rsidRPr="00E8274E"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E8274E">
        <w:rPr>
          <w:rFonts w:ascii="Consolas" w:hAnsi="Consolas" w:cs="Consolas"/>
          <w:sz w:val="19"/>
          <w:szCs w:val="19"/>
          <w:lang w:eastAsia="en-GB"/>
        </w:rPr>
        <w:tab/>
      </w:r>
      <w:r w:rsidRPr="00E8274E">
        <w:rPr>
          <w:rFonts w:ascii="Consolas" w:hAnsi="Consolas" w:cs="Consolas"/>
          <w:color w:val="0000FF"/>
          <w:sz w:val="19"/>
          <w:szCs w:val="19"/>
          <w:lang w:eastAsia="en-GB"/>
        </w:rPr>
        <w:t>ALTER</w:t>
      </w:r>
      <w:r w:rsidRPr="00E8274E">
        <w:rPr>
          <w:rFonts w:ascii="Consolas" w:hAnsi="Consolas" w:cs="Consolas"/>
          <w:sz w:val="19"/>
          <w:szCs w:val="19"/>
          <w:lang w:eastAsia="en-GB"/>
        </w:rPr>
        <w:t xml:space="preserve"> </w:t>
      </w:r>
      <w:r w:rsidRPr="00E8274E">
        <w:rPr>
          <w:rFonts w:ascii="Consolas" w:hAnsi="Consolas" w:cs="Consolas"/>
          <w:color w:val="0000FF"/>
          <w:sz w:val="19"/>
          <w:szCs w:val="19"/>
          <w:lang w:eastAsia="en-GB"/>
        </w:rPr>
        <w:t>TABLE</w:t>
      </w:r>
      <w:r w:rsidRPr="00E8274E">
        <w:rPr>
          <w:rFonts w:ascii="Consolas" w:hAnsi="Consolas" w:cs="Consolas"/>
          <w:sz w:val="19"/>
          <w:szCs w:val="19"/>
          <w:lang w:eastAsia="en-GB"/>
        </w:rPr>
        <w:t xml:space="preserve"> dbo</w:t>
      </w:r>
      <w:r w:rsidRPr="00E8274E">
        <w:rPr>
          <w:rFonts w:ascii="Consolas" w:hAnsi="Consolas" w:cs="Consolas"/>
          <w:color w:val="808080"/>
          <w:sz w:val="19"/>
          <w:szCs w:val="19"/>
          <w:lang w:eastAsia="en-GB"/>
        </w:rPr>
        <w:t>.</w:t>
      </w:r>
      <w:r w:rsidRPr="00E8274E">
        <w:rPr>
          <w:rFonts w:ascii="Consolas" w:hAnsi="Consolas" w:cs="Consolas"/>
          <w:sz w:val="19"/>
          <w:szCs w:val="19"/>
          <w:lang w:eastAsia="en-GB"/>
        </w:rPr>
        <w:t xml:space="preserve">TB_DESIGNS </w:t>
      </w:r>
      <w:r w:rsidRPr="00E8274E">
        <w:rPr>
          <w:rFonts w:ascii="Consolas" w:hAnsi="Consolas" w:cs="Consolas"/>
          <w:color w:val="0000FF"/>
          <w:sz w:val="19"/>
          <w:szCs w:val="19"/>
          <w:lang w:eastAsia="en-GB"/>
        </w:rPr>
        <w:t>DROP</w:t>
      </w:r>
      <w:r w:rsidRPr="00E8274E">
        <w:rPr>
          <w:rFonts w:ascii="Consolas" w:hAnsi="Consolas" w:cs="Consolas"/>
          <w:sz w:val="19"/>
          <w:szCs w:val="19"/>
          <w:lang w:eastAsia="en-GB"/>
        </w:rPr>
        <w:t xml:space="preserve"> </w:t>
      </w:r>
      <w:r w:rsidRPr="00E8274E">
        <w:rPr>
          <w:rFonts w:ascii="Consolas" w:hAnsi="Consolas" w:cs="Consolas"/>
          <w:color w:val="0000FF"/>
          <w:sz w:val="19"/>
          <w:szCs w:val="19"/>
          <w:lang w:eastAsia="en-GB"/>
        </w:rPr>
        <w:t>COLUMN</w:t>
      </w:r>
      <w:r w:rsidRPr="00E8274E">
        <w:rPr>
          <w:rFonts w:ascii="Consolas" w:hAnsi="Consolas" w:cs="Consolas"/>
          <w:sz w:val="19"/>
          <w:szCs w:val="19"/>
          <w:lang w:eastAsia="en-GB"/>
        </w:rPr>
        <w:t xml:space="preserve"> Color_Id</w:t>
      </w:r>
    </w:p>
    <w:p w:rsidR="00A83A6F" w:rsidRPr="00E8274E" w:rsidRDefault="00A83A6F" w:rsidP="004565BA">
      <w:pPr>
        <w:shd w:val="clear" w:color="auto" w:fill="D9D9D9" w:themeFill="background1" w:themeFillShade="D9"/>
        <w:autoSpaceDE w:val="0"/>
        <w:autoSpaceDN w:val="0"/>
        <w:adjustRightInd w:val="0"/>
        <w:spacing w:after="0"/>
        <w:ind w:right="4886"/>
        <w:rPr>
          <w:rFonts w:ascii="Consolas" w:hAnsi="Consolas" w:cs="Consolas"/>
          <w:color w:val="0000FF"/>
          <w:sz w:val="19"/>
          <w:szCs w:val="19"/>
          <w:lang w:eastAsia="en-GB"/>
        </w:rPr>
      </w:pPr>
      <w:r w:rsidRPr="00E8274E">
        <w:rPr>
          <w:rFonts w:ascii="Consolas" w:hAnsi="Consolas" w:cs="Consolas"/>
          <w:color w:val="0000FF"/>
          <w:sz w:val="19"/>
          <w:szCs w:val="19"/>
          <w:lang w:eastAsia="en-GB"/>
        </w:rPr>
        <w:t>END</w:t>
      </w:r>
      <w:r w:rsidRPr="00E8274E">
        <w:rPr>
          <w:rFonts w:ascii="Consolas" w:hAnsi="Consolas" w:cs="Consolas"/>
          <w:color w:val="808080"/>
          <w:sz w:val="19"/>
          <w:szCs w:val="19"/>
          <w:lang w:eastAsia="en-GB"/>
        </w:rPr>
        <w:t>;</w:t>
      </w:r>
    </w:p>
    <w:p w:rsidR="00A83A6F" w:rsidRDefault="00A83A6F" w:rsidP="00A83A6F">
      <w:r>
        <w:t>Or</w:t>
      </w:r>
    </w:p>
    <w:p w:rsidR="00A83A6F"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color w:val="0000FF"/>
          <w:sz w:val="19"/>
          <w:szCs w:val="19"/>
          <w:lang w:eastAsia="en-GB"/>
        </w:rPr>
        <w:t xml:space="preserve">IF </w:t>
      </w:r>
      <w:r>
        <w:rPr>
          <w:rFonts w:ascii="Consolas" w:hAnsi="Consolas" w:cs="Consolas"/>
          <w:color w:val="808080"/>
          <w:sz w:val="19"/>
          <w:szCs w:val="19"/>
          <w:lang w:eastAsia="en-GB"/>
        </w:rPr>
        <w:t>(</w:t>
      </w:r>
      <w:r>
        <w:rPr>
          <w:rFonts w:ascii="Consolas" w:hAnsi="Consolas" w:cs="Consolas"/>
          <w:color w:val="FF00FF"/>
          <w:sz w:val="19"/>
          <w:szCs w:val="19"/>
          <w:lang w:eastAsia="en-GB"/>
        </w:rPr>
        <w:t>OBJECTPROPERTY</w:t>
      </w:r>
      <w:r>
        <w:rPr>
          <w:rFonts w:ascii="Consolas" w:hAnsi="Consolas" w:cs="Consolas"/>
          <w:color w:val="808080"/>
          <w:sz w:val="19"/>
          <w:szCs w:val="19"/>
          <w:lang w:eastAsia="en-GB"/>
        </w:rPr>
        <w:t>(</w:t>
      </w:r>
      <w:r>
        <w:rPr>
          <w:rFonts w:ascii="Consolas" w:hAnsi="Consolas" w:cs="Consolas"/>
          <w:color w:val="FF00FF"/>
          <w:sz w:val="19"/>
          <w:szCs w:val="19"/>
          <w:lang w:eastAsia="en-GB"/>
        </w:rPr>
        <w:t>OBJECT_ID</w:t>
      </w:r>
      <w:r>
        <w:rPr>
          <w:rFonts w:ascii="Consolas" w:hAnsi="Consolas" w:cs="Consolas"/>
          <w:color w:val="808080"/>
          <w:sz w:val="19"/>
          <w:szCs w:val="19"/>
          <w:lang w:eastAsia="en-GB"/>
        </w:rPr>
        <w:t>(</w:t>
      </w:r>
      <w:r>
        <w:rPr>
          <w:rFonts w:ascii="Consolas" w:hAnsi="Consolas" w:cs="Consolas"/>
          <w:color w:val="FF0000"/>
          <w:sz w:val="19"/>
          <w:szCs w:val="19"/>
          <w:lang w:eastAsia="en-GB"/>
        </w:rPr>
        <w:t>'fk_Educator_Id_User_Id'</w:t>
      </w:r>
      <w:r>
        <w:rPr>
          <w:rFonts w:ascii="Consolas" w:hAnsi="Consolas" w:cs="Consolas"/>
          <w:color w:val="808080"/>
          <w:sz w:val="19"/>
          <w:szCs w:val="19"/>
          <w:lang w:eastAsia="en-GB"/>
        </w:rPr>
        <w:t>),</w:t>
      </w:r>
      <w:r>
        <w:rPr>
          <w:rFonts w:ascii="Consolas" w:hAnsi="Consolas" w:cs="Consolas"/>
          <w:color w:val="FF0000"/>
          <w:sz w:val="19"/>
          <w:szCs w:val="19"/>
          <w:lang w:eastAsia="en-GB"/>
        </w:rPr>
        <w:t>'IsConstraint'</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IS</w:t>
      </w:r>
      <w:r>
        <w:rPr>
          <w:rFonts w:ascii="Consolas" w:hAnsi="Consolas" w:cs="Consolas"/>
          <w:sz w:val="19"/>
          <w:szCs w:val="19"/>
          <w:lang w:eastAsia="en-GB"/>
        </w:rPr>
        <w:t xml:space="preserve"> </w:t>
      </w:r>
      <w:r>
        <w:rPr>
          <w:rFonts w:ascii="Consolas" w:hAnsi="Consolas" w:cs="Consolas"/>
          <w:color w:val="808080"/>
          <w:sz w:val="19"/>
          <w:szCs w:val="19"/>
          <w:lang w:eastAsia="en-GB"/>
        </w:rPr>
        <w:t>NOT</w:t>
      </w:r>
      <w:r>
        <w:rPr>
          <w:rFonts w:ascii="Consolas" w:hAnsi="Consolas" w:cs="Consolas"/>
          <w:sz w:val="19"/>
          <w:szCs w:val="19"/>
          <w:lang w:eastAsia="en-GB"/>
        </w:rPr>
        <w:t xml:space="preserve"> </w:t>
      </w:r>
      <w:r>
        <w:rPr>
          <w:rFonts w:ascii="Consolas" w:hAnsi="Consolas" w:cs="Consolas"/>
          <w:color w:val="808080"/>
          <w:sz w:val="19"/>
          <w:szCs w:val="19"/>
          <w:lang w:eastAsia="en-GB"/>
        </w:rPr>
        <w:t>NULL)</w:t>
      </w:r>
    </w:p>
    <w:p w:rsidR="00A83A6F"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color w:val="0000FF"/>
          <w:sz w:val="19"/>
          <w:szCs w:val="19"/>
          <w:lang w:eastAsia="en-GB"/>
        </w:rPr>
        <w:t>BEGIN</w:t>
      </w:r>
    </w:p>
    <w:p w:rsidR="00A83A6F"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ALTER</w:t>
      </w:r>
      <w:r>
        <w:rPr>
          <w:rFonts w:ascii="Consolas" w:hAnsi="Consolas" w:cs="Consolas"/>
          <w:sz w:val="19"/>
          <w:szCs w:val="19"/>
          <w:lang w:eastAsia="en-GB"/>
        </w:rPr>
        <w:t xml:space="preserve"> </w:t>
      </w:r>
      <w:r>
        <w:rPr>
          <w:rFonts w:ascii="Consolas" w:hAnsi="Consolas" w:cs="Consolas"/>
          <w:color w:val="0000FF"/>
          <w:sz w:val="19"/>
          <w:szCs w:val="19"/>
          <w:lang w:eastAsia="en-GB"/>
        </w:rPr>
        <w:t>TABLE</w:t>
      </w:r>
      <w:r>
        <w:rPr>
          <w:rFonts w:ascii="Consolas" w:hAnsi="Consolas" w:cs="Consolas"/>
          <w:sz w:val="19"/>
          <w:szCs w:val="19"/>
          <w:lang w:eastAsia="en-GB"/>
        </w:rPr>
        <w:t xml:space="preserve"> dbo</w:t>
      </w:r>
      <w:r>
        <w:rPr>
          <w:rFonts w:ascii="Consolas" w:hAnsi="Consolas" w:cs="Consolas"/>
          <w:color w:val="808080"/>
          <w:sz w:val="19"/>
          <w:szCs w:val="19"/>
          <w:lang w:eastAsia="en-GB"/>
        </w:rPr>
        <w:t>.</w:t>
      </w:r>
      <w:r>
        <w:rPr>
          <w:rFonts w:ascii="Consolas" w:hAnsi="Consolas" w:cs="Consolas"/>
          <w:sz w:val="19"/>
          <w:szCs w:val="19"/>
          <w:lang w:eastAsia="en-GB"/>
        </w:rPr>
        <w:t xml:space="preserve">TB_EDUCATOR_SCHOOL </w:t>
      </w:r>
      <w:r>
        <w:rPr>
          <w:rFonts w:ascii="Consolas" w:hAnsi="Consolas" w:cs="Consolas"/>
          <w:color w:val="0000FF"/>
          <w:sz w:val="19"/>
          <w:szCs w:val="19"/>
          <w:lang w:eastAsia="en-GB"/>
        </w:rPr>
        <w:t>DROP</w:t>
      </w:r>
      <w:r>
        <w:rPr>
          <w:rFonts w:ascii="Consolas" w:hAnsi="Consolas" w:cs="Consolas"/>
          <w:sz w:val="19"/>
          <w:szCs w:val="19"/>
          <w:lang w:eastAsia="en-GB"/>
        </w:rPr>
        <w:t xml:space="preserve"> </w:t>
      </w:r>
      <w:r>
        <w:rPr>
          <w:rFonts w:ascii="Consolas" w:hAnsi="Consolas" w:cs="Consolas"/>
          <w:color w:val="0000FF"/>
          <w:sz w:val="19"/>
          <w:szCs w:val="19"/>
          <w:lang w:eastAsia="en-GB"/>
        </w:rPr>
        <w:t>CONSTRAINT</w:t>
      </w:r>
      <w:r>
        <w:rPr>
          <w:rFonts w:ascii="Consolas" w:hAnsi="Consolas" w:cs="Consolas"/>
          <w:sz w:val="19"/>
          <w:szCs w:val="19"/>
          <w:lang w:eastAsia="en-GB"/>
        </w:rPr>
        <w:t xml:space="preserve"> fk_Educator_Id_User_Id</w:t>
      </w:r>
    </w:p>
    <w:p w:rsidR="00A83A6F"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color w:val="0000FF"/>
          <w:sz w:val="19"/>
          <w:szCs w:val="19"/>
          <w:lang w:eastAsia="en-GB"/>
        </w:rPr>
        <w:t>END</w:t>
      </w:r>
      <w:r>
        <w:rPr>
          <w:rFonts w:ascii="Consolas" w:hAnsi="Consolas" w:cs="Consolas"/>
          <w:sz w:val="19"/>
          <w:szCs w:val="19"/>
          <w:lang w:eastAsia="en-GB"/>
        </w:rPr>
        <w:t xml:space="preserve"> </w:t>
      </w:r>
    </w:p>
    <w:p w:rsidR="00A83A6F"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p>
    <w:p w:rsidR="00A83A6F"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color w:val="0000FF"/>
          <w:sz w:val="19"/>
          <w:szCs w:val="19"/>
          <w:lang w:eastAsia="en-GB"/>
        </w:rPr>
        <w:t xml:space="preserve">IF </w:t>
      </w:r>
      <w:r>
        <w:rPr>
          <w:rFonts w:ascii="Consolas" w:hAnsi="Consolas" w:cs="Consolas"/>
          <w:color w:val="808080"/>
          <w:sz w:val="19"/>
          <w:szCs w:val="19"/>
          <w:lang w:eastAsia="en-GB"/>
        </w:rPr>
        <w:t>(</w:t>
      </w:r>
      <w:r>
        <w:rPr>
          <w:rFonts w:ascii="Consolas" w:hAnsi="Consolas" w:cs="Consolas"/>
          <w:color w:val="FF00FF"/>
          <w:sz w:val="19"/>
          <w:szCs w:val="19"/>
          <w:lang w:eastAsia="en-GB"/>
        </w:rPr>
        <w:t>OBJECTPROPERTY</w:t>
      </w:r>
      <w:r>
        <w:rPr>
          <w:rFonts w:ascii="Consolas" w:hAnsi="Consolas" w:cs="Consolas"/>
          <w:color w:val="808080"/>
          <w:sz w:val="19"/>
          <w:szCs w:val="19"/>
          <w:lang w:eastAsia="en-GB"/>
        </w:rPr>
        <w:t>(</w:t>
      </w:r>
      <w:r>
        <w:rPr>
          <w:rFonts w:ascii="Consolas" w:hAnsi="Consolas" w:cs="Consolas"/>
          <w:color w:val="FF00FF"/>
          <w:sz w:val="19"/>
          <w:szCs w:val="19"/>
          <w:lang w:eastAsia="en-GB"/>
        </w:rPr>
        <w:t>OBJECT_ID</w:t>
      </w:r>
      <w:r>
        <w:rPr>
          <w:rFonts w:ascii="Consolas" w:hAnsi="Consolas" w:cs="Consolas"/>
          <w:color w:val="808080"/>
          <w:sz w:val="19"/>
          <w:szCs w:val="19"/>
          <w:lang w:eastAsia="en-GB"/>
        </w:rPr>
        <w:t>(</w:t>
      </w:r>
      <w:r>
        <w:rPr>
          <w:rFonts w:ascii="Consolas" w:hAnsi="Consolas" w:cs="Consolas"/>
          <w:color w:val="FF0000"/>
          <w:sz w:val="19"/>
          <w:szCs w:val="19"/>
          <w:lang w:eastAsia="en-GB"/>
        </w:rPr>
        <w:t>'fk_Educator_Id_User_Id'</w:t>
      </w:r>
      <w:r>
        <w:rPr>
          <w:rFonts w:ascii="Consolas" w:hAnsi="Consolas" w:cs="Consolas"/>
          <w:color w:val="808080"/>
          <w:sz w:val="19"/>
          <w:szCs w:val="19"/>
          <w:lang w:eastAsia="en-GB"/>
        </w:rPr>
        <w:t>),</w:t>
      </w:r>
      <w:r>
        <w:rPr>
          <w:rFonts w:ascii="Consolas" w:hAnsi="Consolas" w:cs="Consolas"/>
          <w:color w:val="FF0000"/>
          <w:sz w:val="19"/>
          <w:szCs w:val="19"/>
          <w:lang w:eastAsia="en-GB"/>
        </w:rPr>
        <w:t>'IsConstraint'</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IS</w:t>
      </w:r>
      <w:r>
        <w:rPr>
          <w:rFonts w:ascii="Consolas" w:hAnsi="Consolas" w:cs="Consolas"/>
          <w:sz w:val="19"/>
          <w:szCs w:val="19"/>
          <w:lang w:eastAsia="en-GB"/>
        </w:rPr>
        <w:t xml:space="preserve"> </w:t>
      </w:r>
      <w:r>
        <w:rPr>
          <w:rFonts w:ascii="Consolas" w:hAnsi="Consolas" w:cs="Consolas"/>
          <w:color w:val="808080"/>
          <w:sz w:val="19"/>
          <w:szCs w:val="19"/>
          <w:lang w:eastAsia="en-GB"/>
        </w:rPr>
        <w:t>NULL)</w:t>
      </w:r>
    </w:p>
    <w:p w:rsidR="00A83A6F"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color w:val="0000FF"/>
          <w:sz w:val="19"/>
          <w:szCs w:val="19"/>
          <w:lang w:eastAsia="en-GB"/>
        </w:rPr>
        <w:t>BEGIN</w:t>
      </w:r>
    </w:p>
    <w:p w:rsidR="00A83A6F"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ALTER</w:t>
      </w:r>
      <w:r>
        <w:rPr>
          <w:rFonts w:ascii="Consolas" w:hAnsi="Consolas" w:cs="Consolas"/>
          <w:sz w:val="19"/>
          <w:szCs w:val="19"/>
          <w:lang w:eastAsia="en-GB"/>
        </w:rPr>
        <w:t xml:space="preserve"> </w:t>
      </w:r>
      <w:r>
        <w:rPr>
          <w:rFonts w:ascii="Consolas" w:hAnsi="Consolas" w:cs="Consolas"/>
          <w:color w:val="0000FF"/>
          <w:sz w:val="19"/>
          <w:szCs w:val="19"/>
          <w:lang w:eastAsia="en-GB"/>
        </w:rPr>
        <w:t>TABLE</w:t>
      </w:r>
      <w:r>
        <w:rPr>
          <w:rFonts w:ascii="Consolas" w:hAnsi="Consolas" w:cs="Consolas"/>
          <w:sz w:val="19"/>
          <w:szCs w:val="19"/>
          <w:lang w:eastAsia="en-GB"/>
        </w:rPr>
        <w:t xml:space="preserve"> dbo</w:t>
      </w:r>
      <w:r>
        <w:rPr>
          <w:rFonts w:ascii="Consolas" w:hAnsi="Consolas" w:cs="Consolas"/>
          <w:color w:val="808080"/>
          <w:sz w:val="19"/>
          <w:szCs w:val="19"/>
          <w:lang w:eastAsia="en-GB"/>
        </w:rPr>
        <w:t>.</w:t>
      </w:r>
      <w:r>
        <w:rPr>
          <w:rFonts w:ascii="Consolas" w:hAnsi="Consolas" w:cs="Consolas"/>
          <w:sz w:val="19"/>
          <w:szCs w:val="19"/>
          <w:lang w:eastAsia="en-GB"/>
        </w:rPr>
        <w:t xml:space="preserve">TB_EDUCATOR_SCHOOL </w:t>
      </w:r>
      <w:r>
        <w:rPr>
          <w:rFonts w:ascii="Consolas" w:hAnsi="Consolas" w:cs="Consolas"/>
          <w:color w:val="0000FF"/>
          <w:sz w:val="19"/>
          <w:szCs w:val="19"/>
          <w:lang w:eastAsia="en-GB"/>
        </w:rPr>
        <w:t>ADD</w:t>
      </w:r>
      <w:r>
        <w:rPr>
          <w:rFonts w:ascii="Consolas" w:hAnsi="Consolas" w:cs="Consolas"/>
          <w:sz w:val="19"/>
          <w:szCs w:val="19"/>
          <w:lang w:eastAsia="en-GB"/>
        </w:rPr>
        <w:t xml:space="preserve"> </w:t>
      </w:r>
      <w:r>
        <w:rPr>
          <w:rFonts w:ascii="Consolas" w:hAnsi="Consolas" w:cs="Consolas"/>
          <w:color w:val="0000FF"/>
          <w:sz w:val="19"/>
          <w:szCs w:val="19"/>
          <w:lang w:eastAsia="en-GB"/>
        </w:rPr>
        <w:t>CONSTRAINT</w:t>
      </w:r>
      <w:r>
        <w:rPr>
          <w:rFonts w:ascii="Consolas" w:hAnsi="Consolas" w:cs="Consolas"/>
          <w:sz w:val="19"/>
          <w:szCs w:val="19"/>
          <w:lang w:eastAsia="en-GB"/>
        </w:rPr>
        <w:t xml:space="preserve"> fk_Educator_Id_User_Id</w:t>
      </w:r>
    </w:p>
    <w:p w:rsidR="00A83A6F" w:rsidRDefault="00A83A6F" w:rsidP="004565BA">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FOREIGN</w:t>
      </w:r>
      <w:r>
        <w:rPr>
          <w:rFonts w:ascii="Consolas" w:hAnsi="Consolas" w:cs="Consolas"/>
          <w:sz w:val="19"/>
          <w:szCs w:val="19"/>
          <w:lang w:eastAsia="en-GB"/>
        </w:rPr>
        <w:t xml:space="preserve"> </w:t>
      </w:r>
      <w:r>
        <w:rPr>
          <w:rFonts w:ascii="Consolas" w:hAnsi="Consolas" w:cs="Consolas"/>
          <w:color w:val="0000FF"/>
          <w:sz w:val="19"/>
          <w:szCs w:val="19"/>
          <w:lang w:eastAsia="en-GB"/>
        </w:rPr>
        <w:t xml:space="preserve">KEY </w:t>
      </w:r>
      <w:r>
        <w:rPr>
          <w:rFonts w:ascii="Consolas" w:hAnsi="Consolas" w:cs="Consolas"/>
          <w:color w:val="808080"/>
          <w:sz w:val="19"/>
          <w:szCs w:val="19"/>
          <w:lang w:eastAsia="en-GB"/>
        </w:rPr>
        <w:t>(</w:t>
      </w:r>
      <w:r>
        <w:rPr>
          <w:rFonts w:ascii="Consolas" w:hAnsi="Consolas" w:cs="Consolas"/>
          <w:sz w:val="19"/>
          <w:szCs w:val="19"/>
          <w:lang w:eastAsia="en-GB"/>
        </w:rPr>
        <w:t>Educator_Id</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0000FF"/>
          <w:sz w:val="19"/>
          <w:szCs w:val="19"/>
          <w:lang w:eastAsia="en-GB"/>
        </w:rPr>
        <w:t>REFERENCES</w:t>
      </w:r>
      <w:r>
        <w:rPr>
          <w:rFonts w:ascii="Consolas" w:hAnsi="Consolas" w:cs="Consolas"/>
          <w:sz w:val="19"/>
          <w:szCs w:val="19"/>
          <w:lang w:eastAsia="en-GB"/>
        </w:rPr>
        <w:t xml:space="preserve"> TB_EDUCATOR</w:t>
      </w:r>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r>
        <w:rPr>
          <w:rFonts w:ascii="Consolas" w:hAnsi="Consolas" w:cs="Consolas"/>
          <w:color w:val="FF00FF"/>
          <w:sz w:val="19"/>
          <w:szCs w:val="19"/>
          <w:lang w:eastAsia="en-GB"/>
        </w:rPr>
        <w:t>User_Id</w:t>
      </w:r>
      <w:r>
        <w:rPr>
          <w:rFonts w:ascii="Consolas" w:hAnsi="Consolas" w:cs="Consolas"/>
          <w:color w:val="808080"/>
          <w:sz w:val="19"/>
          <w:szCs w:val="19"/>
          <w:lang w:eastAsia="en-GB"/>
        </w:rPr>
        <w:t>)</w:t>
      </w:r>
    </w:p>
    <w:p w:rsidR="00A83A6F" w:rsidRDefault="00A83A6F" w:rsidP="004565BA">
      <w:pPr>
        <w:shd w:val="clear" w:color="auto" w:fill="D9D9D9" w:themeFill="background1" w:themeFillShade="D9"/>
        <w:autoSpaceDE w:val="0"/>
        <w:autoSpaceDN w:val="0"/>
        <w:adjustRightInd w:val="0"/>
        <w:spacing w:after="0"/>
        <w:ind w:right="4886"/>
        <w:rPr>
          <w:rFonts w:ascii="Consolas" w:hAnsi="Consolas" w:cs="Consolas"/>
          <w:color w:val="0000FF"/>
          <w:sz w:val="19"/>
          <w:szCs w:val="19"/>
          <w:lang w:eastAsia="en-GB"/>
        </w:rPr>
      </w:pPr>
      <w:r>
        <w:rPr>
          <w:rFonts w:ascii="Consolas" w:hAnsi="Consolas" w:cs="Consolas"/>
          <w:color w:val="0000FF"/>
          <w:sz w:val="19"/>
          <w:szCs w:val="19"/>
          <w:lang w:eastAsia="en-GB"/>
        </w:rPr>
        <w:t>END</w:t>
      </w:r>
    </w:p>
    <w:p w:rsidR="00A83A6F" w:rsidRPr="003D3555" w:rsidRDefault="00A83A6F" w:rsidP="00A83A6F"/>
    <w:p w:rsidR="00A83A6F" w:rsidRDefault="00A83A6F" w:rsidP="00A83A6F">
      <w:pPr>
        <w:pStyle w:val="Heading2"/>
      </w:pPr>
      <w:bookmarkStart w:id="111" w:name="_Toc461198729"/>
      <w:r>
        <w:t>CREATE STORED PROCEDURE</w:t>
      </w:r>
      <w:bookmarkEnd w:id="111"/>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 Drop stored procedure if it already exists</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00FF"/>
          <w:sz w:val="16"/>
          <w:szCs w:val="16"/>
          <w:lang w:eastAsia="en-GB"/>
        </w:rPr>
        <w:t>IF</w:t>
      </w:r>
      <w:r w:rsidRPr="00E90C44">
        <w:rPr>
          <w:rFonts w:ascii="Consolas" w:hAnsi="Consolas" w:cs="Consolas"/>
          <w:sz w:val="16"/>
          <w:szCs w:val="16"/>
          <w:lang w:eastAsia="en-GB"/>
        </w:rPr>
        <w:t xml:space="preserve"> </w:t>
      </w:r>
      <w:r w:rsidRPr="00E90C44">
        <w:rPr>
          <w:rFonts w:ascii="Consolas" w:hAnsi="Consolas" w:cs="Consolas"/>
          <w:color w:val="808080"/>
          <w:sz w:val="16"/>
          <w:szCs w:val="16"/>
          <w:lang w:eastAsia="en-GB"/>
        </w:rPr>
        <w:t>EXISTS</w:t>
      </w:r>
      <w:r w:rsidRPr="00E90C44">
        <w:rPr>
          <w:rFonts w:ascii="Consolas" w:hAnsi="Consolas" w:cs="Consolas"/>
          <w:sz w:val="16"/>
          <w:szCs w:val="16"/>
          <w:lang w:eastAsia="en-GB"/>
        </w:rPr>
        <w:t xml:space="preserve"> </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80808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SELECT</w:t>
      </w:r>
      <w:r w:rsidRPr="00E90C44">
        <w:rPr>
          <w:rFonts w:ascii="Consolas" w:hAnsi="Consolas" w:cs="Consolas"/>
          <w:sz w:val="16"/>
          <w:szCs w:val="16"/>
          <w:lang w:eastAsia="en-GB"/>
        </w:rPr>
        <w:t xml:space="preserve"> </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FROM</w:t>
      </w:r>
      <w:r w:rsidRPr="00E90C44">
        <w:rPr>
          <w:rFonts w:ascii="Consolas" w:hAnsi="Consolas" w:cs="Consolas"/>
          <w:sz w:val="16"/>
          <w:szCs w:val="16"/>
          <w:lang w:eastAsia="en-GB"/>
        </w:rPr>
        <w:t xml:space="preserve"> </w:t>
      </w:r>
      <w:r w:rsidRPr="00E90C44">
        <w:rPr>
          <w:rFonts w:ascii="Consolas" w:hAnsi="Consolas" w:cs="Consolas"/>
          <w:color w:val="00FF00"/>
          <w:sz w:val="16"/>
          <w:szCs w:val="16"/>
          <w:lang w:eastAsia="en-GB"/>
        </w:rPr>
        <w:t>INFORMATION_SCHEMA</w:t>
      </w:r>
      <w:r w:rsidRPr="00E90C44">
        <w:rPr>
          <w:rFonts w:ascii="Consolas" w:hAnsi="Consolas" w:cs="Consolas"/>
          <w:color w:val="808080"/>
          <w:sz w:val="16"/>
          <w:szCs w:val="16"/>
          <w:lang w:eastAsia="en-GB"/>
        </w:rPr>
        <w:t>.</w:t>
      </w:r>
      <w:r w:rsidRPr="00E90C44">
        <w:rPr>
          <w:rFonts w:ascii="Consolas" w:hAnsi="Consolas" w:cs="Consolas"/>
          <w:color w:val="00FF00"/>
          <w:sz w:val="16"/>
          <w:szCs w:val="16"/>
          <w:lang w:eastAsia="en-GB"/>
        </w:rPr>
        <w:t>ROUTINES</w:t>
      </w:r>
      <w:r w:rsidRPr="00E90C44">
        <w:rPr>
          <w:rFonts w:ascii="Consolas" w:hAnsi="Consolas" w:cs="Consolas"/>
          <w:sz w:val="16"/>
          <w:szCs w:val="16"/>
          <w:lang w:eastAsia="en-GB"/>
        </w:rPr>
        <w:t xml:space="preserve"> </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WHERE</w:t>
      </w:r>
      <w:r w:rsidRPr="00E90C44">
        <w:rPr>
          <w:rFonts w:ascii="Consolas" w:hAnsi="Consolas" w:cs="Consolas"/>
          <w:sz w:val="16"/>
          <w:szCs w:val="16"/>
          <w:lang w:eastAsia="en-GB"/>
        </w:rPr>
        <w:t xml:space="preserve"> SPECIFIC_SCHEMA </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FF0000"/>
          <w:sz w:val="16"/>
          <w:szCs w:val="16"/>
          <w:lang w:eastAsia="en-GB"/>
        </w:rPr>
        <w:t>N'&lt;Schema_Name, sysname, Schema_Name&gt;'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 xml:space="preserve">     </w:t>
      </w:r>
      <w:r w:rsidRPr="00E90C44">
        <w:rPr>
          <w:rFonts w:ascii="Consolas" w:hAnsi="Consolas" w:cs="Consolas"/>
          <w:color w:val="808080"/>
          <w:sz w:val="16"/>
          <w:szCs w:val="16"/>
          <w:lang w:eastAsia="en-GB"/>
        </w:rPr>
        <w:t>AND</w:t>
      </w:r>
      <w:r w:rsidRPr="00E90C44">
        <w:rPr>
          <w:rFonts w:ascii="Consolas" w:hAnsi="Consolas" w:cs="Consolas"/>
          <w:sz w:val="16"/>
          <w:szCs w:val="16"/>
          <w:lang w:eastAsia="en-GB"/>
        </w:rPr>
        <w:t xml:space="preserve"> SPECIFIC_NAME </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FF0000"/>
          <w:sz w:val="16"/>
          <w:szCs w:val="16"/>
          <w:lang w:eastAsia="en-GB"/>
        </w:rPr>
        <w:t>N'&lt;Procedure_Name, sysname, Procedure_Name&gt;'</w:t>
      </w:r>
      <w:r w:rsidRPr="00E90C44">
        <w:rPr>
          <w:rFonts w:ascii="Consolas" w:hAnsi="Consolas" w:cs="Consolas"/>
          <w:sz w:val="16"/>
          <w:szCs w:val="16"/>
          <w:lang w:eastAsia="en-GB"/>
        </w:rPr>
        <w:t xml:space="preserve"> </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80808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DROP</w:t>
      </w: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PROCEDURE</w:t>
      </w:r>
      <w:r w:rsidRPr="00E90C44">
        <w:rPr>
          <w:rFonts w:ascii="Consolas" w:hAnsi="Consolas" w:cs="Consolas"/>
          <w:sz w:val="16"/>
          <w:szCs w:val="16"/>
          <w:lang w:eastAsia="en-GB"/>
        </w:rPr>
        <w:t xml:space="preserve"> </w:t>
      </w:r>
      <w:r w:rsidRPr="00E90C44">
        <w:rPr>
          <w:rFonts w:ascii="Consolas" w:hAnsi="Consolas" w:cs="Consolas"/>
          <w:color w:val="808080"/>
          <w:sz w:val="16"/>
          <w:szCs w:val="16"/>
          <w:lang w:eastAsia="en-GB"/>
        </w:rPr>
        <w:t>&lt;</w:t>
      </w:r>
      <w:r w:rsidRPr="00E90C44">
        <w:rPr>
          <w:rFonts w:ascii="Consolas" w:hAnsi="Consolas" w:cs="Consolas"/>
          <w:color w:val="FF00FF"/>
          <w:sz w:val="16"/>
          <w:szCs w:val="16"/>
          <w:lang w:eastAsia="en-GB"/>
        </w:rPr>
        <w:t>Schema_Name</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sysname</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FF00FF"/>
          <w:sz w:val="16"/>
          <w:szCs w:val="16"/>
          <w:lang w:eastAsia="en-GB"/>
        </w:rPr>
        <w:t>Schema_Name</w:t>
      </w:r>
      <w:r w:rsidRPr="00E90C44">
        <w:rPr>
          <w:rFonts w:ascii="Consolas" w:hAnsi="Consolas" w:cs="Consolas"/>
          <w:color w:val="808080"/>
          <w:sz w:val="16"/>
          <w:szCs w:val="16"/>
          <w:lang w:eastAsia="en-GB"/>
        </w:rPr>
        <w:t>&gt;.&lt;</w:t>
      </w:r>
      <w:r w:rsidRPr="00E90C44">
        <w:rPr>
          <w:rFonts w:ascii="Consolas" w:hAnsi="Consolas" w:cs="Consolas"/>
          <w:color w:val="0000FF"/>
          <w:sz w:val="16"/>
          <w:szCs w:val="16"/>
          <w:lang w:eastAsia="en-GB"/>
        </w:rPr>
        <w:t>Procedure_Name</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sysname</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Procedure_Name</w:t>
      </w:r>
      <w:r w:rsidRPr="00E90C44">
        <w:rPr>
          <w:rFonts w:ascii="Consolas" w:hAnsi="Consolas" w:cs="Consolas"/>
          <w:color w:val="808080"/>
          <w:sz w:val="16"/>
          <w:szCs w:val="16"/>
          <w:lang w:eastAsia="en-GB"/>
        </w:rPr>
        <w:t>&gt;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00FF"/>
          <w:sz w:val="16"/>
          <w:szCs w:val="16"/>
          <w:lang w:eastAsia="en-GB"/>
        </w:rPr>
        <w:t>GO</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00FF"/>
          <w:sz w:val="16"/>
          <w:szCs w:val="16"/>
          <w:lang w:eastAsia="en-GB"/>
        </w:rPr>
        <w:t>CREATE</w:t>
      </w: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PROCEDURE</w:t>
      </w:r>
      <w:r w:rsidRPr="00E90C44">
        <w:rPr>
          <w:rFonts w:ascii="Consolas" w:hAnsi="Consolas" w:cs="Consolas"/>
          <w:sz w:val="16"/>
          <w:szCs w:val="16"/>
          <w:lang w:eastAsia="en-GB"/>
        </w:rPr>
        <w:t xml:space="preserve"> </w:t>
      </w:r>
      <w:r w:rsidRPr="00E90C44">
        <w:rPr>
          <w:rFonts w:ascii="Consolas" w:hAnsi="Consolas" w:cs="Consolas"/>
          <w:color w:val="808080"/>
          <w:sz w:val="16"/>
          <w:szCs w:val="16"/>
          <w:lang w:eastAsia="en-GB"/>
        </w:rPr>
        <w:t>&lt;</w:t>
      </w:r>
      <w:r w:rsidRPr="00E90C44">
        <w:rPr>
          <w:rFonts w:ascii="Consolas" w:hAnsi="Consolas" w:cs="Consolas"/>
          <w:color w:val="FF00FF"/>
          <w:sz w:val="16"/>
          <w:szCs w:val="16"/>
          <w:lang w:eastAsia="en-GB"/>
        </w:rPr>
        <w:t>Schema_Name</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sysname</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FF00FF"/>
          <w:sz w:val="16"/>
          <w:szCs w:val="16"/>
          <w:lang w:eastAsia="en-GB"/>
        </w:rPr>
        <w:t>Schema_Name</w:t>
      </w:r>
      <w:r w:rsidRPr="00E90C44">
        <w:rPr>
          <w:rFonts w:ascii="Consolas" w:hAnsi="Consolas" w:cs="Consolas"/>
          <w:color w:val="808080"/>
          <w:sz w:val="16"/>
          <w:szCs w:val="16"/>
          <w:lang w:eastAsia="en-GB"/>
        </w:rPr>
        <w:t>&gt;.&lt;</w:t>
      </w:r>
      <w:r w:rsidRPr="00E90C44">
        <w:rPr>
          <w:rFonts w:ascii="Consolas" w:hAnsi="Consolas" w:cs="Consolas"/>
          <w:color w:val="0000FF"/>
          <w:sz w:val="16"/>
          <w:szCs w:val="16"/>
          <w:lang w:eastAsia="en-GB"/>
        </w:rPr>
        <w:t>Procedure_Name</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sysname</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Procedure_Name</w:t>
      </w:r>
      <w:r w:rsidRPr="00E90C44">
        <w:rPr>
          <w:rFonts w:ascii="Consolas" w:hAnsi="Consolas" w:cs="Consolas"/>
          <w:color w:val="808080"/>
          <w:sz w:val="16"/>
          <w:szCs w:val="16"/>
          <w:lang w:eastAsia="en-GB"/>
        </w:rPr>
        <w:t>&gt;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ab/>
      </w:r>
      <w:r w:rsidRPr="00E90C44">
        <w:rPr>
          <w:rFonts w:ascii="Consolas" w:hAnsi="Consolas" w:cs="Consolas"/>
          <w:color w:val="808080"/>
          <w:sz w:val="16"/>
          <w:szCs w:val="16"/>
          <w:lang w:eastAsia="en-GB"/>
        </w:rPr>
        <w:t>&lt;</w:t>
      </w:r>
      <w:r w:rsidRPr="00E90C44">
        <w:rPr>
          <w:rFonts w:ascii="Consolas" w:hAnsi="Consolas" w:cs="Consolas"/>
          <w:sz w:val="16"/>
          <w:szCs w:val="16"/>
          <w:lang w:eastAsia="en-GB"/>
        </w:rPr>
        <w:t>@param1</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sysname</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@p1</w:t>
      </w:r>
      <w:r w:rsidRPr="00E90C44">
        <w:rPr>
          <w:rFonts w:ascii="Consolas" w:hAnsi="Consolas" w:cs="Consolas"/>
          <w:color w:val="808080"/>
          <w:sz w:val="16"/>
          <w:szCs w:val="16"/>
          <w:lang w:eastAsia="en-GB"/>
        </w:rPr>
        <w:t>&gt;</w:t>
      </w:r>
      <w:r w:rsidRPr="00E90C44">
        <w:rPr>
          <w:rFonts w:ascii="Consolas" w:hAnsi="Consolas" w:cs="Consolas"/>
          <w:sz w:val="16"/>
          <w:szCs w:val="16"/>
          <w:lang w:eastAsia="en-GB"/>
        </w:rPr>
        <w:t xml:space="preserve"> </w:t>
      </w:r>
      <w:r w:rsidRPr="00E90C44">
        <w:rPr>
          <w:rFonts w:ascii="Consolas" w:hAnsi="Consolas" w:cs="Consolas"/>
          <w:color w:val="808080"/>
          <w:sz w:val="16"/>
          <w:szCs w:val="16"/>
          <w:lang w:eastAsia="en-GB"/>
        </w:rPr>
        <w:t>&lt;</w:t>
      </w:r>
      <w:r w:rsidRPr="00E90C44">
        <w:rPr>
          <w:rFonts w:ascii="Consolas" w:hAnsi="Consolas" w:cs="Consolas"/>
          <w:sz w:val="16"/>
          <w:szCs w:val="16"/>
          <w:lang w:eastAsia="en-GB"/>
        </w:rPr>
        <w:t>datatype_for_param1</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int</w:t>
      </w:r>
      <w:r w:rsidRPr="00E90C44">
        <w:rPr>
          <w:rFonts w:ascii="Consolas" w:hAnsi="Consolas" w:cs="Consolas"/>
          <w:color w:val="808080"/>
          <w:sz w:val="16"/>
          <w:szCs w:val="16"/>
          <w:lang w:eastAsia="en-GB"/>
        </w:rPr>
        <w:t>&gt;</w:t>
      </w:r>
      <w:r w:rsidRPr="00E90C44">
        <w:rPr>
          <w:rFonts w:ascii="Consolas" w:hAnsi="Consolas" w:cs="Consolas"/>
          <w:sz w:val="16"/>
          <w:szCs w:val="16"/>
          <w:lang w:eastAsia="en-GB"/>
        </w:rPr>
        <w:t xml:space="preserve"> </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808080"/>
          <w:sz w:val="16"/>
          <w:szCs w:val="16"/>
          <w:lang w:eastAsia="en-GB"/>
        </w:rPr>
        <w:t>&lt;</w:t>
      </w:r>
      <w:r w:rsidRPr="00E90C44">
        <w:rPr>
          <w:rFonts w:ascii="Consolas" w:hAnsi="Consolas" w:cs="Consolas"/>
          <w:sz w:val="16"/>
          <w:szCs w:val="16"/>
          <w:lang w:eastAsia="en-GB"/>
        </w:rPr>
        <w:t>default_value_for_param1</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0</w:t>
      </w:r>
      <w:r w:rsidRPr="00E90C44">
        <w:rPr>
          <w:rFonts w:ascii="Consolas" w:hAnsi="Consolas" w:cs="Consolas"/>
          <w:color w:val="808080"/>
          <w:sz w:val="16"/>
          <w:szCs w:val="16"/>
          <w:lang w:eastAsia="en-GB"/>
        </w:rPr>
        <w:t>&gt;,</w:t>
      </w:r>
      <w:r w:rsidRPr="00E90C44">
        <w:rPr>
          <w:rFonts w:ascii="Consolas" w:hAnsi="Consolas" w:cs="Consolas"/>
          <w:sz w:val="16"/>
          <w:szCs w:val="16"/>
          <w:lang w:eastAsia="en-GB"/>
        </w:rPr>
        <w:t xml:space="preserve"> </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ab/>
      </w:r>
      <w:r w:rsidRPr="00E90C44">
        <w:rPr>
          <w:rFonts w:ascii="Consolas" w:hAnsi="Consolas" w:cs="Consolas"/>
          <w:color w:val="808080"/>
          <w:sz w:val="16"/>
          <w:szCs w:val="16"/>
          <w:lang w:eastAsia="en-GB"/>
        </w:rPr>
        <w:t>&lt;</w:t>
      </w:r>
      <w:r w:rsidRPr="00E90C44">
        <w:rPr>
          <w:rFonts w:ascii="Consolas" w:hAnsi="Consolas" w:cs="Consolas"/>
          <w:sz w:val="16"/>
          <w:szCs w:val="16"/>
          <w:lang w:eastAsia="en-GB"/>
        </w:rPr>
        <w:t>@param2</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sysname</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@p2</w:t>
      </w:r>
      <w:r w:rsidRPr="00E90C44">
        <w:rPr>
          <w:rFonts w:ascii="Consolas" w:hAnsi="Consolas" w:cs="Consolas"/>
          <w:color w:val="808080"/>
          <w:sz w:val="16"/>
          <w:szCs w:val="16"/>
          <w:lang w:eastAsia="en-GB"/>
        </w:rPr>
        <w:t>&gt;</w:t>
      </w:r>
      <w:r w:rsidRPr="00E90C44">
        <w:rPr>
          <w:rFonts w:ascii="Consolas" w:hAnsi="Consolas" w:cs="Consolas"/>
          <w:sz w:val="16"/>
          <w:szCs w:val="16"/>
          <w:lang w:eastAsia="en-GB"/>
        </w:rPr>
        <w:t xml:space="preserve"> </w:t>
      </w:r>
      <w:r w:rsidRPr="00E90C44">
        <w:rPr>
          <w:rFonts w:ascii="Consolas" w:hAnsi="Consolas" w:cs="Consolas"/>
          <w:color w:val="808080"/>
          <w:sz w:val="16"/>
          <w:szCs w:val="16"/>
          <w:lang w:eastAsia="en-GB"/>
        </w:rPr>
        <w:t>&lt;</w:t>
      </w:r>
      <w:r w:rsidRPr="00E90C44">
        <w:rPr>
          <w:rFonts w:ascii="Consolas" w:hAnsi="Consolas" w:cs="Consolas"/>
          <w:sz w:val="16"/>
          <w:szCs w:val="16"/>
          <w:lang w:eastAsia="en-GB"/>
        </w:rPr>
        <w:t>datatype_for_param2</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int</w:t>
      </w:r>
      <w:r w:rsidRPr="00E90C44">
        <w:rPr>
          <w:rFonts w:ascii="Consolas" w:hAnsi="Consolas" w:cs="Consolas"/>
          <w:color w:val="808080"/>
          <w:sz w:val="16"/>
          <w:szCs w:val="16"/>
          <w:lang w:eastAsia="en-GB"/>
        </w:rPr>
        <w:t>&gt;</w:t>
      </w:r>
      <w:r w:rsidRPr="00E90C44">
        <w:rPr>
          <w:rFonts w:ascii="Consolas" w:hAnsi="Consolas" w:cs="Consolas"/>
          <w:sz w:val="16"/>
          <w:szCs w:val="16"/>
          <w:lang w:eastAsia="en-GB"/>
        </w:rPr>
        <w:t xml:space="preserve"> </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808080"/>
          <w:sz w:val="16"/>
          <w:szCs w:val="16"/>
          <w:lang w:eastAsia="en-GB"/>
        </w:rPr>
        <w:t>&lt;</w:t>
      </w:r>
      <w:r w:rsidRPr="00E90C44">
        <w:rPr>
          <w:rFonts w:ascii="Consolas" w:hAnsi="Consolas" w:cs="Consolas"/>
          <w:sz w:val="16"/>
          <w:szCs w:val="16"/>
          <w:lang w:eastAsia="en-GB"/>
        </w:rPr>
        <w:t>default_value_for_param2</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0</w:t>
      </w:r>
      <w:r w:rsidRPr="00E90C44">
        <w:rPr>
          <w:rFonts w:ascii="Consolas" w:hAnsi="Consolas" w:cs="Consolas"/>
          <w:color w:val="808080"/>
          <w:sz w:val="16"/>
          <w:szCs w:val="16"/>
          <w:lang w:eastAsia="en-GB"/>
        </w:rPr>
        <w:t>&gt;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00FF"/>
          <w:sz w:val="16"/>
          <w:szCs w:val="16"/>
          <w:lang w:eastAsia="en-GB"/>
        </w:rPr>
        <w:t>AS</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 xml:space="preserve"> </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 xml:space="preserve"> </w:t>
      </w:r>
      <w:r w:rsidRPr="00E90C44">
        <w:rPr>
          <w:rFonts w:ascii="Consolas" w:hAnsi="Consolas" w:cs="Consolas"/>
          <w:color w:val="00800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w:t>
      </w:r>
      <w:r w:rsidRPr="00E90C44">
        <w:rPr>
          <w:rFonts w:ascii="Consolas" w:hAnsi="Consolas" w:cs="Consolas"/>
          <w:color w:val="008000"/>
          <w:sz w:val="16"/>
          <w:szCs w:val="16"/>
          <w:lang w:eastAsia="en-GB"/>
        </w:rPr>
        <w:tab/>
      </w:r>
      <w:r w:rsidRPr="00E90C44">
        <w:rPr>
          <w:rFonts w:ascii="Consolas" w:hAnsi="Consolas" w:cs="Consolas"/>
          <w:color w:val="008000"/>
          <w:sz w:val="16"/>
          <w:szCs w:val="16"/>
          <w:lang w:eastAsia="en-GB"/>
        </w:rPr>
        <w:tab/>
      </w:r>
      <w:r w:rsidRPr="00E90C44">
        <w:rPr>
          <w:rFonts w:ascii="Consolas" w:hAnsi="Consolas" w:cs="Consolas"/>
          <w:color w:val="008000"/>
          <w:sz w:val="16"/>
          <w:szCs w:val="16"/>
          <w:lang w:eastAsia="en-GB"/>
        </w:rPr>
        <w:tab/>
      </w:r>
      <w:r w:rsidRPr="00E90C44">
        <w:rPr>
          <w:rFonts w:ascii="Consolas" w:hAnsi="Consolas" w:cs="Consolas"/>
          <w:color w:val="008000"/>
          <w:sz w:val="16"/>
          <w:szCs w:val="16"/>
          <w:lang w:eastAsia="en-GB"/>
        </w:rPr>
        <w:tab/>
        <w:t>&lt;Procedure_Name, sysname, Procedure_Name&gt;                     |</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                                                                             |</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         Version 1         &lt;Author, sysname, Your Name&gt;             &lt;Version_1_Date, sysname, 10/08/2016&gt;               |</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                                                                             |</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COMPATIBLITY</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&lt;Minimum_SQL_Version, sysname, 2008&gt; upwards</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BACKGROUND</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Describe the reason the script has been created. this section should include</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lastRenderedPageBreak/>
        <w:t xml:space="preserve">as much information about the </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USAGE</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Give examples of how to execute the script. Are there any special conditions</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that should exist beforehand (should the script test for those first?).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 xml:space="preserve">This section is particularly important when this code block is used in </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stored procedures.</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 xml:space="preserve">EXECUTE &lt;Schema_Name, sysname, Schema_Name&gt;.&lt;Procedure_Name, sysname, Procedure_Name&gt; </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ab/>
        <w:t>&lt;value_for_param1, , 1&gt;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ab/>
        <w:t>, &lt;value_for_param2, , 2&gt;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GO</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VERSION 1</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List all features of the first version</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VERSION 2</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list all changes made to the script since version 1</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REFERENCES</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Include any references to external sites (if code has been copied) or to</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any other internal policies or guidelines</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PARAMETERS</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List all parameters in the stored procedure</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DEPENDENCIES</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List all scripts or code this script relies upon. For example this could</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include scripts that need to be run before this one.</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00FF"/>
          <w:sz w:val="16"/>
          <w:szCs w:val="16"/>
          <w:lang w:eastAsia="en-GB"/>
        </w:rPr>
        <w:t>SET</w:t>
      </w: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XACT_ABORT</w:t>
      </w: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ON</w:t>
      </w:r>
      <w:r w:rsidRPr="00E90C44">
        <w:rPr>
          <w:rFonts w:ascii="Consolas" w:hAnsi="Consolas" w:cs="Consolas"/>
          <w:color w:val="80808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00FF"/>
          <w:sz w:val="16"/>
          <w:szCs w:val="16"/>
          <w:lang w:eastAsia="en-GB"/>
        </w:rPr>
        <w:t>SET</w:t>
      </w: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NOCOUNT</w:t>
      </w: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ON</w:t>
      </w:r>
      <w:r w:rsidRPr="00E90C44">
        <w:rPr>
          <w:rFonts w:ascii="Consolas" w:hAnsi="Consolas" w:cs="Consolas"/>
          <w:color w:val="80808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00FF"/>
          <w:sz w:val="16"/>
          <w:szCs w:val="16"/>
          <w:lang w:eastAsia="en-GB"/>
        </w:rPr>
        <w:t>SET</w:t>
      </w: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ANSI_NULLS</w:t>
      </w: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ON</w:t>
      </w:r>
      <w:r w:rsidRPr="00E90C44">
        <w:rPr>
          <w:rFonts w:ascii="Consolas" w:hAnsi="Consolas" w:cs="Consolas"/>
          <w:color w:val="80808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--Start of TRY block</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00FF"/>
          <w:sz w:val="16"/>
          <w:szCs w:val="16"/>
          <w:lang w:eastAsia="en-GB"/>
        </w:rPr>
        <w:t>BEGIN</w:t>
      </w: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TRY</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00FF"/>
          <w:sz w:val="16"/>
          <w:szCs w:val="16"/>
          <w:lang w:eastAsia="en-GB"/>
        </w:rPr>
        <w:t>DECLARE</w:t>
      </w:r>
      <w:r w:rsidRPr="00E90C44">
        <w:rPr>
          <w:rFonts w:ascii="Consolas" w:hAnsi="Consolas" w:cs="Consolas"/>
          <w:sz w:val="16"/>
          <w:szCs w:val="16"/>
          <w:lang w:eastAsia="en-GB"/>
        </w:rPr>
        <w:t xml:space="preserve"> @Variable_1 </w:t>
      </w:r>
      <w:r w:rsidRPr="00E90C44">
        <w:rPr>
          <w:rFonts w:ascii="Consolas" w:hAnsi="Consolas" w:cs="Consolas"/>
          <w:color w:val="0000FF"/>
          <w:sz w:val="16"/>
          <w:szCs w:val="16"/>
          <w:lang w:eastAsia="en-GB"/>
        </w:rPr>
        <w:t>VARCHAR</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body </w:t>
      </w:r>
      <w:r w:rsidRPr="00E90C44">
        <w:rPr>
          <w:rFonts w:ascii="Consolas" w:hAnsi="Consolas" w:cs="Consolas"/>
          <w:color w:val="0000FF"/>
          <w:sz w:val="16"/>
          <w:szCs w:val="16"/>
          <w:lang w:eastAsia="en-GB"/>
        </w:rPr>
        <w:t>of</w:t>
      </w: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procedure</w:t>
      </w:r>
      <w:r w:rsidRPr="00E90C44">
        <w:rPr>
          <w:rFonts w:ascii="Consolas" w:hAnsi="Consolas" w:cs="Consolas"/>
          <w:color w:val="80808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00FF"/>
          <w:sz w:val="16"/>
          <w:szCs w:val="16"/>
          <w:lang w:eastAsia="en-GB"/>
        </w:rPr>
        <w:t>RETURN</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00FF"/>
          <w:sz w:val="16"/>
          <w:szCs w:val="16"/>
          <w:lang w:eastAsia="en-GB"/>
        </w:rPr>
        <w:t>END</w:t>
      </w: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TRY</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8000"/>
          <w:sz w:val="16"/>
          <w:szCs w:val="16"/>
          <w:lang w:eastAsia="en-GB"/>
        </w:rPr>
        <w:t>--Start of CATCH block</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00FF"/>
          <w:sz w:val="16"/>
          <w:szCs w:val="16"/>
          <w:lang w:eastAsia="en-GB"/>
        </w:rPr>
        <w:t>BEGIN</w:t>
      </w: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CATCH</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ab/>
      </w:r>
      <w:r w:rsidRPr="00E90C44">
        <w:rPr>
          <w:rFonts w:ascii="Consolas" w:hAnsi="Consolas" w:cs="Consolas"/>
          <w:color w:val="0000FF"/>
          <w:sz w:val="16"/>
          <w:szCs w:val="16"/>
          <w:lang w:eastAsia="en-GB"/>
        </w:rPr>
        <w:t>DECLARE</w:t>
      </w:r>
      <w:r w:rsidRPr="00E90C44">
        <w:rPr>
          <w:rFonts w:ascii="Consolas" w:hAnsi="Consolas" w:cs="Consolas"/>
          <w:sz w:val="16"/>
          <w:szCs w:val="16"/>
          <w:lang w:eastAsia="en-GB"/>
        </w:rPr>
        <w:t xml:space="preserve"> @Event_Data </w:t>
      </w:r>
      <w:r w:rsidRPr="00E90C44">
        <w:rPr>
          <w:rFonts w:ascii="Consolas" w:hAnsi="Consolas" w:cs="Consolas"/>
          <w:color w:val="0000FF"/>
          <w:sz w:val="16"/>
          <w:szCs w:val="16"/>
          <w:lang w:eastAsia="en-GB"/>
        </w:rPr>
        <w:t>XML</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ab/>
      </w:r>
      <w:r w:rsidRPr="00E90C44">
        <w:rPr>
          <w:rFonts w:ascii="Consolas" w:hAnsi="Consolas" w:cs="Consolas"/>
          <w:sz w:val="16"/>
          <w:szCs w:val="16"/>
          <w:lang w:eastAsia="en-GB"/>
        </w:rPr>
        <w:tab/>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@Error_Line </w:t>
      </w:r>
      <w:r w:rsidRPr="00E90C44">
        <w:rPr>
          <w:rFonts w:ascii="Consolas" w:hAnsi="Consolas" w:cs="Consolas"/>
          <w:color w:val="0000FF"/>
          <w:sz w:val="16"/>
          <w:szCs w:val="16"/>
          <w:lang w:eastAsia="en-GB"/>
        </w:rPr>
        <w:t>INT</w:t>
      </w:r>
      <w:r w:rsidRPr="00E90C44">
        <w:rPr>
          <w:rFonts w:ascii="Consolas" w:hAnsi="Consolas" w:cs="Consolas"/>
          <w:sz w:val="16"/>
          <w:szCs w:val="16"/>
          <w:lang w:eastAsia="en-GB"/>
        </w:rPr>
        <w:t xml:space="preserve"> </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0</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ab/>
      </w:r>
      <w:r w:rsidRPr="00E90C44">
        <w:rPr>
          <w:rFonts w:ascii="Consolas" w:hAnsi="Consolas" w:cs="Consolas"/>
          <w:sz w:val="16"/>
          <w:szCs w:val="16"/>
          <w:lang w:eastAsia="en-GB"/>
        </w:rPr>
        <w:tab/>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@Error_Number </w:t>
      </w:r>
      <w:r w:rsidRPr="00E90C44">
        <w:rPr>
          <w:rFonts w:ascii="Consolas" w:hAnsi="Consolas" w:cs="Consolas"/>
          <w:color w:val="0000FF"/>
          <w:sz w:val="16"/>
          <w:szCs w:val="16"/>
          <w:lang w:eastAsia="en-GB"/>
        </w:rPr>
        <w:t>INT</w:t>
      </w:r>
      <w:r w:rsidRPr="00E90C44">
        <w:rPr>
          <w:rFonts w:ascii="Consolas" w:hAnsi="Consolas" w:cs="Consolas"/>
          <w:sz w:val="16"/>
          <w:szCs w:val="16"/>
          <w:lang w:eastAsia="en-GB"/>
        </w:rPr>
        <w:t xml:space="preserve"> </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0</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ab/>
      </w:r>
      <w:r w:rsidRPr="00E90C44">
        <w:rPr>
          <w:rFonts w:ascii="Consolas" w:hAnsi="Consolas" w:cs="Consolas"/>
          <w:sz w:val="16"/>
          <w:szCs w:val="16"/>
          <w:lang w:eastAsia="en-GB"/>
        </w:rPr>
        <w:tab/>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@Error_Severity </w:t>
      </w:r>
      <w:r w:rsidRPr="00E90C44">
        <w:rPr>
          <w:rFonts w:ascii="Consolas" w:hAnsi="Consolas" w:cs="Consolas"/>
          <w:color w:val="0000FF"/>
          <w:sz w:val="16"/>
          <w:szCs w:val="16"/>
          <w:lang w:eastAsia="en-GB"/>
        </w:rPr>
        <w:t>INT</w:t>
      </w:r>
      <w:r w:rsidRPr="00E90C44">
        <w:rPr>
          <w:rFonts w:ascii="Consolas" w:hAnsi="Consolas" w:cs="Consolas"/>
          <w:sz w:val="16"/>
          <w:szCs w:val="16"/>
          <w:lang w:eastAsia="en-GB"/>
        </w:rPr>
        <w:t xml:space="preserve"> </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0</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ab/>
      </w:r>
      <w:r w:rsidRPr="00E90C44">
        <w:rPr>
          <w:rFonts w:ascii="Consolas" w:hAnsi="Consolas" w:cs="Consolas"/>
          <w:sz w:val="16"/>
          <w:szCs w:val="16"/>
          <w:lang w:eastAsia="en-GB"/>
        </w:rPr>
        <w:tab/>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@Error_State </w:t>
      </w:r>
      <w:r w:rsidRPr="00E90C44">
        <w:rPr>
          <w:rFonts w:ascii="Consolas" w:hAnsi="Consolas" w:cs="Consolas"/>
          <w:color w:val="0000FF"/>
          <w:sz w:val="16"/>
          <w:szCs w:val="16"/>
          <w:lang w:eastAsia="en-GB"/>
        </w:rPr>
        <w:t>INT</w:t>
      </w:r>
      <w:r w:rsidRPr="00E90C44">
        <w:rPr>
          <w:rFonts w:ascii="Consolas" w:hAnsi="Consolas" w:cs="Consolas"/>
          <w:sz w:val="16"/>
          <w:szCs w:val="16"/>
          <w:lang w:eastAsia="en-GB"/>
        </w:rPr>
        <w:t xml:space="preserve"> </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0</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ab/>
      </w:r>
      <w:r w:rsidRPr="00E90C44">
        <w:rPr>
          <w:rFonts w:ascii="Consolas" w:hAnsi="Consolas" w:cs="Consolas"/>
          <w:sz w:val="16"/>
          <w:szCs w:val="16"/>
          <w:lang w:eastAsia="en-GB"/>
        </w:rPr>
        <w:tab/>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@Error_Message </w:t>
      </w:r>
      <w:r w:rsidRPr="00E90C44">
        <w:rPr>
          <w:rFonts w:ascii="Consolas" w:hAnsi="Consolas" w:cs="Consolas"/>
          <w:color w:val="0000FF"/>
          <w:sz w:val="16"/>
          <w:szCs w:val="16"/>
          <w:lang w:eastAsia="en-GB"/>
        </w:rPr>
        <w:t>VARCHAR</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4000</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ab/>
      </w:r>
      <w:r w:rsidRPr="00E90C44">
        <w:rPr>
          <w:rFonts w:ascii="Consolas" w:hAnsi="Consolas" w:cs="Consolas"/>
          <w:color w:val="0000FF"/>
          <w:sz w:val="16"/>
          <w:szCs w:val="16"/>
          <w:lang w:eastAsia="en-GB"/>
        </w:rPr>
        <w:t>SET</w:t>
      </w:r>
      <w:r w:rsidRPr="00E90C44">
        <w:rPr>
          <w:rFonts w:ascii="Consolas" w:hAnsi="Consolas" w:cs="Consolas"/>
          <w:sz w:val="16"/>
          <w:szCs w:val="16"/>
          <w:lang w:eastAsia="en-GB"/>
        </w:rPr>
        <w:t xml:space="preserve"> @Event_Data </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FF00FF"/>
          <w:sz w:val="16"/>
          <w:szCs w:val="16"/>
          <w:lang w:eastAsia="en-GB"/>
        </w:rPr>
        <w:t>EVENTDATA</w:t>
      </w:r>
      <w:r w:rsidRPr="00E90C44">
        <w:rPr>
          <w:rFonts w:ascii="Consolas" w:hAnsi="Consolas" w:cs="Consolas"/>
          <w:color w:val="80808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ab/>
      </w:r>
      <w:r w:rsidRPr="00E90C44">
        <w:rPr>
          <w:rFonts w:ascii="Consolas" w:hAnsi="Consolas" w:cs="Consolas"/>
          <w:color w:val="0000FF"/>
          <w:sz w:val="16"/>
          <w:szCs w:val="16"/>
          <w:lang w:eastAsia="en-GB"/>
        </w:rPr>
        <w:t>SET</w:t>
      </w:r>
      <w:r w:rsidRPr="00E90C44">
        <w:rPr>
          <w:rFonts w:ascii="Consolas" w:hAnsi="Consolas" w:cs="Consolas"/>
          <w:sz w:val="16"/>
          <w:szCs w:val="16"/>
          <w:lang w:eastAsia="en-GB"/>
        </w:rPr>
        <w:t xml:space="preserve"> @Error_Line </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FF00FF"/>
          <w:sz w:val="16"/>
          <w:szCs w:val="16"/>
          <w:lang w:eastAsia="en-GB"/>
        </w:rPr>
        <w:t>ERROR_LINE</w:t>
      </w:r>
      <w:r w:rsidRPr="00E90C44">
        <w:rPr>
          <w:rFonts w:ascii="Consolas" w:hAnsi="Consolas" w:cs="Consolas"/>
          <w:color w:val="80808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ab/>
      </w:r>
      <w:r w:rsidRPr="00E90C44">
        <w:rPr>
          <w:rFonts w:ascii="Consolas" w:hAnsi="Consolas" w:cs="Consolas"/>
          <w:color w:val="0000FF"/>
          <w:sz w:val="16"/>
          <w:szCs w:val="16"/>
          <w:lang w:eastAsia="en-GB"/>
        </w:rPr>
        <w:t>SET</w:t>
      </w:r>
      <w:r w:rsidRPr="00E90C44">
        <w:rPr>
          <w:rFonts w:ascii="Consolas" w:hAnsi="Consolas" w:cs="Consolas"/>
          <w:sz w:val="16"/>
          <w:szCs w:val="16"/>
          <w:lang w:eastAsia="en-GB"/>
        </w:rPr>
        <w:t xml:space="preserve"> @Error_Number </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FF00FF"/>
          <w:sz w:val="16"/>
          <w:szCs w:val="16"/>
          <w:lang w:eastAsia="en-GB"/>
        </w:rPr>
        <w:t>ERROR_NUMBER</w:t>
      </w:r>
      <w:r w:rsidRPr="00E90C44">
        <w:rPr>
          <w:rFonts w:ascii="Consolas" w:hAnsi="Consolas" w:cs="Consolas"/>
          <w:color w:val="80808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ab/>
      </w:r>
      <w:r w:rsidRPr="00E90C44">
        <w:rPr>
          <w:rFonts w:ascii="Consolas" w:hAnsi="Consolas" w:cs="Consolas"/>
          <w:color w:val="0000FF"/>
          <w:sz w:val="16"/>
          <w:szCs w:val="16"/>
          <w:lang w:eastAsia="en-GB"/>
        </w:rPr>
        <w:t>SET</w:t>
      </w:r>
      <w:r w:rsidRPr="00E90C44">
        <w:rPr>
          <w:rFonts w:ascii="Consolas" w:hAnsi="Consolas" w:cs="Consolas"/>
          <w:sz w:val="16"/>
          <w:szCs w:val="16"/>
          <w:lang w:eastAsia="en-GB"/>
        </w:rPr>
        <w:t xml:space="preserve"> @Error_Severity </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FF00FF"/>
          <w:sz w:val="16"/>
          <w:szCs w:val="16"/>
          <w:lang w:eastAsia="en-GB"/>
        </w:rPr>
        <w:t>ERROR_SEVERITY</w:t>
      </w:r>
      <w:r w:rsidRPr="00E90C44">
        <w:rPr>
          <w:rFonts w:ascii="Consolas" w:hAnsi="Consolas" w:cs="Consolas"/>
          <w:color w:val="80808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ab/>
      </w:r>
      <w:r w:rsidRPr="00E90C44">
        <w:rPr>
          <w:rFonts w:ascii="Consolas" w:hAnsi="Consolas" w:cs="Consolas"/>
          <w:color w:val="0000FF"/>
          <w:sz w:val="16"/>
          <w:szCs w:val="16"/>
          <w:lang w:eastAsia="en-GB"/>
        </w:rPr>
        <w:t>SET</w:t>
      </w:r>
      <w:r w:rsidRPr="00E90C44">
        <w:rPr>
          <w:rFonts w:ascii="Consolas" w:hAnsi="Consolas" w:cs="Consolas"/>
          <w:sz w:val="16"/>
          <w:szCs w:val="16"/>
          <w:lang w:eastAsia="en-GB"/>
        </w:rPr>
        <w:t xml:space="preserve"> @Error_State </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FF00FF"/>
          <w:sz w:val="16"/>
          <w:szCs w:val="16"/>
          <w:lang w:eastAsia="en-GB"/>
        </w:rPr>
        <w:t>ERROR_STATE</w:t>
      </w:r>
      <w:r w:rsidRPr="00E90C44">
        <w:rPr>
          <w:rFonts w:ascii="Consolas" w:hAnsi="Consolas" w:cs="Consolas"/>
          <w:color w:val="80808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ab/>
      </w:r>
      <w:r w:rsidRPr="00E90C44">
        <w:rPr>
          <w:rFonts w:ascii="Consolas" w:hAnsi="Consolas" w:cs="Consolas"/>
          <w:color w:val="0000FF"/>
          <w:sz w:val="16"/>
          <w:szCs w:val="16"/>
          <w:lang w:eastAsia="en-GB"/>
        </w:rPr>
        <w:t>SET</w:t>
      </w:r>
      <w:r w:rsidRPr="00E90C44">
        <w:rPr>
          <w:rFonts w:ascii="Consolas" w:hAnsi="Consolas" w:cs="Consolas"/>
          <w:sz w:val="16"/>
          <w:szCs w:val="16"/>
          <w:lang w:eastAsia="en-GB"/>
        </w:rPr>
        <w:t xml:space="preserve"> @Error_Message </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FF00FF"/>
          <w:sz w:val="16"/>
          <w:szCs w:val="16"/>
          <w:lang w:eastAsia="en-GB"/>
        </w:rPr>
        <w:t>ERROR_MESSAGE</w:t>
      </w:r>
      <w:r w:rsidRPr="00E90C44">
        <w:rPr>
          <w:rFonts w:ascii="Consolas" w:hAnsi="Consolas" w:cs="Consolas"/>
          <w:color w:val="808080"/>
          <w:sz w:val="16"/>
          <w:szCs w:val="16"/>
          <w:lang w:eastAsia="en-GB"/>
        </w:rPr>
        <w: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ab/>
      </w:r>
      <w:r w:rsidRPr="00E90C44">
        <w:rPr>
          <w:rFonts w:ascii="Consolas" w:hAnsi="Consolas" w:cs="Consolas"/>
          <w:color w:val="0000FF"/>
          <w:sz w:val="16"/>
          <w:szCs w:val="16"/>
          <w:lang w:eastAsia="en-GB"/>
        </w:rPr>
        <w:t>EXECUTE</w:t>
      </w:r>
      <w:r w:rsidRPr="00E90C44">
        <w:rPr>
          <w:rFonts w:ascii="Consolas" w:hAnsi="Consolas" w:cs="Consolas"/>
          <w:sz w:val="16"/>
          <w:szCs w:val="16"/>
          <w:lang w:eastAsia="en-GB"/>
        </w:rPr>
        <w:t xml:space="preserve"> </w:t>
      </w:r>
      <w:r w:rsidRPr="00E90C44">
        <w:rPr>
          <w:rFonts w:ascii="Consolas" w:hAnsi="Consolas" w:cs="Consolas"/>
          <w:color w:val="808080"/>
          <w:sz w:val="16"/>
          <w:szCs w:val="16"/>
          <w:lang w:eastAsia="en-GB"/>
        </w:rPr>
        <w:t>&lt;</w:t>
      </w:r>
      <w:r w:rsidRPr="00E90C44">
        <w:rPr>
          <w:rFonts w:ascii="Consolas" w:hAnsi="Consolas" w:cs="Consolas"/>
          <w:sz w:val="16"/>
          <w:szCs w:val="16"/>
          <w:lang w:eastAsia="en-GB"/>
        </w:rPr>
        <w:t>Logging_Proc_Schema</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sysname</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dbo</w:t>
      </w:r>
      <w:r w:rsidRPr="00E90C44">
        <w:rPr>
          <w:rFonts w:ascii="Consolas" w:hAnsi="Consolas" w:cs="Consolas"/>
          <w:color w:val="808080"/>
          <w:sz w:val="16"/>
          <w:szCs w:val="16"/>
          <w:lang w:eastAsia="en-GB"/>
        </w:rPr>
        <w:t>&gt;.&lt;</w:t>
      </w:r>
      <w:r w:rsidRPr="00E90C44">
        <w:rPr>
          <w:rFonts w:ascii="Consolas" w:hAnsi="Consolas" w:cs="Consolas"/>
          <w:sz w:val="16"/>
          <w:szCs w:val="16"/>
          <w:lang w:eastAsia="en-GB"/>
        </w:rPr>
        <w:t>Logging_Proc_Name</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sysname</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usp_Log_Error</w:t>
      </w:r>
      <w:r w:rsidRPr="00E90C44">
        <w:rPr>
          <w:rFonts w:ascii="Consolas" w:hAnsi="Consolas" w:cs="Consolas"/>
          <w:color w:val="808080"/>
          <w:sz w:val="16"/>
          <w:szCs w:val="16"/>
          <w:lang w:eastAsia="en-GB"/>
        </w:rPr>
        <w:t>&gt;</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ab/>
      </w:r>
      <w:r w:rsidRPr="00E90C44">
        <w:rPr>
          <w:rFonts w:ascii="Consolas" w:hAnsi="Consolas" w:cs="Consolas"/>
          <w:sz w:val="16"/>
          <w:szCs w:val="16"/>
          <w:lang w:eastAsia="en-GB"/>
        </w:rPr>
        <w:tab/>
        <w:t xml:space="preserve">@Event_Data </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@Event_Data</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ab/>
      </w:r>
      <w:r w:rsidRPr="00E90C44">
        <w:rPr>
          <w:rFonts w:ascii="Consolas" w:hAnsi="Consolas" w:cs="Consolas"/>
          <w:sz w:val="16"/>
          <w:szCs w:val="16"/>
          <w:lang w:eastAsia="en-GB"/>
        </w:rPr>
        <w:tab/>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@Error_Line </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@Error_Line</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ab/>
      </w:r>
      <w:r w:rsidRPr="00E90C44">
        <w:rPr>
          <w:rFonts w:ascii="Consolas" w:hAnsi="Consolas" w:cs="Consolas"/>
          <w:sz w:val="16"/>
          <w:szCs w:val="16"/>
          <w:lang w:eastAsia="en-GB"/>
        </w:rPr>
        <w:tab/>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@Error_Number </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@Error_Number</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ab/>
      </w:r>
      <w:r w:rsidRPr="00E90C44">
        <w:rPr>
          <w:rFonts w:ascii="Consolas" w:hAnsi="Consolas" w:cs="Consolas"/>
          <w:sz w:val="16"/>
          <w:szCs w:val="16"/>
          <w:lang w:eastAsia="en-GB"/>
        </w:rPr>
        <w:tab/>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@Error_Severity </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@Error_Severity</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ab/>
      </w:r>
      <w:r w:rsidRPr="00E90C44">
        <w:rPr>
          <w:rFonts w:ascii="Consolas" w:hAnsi="Consolas" w:cs="Consolas"/>
          <w:sz w:val="16"/>
          <w:szCs w:val="16"/>
          <w:lang w:eastAsia="en-GB"/>
        </w:rPr>
        <w:tab/>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@Error_State </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@Error_State</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sz w:val="16"/>
          <w:szCs w:val="16"/>
          <w:lang w:eastAsia="en-GB"/>
        </w:rPr>
        <w:tab/>
      </w:r>
      <w:r w:rsidRPr="00E90C44">
        <w:rPr>
          <w:rFonts w:ascii="Consolas" w:hAnsi="Consolas" w:cs="Consolas"/>
          <w:sz w:val="16"/>
          <w:szCs w:val="16"/>
          <w:lang w:eastAsia="en-GB"/>
        </w:rPr>
        <w:tab/>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@Error_Message </w:t>
      </w:r>
      <w:r w:rsidRPr="00E90C44">
        <w:rPr>
          <w:rFonts w:ascii="Consolas" w:hAnsi="Consolas" w:cs="Consolas"/>
          <w:color w:val="808080"/>
          <w:sz w:val="16"/>
          <w:szCs w:val="16"/>
          <w:lang w:eastAsia="en-GB"/>
        </w:rPr>
        <w:t>=</w:t>
      </w:r>
      <w:r w:rsidRPr="00E90C44">
        <w:rPr>
          <w:rFonts w:ascii="Consolas" w:hAnsi="Consolas" w:cs="Consolas"/>
          <w:sz w:val="16"/>
          <w:szCs w:val="16"/>
          <w:lang w:eastAsia="en-GB"/>
        </w:rPr>
        <w:t xml:space="preserve"> @Error_Message</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00FF"/>
          <w:sz w:val="16"/>
          <w:szCs w:val="16"/>
          <w:lang w:eastAsia="en-GB"/>
        </w:rPr>
        <w:t>END</w:t>
      </w:r>
      <w:r w:rsidRPr="00E90C44">
        <w:rPr>
          <w:rFonts w:ascii="Consolas" w:hAnsi="Consolas" w:cs="Consolas"/>
          <w:sz w:val="16"/>
          <w:szCs w:val="16"/>
          <w:lang w:eastAsia="en-GB"/>
        </w:rPr>
        <w:t xml:space="preserve"> </w:t>
      </w:r>
      <w:r w:rsidRPr="00E90C44">
        <w:rPr>
          <w:rFonts w:ascii="Consolas" w:hAnsi="Consolas" w:cs="Consolas"/>
          <w:color w:val="0000FF"/>
          <w:sz w:val="16"/>
          <w:szCs w:val="16"/>
          <w:lang w:eastAsia="en-GB"/>
        </w:rPr>
        <w:t>CATCH</w:t>
      </w: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p>
    <w:p w:rsidR="00A83A6F" w:rsidRPr="00E90C44" w:rsidRDefault="00A83A6F" w:rsidP="001E631B">
      <w:pPr>
        <w:shd w:val="clear" w:color="auto" w:fill="D9D9D9" w:themeFill="background1" w:themeFillShade="D9"/>
        <w:autoSpaceDE w:val="0"/>
        <w:autoSpaceDN w:val="0"/>
        <w:adjustRightInd w:val="0"/>
        <w:spacing w:after="0"/>
        <w:ind w:right="4932"/>
        <w:rPr>
          <w:rFonts w:ascii="Consolas" w:hAnsi="Consolas" w:cs="Consolas"/>
          <w:sz w:val="16"/>
          <w:szCs w:val="16"/>
          <w:lang w:eastAsia="en-GB"/>
        </w:rPr>
      </w:pPr>
      <w:r w:rsidRPr="00E90C44">
        <w:rPr>
          <w:rFonts w:ascii="Consolas" w:hAnsi="Consolas" w:cs="Consolas"/>
          <w:color w:val="0000FF"/>
          <w:sz w:val="16"/>
          <w:szCs w:val="16"/>
          <w:lang w:eastAsia="en-GB"/>
        </w:rPr>
        <w:t>GO</w:t>
      </w:r>
    </w:p>
    <w:p w:rsidR="00A83A6F" w:rsidRDefault="00A83A6F" w:rsidP="00A83A6F"/>
    <w:p w:rsidR="00A83A6F" w:rsidRDefault="00A83A6F" w:rsidP="00A83A6F">
      <w:r>
        <w:t>Example:</w:t>
      </w:r>
    </w:p>
    <w:p w:rsidR="00A83A6F" w:rsidRDefault="00A83A6F" w:rsidP="00A83A6F"/>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00FF"/>
          <w:sz w:val="19"/>
          <w:szCs w:val="19"/>
          <w:lang w:eastAsia="en-GB"/>
        </w:rPr>
        <w:t>USE</w:t>
      </w:r>
      <w:r>
        <w:rPr>
          <w:rFonts w:ascii="Consolas" w:hAnsi="Consolas" w:cs="Consolas"/>
          <w:sz w:val="19"/>
          <w:szCs w:val="19"/>
          <w:lang w:eastAsia="en-GB"/>
        </w:rPr>
        <w:t xml:space="preserve"> Subscriptions</w:t>
      </w:r>
      <w:r>
        <w:rPr>
          <w:rFonts w:ascii="Consolas" w:hAnsi="Consolas" w:cs="Consolas"/>
          <w:color w:val="80808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00FF"/>
          <w:sz w:val="19"/>
          <w:szCs w:val="19"/>
          <w:lang w:eastAsia="en-GB"/>
        </w:rPr>
        <w:t xml:space="preserve">IF </w:t>
      </w:r>
      <w:r>
        <w:rPr>
          <w:rFonts w:ascii="Consolas" w:hAnsi="Consolas" w:cs="Consolas"/>
          <w:color w:val="808080"/>
          <w:sz w:val="19"/>
          <w:szCs w:val="19"/>
          <w:lang w:eastAsia="en-GB"/>
        </w:rPr>
        <w:t>(</w:t>
      </w:r>
      <w:r>
        <w:rPr>
          <w:rFonts w:ascii="Consolas" w:hAnsi="Consolas" w:cs="Consolas"/>
          <w:color w:val="FF00FF"/>
          <w:sz w:val="19"/>
          <w:szCs w:val="19"/>
          <w:lang w:eastAsia="en-GB"/>
        </w:rPr>
        <w:t>OBJECTPROPERTY</w:t>
      </w:r>
      <w:r>
        <w:rPr>
          <w:rFonts w:ascii="Consolas" w:hAnsi="Consolas" w:cs="Consolas"/>
          <w:color w:val="808080"/>
          <w:sz w:val="19"/>
          <w:szCs w:val="19"/>
          <w:lang w:eastAsia="en-GB"/>
        </w:rPr>
        <w:t>(</w:t>
      </w:r>
      <w:r>
        <w:rPr>
          <w:rFonts w:ascii="Consolas" w:hAnsi="Consolas" w:cs="Consolas"/>
          <w:color w:val="FF00FF"/>
          <w:sz w:val="19"/>
          <w:szCs w:val="19"/>
          <w:lang w:eastAsia="en-GB"/>
        </w:rPr>
        <w:t>OBJECT_ID</w:t>
      </w:r>
      <w:r>
        <w:rPr>
          <w:rFonts w:ascii="Consolas" w:hAnsi="Consolas" w:cs="Consolas"/>
          <w:color w:val="808080"/>
          <w:sz w:val="19"/>
          <w:szCs w:val="19"/>
          <w:lang w:eastAsia="en-GB"/>
        </w:rPr>
        <w:t>(</w:t>
      </w:r>
      <w:r>
        <w:rPr>
          <w:rFonts w:ascii="Consolas" w:hAnsi="Consolas" w:cs="Consolas"/>
          <w:color w:val="FF0000"/>
          <w:sz w:val="19"/>
          <w:szCs w:val="19"/>
          <w:lang w:eastAsia="en-GB"/>
        </w:rPr>
        <w:t>'dbo.UnsubscribeMagazine'</w:t>
      </w:r>
      <w:r>
        <w:rPr>
          <w:rFonts w:ascii="Consolas" w:hAnsi="Consolas" w:cs="Consolas"/>
          <w:color w:val="808080"/>
          <w:sz w:val="19"/>
          <w:szCs w:val="19"/>
          <w:lang w:eastAsia="en-GB"/>
        </w:rPr>
        <w:t>),</w:t>
      </w:r>
      <w:r>
        <w:rPr>
          <w:rFonts w:ascii="Consolas" w:hAnsi="Consolas" w:cs="Consolas"/>
          <w:color w:val="FF0000"/>
          <w:sz w:val="19"/>
          <w:szCs w:val="19"/>
          <w:lang w:eastAsia="en-GB"/>
        </w:rPr>
        <w:t>'IsProcedure'</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IS</w:t>
      </w:r>
      <w:r>
        <w:rPr>
          <w:rFonts w:ascii="Consolas" w:hAnsi="Consolas" w:cs="Consolas"/>
          <w:sz w:val="19"/>
          <w:szCs w:val="19"/>
          <w:lang w:eastAsia="en-GB"/>
        </w:rPr>
        <w:t xml:space="preserve"> </w:t>
      </w:r>
      <w:r>
        <w:rPr>
          <w:rFonts w:ascii="Consolas" w:hAnsi="Consolas" w:cs="Consolas"/>
          <w:color w:val="808080"/>
          <w:sz w:val="19"/>
          <w:szCs w:val="19"/>
          <w:lang w:eastAsia="en-GB"/>
        </w:rPr>
        <w:t>NOT</w:t>
      </w:r>
      <w:r>
        <w:rPr>
          <w:rFonts w:ascii="Consolas" w:hAnsi="Consolas" w:cs="Consolas"/>
          <w:sz w:val="19"/>
          <w:szCs w:val="19"/>
          <w:lang w:eastAsia="en-GB"/>
        </w:rPr>
        <w:t xml:space="preserve"> </w:t>
      </w:r>
      <w:r>
        <w:rPr>
          <w:rFonts w:ascii="Consolas" w:hAnsi="Consolas" w:cs="Consolas"/>
          <w:color w:val="808080"/>
          <w:sz w:val="19"/>
          <w:szCs w:val="19"/>
          <w:lang w:eastAsia="en-GB"/>
        </w:rPr>
        <w:t>NULL)</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00FF"/>
          <w:sz w:val="19"/>
          <w:szCs w:val="19"/>
          <w:lang w:eastAsia="en-GB"/>
        </w:rPr>
        <w:t>BEGIN</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DROP</w:t>
      </w:r>
      <w:r>
        <w:rPr>
          <w:rFonts w:ascii="Consolas" w:hAnsi="Consolas" w:cs="Consolas"/>
          <w:sz w:val="19"/>
          <w:szCs w:val="19"/>
          <w:lang w:eastAsia="en-GB"/>
        </w:rPr>
        <w:t xml:space="preserve"> </w:t>
      </w:r>
      <w:r>
        <w:rPr>
          <w:rFonts w:ascii="Consolas" w:hAnsi="Consolas" w:cs="Consolas"/>
          <w:color w:val="0000FF"/>
          <w:sz w:val="19"/>
          <w:szCs w:val="19"/>
          <w:lang w:eastAsia="en-GB"/>
        </w:rPr>
        <w:t>PROCEDURE</w:t>
      </w:r>
      <w:r>
        <w:rPr>
          <w:rFonts w:ascii="Consolas" w:hAnsi="Consolas" w:cs="Consolas"/>
          <w:sz w:val="19"/>
          <w:szCs w:val="19"/>
          <w:lang w:eastAsia="en-GB"/>
        </w:rPr>
        <w:t xml:space="preserve"> dbo</w:t>
      </w:r>
      <w:r>
        <w:rPr>
          <w:rFonts w:ascii="Consolas" w:hAnsi="Consolas" w:cs="Consolas"/>
          <w:color w:val="808080"/>
          <w:sz w:val="19"/>
          <w:szCs w:val="19"/>
          <w:lang w:eastAsia="en-GB"/>
        </w:rPr>
        <w:t>.</w:t>
      </w:r>
      <w:r>
        <w:rPr>
          <w:rFonts w:ascii="Consolas" w:hAnsi="Consolas" w:cs="Consolas"/>
          <w:sz w:val="19"/>
          <w:szCs w:val="19"/>
          <w:lang w:eastAsia="en-GB"/>
        </w:rPr>
        <w:t>UnsubscribeMagazine</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00FF"/>
          <w:sz w:val="19"/>
          <w:szCs w:val="19"/>
          <w:lang w:eastAsia="en-GB"/>
        </w:rPr>
        <w:t>END</w:t>
      </w:r>
      <w:r>
        <w:rPr>
          <w:rFonts w:ascii="Consolas" w:hAnsi="Consolas" w:cs="Consolas"/>
          <w:color w:val="80808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t xml:space="preserve"> </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00FF"/>
          <w:sz w:val="19"/>
          <w:szCs w:val="19"/>
          <w:lang w:eastAsia="en-GB"/>
        </w:rPr>
        <w:t>GO</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t xml:space="preserve"> </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00FF"/>
          <w:sz w:val="19"/>
          <w:szCs w:val="19"/>
          <w:lang w:eastAsia="en-GB"/>
        </w:rPr>
        <w:t>CREATE</w:t>
      </w:r>
      <w:r>
        <w:rPr>
          <w:rFonts w:ascii="Consolas" w:hAnsi="Consolas" w:cs="Consolas"/>
          <w:sz w:val="19"/>
          <w:szCs w:val="19"/>
          <w:lang w:eastAsia="en-GB"/>
        </w:rPr>
        <w:t xml:space="preserve"> </w:t>
      </w:r>
      <w:r>
        <w:rPr>
          <w:rFonts w:ascii="Consolas" w:hAnsi="Consolas" w:cs="Consolas"/>
          <w:color w:val="0000FF"/>
          <w:sz w:val="19"/>
          <w:szCs w:val="19"/>
          <w:lang w:eastAsia="en-GB"/>
        </w:rPr>
        <w:t>PROCEDURE</w:t>
      </w:r>
      <w:r>
        <w:rPr>
          <w:rFonts w:ascii="Consolas" w:hAnsi="Consolas" w:cs="Consolas"/>
          <w:sz w:val="19"/>
          <w:szCs w:val="19"/>
          <w:lang w:eastAsia="en-GB"/>
        </w:rPr>
        <w:t xml:space="preserve"> dbo</w:t>
      </w:r>
      <w:r>
        <w:rPr>
          <w:rFonts w:ascii="Consolas" w:hAnsi="Consolas" w:cs="Consolas"/>
          <w:color w:val="808080"/>
          <w:sz w:val="19"/>
          <w:szCs w:val="19"/>
          <w:lang w:eastAsia="en-GB"/>
        </w:rPr>
        <w:t>.</w:t>
      </w:r>
      <w:r>
        <w:rPr>
          <w:rFonts w:ascii="Consolas" w:hAnsi="Consolas" w:cs="Consolas"/>
          <w:sz w:val="19"/>
          <w:szCs w:val="19"/>
          <w:lang w:eastAsia="en-GB"/>
        </w:rPr>
        <w:t>usp_UnsubscribeMagazine</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80808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tab/>
        <w:t xml:space="preserve">@pMagazineId </w:t>
      </w:r>
      <w:r>
        <w:rPr>
          <w:rFonts w:ascii="Consolas" w:hAnsi="Consolas" w:cs="Consolas"/>
          <w:color w:val="0000FF"/>
          <w:sz w:val="19"/>
          <w:szCs w:val="19"/>
          <w:lang w:eastAsia="en-GB"/>
        </w:rPr>
        <w:t>INT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@pUserId </w:t>
      </w:r>
      <w:r>
        <w:rPr>
          <w:rFonts w:ascii="Consolas" w:hAnsi="Consolas" w:cs="Consolas"/>
          <w:color w:val="0000FF"/>
          <w:sz w:val="19"/>
          <w:szCs w:val="19"/>
          <w:lang w:eastAsia="en-GB"/>
        </w:rPr>
        <w:t>INT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80808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00FF"/>
          <w:sz w:val="19"/>
          <w:szCs w:val="19"/>
          <w:lang w:eastAsia="en-GB"/>
        </w:rPr>
        <w:lastRenderedPageBreak/>
        <w:t>AS</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00800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w:t>
      </w:r>
      <w:r>
        <w:rPr>
          <w:rFonts w:ascii="Consolas" w:hAnsi="Consolas" w:cs="Consolas"/>
          <w:color w:val="008000"/>
          <w:sz w:val="19"/>
          <w:szCs w:val="19"/>
          <w:lang w:eastAsia="en-GB"/>
        </w:rPr>
        <w:tab/>
      </w:r>
      <w:r>
        <w:rPr>
          <w:rFonts w:ascii="Consolas" w:hAnsi="Consolas" w:cs="Consolas"/>
          <w:color w:val="008000"/>
          <w:sz w:val="19"/>
          <w:szCs w:val="19"/>
          <w:lang w:eastAsia="en-GB"/>
        </w:rPr>
        <w:tab/>
      </w:r>
      <w:r>
        <w:rPr>
          <w:rFonts w:ascii="Consolas" w:hAnsi="Consolas" w:cs="Consolas"/>
          <w:color w:val="008000"/>
          <w:sz w:val="19"/>
          <w:szCs w:val="19"/>
          <w:lang w:eastAsia="en-GB"/>
        </w:rPr>
        <w:tab/>
      </w:r>
      <w:r>
        <w:rPr>
          <w:rFonts w:ascii="Consolas" w:hAnsi="Consolas" w:cs="Consolas"/>
          <w:color w:val="008000"/>
          <w:sz w:val="19"/>
          <w:szCs w:val="19"/>
          <w:lang w:eastAsia="en-GB"/>
        </w:rPr>
        <w:tab/>
        <w:t xml:space="preserve">          usp_UnsubscribeMagazine                             |</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                                                                             |</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         Version 1         Dale Stewart           01/09/2016                 |</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                                                                             |</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COMPATIBLITY</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&lt;Minimum_SQL_Version, sysname, 2008&gt; upwards</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BACKGROUND</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Describe the reason the script has been created. this section should include</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 xml:space="preserve">as much information about the </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USAGE</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Give examples of how to execute the script. Are there any special conditions</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that should exist beforehand (should the script test for those first?).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 xml:space="preserve">This section is particularly important when this code block is used in </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stored procedures.</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EXECUTE dbo.usp_UnsubscribeMagazine</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ab/>
        <w:t>@pMagazineId = 1</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ab/>
        <w:t>, @pUserId = 1</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GO</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VERSION 1</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List all features of the first version</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VERSION 2</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list all changes made to the script since version 1</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REFERENCES</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Include any references to external sites (if code has been copied) or to</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any other internal policies or guidelines</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PARAMETERS</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List all parameters in the stored procedure</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DEPENDENCIES</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List all scripts or code this script relies upon. For example this could</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include scripts that need to be run before this one.</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00FF"/>
          <w:sz w:val="19"/>
          <w:szCs w:val="19"/>
          <w:lang w:eastAsia="en-GB"/>
        </w:rPr>
        <w:t>SET</w:t>
      </w:r>
      <w:r>
        <w:rPr>
          <w:rFonts w:ascii="Consolas" w:hAnsi="Consolas" w:cs="Consolas"/>
          <w:sz w:val="19"/>
          <w:szCs w:val="19"/>
          <w:lang w:eastAsia="en-GB"/>
        </w:rPr>
        <w:t xml:space="preserve"> </w:t>
      </w:r>
      <w:r>
        <w:rPr>
          <w:rFonts w:ascii="Consolas" w:hAnsi="Consolas" w:cs="Consolas"/>
          <w:color w:val="0000FF"/>
          <w:sz w:val="19"/>
          <w:szCs w:val="19"/>
          <w:lang w:eastAsia="en-GB"/>
        </w:rPr>
        <w:t>XACT_ABORT</w:t>
      </w:r>
      <w:r>
        <w:rPr>
          <w:rFonts w:ascii="Consolas" w:hAnsi="Consolas" w:cs="Consolas"/>
          <w:sz w:val="19"/>
          <w:szCs w:val="19"/>
          <w:lang w:eastAsia="en-GB"/>
        </w:rPr>
        <w:t xml:space="preserve"> </w:t>
      </w:r>
      <w:r>
        <w:rPr>
          <w:rFonts w:ascii="Consolas" w:hAnsi="Consolas" w:cs="Consolas"/>
          <w:color w:val="0000FF"/>
          <w:sz w:val="19"/>
          <w:szCs w:val="19"/>
          <w:lang w:eastAsia="en-GB"/>
        </w:rPr>
        <w:t>ON</w:t>
      </w:r>
      <w:r>
        <w:rPr>
          <w:rFonts w:ascii="Consolas" w:hAnsi="Consolas" w:cs="Consolas"/>
          <w:color w:val="80808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00FF"/>
          <w:sz w:val="19"/>
          <w:szCs w:val="19"/>
          <w:lang w:eastAsia="en-GB"/>
        </w:rPr>
        <w:t>SET</w:t>
      </w:r>
      <w:r>
        <w:rPr>
          <w:rFonts w:ascii="Consolas" w:hAnsi="Consolas" w:cs="Consolas"/>
          <w:sz w:val="19"/>
          <w:szCs w:val="19"/>
          <w:lang w:eastAsia="en-GB"/>
        </w:rPr>
        <w:t xml:space="preserve"> </w:t>
      </w:r>
      <w:r>
        <w:rPr>
          <w:rFonts w:ascii="Consolas" w:hAnsi="Consolas" w:cs="Consolas"/>
          <w:color w:val="0000FF"/>
          <w:sz w:val="19"/>
          <w:szCs w:val="19"/>
          <w:lang w:eastAsia="en-GB"/>
        </w:rPr>
        <w:t>NOCOUNT</w:t>
      </w:r>
      <w:r>
        <w:rPr>
          <w:rFonts w:ascii="Consolas" w:hAnsi="Consolas" w:cs="Consolas"/>
          <w:sz w:val="19"/>
          <w:szCs w:val="19"/>
          <w:lang w:eastAsia="en-GB"/>
        </w:rPr>
        <w:t xml:space="preserve"> </w:t>
      </w:r>
      <w:r>
        <w:rPr>
          <w:rFonts w:ascii="Consolas" w:hAnsi="Consolas" w:cs="Consolas"/>
          <w:color w:val="0000FF"/>
          <w:sz w:val="19"/>
          <w:szCs w:val="19"/>
          <w:lang w:eastAsia="en-GB"/>
        </w:rPr>
        <w:t>ON</w:t>
      </w:r>
      <w:r>
        <w:rPr>
          <w:rFonts w:ascii="Consolas" w:hAnsi="Consolas" w:cs="Consolas"/>
          <w:color w:val="80808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00FF"/>
          <w:sz w:val="19"/>
          <w:szCs w:val="19"/>
          <w:lang w:eastAsia="en-GB"/>
        </w:rPr>
        <w:t>SET</w:t>
      </w:r>
      <w:r>
        <w:rPr>
          <w:rFonts w:ascii="Consolas" w:hAnsi="Consolas" w:cs="Consolas"/>
          <w:sz w:val="19"/>
          <w:szCs w:val="19"/>
          <w:lang w:eastAsia="en-GB"/>
        </w:rPr>
        <w:t xml:space="preserve"> </w:t>
      </w:r>
      <w:r>
        <w:rPr>
          <w:rFonts w:ascii="Consolas" w:hAnsi="Consolas" w:cs="Consolas"/>
          <w:color w:val="0000FF"/>
          <w:sz w:val="19"/>
          <w:szCs w:val="19"/>
          <w:lang w:eastAsia="en-GB"/>
        </w:rPr>
        <w:t>ANSI_NULLS</w:t>
      </w:r>
      <w:r>
        <w:rPr>
          <w:rFonts w:ascii="Consolas" w:hAnsi="Consolas" w:cs="Consolas"/>
          <w:sz w:val="19"/>
          <w:szCs w:val="19"/>
          <w:lang w:eastAsia="en-GB"/>
        </w:rPr>
        <w:t xml:space="preserve"> </w:t>
      </w:r>
      <w:r>
        <w:rPr>
          <w:rFonts w:ascii="Consolas" w:hAnsi="Consolas" w:cs="Consolas"/>
          <w:color w:val="0000FF"/>
          <w:sz w:val="19"/>
          <w:szCs w:val="19"/>
          <w:lang w:eastAsia="en-GB"/>
        </w:rPr>
        <w:t>ON</w:t>
      </w:r>
      <w:r>
        <w:rPr>
          <w:rFonts w:ascii="Consolas" w:hAnsi="Consolas" w:cs="Consolas"/>
          <w:color w:val="80808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00FF"/>
          <w:sz w:val="19"/>
          <w:szCs w:val="19"/>
          <w:lang w:eastAsia="en-GB"/>
        </w:rPr>
        <w:t>BEGIN</w:t>
      </w:r>
      <w:r>
        <w:rPr>
          <w:rFonts w:ascii="Consolas" w:hAnsi="Consolas" w:cs="Consolas"/>
          <w:sz w:val="19"/>
          <w:szCs w:val="19"/>
          <w:lang w:eastAsia="en-GB"/>
        </w:rPr>
        <w:t xml:space="preserve"> </w:t>
      </w:r>
      <w:r>
        <w:rPr>
          <w:rFonts w:ascii="Consolas" w:hAnsi="Consolas" w:cs="Consolas"/>
          <w:color w:val="0000FF"/>
          <w:sz w:val="19"/>
          <w:szCs w:val="19"/>
          <w:lang w:eastAsia="en-GB"/>
        </w:rPr>
        <w:t>TRY</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00FF"/>
          <w:sz w:val="19"/>
          <w:szCs w:val="19"/>
          <w:lang w:eastAsia="en-GB"/>
        </w:rPr>
        <w:t>DELETE</w:t>
      </w:r>
      <w:r>
        <w:rPr>
          <w:rFonts w:ascii="Consolas" w:hAnsi="Consolas" w:cs="Consolas"/>
          <w:sz w:val="19"/>
          <w:szCs w:val="19"/>
          <w:lang w:eastAsia="en-GB"/>
        </w:rPr>
        <w:t xml:space="preserve"> Subscriptions</w:t>
      </w:r>
      <w:r>
        <w:rPr>
          <w:rFonts w:ascii="Consolas" w:hAnsi="Consolas" w:cs="Consolas"/>
          <w:color w:val="808080"/>
          <w:sz w:val="19"/>
          <w:szCs w:val="19"/>
          <w:lang w:eastAsia="en-GB"/>
        </w:rPr>
        <w:t>.</w:t>
      </w:r>
      <w:r>
        <w:rPr>
          <w:rFonts w:ascii="Consolas" w:hAnsi="Consolas" w:cs="Consolas"/>
          <w:sz w:val="19"/>
          <w:szCs w:val="19"/>
          <w:lang w:eastAsia="en-GB"/>
        </w:rPr>
        <w:t>dbo</w:t>
      </w:r>
      <w:r>
        <w:rPr>
          <w:rFonts w:ascii="Consolas" w:hAnsi="Consolas" w:cs="Consolas"/>
          <w:color w:val="808080"/>
          <w:sz w:val="19"/>
          <w:szCs w:val="19"/>
          <w:lang w:eastAsia="en-GB"/>
        </w:rPr>
        <w:t>.</w:t>
      </w:r>
      <w:r>
        <w:rPr>
          <w:rFonts w:ascii="Consolas" w:hAnsi="Consolas" w:cs="Consolas"/>
          <w:sz w:val="19"/>
          <w:szCs w:val="19"/>
          <w:lang w:eastAsia="en-GB"/>
        </w:rPr>
        <w:t>TB_MAILDROP</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00FF"/>
          <w:sz w:val="19"/>
          <w:szCs w:val="19"/>
          <w:lang w:eastAsia="en-GB"/>
        </w:rPr>
        <w:t>WHERE</w:t>
      </w:r>
      <w:r>
        <w:rPr>
          <w:rFonts w:ascii="Consolas" w:hAnsi="Consolas" w:cs="Consolas"/>
          <w:sz w:val="19"/>
          <w:szCs w:val="19"/>
          <w:lang w:eastAsia="en-GB"/>
        </w:rPr>
        <w:t xml:space="preserve"> Magazine_Id </w:t>
      </w:r>
      <w:r>
        <w:rPr>
          <w:rFonts w:ascii="Consolas" w:hAnsi="Consolas" w:cs="Consolas"/>
          <w:color w:val="808080"/>
          <w:sz w:val="19"/>
          <w:szCs w:val="19"/>
          <w:lang w:eastAsia="en-GB"/>
        </w:rPr>
        <w:t>=</w:t>
      </w:r>
      <w:r>
        <w:rPr>
          <w:rFonts w:ascii="Consolas" w:hAnsi="Consolas" w:cs="Consolas"/>
          <w:sz w:val="19"/>
          <w:szCs w:val="19"/>
          <w:lang w:eastAsia="en-GB"/>
        </w:rPr>
        <w:t xml:space="preserve"> @pMagazineId</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AND</w:t>
      </w:r>
      <w:r>
        <w:rPr>
          <w:rFonts w:ascii="Consolas" w:hAnsi="Consolas" w:cs="Consolas"/>
          <w:sz w:val="19"/>
          <w:szCs w:val="19"/>
          <w:lang w:eastAsia="en-GB"/>
        </w:rPr>
        <w:t xml:space="preserve"> </w:t>
      </w:r>
      <w:r>
        <w:rPr>
          <w:rFonts w:ascii="Consolas" w:hAnsi="Consolas" w:cs="Consolas"/>
          <w:color w:val="FF00FF"/>
          <w:sz w:val="19"/>
          <w:szCs w:val="19"/>
          <w:lang w:eastAsia="en-GB"/>
        </w:rPr>
        <w:t>User_Id</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@pUserId</w:t>
      </w:r>
      <w:r>
        <w:rPr>
          <w:rFonts w:ascii="Consolas" w:hAnsi="Consolas" w:cs="Consolas"/>
          <w:color w:val="80808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 xml:space="preserve">------------------------------------------------------------------------------- </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00FF"/>
          <w:sz w:val="19"/>
          <w:szCs w:val="19"/>
          <w:lang w:eastAsia="en-GB"/>
        </w:rPr>
        <w:t>DELETE</w:t>
      </w:r>
      <w:r>
        <w:rPr>
          <w:rFonts w:ascii="Consolas" w:hAnsi="Consolas" w:cs="Consolas"/>
          <w:sz w:val="19"/>
          <w:szCs w:val="19"/>
          <w:lang w:eastAsia="en-GB"/>
        </w:rPr>
        <w:t xml:space="preserve"> Magazines</w:t>
      </w:r>
      <w:r>
        <w:rPr>
          <w:rFonts w:ascii="Consolas" w:hAnsi="Consolas" w:cs="Consolas"/>
          <w:color w:val="808080"/>
          <w:sz w:val="19"/>
          <w:szCs w:val="19"/>
          <w:lang w:eastAsia="en-GB"/>
        </w:rPr>
        <w:t>.</w:t>
      </w:r>
      <w:r>
        <w:rPr>
          <w:rFonts w:ascii="Consolas" w:hAnsi="Consolas" w:cs="Consolas"/>
          <w:sz w:val="19"/>
          <w:szCs w:val="19"/>
          <w:lang w:eastAsia="en-GB"/>
        </w:rPr>
        <w:t>dbo</w:t>
      </w:r>
      <w:r>
        <w:rPr>
          <w:rFonts w:ascii="Consolas" w:hAnsi="Consolas" w:cs="Consolas"/>
          <w:color w:val="808080"/>
          <w:sz w:val="19"/>
          <w:szCs w:val="19"/>
          <w:lang w:eastAsia="en-GB"/>
        </w:rPr>
        <w:t>.</w:t>
      </w:r>
      <w:r>
        <w:rPr>
          <w:rFonts w:ascii="Consolas" w:hAnsi="Consolas" w:cs="Consolas"/>
          <w:sz w:val="19"/>
          <w:szCs w:val="19"/>
          <w:lang w:eastAsia="en-GB"/>
        </w:rPr>
        <w:t>TB_SUBSCRIBERS</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00FF"/>
          <w:sz w:val="19"/>
          <w:szCs w:val="19"/>
          <w:lang w:eastAsia="en-GB"/>
        </w:rPr>
        <w:t>WHERE</w:t>
      </w:r>
      <w:r>
        <w:rPr>
          <w:rFonts w:ascii="Consolas" w:hAnsi="Consolas" w:cs="Consolas"/>
          <w:sz w:val="19"/>
          <w:szCs w:val="19"/>
          <w:lang w:eastAsia="en-GB"/>
        </w:rPr>
        <w:t xml:space="preserve"> Magazine_Id </w:t>
      </w:r>
      <w:r>
        <w:rPr>
          <w:rFonts w:ascii="Consolas" w:hAnsi="Consolas" w:cs="Consolas"/>
          <w:color w:val="808080"/>
          <w:sz w:val="19"/>
          <w:szCs w:val="19"/>
          <w:lang w:eastAsia="en-GB"/>
        </w:rPr>
        <w:t>=</w:t>
      </w:r>
      <w:r>
        <w:rPr>
          <w:rFonts w:ascii="Consolas" w:hAnsi="Consolas" w:cs="Consolas"/>
          <w:sz w:val="19"/>
          <w:szCs w:val="19"/>
          <w:lang w:eastAsia="en-GB"/>
        </w:rPr>
        <w:t xml:space="preserve"> @pMagazineId</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AND</w:t>
      </w:r>
      <w:r>
        <w:rPr>
          <w:rFonts w:ascii="Consolas" w:hAnsi="Consolas" w:cs="Consolas"/>
          <w:sz w:val="19"/>
          <w:szCs w:val="19"/>
          <w:lang w:eastAsia="en-GB"/>
        </w:rPr>
        <w:t xml:space="preserve"> </w:t>
      </w:r>
      <w:r>
        <w:rPr>
          <w:rFonts w:ascii="Consolas" w:hAnsi="Consolas" w:cs="Consolas"/>
          <w:color w:val="FF00FF"/>
          <w:sz w:val="19"/>
          <w:szCs w:val="19"/>
          <w:lang w:eastAsia="en-GB"/>
        </w:rPr>
        <w:t>User_Id</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@pUserId</w:t>
      </w:r>
      <w:r>
        <w:rPr>
          <w:rFonts w:ascii="Consolas" w:hAnsi="Consolas" w:cs="Consolas"/>
          <w:color w:val="80808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00FF"/>
          <w:sz w:val="19"/>
          <w:szCs w:val="19"/>
          <w:lang w:eastAsia="en-GB"/>
        </w:rPr>
        <w:t>END</w:t>
      </w:r>
      <w:r>
        <w:rPr>
          <w:rFonts w:ascii="Consolas" w:hAnsi="Consolas" w:cs="Consolas"/>
          <w:sz w:val="19"/>
          <w:szCs w:val="19"/>
          <w:lang w:eastAsia="en-GB"/>
        </w:rPr>
        <w:t xml:space="preserve"> </w:t>
      </w:r>
      <w:r>
        <w:rPr>
          <w:rFonts w:ascii="Consolas" w:hAnsi="Consolas" w:cs="Consolas"/>
          <w:color w:val="0000FF"/>
          <w:sz w:val="19"/>
          <w:szCs w:val="19"/>
          <w:lang w:eastAsia="en-GB"/>
        </w:rPr>
        <w:t>TRY</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8000"/>
          <w:sz w:val="19"/>
          <w:szCs w:val="19"/>
          <w:lang w:eastAsia="en-GB"/>
        </w:rPr>
        <w:t>--Start of CATCH block</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00FF"/>
          <w:sz w:val="19"/>
          <w:szCs w:val="19"/>
          <w:lang w:eastAsia="en-GB"/>
        </w:rPr>
        <w:t>BEGIN</w:t>
      </w:r>
      <w:r>
        <w:rPr>
          <w:rFonts w:ascii="Consolas" w:hAnsi="Consolas" w:cs="Consolas"/>
          <w:sz w:val="19"/>
          <w:szCs w:val="19"/>
          <w:lang w:eastAsia="en-GB"/>
        </w:rPr>
        <w:t xml:space="preserve"> </w:t>
      </w:r>
      <w:r>
        <w:rPr>
          <w:rFonts w:ascii="Consolas" w:hAnsi="Consolas" w:cs="Consolas"/>
          <w:color w:val="0000FF"/>
          <w:sz w:val="19"/>
          <w:szCs w:val="19"/>
          <w:lang w:eastAsia="en-GB"/>
        </w:rPr>
        <w:t>CATCH</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DECLARE</w:t>
      </w:r>
      <w:r>
        <w:rPr>
          <w:rFonts w:ascii="Consolas" w:hAnsi="Consolas" w:cs="Consolas"/>
          <w:sz w:val="19"/>
          <w:szCs w:val="19"/>
          <w:lang w:eastAsia="en-GB"/>
        </w:rPr>
        <w:t xml:space="preserve"> @Event_Data </w:t>
      </w:r>
      <w:r>
        <w:rPr>
          <w:rFonts w:ascii="Consolas" w:hAnsi="Consolas" w:cs="Consolas"/>
          <w:color w:val="0000FF"/>
          <w:sz w:val="19"/>
          <w:szCs w:val="19"/>
          <w:lang w:eastAsia="en-GB"/>
        </w:rPr>
        <w:t>XML</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@Error_Line </w:t>
      </w:r>
      <w:r>
        <w:rPr>
          <w:rFonts w:ascii="Consolas" w:hAnsi="Consolas" w:cs="Consolas"/>
          <w:color w:val="0000FF"/>
          <w:sz w:val="19"/>
          <w:szCs w:val="19"/>
          <w:lang w:eastAsia="en-GB"/>
        </w:rPr>
        <w:t>INT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0</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@Error_Number </w:t>
      </w:r>
      <w:r>
        <w:rPr>
          <w:rFonts w:ascii="Consolas" w:hAnsi="Consolas" w:cs="Consolas"/>
          <w:color w:val="0000FF"/>
          <w:sz w:val="19"/>
          <w:szCs w:val="19"/>
          <w:lang w:eastAsia="en-GB"/>
        </w:rPr>
        <w:t>INT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0</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@Error_Severity </w:t>
      </w:r>
      <w:r>
        <w:rPr>
          <w:rFonts w:ascii="Consolas" w:hAnsi="Consolas" w:cs="Consolas"/>
          <w:color w:val="0000FF"/>
          <w:sz w:val="19"/>
          <w:szCs w:val="19"/>
          <w:lang w:eastAsia="en-GB"/>
        </w:rPr>
        <w:t>INT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0</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@Error_State </w:t>
      </w:r>
      <w:r>
        <w:rPr>
          <w:rFonts w:ascii="Consolas" w:hAnsi="Consolas" w:cs="Consolas"/>
          <w:color w:val="0000FF"/>
          <w:sz w:val="19"/>
          <w:szCs w:val="19"/>
          <w:lang w:eastAsia="en-GB"/>
        </w:rPr>
        <w:t>INT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0</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@Error_Message </w:t>
      </w:r>
      <w:r>
        <w:rPr>
          <w:rFonts w:ascii="Consolas" w:hAnsi="Consolas" w:cs="Consolas"/>
          <w:color w:val="0000FF"/>
          <w:sz w:val="19"/>
          <w:szCs w:val="19"/>
          <w:lang w:eastAsia="en-GB"/>
        </w:rPr>
        <w:t>VARCHAR</w:t>
      </w:r>
      <w:r>
        <w:rPr>
          <w:rFonts w:ascii="Consolas" w:hAnsi="Consolas" w:cs="Consolas"/>
          <w:color w:val="808080"/>
          <w:sz w:val="19"/>
          <w:szCs w:val="19"/>
          <w:lang w:eastAsia="en-GB"/>
        </w:rPr>
        <w:t>(</w:t>
      </w:r>
      <w:r>
        <w:rPr>
          <w:rFonts w:ascii="Consolas" w:hAnsi="Consolas" w:cs="Consolas"/>
          <w:sz w:val="19"/>
          <w:szCs w:val="19"/>
          <w:lang w:eastAsia="en-GB"/>
        </w:rPr>
        <w:t>4000</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SET</w:t>
      </w:r>
      <w:r>
        <w:rPr>
          <w:rFonts w:ascii="Consolas" w:hAnsi="Consolas" w:cs="Consolas"/>
          <w:sz w:val="19"/>
          <w:szCs w:val="19"/>
          <w:lang w:eastAsia="en-GB"/>
        </w:rPr>
        <w:t xml:space="preserve"> @Event_Data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FF00FF"/>
          <w:sz w:val="19"/>
          <w:szCs w:val="19"/>
          <w:lang w:eastAsia="en-GB"/>
        </w:rPr>
        <w:t>EVENTDATA</w:t>
      </w:r>
      <w:r>
        <w:rPr>
          <w:rFonts w:ascii="Consolas" w:hAnsi="Consolas" w:cs="Consolas"/>
          <w:color w:val="80808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SET</w:t>
      </w:r>
      <w:r>
        <w:rPr>
          <w:rFonts w:ascii="Consolas" w:hAnsi="Consolas" w:cs="Consolas"/>
          <w:sz w:val="19"/>
          <w:szCs w:val="19"/>
          <w:lang w:eastAsia="en-GB"/>
        </w:rPr>
        <w:t xml:space="preserve"> @Error_Line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FF00FF"/>
          <w:sz w:val="19"/>
          <w:szCs w:val="19"/>
          <w:lang w:eastAsia="en-GB"/>
        </w:rPr>
        <w:t>ERROR_LINE</w:t>
      </w:r>
      <w:r>
        <w:rPr>
          <w:rFonts w:ascii="Consolas" w:hAnsi="Consolas" w:cs="Consolas"/>
          <w:color w:val="80808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SET</w:t>
      </w:r>
      <w:r>
        <w:rPr>
          <w:rFonts w:ascii="Consolas" w:hAnsi="Consolas" w:cs="Consolas"/>
          <w:sz w:val="19"/>
          <w:szCs w:val="19"/>
          <w:lang w:eastAsia="en-GB"/>
        </w:rPr>
        <w:t xml:space="preserve"> @Error_Number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FF00FF"/>
          <w:sz w:val="19"/>
          <w:szCs w:val="19"/>
          <w:lang w:eastAsia="en-GB"/>
        </w:rPr>
        <w:t>ERROR_NUMBER</w:t>
      </w:r>
      <w:r>
        <w:rPr>
          <w:rFonts w:ascii="Consolas" w:hAnsi="Consolas" w:cs="Consolas"/>
          <w:color w:val="80808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SET</w:t>
      </w:r>
      <w:r>
        <w:rPr>
          <w:rFonts w:ascii="Consolas" w:hAnsi="Consolas" w:cs="Consolas"/>
          <w:sz w:val="19"/>
          <w:szCs w:val="19"/>
          <w:lang w:eastAsia="en-GB"/>
        </w:rPr>
        <w:t xml:space="preserve"> @Error_Severity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FF00FF"/>
          <w:sz w:val="19"/>
          <w:szCs w:val="19"/>
          <w:lang w:eastAsia="en-GB"/>
        </w:rPr>
        <w:t>ERROR_SEVERITY</w:t>
      </w:r>
      <w:r>
        <w:rPr>
          <w:rFonts w:ascii="Consolas" w:hAnsi="Consolas" w:cs="Consolas"/>
          <w:color w:val="80808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lastRenderedPageBreak/>
        <w:tab/>
      </w:r>
      <w:r>
        <w:rPr>
          <w:rFonts w:ascii="Consolas" w:hAnsi="Consolas" w:cs="Consolas"/>
          <w:color w:val="0000FF"/>
          <w:sz w:val="19"/>
          <w:szCs w:val="19"/>
          <w:lang w:eastAsia="en-GB"/>
        </w:rPr>
        <w:t>SET</w:t>
      </w:r>
      <w:r>
        <w:rPr>
          <w:rFonts w:ascii="Consolas" w:hAnsi="Consolas" w:cs="Consolas"/>
          <w:sz w:val="19"/>
          <w:szCs w:val="19"/>
          <w:lang w:eastAsia="en-GB"/>
        </w:rPr>
        <w:t xml:space="preserve"> @Error_State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FF00FF"/>
          <w:sz w:val="19"/>
          <w:szCs w:val="19"/>
          <w:lang w:eastAsia="en-GB"/>
        </w:rPr>
        <w:t>ERROR_STATE</w:t>
      </w:r>
      <w:r>
        <w:rPr>
          <w:rFonts w:ascii="Consolas" w:hAnsi="Consolas" w:cs="Consolas"/>
          <w:color w:val="80808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SET</w:t>
      </w:r>
      <w:r>
        <w:rPr>
          <w:rFonts w:ascii="Consolas" w:hAnsi="Consolas" w:cs="Consolas"/>
          <w:sz w:val="19"/>
          <w:szCs w:val="19"/>
          <w:lang w:eastAsia="en-GB"/>
        </w:rPr>
        <w:t xml:space="preserve"> @Error_Message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FF00FF"/>
          <w:sz w:val="19"/>
          <w:szCs w:val="19"/>
          <w:lang w:eastAsia="en-GB"/>
        </w:rPr>
        <w:t>ERROR_MESSAGE</w:t>
      </w:r>
      <w:r>
        <w:rPr>
          <w:rFonts w:ascii="Consolas" w:hAnsi="Consolas" w:cs="Consolas"/>
          <w:color w:val="808080"/>
          <w:sz w:val="19"/>
          <w:szCs w:val="19"/>
          <w:lang w:eastAsia="en-GB"/>
        </w:rPr>
        <w: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EXECUTE</w:t>
      </w:r>
      <w:r>
        <w:rPr>
          <w:rFonts w:ascii="Consolas" w:hAnsi="Consolas" w:cs="Consolas"/>
          <w:sz w:val="19"/>
          <w:szCs w:val="19"/>
          <w:lang w:eastAsia="en-GB"/>
        </w:rPr>
        <w:t xml:space="preserve"> </w:t>
      </w:r>
      <w:r>
        <w:rPr>
          <w:rFonts w:ascii="Consolas" w:hAnsi="Consolas" w:cs="Consolas"/>
          <w:color w:val="808080"/>
          <w:sz w:val="19"/>
          <w:szCs w:val="19"/>
          <w:lang w:eastAsia="en-GB"/>
        </w:rPr>
        <w:t>&lt;</w:t>
      </w:r>
      <w:r>
        <w:rPr>
          <w:rFonts w:ascii="Consolas" w:hAnsi="Consolas" w:cs="Consolas"/>
          <w:sz w:val="19"/>
          <w:szCs w:val="19"/>
          <w:lang w:eastAsia="en-GB"/>
        </w:rPr>
        <w:t>Logging_Proc_Schema</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0000FF"/>
          <w:sz w:val="19"/>
          <w:szCs w:val="19"/>
          <w:lang w:eastAsia="en-GB"/>
        </w:rPr>
        <w:t>sysname</w:t>
      </w:r>
      <w:r>
        <w:rPr>
          <w:rFonts w:ascii="Consolas" w:hAnsi="Consolas" w:cs="Consolas"/>
          <w:color w:val="808080"/>
          <w:sz w:val="19"/>
          <w:szCs w:val="19"/>
          <w:lang w:eastAsia="en-GB"/>
        </w:rPr>
        <w:t>,</w:t>
      </w:r>
      <w:r>
        <w:rPr>
          <w:rFonts w:ascii="Consolas" w:hAnsi="Consolas" w:cs="Consolas"/>
          <w:sz w:val="19"/>
          <w:szCs w:val="19"/>
          <w:lang w:eastAsia="en-GB"/>
        </w:rPr>
        <w:t xml:space="preserve"> dbo</w:t>
      </w:r>
      <w:r>
        <w:rPr>
          <w:rFonts w:ascii="Consolas" w:hAnsi="Consolas" w:cs="Consolas"/>
          <w:color w:val="808080"/>
          <w:sz w:val="19"/>
          <w:szCs w:val="19"/>
          <w:lang w:eastAsia="en-GB"/>
        </w:rPr>
        <w:t>&gt;.&lt;</w:t>
      </w:r>
      <w:r>
        <w:rPr>
          <w:rFonts w:ascii="Consolas" w:hAnsi="Consolas" w:cs="Consolas"/>
          <w:sz w:val="19"/>
          <w:szCs w:val="19"/>
          <w:lang w:eastAsia="en-GB"/>
        </w:rPr>
        <w:t>Logging_Proc_Name</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0000FF"/>
          <w:sz w:val="19"/>
          <w:szCs w:val="19"/>
          <w:lang w:eastAsia="en-GB"/>
        </w:rPr>
        <w:t>sysname</w:t>
      </w:r>
      <w:r>
        <w:rPr>
          <w:rFonts w:ascii="Consolas" w:hAnsi="Consolas" w:cs="Consolas"/>
          <w:color w:val="808080"/>
          <w:sz w:val="19"/>
          <w:szCs w:val="19"/>
          <w:lang w:eastAsia="en-GB"/>
        </w:rPr>
        <w:t>,</w:t>
      </w:r>
      <w:r>
        <w:rPr>
          <w:rFonts w:ascii="Consolas" w:hAnsi="Consolas" w:cs="Consolas"/>
          <w:sz w:val="19"/>
          <w:szCs w:val="19"/>
          <w:lang w:eastAsia="en-GB"/>
        </w:rPr>
        <w:t xml:space="preserve"> usp_Log_Error</w:t>
      </w:r>
      <w:r>
        <w:rPr>
          <w:rFonts w:ascii="Consolas" w:hAnsi="Consolas" w:cs="Consolas"/>
          <w:color w:val="808080"/>
          <w:sz w:val="19"/>
          <w:szCs w:val="19"/>
          <w:lang w:eastAsia="en-GB"/>
        </w:rPr>
        <w:t>&gt;</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t xml:space="preserve">@Event_Data </w:t>
      </w:r>
      <w:r>
        <w:rPr>
          <w:rFonts w:ascii="Consolas" w:hAnsi="Consolas" w:cs="Consolas"/>
          <w:color w:val="808080"/>
          <w:sz w:val="19"/>
          <w:szCs w:val="19"/>
          <w:lang w:eastAsia="en-GB"/>
        </w:rPr>
        <w:t>=</w:t>
      </w:r>
      <w:r>
        <w:rPr>
          <w:rFonts w:ascii="Consolas" w:hAnsi="Consolas" w:cs="Consolas"/>
          <w:sz w:val="19"/>
          <w:szCs w:val="19"/>
          <w:lang w:eastAsia="en-GB"/>
        </w:rPr>
        <w:t xml:space="preserve"> @Event_Data</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@Error_Line </w:t>
      </w:r>
      <w:r>
        <w:rPr>
          <w:rFonts w:ascii="Consolas" w:hAnsi="Consolas" w:cs="Consolas"/>
          <w:color w:val="808080"/>
          <w:sz w:val="19"/>
          <w:szCs w:val="19"/>
          <w:lang w:eastAsia="en-GB"/>
        </w:rPr>
        <w:t>=</w:t>
      </w:r>
      <w:r>
        <w:rPr>
          <w:rFonts w:ascii="Consolas" w:hAnsi="Consolas" w:cs="Consolas"/>
          <w:sz w:val="19"/>
          <w:szCs w:val="19"/>
          <w:lang w:eastAsia="en-GB"/>
        </w:rPr>
        <w:t xml:space="preserve"> @Error_Line</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@Error_Number </w:t>
      </w:r>
      <w:r>
        <w:rPr>
          <w:rFonts w:ascii="Consolas" w:hAnsi="Consolas" w:cs="Consolas"/>
          <w:color w:val="808080"/>
          <w:sz w:val="19"/>
          <w:szCs w:val="19"/>
          <w:lang w:eastAsia="en-GB"/>
        </w:rPr>
        <w:t>=</w:t>
      </w:r>
      <w:r>
        <w:rPr>
          <w:rFonts w:ascii="Consolas" w:hAnsi="Consolas" w:cs="Consolas"/>
          <w:sz w:val="19"/>
          <w:szCs w:val="19"/>
          <w:lang w:eastAsia="en-GB"/>
        </w:rPr>
        <w:t xml:space="preserve"> @Error_Number</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@Error_Severity </w:t>
      </w:r>
      <w:r>
        <w:rPr>
          <w:rFonts w:ascii="Consolas" w:hAnsi="Consolas" w:cs="Consolas"/>
          <w:color w:val="808080"/>
          <w:sz w:val="19"/>
          <w:szCs w:val="19"/>
          <w:lang w:eastAsia="en-GB"/>
        </w:rPr>
        <w:t>=</w:t>
      </w:r>
      <w:r>
        <w:rPr>
          <w:rFonts w:ascii="Consolas" w:hAnsi="Consolas" w:cs="Consolas"/>
          <w:sz w:val="19"/>
          <w:szCs w:val="19"/>
          <w:lang w:eastAsia="en-GB"/>
        </w:rPr>
        <w:t xml:space="preserve"> @Error_Severity</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@Error_State </w:t>
      </w:r>
      <w:r>
        <w:rPr>
          <w:rFonts w:ascii="Consolas" w:hAnsi="Consolas" w:cs="Consolas"/>
          <w:color w:val="808080"/>
          <w:sz w:val="19"/>
          <w:szCs w:val="19"/>
          <w:lang w:eastAsia="en-GB"/>
        </w:rPr>
        <w:t>=</w:t>
      </w:r>
      <w:r>
        <w:rPr>
          <w:rFonts w:ascii="Consolas" w:hAnsi="Consolas" w:cs="Consolas"/>
          <w:sz w:val="19"/>
          <w:szCs w:val="19"/>
          <w:lang w:eastAsia="en-GB"/>
        </w:rPr>
        <w:t xml:space="preserve"> @Error_State</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@Error_Message </w:t>
      </w:r>
      <w:r>
        <w:rPr>
          <w:rFonts w:ascii="Consolas" w:hAnsi="Consolas" w:cs="Consolas"/>
          <w:color w:val="808080"/>
          <w:sz w:val="19"/>
          <w:szCs w:val="19"/>
          <w:lang w:eastAsia="en-GB"/>
        </w:rPr>
        <w:t>=</w:t>
      </w:r>
      <w:r>
        <w:rPr>
          <w:rFonts w:ascii="Consolas" w:hAnsi="Consolas" w:cs="Consolas"/>
          <w:sz w:val="19"/>
          <w:szCs w:val="19"/>
          <w:lang w:eastAsia="en-GB"/>
        </w:rPr>
        <w:t xml:space="preserve"> @Error_Message</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00FF"/>
          <w:sz w:val="19"/>
          <w:szCs w:val="19"/>
          <w:lang w:eastAsia="en-GB"/>
        </w:rPr>
        <w:t>END</w:t>
      </w:r>
      <w:r>
        <w:rPr>
          <w:rFonts w:ascii="Consolas" w:hAnsi="Consolas" w:cs="Consolas"/>
          <w:sz w:val="19"/>
          <w:szCs w:val="19"/>
          <w:lang w:eastAsia="en-GB"/>
        </w:rPr>
        <w:t xml:space="preserve"> </w:t>
      </w:r>
      <w:r>
        <w:rPr>
          <w:rFonts w:ascii="Consolas" w:hAnsi="Consolas" w:cs="Consolas"/>
          <w:color w:val="0000FF"/>
          <w:sz w:val="19"/>
          <w:szCs w:val="19"/>
          <w:lang w:eastAsia="en-GB"/>
        </w:rPr>
        <w:t>CATCH</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sz w:val="19"/>
          <w:szCs w:val="19"/>
          <w:lang w:eastAsia="en-GB"/>
        </w:rPr>
        <w:t xml:space="preserve"> </w:t>
      </w:r>
    </w:p>
    <w:p w:rsidR="00A83A6F" w:rsidRDefault="00A83A6F" w:rsidP="001E631B">
      <w:pPr>
        <w:shd w:val="clear" w:color="auto" w:fill="D9D9D9" w:themeFill="background1" w:themeFillShade="D9"/>
        <w:autoSpaceDE w:val="0"/>
        <w:autoSpaceDN w:val="0"/>
        <w:adjustRightInd w:val="0"/>
        <w:spacing w:after="0"/>
        <w:ind w:right="4932"/>
        <w:rPr>
          <w:rFonts w:ascii="Consolas" w:hAnsi="Consolas" w:cs="Consolas"/>
          <w:sz w:val="19"/>
          <w:szCs w:val="19"/>
          <w:lang w:eastAsia="en-GB"/>
        </w:rPr>
      </w:pPr>
      <w:r>
        <w:rPr>
          <w:rFonts w:ascii="Consolas" w:hAnsi="Consolas" w:cs="Consolas"/>
          <w:color w:val="0000FF"/>
          <w:sz w:val="19"/>
          <w:szCs w:val="19"/>
          <w:lang w:eastAsia="en-GB"/>
        </w:rPr>
        <w:t>RETURN</w:t>
      </w:r>
      <w:r>
        <w:rPr>
          <w:rFonts w:ascii="Consolas" w:hAnsi="Consolas" w:cs="Consolas"/>
          <w:color w:val="808080"/>
          <w:sz w:val="19"/>
          <w:szCs w:val="19"/>
          <w:lang w:eastAsia="en-GB"/>
        </w:rPr>
        <w:t>;</w:t>
      </w:r>
    </w:p>
    <w:p w:rsidR="00A83A6F" w:rsidRDefault="00A83A6F" w:rsidP="00A83A6F">
      <w:pPr>
        <w:autoSpaceDE w:val="0"/>
        <w:autoSpaceDN w:val="0"/>
        <w:adjustRightInd w:val="0"/>
        <w:spacing w:after="0"/>
        <w:rPr>
          <w:rFonts w:ascii="Consolas" w:hAnsi="Consolas" w:cs="Consolas"/>
          <w:sz w:val="19"/>
          <w:szCs w:val="19"/>
          <w:lang w:eastAsia="en-GB"/>
        </w:rPr>
      </w:pPr>
    </w:p>
    <w:p w:rsidR="00A83A6F" w:rsidRDefault="00A83A6F" w:rsidP="00A83A6F"/>
    <w:p w:rsidR="00210B78" w:rsidRPr="00210B78" w:rsidRDefault="00F74E3B" w:rsidP="00210B78">
      <w:pPr>
        <w:pStyle w:val="Heading2"/>
      </w:pPr>
      <w:bookmarkStart w:id="112" w:name="_Toc461198730"/>
      <w:r>
        <w:t>CREATE TABLE</w:t>
      </w:r>
      <w:bookmarkEnd w:id="112"/>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color w:val="0000FF"/>
          <w:sz w:val="19"/>
          <w:szCs w:val="19"/>
          <w:lang w:eastAsia="en-GB"/>
        </w:rPr>
        <w:t>CREATE</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TABLE</w:t>
      </w:r>
      <w:r w:rsidRPr="00811026">
        <w:rPr>
          <w:rFonts w:ascii="Consolas" w:hAnsi="Consolas" w:cs="Consolas"/>
          <w:sz w:val="19"/>
          <w:szCs w:val="19"/>
          <w:lang w:eastAsia="en-GB"/>
        </w:rPr>
        <w:t xml:space="preserve"> [&lt;Database_Name, sysname, your_database_name&gt;]</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[&lt;Security_Schema, sysname, dbo&gt;]</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[&lt;Table_Name, sysname, Table_Name&gt;]</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color w:val="808080"/>
          <w:sz w:val="19"/>
          <w:szCs w:val="19"/>
          <w:lang w:eastAsia="en-GB"/>
        </w:rPr>
        <w:t>(</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sz w:val="19"/>
          <w:szCs w:val="19"/>
          <w:lang w:eastAsia="en-GB"/>
        </w:rPr>
        <w:tab/>
        <w:t xml:space="preserve">[&lt;Table_Name, sysname, Table_Name&gt;_Id] [&lt;ID_Data_Type, sysname, INT&gt;] </w:t>
      </w:r>
      <w:r w:rsidRPr="00811026">
        <w:rPr>
          <w:rFonts w:ascii="Consolas" w:hAnsi="Consolas" w:cs="Consolas"/>
          <w:color w:val="0000FF"/>
          <w:sz w:val="19"/>
          <w:szCs w:val="19"/>
          <w:lang w:eastAsia="en-GB"/>
        </w:rPr>
        <w:t>IDENTITY</w:t>
      </w:r>
      <w:r w:rsidRPr="00811026">
        <w:rPr>
          <w:rFonts w:ascii="Consolas" w:hAnsi="Consolas" w:cs="Consolas"/>
          <w:color w:val="808080"/>
          <w:sz w:val="19"/>
          <w:szCs w:val="19"/>
          <w:lang w:eastAsia="en-GB"/>
        </w:rPr>
        <w:t>(&lt;</w:t>
      </w:r>
      <w:r w:rsidRPr="00811026">
        <w:rPr>
          <w:rFonts w:ascii="Consolas" w:hAnsi="Consolas" w:cs="Consolas"/>
          <w:sz w:val="19"/>
          <w:szCs w:val="19"/>
          <w:lang w:eastAsia="en-GB"/>
        </w:rPr>
        <w:t>ID_Seed</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INT</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2147483648</w:t>
      </w:r>
      <w:r w:rsidRPr="00811026">
        <w:rPr>
          <w:rFonts w:ascii="Consolas" w:hAnsi="Consolas" w:cs="Consolas"/>
          <w:color w:val="808080"/>
          <w:sz w:val="19"/>
          <w:szCs w:val="19"/>
          <w:lang w:eastAsia="en-GB"/>
        </w:rPr>
        <w:t>&gt;,</w:t>
      </w:r>
      <w:r w:rsidRPr="00811026">
        <w:rPr>
          <w:rFonts w:ascii="Consolas" w:hAnsi="Consolas" w:cs="Consolas"/>
          <w:sz w:val="19"/>
          <w:szCs w:val="19"/>
          <w:lang w:eastAsia="en-GB"/>
        </w:rPr>
        <w:t xml:space="preserve"> </w:t>
      </w:r>
      <w:r w:rsidRPr="00811026">
        <w:rPr>
          <w:rFonts w:ascii="Consolas" w:hAnsi="Consolas" w:cs="Consolas"/>
          <w:color w:val="808080"/>
          <w:sz w:val="19"/>
          <w:szCs w:val="19"/>
          <w:lang w:eastAsia="en-GB"/>
        </w:rPr>
        <w:t>&lt;</w:t>
      </w:r>
      <w:r w:rsidRPr="00811026">
        <w:rPr>
          <w:rFonts w:ascii="Consolas" w:hAnsi="Consolas" w:cs="Consolas"/>
          <w:sz w:val="19"/>
          <w:szCs w:val="19"/>
          <w:lang w:eastAsia="en-GB"/>
        </w:rPr>
        <w:t>ID_Increment</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INT</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1</w:t>
      </w:r>
      <w:r w:rsidRPr="00811026">
        <w:rPr>
          <w:rFonts w:ascii="Consolas" w:hAnsi="Consolas" w:cs="Consolas"/>
          <w:color w:val="808080"/>
          <w:sz w:val="19"/>
          <w:szCs w:val="19"/>
          <w:lang w:eastAsia="en-GB"/>
        </w:rPr>
        <w:t>&gt;)</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sz w:val="19"/>
          <w:szCs w:val="19"/>
          <w:lang w:eastAsia="en-GB"/>
        </w:rPr>
        <w:tab/>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[&lt;Column_Name_1, sysname, Column 1 Name&gt;] [&lt;Data_Type_1, sysname, VARCHAR(50)&gt;] </w:t>
      </w:r>
      <w:r w:rsidRPr="00811026">
        <w:rPr>
          <w:rFonts w:ascii="Consolas" w:hAnsi="Consolas" w:cs="Consolas"/>
          <w:color w:val="808080"/>
          <w:sz w:val="19"/>
          <w:szCs w:val="19"/>
          <w:lang w:eastAsia="en-GB"/>
        </w:rPr>
        <w:t>{NULL</w:t>
      </w:r>
      <w:r w:rsidRPr="00811026">
        <w:rPr>
          <w:rFonts w:ascii="Consolas" w:hAnsi="Consolas" w:cs="Consolas"/>
          <w:sz w:val="19"/>
          <w:szCs w:val="19"/>
          <w:lang w:eastAsia="en-GB"/>
        </w:rPr>
        <w:t xml:space="preserve"> </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w:t>
      </w:r>
      <w:r w:rsidRPr="00811026">
        <w:rPr>
          <w:rFonts w:ascii="Consolas" w:hAnsi="Consolas" w:cs="Consolas"/>
          <w:color w:val="808080"/>
          <w:sz w:val="19"/>
          <w:szCs w:val="19"/>
          <w:lang w:eastAsia="en-GB"/>
        </w:rPr>
        <w:t>NOT</w:t>
      </w:r>
      <w:r w:rsidRPr="00811026">
        <w:rPr>
          <w:rFonts w:ascii="Consolas" w:hAnsi="Consolas" w:cs="Consolas"/>
          <w:sz w:val="19"/>
          <w:szCs w:val="19"/>
          <w:lang w:eastAsia="en-GB"/>
        </w:rPr>
        <w:t xml:space="preserve"> </w:t>
      </w:r>
      <w:r w:rsidRPr="00811026">
        <w:rPr>
          <w:rFonts w:ascii="Consolas" w:hAnsi="Consolas" w:cs="Consolas"/>
          <w:color w:val="808080"/>
          <w:sz w:val="19"/>
          <w:szCs w:val="19"/>
          <w:lang w:eastAsia="en-GB"/>
        </w:rPr>
        <w:t>NULL}</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sz w:val="19"/>
          <w:szCs w:val="19"/>
          <w:lang w:eastAsia="en-GB"/>
        </w:rPr>
        <w:tab/>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[&lt;Column_Name_2, sysname, Column 2 Name&gt;] [&lt;Data_Type_2, sysname, VARCHAR(50)&gt;] </w:t>
      </w:r>
      <w:r w:rsidRPr="00811026">
        <w:rPr>
          <w:rFonts w:ascii="Consolas" w:hAnsi="Consolas" w:cs="Consolas"/>
          <w:color w:val="808080"/>
          <w:sz w:val="19"/>
          <w:szCs w:val="19"/>
          <w:lang w:eastAsia="en-GB"/>
        </w:rPr>
        <w:t>{NULL</w:t>
      </w:r>
      <w:r w:rsidRPr="00811026">
        <w:rPr>
          <w:rFonts w:ascii="Consolas" w:hAnsi="Consolas" w:cs="Consolas"/>
          <w:sz w:val="19"/>
          <w:szCs w:val="19"/>
          <w:lang w:eastAsia="en-GB"/>
        </w:rPr>
        <w:t xml:space="preserve"> </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w:t>
      </w:r>
      <w:r w:rsidRPr="00811026">
        <w:rPr>
          <w:rFonts w:ascii="Consolas" w:hAnsi="Consolas" w:cs="Consolas"/>
          <w:color w:val="808080"/>
          <w:sz w:val="19"/>
          <w:szCs w:val="19"/>
          <w:lang w:eastAsia="en-GB"/>
        </w:rPr>
        <w:t>NOT</w:t>
      </w:r>
      <w:r w:rsidRPr="00811026">
        <w:rPr>
          <w:rFonts w:ascii="Consolas" w:hAnsi="Consolas" w:cs="Consolas"/>
          <w:sz w:val="19"/>
          <w:szCs w:val="19"/>
          <w:lang w:eastAsia="en-GB"/>
        </w:rPr>
        <w:t xml:space="preserve"> </w:t>
      </w:r>
      <w:r w:rsidRPr="00811026">
        <w:rPr>
          <w:rFonts w:ascii="Consolas" w:hAnsi="Consolas" w:cs="Consolas"/>
          <w:color w:val="808080"/>
          <w:sz w:val="19"/>
          <w:szCs w:val="19"/>
          <w:lang w:eastAsia="en-GB"/>
        </w:rPr>
        <w:t>NULL}</w:t>
      </w:r>
      <w:r w:rsidRPr="00811026">
        <w:rPr>
          <w:rFonts w:ascii="Consolas" w:hAnsi="Consolas" w:cs="Consolas"/>
          <w:sz w:val="19"/>
          <w:szCs w:val="19"/>
          <w:lang w:eastAsia="en-GB"/>
        </w:rPr>
        <w:t xml:space="preserve"> </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sz w:val="19"/>
          <w:szCs w:val="19"/>
          <w:lang w:eastAsia="en-GB"/>
        </w:rPr>
        <w:tab/>
      </w:r>
      <w:r w:rsidRPr="00811026">
        <w:rPr>
          <w:rFonts w:ascii="Consolas" w:hAnsi="Consolas" w:cs="Consolas"/>
          <w:sz w:val="19"/>
          <w:szCs w:val="19"/>
          <w:lang w:eastAsia="en-GB"/>
        </w:rPr>
        <w:tab/>
      </w:r>
      <w:r w:rsidRPr="00811026">
        <w:rPr>
          <w:rFonts w:ascii="Consolas" w:hAnsi="Consolas" w:cs="Consolas"/>
          <w:color w:val="0000FF"/>
          <w:sz w:val="19"/>
          <w:szCs w:val="19"/>
          <w:lang w:eastAsia="en-GB"/>
        </w:rPr>
        <w:t>CONSTRAINT</w:t>
      </w:r>
      <w:r w:rsidRPr="00811026">
        <w:rPr>
          <w:rFonts w:ascii="Consolas" w:hAnsi="Consolas" w:cs="Consolas"/>
          <w:sz w:val="19"/>
          <w:szCs w:val="19"/>
          <w:lang w:eastAsia="en-GB"/>
        </w:rPr>
        <w:t xml:space="preserve"> dft_</w:t>
      </w:r>
      <w:r w:rsidRPr="00811026">
        <w:rPr>
          <w:rFonts w:ascii="Consolas" w:hAnsi="Consolas" w:cs="Consolas"/>
          <w:color w:val="808080"/>
          <w:sz w:val="19"/>
          <w:szCs w:val="19"/>
          <w:lang w:eastAsia="en-GB"/>
        </w:rPr>
        <w:t>&lt;</w:t>
      </w:r>
      <w:r w:rsidRPr="00811026">
        <w:rPr>
          <w:rFonts w:ascii="Consolas" w:hAnsi="Consolas" w:cs="Consolas"/>
          <w:sz w:val="19"/>
          <w:szCs w:val="19"/>
          <w:lang w:eastAsia="en-GB"/>
        </w:rPr>
        <w:t>Table_Name</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sysname</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Table_Name</w:t>
      </w:r>
      <w:r w:rsidRPr="00811026">
        <w:rPr>
          <w:rFonts w:ascii="Consolas" w:hAnsi="Consolas" w:cs="Consolas"/>
          <w:color w:val="808080"/>
          <w:sz w:val="19"/>
          <w:szCs w:val="19"/>
          <w:lang w:eastAsia="en-GB"/>
        </w:rPr>
        <w:t>&gt;</w:t>
      </w:r>
      <w:r w:rsidRPr="00811026">
        <w:rPr>
          <w:rFonts w:ascii="Consolas" w:hAnsi="Consolas" w:cs="Consolas"/>
          <w:sz w:val="19"/>
          <w:szCs w:val="19"/>
          <w:lang w:eastAsia="en-GB"/>
        </w:rPr>
        <w:t>__</w:t>
      </w:r>
      <w:r w:rsidRPr="00811026">
        <w:rPr>
          <w:rFonts w:ascii="Consolas" w:hAnsi="Consolas" w:cs="Consolas"/>
          <w:color w:val="808080"/>
          <w:sz w:val="19"/>
          <w:szCs w:val="19"/>
          <w:lang w:eastAsia="en-GB"/>
        </w:rPr>
        <w:t>&lt;</w:t>
      </w:r>
      <w:r w:rsidRPr="00811026">
        <w:rPr>
          <w:rFonts w:ascii="Consolas" w:hAnsi="Consolas" w:cs="Consolas"/>
          <w:sz w:val="19"/>
          <w:szCs w:val="19"/>
          <w:lang w:eastAsia="en-GB"/>
        </w:rPr>
        <w:t>Column_Name_2</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sysname</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Column</w:t>
      </w:r>
      <w:r w:rsidRPr="00811026">
        <w:rPr>
          <w:rFonts w:ascii="Consolas" w:hAnsi="Consolas" w:cs="Consolas"/>
          <w:sz w:val="19"/>
          <w:szCs w:val="19"/>
          <w:lang w:eastAsia="en-GB"/>
        </w:rPr>
        <w:t xml:space="preserve"> 2 Name</w:t>
      </w:r>
      <w:r w:rsidRPr="00811026">
        <w:rPr>
          <w:rFonts w:ascii="Consolas" w:hAnsi="Consolas" w:cs="Consolas"/>
          <w:color w:val="808080"/>
          <w:sz w:val="19"/>
          <w:szCs w:val="19"/>
          <w:lang w:eastAsia="en-GB"/>
        </w:rPr>
        <w:t>&gt;</w:t>
      </w:r>
      <w:r w:rsidRPr="00811026">
        <w:rPr>
          <w:rFonts w:ascii="Consolas" w:hAnsi="Consolas" w:cs="Consolas"/>
          <w:sz w:val="19"/>
          <w:szCs w:val="19"/>
          <w:lang w:eastAsia="en-GB"/>
        </w:rPr>
        <w:t xml:space="preserve"> </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sz w:val="19"/>
          <w:szCs w:val="19"/>
          <w:lang w:eastAsia="en-GB"/>
        </w:rPr>
        <w:tab/>
      </w:r>
      <w:r w:rsidRPr="00811026">
        <w:rPr>
          <w:rFonts w:ascii="Consolas" w:hAnsi="Consolas" w:cs="Consolas"/>
          <w:sz w:val="19"/>
          <w:szCs w:val="19"/>
          <w:lang w:eastAsia="en-GB"/>
        </w:rPr>
        <w:tab/>
      </w:r>
      <w:r w:rsidRPr="00811026">
        <w:rPr>
          <w:rFonts w:ascii="Consolas" w:hAnsi="Consolas" w:cs="Consolas"/>
          <w:color w:val="0000FF"/>
          <w:sz w:val="19"/>
          <w:szCs w:val="19"/>
          <w:lang w:eastAsia="en-GB"/>
        </w:rPr>
        <w:t xml:space="preserve">DEFAULT </w:t>
      </w:r>
      <w:r w:rsidRPr="00811026">
        <w:rPr>
          <w:rFonts w:ascii="Consolas" w:hAnsi="Consolas" w:cs="Consolas"/>
          <w:color w:val="808080"/>
          <w:sz w:val="19"/>
          <w:szCs w:val="19"/>
          <w:lang w:eastAsia="en-GB"/>
        </w:rPr>
        <w:t>(&lt;</w:t>
      </w:r>
      <w:r w:rsidRPr="00811026">
        <w:rPr>
          <w:rFonts w:ascii="Consolas" w:hAnsi="Consolas" w:cs="Consolas"/>
          <w:sz w:val="19"/>
          <w:szCs w:val="19"/>
          <w:lang w:eastAsia="en-GB"/>
        </w:rPr>
        <w:t>Default_Constraint_Value</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sysname</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Default_Constraint_Value</w:t>
      </w:r>
      <w:r w:rsidRPr="00811026">
        <w:rPr>
          <w:rFonts w:ascii="Consolas" w:hAnsi="Consolas" w:cs="Consolas"/>
          <w:color w:val="808080"/>
          <w:sz w:val="19"/>
          <w:szCs w:val="19"/>
          <w:lang w:eastAsia="en-GB"/>
        </w:rPr>
        <w:t>&gt;)</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sz w:val="19"/>
          <w:szCs w:val="19"/>
          <w:lang w:eastAsia="en-GB"/>
        </w:rPr>
        <w:tab/>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[&lt;Column_Name_3, sysname, Column 3 Name&gt;] [&lt;Data_Type_3, sysname, VARCHAR(50)&gt;] </w:t>
      </w:r>
      <w:r w:rsidRPr="00811026">
        <w:rPr>
          <w:rFonts w:ascii="Consolas" w:hAnsi="Consolas" w:cs="Consolas"/>
          <w:color w:val="808080"/>
          <w:sz w:val="19"/>
          <w:szCs w:val="19"/>
          <w:lang w:eastAsia="en-GB"/>
        </w:rPr>
        <w:t>{NULL</w:t>
      </w:r>
      <w:r w:rsidRPr="00811026">
        <w:rPr>
          <w:rFonts w:ascii="Consolas" w:hAnsi="Consolas" w:cs="Consolas"/>
          <w:sz w:val="19"/>
          <w:szCs w:val="19"/>
          <w:lang w:eastAsia="en-GB"/>
        </w:rPr>
        <w:t xml:space="preserve"> </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w:t>
      </w:r>
      <w:r w:rsidRPr="00811026">
        <w:rPr>
          <w:rFonts w:ascii="Consolas" w:hAnsi="Consolas" w:cs="Consolas"/>
          <w:color w:val="808080"/>
          <w:sz w:val="19"/>
          <w:szCs w:val="19"/>
          <w:lang w:eastAsia="en-GB"/>
        </w:rPr>
        <w:t>NOT</w:t>
      </w:r>
      <w:r w:rsidRPr="00811026">
        <w:rPr>
          <w:rFonts w:ascii="Consolas" w:hAnsi="Consolas" w:cs="Consolas"/>
          <w:sz w:val="19"/>
          <w:szCs w:val="19"/>
          <w:lang w:eastAsia="en-GB"/>
        </w:rPr>
        <w:t xml:space="preserve"> </w:t>
      </w:r>
      <w:r w:rsidRPr="00811026">
        <w:rPr>
          <w:rFonts w:ascii="Consolas" w:hAnsi="Consolas" w:cs="Consolas"/>
          <w:color w:val="808080"/>
          <w:sz w:val="19"/>
          <w:szCs w:val="19"/>
          <w:lang w:eastAsia="en-GB"/>
        </w:rPr>
        <w:t>NULL}</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sz w:val="19"/>
          <w:szCs w:val="19"/>
          <w:lang w:eastAsia="en-GB"/>
        </w:rPr>
        <w:tab/>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CONSTRAINT</w:t>
      </w:r>
      <w:r w:rsidRPr="00811026">
        <w:rPr>
          <w:rFonts w:ascii="Consolas" w:hAnsi="Consolas" w:cs="Consolas"/>
          <w:sz w:val="19"/>
          <w:szCs w:val="19"/>
          <w:lang w:eastAsia="en-GB"/>
        </w:rPr>
        <w:t xml:space="preserve"> [pk{c | n}_&lt;Table_Name, sysname, Table_Name&gt;__&lt;Primary_Key_Col, sysname, Primary_Key_Col&gt;] </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sz w:val="19"/>
          <w:szCs w:val="19"/>
          <w:lang w:eastAsia="en-GB"/>
        </w:rPr>
        <w:tab/>
      </w:r>
      <w:r w:rsidRPr="00811026">
        <w:rPr>
          <w:rFonts w:ascii="Consolas" w:hAnsi="Consolas" w:cs="Consolas"/>
          <w:sz w:val="19"/>
          <w:szCs w:val="19"/>
          <w:lang w:eastAsia="en-GB"/>
        </w:rPr>
        <w:tab/>
      </w:r>
      <w:r w:rsidRPr="00811026">
        <w:rPr>
          <w:rFonts w:ascii="Consolas" w:hAnsi="Consolas" w:cs="Consolas"/>
          <w:color w:val="0000FF"/>
          <w:sz w:val="19"/>
          <w:szCs w:val="19"/>
          <w:lang w:eastAsia="en-GB"/>
        </w:rPr>
        <w:t>PRIMARY</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KEY</w:t>
      </w:r>
      <w:r w:rsidRPr="00811026">
        <w:rPr>
          <w:rFonts w:ascii="Consolas" w:hAnsi="Consolas" w:cs="Consolas"/>
          <w:sz w:val="19"/>
          <w:szCs w:val="19"/>
          <w:lang w:eastAsia="en-GB"/>
        </w:rPr>
        <w:t xml:space="preserve"> </w:t>
      </w:r>
      <w:r w:rsidRPr="00811026">
        <w:rPr>
          <w:rFonts w:ascii="Consolas" w:hAnsi="Consolas" w:cs="Consolas"/>
          <w:color w:val="808080"/>
          <w:sz w:val="19"/>
          <w:szCs w:val="19"/>
          <w:lang w:eastAsia="en-GB"/>
        </w:rPr>
        <w:t>{</w:t>
      </w:r>
      <w:r w:rsidRPr="00811026">
        <w:rPr>
          <w:rFonts w:ascii="Consolas" w:hAnsi="Consolas" w:cs="Consolas"/>
          <w:color w:val="0000FF"/>
          <w:sz w:val="19"/>
          <w:szCs w:val="19"/>
          <w:lang w:eastAsia="en-GB"/>
        </w:rPr>
        <w:t>CLUSTERED</w:t>
      </w:r>
      <w:r w:rsidRPr="00811026">
        <w:rPr>
          <w:rFonts w:ascii="Consolas" w:hAnsi="Consolas" w:cs="Consolas"/>
          <w:sz w:val="19"/>
          <w:szCs w:val="19"/>
          <w:lang w:eastAsia="en-GB"/>
        </w:rPr>
        <w:t xml:space="preserve"> </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NONCLUSTERED</w:t>
      </w:r>
      <w:r w:rsidRPr="00811026">
        <w:rPr>
          <w:rFonts w:ascii="Consolas" w:hAnsi="Consolas" w:cs="Consolas"/>
          <w:color w:val="808080"/>
          <w:sz w:val="19"/>
          <w:szCs w:val="19"/>
          <w:lang w:eastAsia="en-GB"/>
        </w:rPr>
        <w:t>}</w:t>
      </w:r>
      <w:r w:rsidRPr="00811026">
        <w:rPr>
          <w:rFonts w:ascii="Consolas" w:hAnsi="Consolas" w:cs="Consolas"/>
          <w:color w:val="0000FF"/>
          <w:sz w:val="19"/>
          <w:szCs w:val="19"/>
          <w:lang w:eastAsia="en-GB"/>
        </w:rPr>
        <w:t xml:space="preserve"> </w:t>
      </w:r>
      <w:r w:rsidRPr="00811026">
        <w:rPr>
          <w:rFonts w:ascii="Consolas" w:hAnsi="Consolas" w:cs="Consolas"/>
          <w:color w:val="808080"/>
          <w:sz w:val="19"/>
          <w:szCs w:val="19"/>
          <w:lang w:eastAsia="en-GB"/>
        </w:rPr>
        <w:t>(&lt;</w:t>
      </w:r>
      <w:r w:rsidRPr="00811026">
        <w:rPr>
          <w:rFonts w:ascii="Consolas" w:hAnsi="Consolas" w:cs="Consolas"/>
          <w:sz w:val="19"/>
          <w:szCs w:val="19"/>
          <w:lang w:eastAsia="en-GB"/>
        </w:rPr>
        <w:t>Primary_Key_Col</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sysname</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Primary_Key_Col</w:t>
      </w:r>
      <w:r w:rsidRPr="00811026">
        <w:rPr>
          <w:rFonts w:ascii="Consolas" w:hAnsi="Consolas" w:cs="Consolas"/>
          <w:color w:val="808080"/>
          <w:sz w:val="19"/>
          <w:szCs w:val="19"/>
          <w:lang w:eastAsia="en-GB"/>
        </w:rPr>
        <w:t>&gt;)</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sz w:val="19"/>
          <w:szCs w:val="19"/>
          <w:lang w:eastAsia="en-GB"/>
        </w:rPr>
        <w:tab/>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CONSTRAINT</w:t>
      </w:r>
      <w:r w:rsidRPr="00811026">
        <w:rPr>
          <w:rFonts w:ascii="Consolas" w:hAnsi="Consolas" w:cs="Consolas"/>
          <w:sz w:val="19"/>
          <w:szCs w:val="19"/>
          <w:lang w:eastAsia="en-GB"/>
        </w:rPr>
        <w:t xml:space="preserve"> [fk_&lt;Table_Name, sysname, Table_Name&gt;_to_&lt;FK_Dest_Table, sysname, FK_Dest_Table&gt;] </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sz w:val="19"/>
          <w:szCs w:val="19"/>
          <w:lang w:eastAsia="en-GB"/>
        </w:rPr>
        <w:tab/>
      </w:r>
      <w:r w:rsidRPr="00811026">
        <w:rPr>
          <w:rFonts w:ascii="Consolas" w:hAnsi="Consolas" w:cs="Consolas"/>
          <w:sz w:val="19"/>
          <w:szCs w:val="19"/>
          <w:lang w:eastAsia="en-GB"/>
        </w:rPr>
        <w:tab/>
      </w:r>
      <w:r w:rsidRPr="00811026">
        <w:rPr>
          <w:rFonts w:ascii="Consolas" w:hAnsi="Consolas" w:cs="Consolas"/>
          <w:color w:val="0000FF"/>
          <w:sz w:val="19"/>
          <w:szCs w:val="19"/>
          <w:lang w:eastAsia="en-GB"/>
        </w:rPr>
        <w:t>FOREIGN</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KEY</w:t>
      </w:r>
      <w:r w:rsidRPr="00811026">
        <w:rPr>
          <w:rFonts w:ascii="Consolas" w:hAnsi="Consolas" w:cs="Consolas"/>
          <w:sz w:val="19"/>
          <w:szCs w:val="19"/>
          <w:lang w:eastAsia="en-GB"/>
        </w:rPr>
        <w:t xml:space="preserve"> </w:t>
      </w:r>
      <w:r w:rsidRPr="00811026">
        <w:rPr>
          <w:rFonts w:ascii="Consolas" w:hAnsi="Consolas" w:cs="Consolas"/>
          <w:color w:val="808080"/>
          <w:sz w:val="19"/>
          <w:szCs w:val="19"/>
          <w:lang w:eastAsia="en-GB"/>
        </w:rPr>
        <w:t>&lt;</w:t>
      </w:r>
      <w:r w:rsidRPr="00811026">
        <w:rPr>
          <w:rFonts w:ascii="Consolas" w:hAnsi="Consolas" w:cs="Consolas"/>
          <w:sz w:val="19"/>
          <w:szCs w:val="19"/>
          <w:lang w:eastAsia="en-GB"/>
        </w:rPr>
        <w:t>FK_Source_Table_Col_List</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sysname</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Column_Name_1</w:t>
      </w:r>
      <w:r w:rsidRPr="00811026">
        <w:rPr>
          <w:rFonts w:ascii="Consolas" w:hAnsi="Consolas" w:cs="Consolas"/>
          <w:color w:val="808080"/>
          <w:sz w:val="19"/>
          <w:szCs w:val="19"/>
          <w:lang w:eastAsia="en-GB"/>
        </w:rPr>
        <w:t>&gt;</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sz w:val="19"/>
          <w:szCs w:val="19"/>
          <w:lang w:eastAsia="en-GB"/>
        </w:rPr>
        <w:tab/>
      </w:r>
      <w:r w:rsidRPr="00811026">
        <w:rPr>
          <w:rFonts w:ascii="Consolas" w:hAnsi="Consolas" w:cs="Consolas"/>
          <w:sz w:val="19"/>
          <w:szCs w:val="19"/>
          <w:lang w:eastAsia="en-GB"/>
        </w:rPr>
        <w:tab/>
      </w:r>
      <w:r w:rsidRPr="00811026">
        <w:rPr>
          <w:rFonts w:ascii="Consolas" w:hAnsi="Consolas" w:cs="Consolas"/>
          <w:color w:val="0000FF"/>
          <w:sz w:val="19"/>
          <w:szCs w:val="19"/>
          <w:lang w:eastAsia="en-GB"/>
        </w:rPr>
        <w:t>REFERENCES</w:t>
      </w:r>
      <w:r w:rsidRPr="00811026">
        <w:rPr>
          <w:rFonts w:ascii="Consolas" w:hAnsi="Consolas" w:cs="Consolas"/>
          <w:sz w:val="19"/>
          <w:szCs w:val="19"/>
          <w:lang w:eastAsia="en-GB"/>
        </w:rPr>
        <w:t xml:space="preserve"> </w:t>
      </w:r>
      <w:r w:rsidRPr="00811026">
        <w:rPr>
          <w:rFonts w:ascii="Consolas" w:hAnsi="Consolas" w:cs="Consolas"/>
          <w:color w:val="808080"/>
          <w:sz w:val="19"/>
          <w:szCs w:val="19"/>
          <w:lang w:eastAsia="en-GB"/>
        </w:rPr>
        <w:t>&lt;</w:t>
      </w:r>
      <w:r w:rsidRPr="00811026">
        <w:rPr>
          <w:rFonts w:ascii="Consolas" w:hAnsi="Consolas" w:cs="Consolas"/>
          <w:sz w:val="19"/>
          <w:szCs w:val="19"/>
          <w:lang w:eastAsia="en-GB"/>
        </w:rPr>
        <w:t>FK_Dest_Table</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sysname</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FK_Dest_Table</w:t>
      </w:r>
      <w:r w:rsidRPr="00811026">
        <w:rPr>
          <w:rFonts w:ascii="Consolas" w:hAnsi="Consolas" w:cs="Consolas"/>
          <w:color w:val="808080"/>
          <w:sz w:val="19"/>
          <w:szCs w:val="19"/>
          <w:lang w:eastAsia="en-GB"/>
        </w:rPr>
        <w:t>&gt;(&lt;</w:t>
      </w:r>
      <w:r w:rsidRPr="00811026">
        <w:rPr>
          <w:rFonts w:ascii="Consolas" w:hAnsi="Consolas" w:cs="Consolas"/>
          <w:sz w:val="19"/>
          <w:szCs w:val="19"/>
          <w:lang w:eastAsia="en-GB"/>
        </w:rPr>
        <w:t>FK_Dest_Table_Col_List</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sysname</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FK_Dest_Table_Col_List</w:t>
      </w:r>
      <w:r w:rsidRPr="00811026">
        <w:rPr>
          <w:rFonts w:ascii="Consolas" w:hAnsi="Consolas" w:cs="Consolas"/>
          <w:color w:val="808080"/>
          <w:sz w:val="19"/>
          <w:szCs w:val="19"/>
          <w:lang w:eastAsia="en-GB"/>
        </w:rPr>
        <w:t>&gt;)</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sz w:val="19"/>
          <w:szCs w:val="19"/>
          <w:lang w:eastAsia="en-GB"/>
        </w:rPr>
        <w:tab/>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CONSTRAINT</w:t>
      </w:r>
      <w:r w:rsidRPr="00811026">
        <w:rPr>
          <w:rFonts w:ascii="Consolas" w:hAnsi="Consolas" w:cs="Consolas"/>
          <w:sz w:val="19"/>
          <w:szCs w:val="19"/>
          <w:lang w:eastAsia="en-GB"/>
        </w:rPr>
        <w:t xml:space="preserve"> [unq_&lt;Table_Name, sysname, Table_Name&gt;__&lt;Unique_Key_Col_List, sysname, Column_Name_1, Column_Name_2, Column_Name_3&gt;] </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sz w:val="19"/>
          <w:szCs w:val="19"/>
          <w:lang w:eastAsia="en-GB"/>
        </w:rPr>
        <w:tab/>
      </w:r>
      <w:r w:rsidRPr="00811026">
        <w:rPr>
          <w:rFonts w:ascii="Consolas" w:hAnsi="Consolas" w:cs="Consolas"/>
          <w:sz w:val="19"/>
          <w:szCs w:val="19"/>
          <w:lang w:eastAsia="en-GB"/>
        </w:rPr>
        <w:tab/>
      </w:r>
      <w:r w:rsidRPr="00811026">
        <w:rPr>
          <w:rFonts w:ascii="Consolas" w:hAnsi="Consolas" w:cs="Consolas"/>
          <w:color w:val="0000FF"/>
          <w:sz w:val="19"/>
          <w:szCs w:val="19"/>
          <w:lang w:eastAsia="en-GB"/>
        </w:rPr>
        <w:t>UNIQUE</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 xml:space="preserve">KEY </w:t>
      </w:r>
      <w:r w:rsidRPr="00811026">
        <w:rPr>
          <w:rFonts w:ascii="Consolas" w:hAnsi="Consolas" w:cs="Consolas"/>
          <w:color w:val="808080"/>
          <w:sz w:val="19"/>
          <w:szCs w:val="19"/>
          <w:lang w:eastAsia="en-GB"/>
        </w:rPr>
        <w:t>(&lt;</w:t>
      </w:r>
      <w:r w:rsidRPr="00811026">
        <w:rPr>
          <w:rFonts w:ascii="Consolas" w:hAnsi="Consolas" w:cs="Consolas"/>
          <w:sz w:val="19"/>
          <w:szCs w:val="19"/>
          <w:lang w:eastAsia="en-GB"/>
        </w:rPr>
        <w:t>Unique_Key_Col_List</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sysname</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Column_Name_1</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Column_Name_2</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Column_Name_3</w:t>
      </w:r>
      <w:r w:rsidRPr="00811026">
        <w:rPr>
          <w:rFonts w:ascii="Consolas" w:hAnsi="Consolas" w:cs="Consolas"/>
          <w:color w:val="808080"/>
          <w:sz w:val="19"/>
          <w:szCs w:val="19"/>
          <w:lang w:eastAsia="en-GB"/>
        </w:rPr>
        <w:t>&gt;)</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sz w:val="19"/>
          <w:szCs w:val="19"/>
          <w:lang w:eastAsia="en-GB"/>
        </w:rPr>
        <w:tab/>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CONSTRAINT</w:t>
      </w:r>
      <w:r w:rsidRPr="00811026">
        <w:rPr>
          <w:rFonts w:ascii="Consolas" w:hAnsi="Consolas" w:cs="Consolas"/>
          <w:sz w:val="19"/>
          <w:szCs w:val="19"/>
          <w:lang w:eastAsia="en-GB"/>
        </w:rPr>
        <w:t xml:space="preserve"> [chk_&lt;Table_Name, sysname, Table_Name&gt;__&lt;Check_Expression_Col_List, sysname, Column_Name_1, Column_Name_2&gt;]</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sz w:val="19"/>
          <w:szCs w:val="19"/>
          <w:lang w:eastAsia="en-GB"/>
        </w:rPr>
        <w:tab/>
      </w:r>
      <w:r w:rsidRPr="00811026">
        <w:rPr>
          <w:rFonts w:ascii="Consolas" w:hAnsi="Consolas" w:cs="Consolas"/>
          <w:sz w:val="19"/>
          <w:szCs w:val="19"/>
          <w:lang w:eastAsia="en-GB"/>
        </w:rPr>
        <w:tab/>
      </w:r>
      <w:r w:rsidRPr="00811026">
        <w:rPr>
          <w:rFonts w:ascii="Consolas" w:hAnsi="Consolas" w:cs="Consolas"/>
          <w:color w:val="0000FF"/>
          <w:sz w:val="19"/>
          <w:szCs w:val="19"/>
          <w:lang w:eastAsia="en-GB"/>
        </w:rPr>
        <w:t xml:space="preserve">CHECK </w:t>
      </w:r>
      <w:r w:rsidRPr="00811026">
        <w:rPr>
          <w:rFonts w:ascii="Consolas" w:hAnsi="Consolas" w:cs="Consolas"/>
          <w:color w:val="808080"/>
          <w:sz w:val="19"/>
          <w:szCs w:val="19"/>
          <w:lang w:eastAsia="en-GB"/>
        </w:rPr>
        <w:t>(&lt;</w:t>
      </w:r>
      <w:r w:rsidRPr="00811026">
        <w:rPr>
          <w:rFonts w:ascii="Consolas" w:hAnsi="Consolas" w:cs="Consolas"/>
          <w:sz w:val="19"/>
          <w:szCs w:val="19"/>
          <w:lang w:eastAsia="en-GB"/>
        </w:rPr>
        <w:t>Check_Expression</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sysname</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Column_Name_1 </w:t>
      </w:r>
      <w:r w:rsidRPr="00811026">
        <w:rPr>
          <w:rFonts w:ascii="Consolas" w:hAnsi="Consolas" w:cs="Consolas"/>
          <w:color w:val="808080"/>
          <w:sz w:val="19"/>
          <w:szCs w:val="19"/>
          <w:lang w:eastAsia="en-GB"/>
        </w:rPr>
        <w:t>&lt;=</w:t>
      </w:r>
      <w:r w:rsidRPr="00811026">
        <w:rPr>
          <w:rFonts w:ascii="Consolas" w:hAnsi="Consolas" w:cs="Consolas"/>
          <w:sz w:val="19"/>
          <w:szCs w:val="19"/>
          <w:lang w:eastAsia="en-GB"/>
        </w:rPr>
        <w:t xml:space="preserve"> Column_Name_2</w:t>
      </w:r>
      <w:r w:rsidRPr="00811026">
        <w:rPr>
          <w:rFonts w:ascii="Consolas" w:hAnsi="Consolas" w:cs="Consolas"/>
          <w:color w:val="808080"/>
          <w:sz w:val="19"/>
          <w:szCs w:val="19"/>
          <w:lang w:eastAsia="en-GB"/>
        </w:rPr>
        <w:t>&gt;)</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color w:val="808080"/>
          <w:sz w:val="19"/>
          <w:szCs w:val="19"/>
          <w:lang w:eastAsia="en-GB"/>
        </w:rPr>
        <w:t>)</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color w:val="808080"/>
          <w:sz w:val="19"/>
          <w:szCs w:val="19"/>
          <w:lang w:eastAsia="en-GB"/>
        </w:rPr>
      </w:pPr>
      <w:r w:rsidRPr="00811026">
        <w:rPr>
          <w:rFonts w:ascii="Consolas" w:hAnsi="Consolas" w:cs="Consolas"/>
          <w:color w:val="0000FF"/>
          <w:sz w:val="19"/>
          <w:szCs w:val="19"/>
          <w:lang w:eastAsia="en-GB"/>
        </w:rPr>
        <w:t xml:space="preserve">ON </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[&lt;Data_Filegroup, sysname, Not the PRIMARY filegroup&gt;]</w:t>
      </w:r>
      <w:r w:rsidRPr="00811026">
        <w:rPr>
          <w:rFonts w:ascii="Consolas" w:hAnsi="Consolas" w:cs="Consolas"/>
          <w:color w:val="808080"/>
          <w:sz w:val="19"/>
          <w:szCs w:val="19"/>
          <w:lang w:eastAsia="en-GB"/>
        </w:rPr>
        <w:t>);</w:t>
      </w:r>
    </w:p>
    <w:p w:rsidR="003A209D" w:rsidRDefault="003A209D" w:rsidP="003A209D">
      <w:pPr>
        <w:pStyle w:val="NormalWeb"/>
        <w:spacing w:before="0" w:beforeAutospacing="0" w:after="0" w:afterAutospacing="0"/>
        <w:rPr>
          <w:rFonts w:ascii="Courier New" w:hAnsi="Courier New" w:cs="Courier New"/>
          <w:b/>
          <w:bCs/>
          <w:color w:val="000000"/>
          <w:sz w:val="16"/>
          <w:szCs w:val="16"/>
        </w:rPr>
      </w:pPr>
      <w:r>
        <w:rPr>
          <w:rFonts w:ascii="Courier New" w:hAnsi="Courier New" w:cs="Courier New"/>
          <w:b/>
          <w:bCs/>
          <w:color w:val="000000"/>
          <w:sz w:val="16"/>
          <w:szCs w:val="16"/>
        </w:rPr>
        <w:t> </w:t>
      </w:r>
    </w:p>
    <w:p w:rsidR="003A209D" w:rsidRPr="00210B78" w:rsidRDefault="003A209D" w:rsidP="00210B78">
      <w:r>
        <w:t>Example:</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color w:val="0000FF"/>
          <w:sz w:val="19"/>
          <w:szCs w:val="19"/>
          <w:lang w:eastAsia="en-GB"/>
        </w:rPr>
        <w:t>CREATE</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TABLE</w:t>
      </w:r>
      <w:r w:rsidRPr="00811026">
        <w:rPr>
          <w:rFonts w:ascii="Consolas" w:hAnsi="Consolas" w:cs="Consolas"/>
          <w:sz w:val="19"/>
          <w:szCs w:val="19"/>
          <w:lang w:eastAsia="en-GB"/>
        </w:rPr>
        <w:t xml:space="preserve"> [AdventureWorks]</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[dbo]</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[Sales]</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color w:val="808080"/>
          <w:sz w:val="19"/>
          <w:szCs w:val="19"/>
          <w:lang w:eastAsia="en-GB"/>
        </w:rPr>
        <w:t>(</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sz w:val="19"/>
          <w:szCs w:val="19"/>
          <w:lang w:eastAsia="en-GB"/>
        </w:rPr>
        <w:tab/>
        <w:t xml:space="preserve">[Sales_Id] [INT] </w:t>
      </w:r>
      <w:r w:rsidRPr="00811026">
        <w:rPr>
          <w:rFonts w:ascii="Consolas" w:hAnsi="Consolas" w:cs="Consolas"/>
          <w:color w:val="0000FF"/>
          <w:sz w:val="19"/>
          <w:szCs w:val="19"/>
          <w:lang w:eastAsia="en-GB"/>
        </w:rPr>
        <w:t>IDENTITY</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2147483648</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1</w:t>
      </w:r>
      <w:r w:rsidRPr="00811026">
        <w:rPr>
          <w:rFonts w:ascii="Consolas" w:hAnsi="Consolas" w:cs="Consolas"/>
          <w:color w:val="808080"/>
          <w:sz w:val="19"/>
          <w:szCs w:val="19"/>
          <w:lang w:eastAsia="en-GB"/>
        </w:rPr>
        <w:t>)</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sz w:val="19"/>
          <w:szCs w:val="19"/>
          <w:lang w:eastAsia="en-GB"/>
        </w:rPr>
        <w:tab/>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[Quantity] [SMALLINT] </w:t>
      </w:r>
      <w:r w:rsidRPr="00811026">
        <w:rPr>
          <w:rFonts w:ascii="Consolas" w:hAnsi="Consolas" w:cs="Consolas"/>
          <w:color w:val="808080"/>
          <w:sz w:val="19"/>
          <w:szCs w:val="19"/>
          <w:lang w:eastAsia="en-GB"/>
        </w:rPr>
        <w:t>not</w:t>
      </w:r>
      <w:r w:rsidRPr="00811026">
        <w:rPr>
          <w:rFonts w:ascii="Consolas" w:hAnsi="Consolas" w:cs="Consolas"/>
          <w:sz w:val="19"/>
          <w:szCs w:val="19"/>
          <w:lang w:eastAsia="en-GB"/>
        </w:rPr>
        <w:t xml:space="preserve"> </w:t>
      </w:r>
      <w:r w:rsidRPr="00811026">
        <w:rPr>
          <w:rFonts w:ascii="Consolas" w:hAnsi="Consolas" w:cs="Consolas"/>
          <w:color w:val="808080"/>
          <w:sz w:val="19"/>
          <w:szCs w:val="19"/>
          <w:lang w:eastAsia="en-GB"/>
        </w:rPr>
        <w:t>null</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sz w:val="19"/>
          <w:szCs w:val="19"/>
          <w:lang w:eastAsia="en-GB"/>
        </w:rPr>
        <w:tab/>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[Price] [MONEY] </w:t>
      </w:r>
      <w:r w:rsidRPr="00811026">
        <w:rPr>
          <w:rFonts w:ascii="Consolas" w:hAnsi="Consolas" w:cs="Consolas"/>
          <w:color w:val="808080"/>
          <w:sz w:val="19"/>
          <w:szCs w:val="19"/>
          <w:lang w:eastAsia="en-GB"/>
        </w:rPr>
        <w:t>not</w:t>
      </w:r>
      <w:r w:rsidRPr="00811026">
        <w:rPr>
          <w:rFonts w:ascii="Consolas" w:hAnsi="Consolas" w:cs="Consolas"/>
          <w:sz w:val="19"/>
          <w:szCs w:val="19"/>
          <w:lang w:eastAsia="en-GB"/>
        </w:rPr>
        <w:t xml:space="preserve"> </w:t>
      </w:r>
      <w:r w:rsidRPr="00811026">
        <w:rPr>
          <w:rFonts w:ascii="Consolas" w:hAnsi="Consolas" w:cs="Consolas"/>
          <w:color w:val="808080"/>
          <w:sz w:val="19"/>
          <w:szCs w:val="19"/>
          <w:lang w:eastAsia="en-GB"/>
        </w:rPr>
        <w:t>null</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CONSTRAINT</w:t>
      </w:r>
      <w:r w:rsidRPr="00811026">
        <w:rPr>
          <w:rFonts w:ascii="Consolas" w:hAnsi="Consolas" w:cs="Consolas"/>
          <w:sz w:val="19"/>
          <w:szCs w:val="19"/>
          <w:lang w:eastAsia="en-GB"/>
        </w:rPr>
        <w:t xml:space="preserve"> dft_Sales__Price </w:t>
      </w:r>
      <w:r w:rsidRPr="00811026">
        <w:rPr>
          <w:rFonts w:ascii="Consolas" w:hAnsi="Consolas" w:cs="Consolas"/>
          <w:color w:val="0000FF"/>
          <w:sz w:val="19"/>
          <w:szCs w:val="19"/>
          <w:lang w:eastAsia="en-GB"/>
        </w:rPr>
        <w:t xml:space="preserve">DEFAULT </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0</w:t>
      </w:r>
      <w:r w:rsidRPr="00811026">
        <w:rPr>
          <w:rFonts w:ascii="Consolas" w:hAnsi="Consolas" w:cs="Consolas"/>
          <w:color w:val="808080"/>
          <w:sz w:val="19"/>
          <w:szCs w:val="19"/>
          <w:lang w:eastAsia="en-GB"/>
        </w:rPr>
        <w:t>)</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sz w:val="19"/>
          <w:szCs w:val="19"/>
          <w:lang w:eastAsia="en-GB"/>
        </w:rPr>
        <w:tab/>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[SalesPerson_ID] [INT] </w:t>
      </w:r>
      <w:r w:rsidRPr="00811026">
        <w:rPr>
          <w:rFonts w:ascii="Consolas" w:hAnsi="Consolas" w:cs="Consolas"/>
          <w:color w:val="808080"/>
          <w:sz w:val="19"/>
          <w:szCs w:val="19"/>
          <w:lang w:eastAsia="en-GB"/>
        </w:rPr>
        <w:t>not</w:t>
      </w:r>
      <w:r w:rsidRPr="00811026">
        <w:rPr>
          <w:rFonts w:ascii="Consolas" w:hAnsi="Consolas" w:cs="Consolas"/>
          <w:sz w:val="19"/>
          <w:szCs w:val="19"/>
          <w:lang w:eastAsia="en-GB"/>
        </w:rPr>
        <w:t xml:space="preserve"> </w:t>
      </w:r>
      <w:r w:rsidRPr="00811026">
        <w:rPr>
          <w:rFonts w:ascii="Consolas" w:hAnsi="Consolas" w:cs="Consolas"/>
          <w:color w:val="808080"/>
          <w:sz w:val="19"/>
          <w:szCs w:val="19"/>
          <w:lang w:eastAsia="en-GB"/>
        </w:rPr>
        <w:t>null</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sz w:val="19"/>
          <w:szCs w:val="19"/>
          <w:lang w:eastAsia="en-GB"/>
        </w:rPr>
        <w:tab/>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CONSTRAINT</w:t>
      </w:r>
      <w:r w:rsidRPr="00811026">
        <w:rPr>
          <w:rFonts w:ascii="Consolas" w:hAnsi="Consolas" w:cs="Consolas"/>
          <w:sz w:val="19"/>
          <w:szCs w:val="19"/>
          <w:lang w:eastAsia="en-GB"/>
        </w:rPr>
        <w:t xml:space="preserve"> pkc_Sales__Sales_ID </w:t>
      </w:r>
      <w:r w:rsidRPr="00811026">
        <w:rPr>
          <w:rFonts w:ascii="Consolas" w:hAnsi="Consolas" w:cs="Consolas"/>
          <w:color w:val="0000FF"/>
          <w:sz w:val="19"/>
          <w:szCs w:val="19"/>
          <w:lang w:eastAsia="en-GB"/>
        </w:rPr>
        <w:t>PRIMARY</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KEY</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 xml:space="preserve">CLUSTERED </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Sales_ID</w:t>
      </w:r>
      <w:r w:rsidRPr="00811026">
        <w:rPr>
          <w:rFonts w:ascii="Consolas" w:hAnsi="Consolas" w:cs="Consolas"/>
          <w:color w:val="808080"/>
          <w:sz w:val="19"/>
          <w:szCs w:val="19"/>
          <w:lang w:eastAsia="en-GB"/>
        </w:rPr>
        <w:t>)</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sz w:val="19"/>
          <w:szCs w:val="19"/>
          <w:lang w:eastAsia="en-GB"/>
        </w:rPr>
        <w:tab/>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CONSTRAINT</w:t>
      </w:r>
      <w:r w:rsidRPr="00811026">
        <w:rPr>
          <w:rFonts w:ascii="Consolas" w:hAnsi="Consolas" w:cs="Consolas"/>
          <w:sz w:val="19"/>
          <w:szCs w:val="19"/>
          <w:lang w:eastAsia="en-GB"/>
        </w:rPr>
        <w:t xml:space="preserve"> fk_Sales__SalesPerson_ID__to__SalesPerson__SalesPerson_ID </w:t>
      </w:r>
      <w:r w:rsidRPr="00811026">
        <w:rPr>
          <w:rFonts w:ascii="Consolas" w:hAnsi="Consolas" w:cs="Consolas"/>
          <w:color w:val="0000FF"/>
          <w:sz w:val="19"/>
          <w:szCs w:val="19"/>
          <w:lang w:eastAsia="en-GB"/>
        </w:rPr>
        <w:t>FOREIGN</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KEY</w:t>
      </w:r>
      <w:r w:rsidRPr="00811026">
        <w:rPr>
          <w:rFonts w:ascii="Consolas" w:hAnsi="Consolas" w:cs="Consolas"/>
          <w:sz w:val="19"/>
          <w:szCs w:val="19"/>
          <w:lang w:eastAsia="en-GB"/>
        </w:rPr>
        <w:t xml:space="preserve"> [SalesPerson_ID] </w:t>
      </w:r>
      <w:r w:rsidRPr="00811026">
        <w:rPr>
          <w:rFonts w:ascii="Consolas" w:hAnsi="Consolas" w:cs="Consolas"/>
          <w:color w:val="0000FF"/>
          <w:sz w:val="19"/>
          <w:szCs w:val="19"/>
          <w:lang w:eastAsia="en-GB"/>
        </w:rPr>
        <w:t>REFERENCES</w:t>
      </w:r>
      <w:r w:rsidRPr="00811026">
        <w:rPr>
          <w:rFonts w:ascii="Consolas" w:hAnsi="Consolas" w:cs="Consolas"/>
          <w:sz w:val="19"/>
          <w:szCs w:val="19"/>
          <w:lang w:eastAsia="en-GB"/>
        </w:rPr>
        <w:t xml:space="preserve"> SalesPerson</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[SalesPerson_ID]</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sz w:val="19"/>
          <w:szCs w:val="19"/>
          <w:lang w:eastAsia="en-GB"/>
        </w:rPr>
        <w:tab/>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 </w:t>
      </w:r>
      <w:r w:rsidRPr="00811026">
        <w:rPr>
          <w:rFonts w:ascii="Consolas" w:hAnsi="Consolas" w:cs="Consolas"/>
          <w:color w:val="0000FF"/>
          <w:sz w:val="19"/>
          <w:szCs w:val="19"/>
          <w:lang w:eastAsia="en-GB"/>
        </w:rPr>
        <w:t>CONSTRAINT</w:t>
      </w:r>
      <w:r w:rsidRPr="00811026">
        <w:rPr>
          <w:rFonts w:ascii="Consolas" w:hAnsi="Consolas" w:cs="Consolas"/>
          <w:sz w:val="19"/>
          <w:szCs w:val="19"/>
          <w:lang w:eastAsia="en-GB"/>
        </w:rPr>
        <w:t xml:space="preserve"> chk_Sales__Price </w:t>
      </w:r>
      <w:r w:rsidRPr="00811026">
        <w:rPr>
          <w:rFonts w:ascii="Consolas" w:hAnsi="Consolas" w:cs="Consolas"/>
          <w:color w:val="0000FF"/>
          <w:sz w:val="19"/>
          <w:szCs w:val="19"/>
          <w:lang w:eastAsia="en-GB"/>
        </w:rPr>
        <w:t xml:space="preserve">CHECK </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 xml:space="preserve">[Price] </w:t>
      </w:r>
      <w:r w:rsidRPr="00811026">
        <w:rPr>
          <w:rFonts w:ascii="Consolas" w:hAnsi="Consolas" w:cs="Consolas"/>
          <w:color w:val="808080"/>
          <w:sz w:val="19"/>
          <w:szCs w:val="19"/>
          <w:lang w:eastAsia="en-GB"/>
        </w:rPr>
        <w:t>&gt;</w:t>
      </w:r>
      <w:r w:rsidRPr="00811026">
        <w:rPr>
          <w:rFonts w:ascii="Consolas" w:hAnsi="Consolas" w:cs="Consolas"/>
          <w:sz w:val="19"/>
          <w:szCs w:val="19"/>
          <w:lang w:eastAsia="en-GB"/>
        </w:rPr>
        <w:t xml:space="preserve"> 0</w:t>
      </w:r>
      <w:r w:rsidRPr="00811026">
        <w:rPr>
          <w:rFonts w:ascii="Consolas" w:hAnsi="Consolas" w:cs="Consolas"/>
          <w:color w:val="808080"/>
          <w:sz w:val="19"/>
          <w:szCs w:val="19"/>
          <w:lang w:eastAsia="en-GB"/>
        </w:rPr>
        <w:t>)</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color w:val="808080"/>
          <w:sz w:val="19"/>
          <w:szCs w:val="19"/>
          <w:lang w:eastAsia="en-GB"/>
        </w:rPr>
        <w:t>)</w:t>
      </w:r>
    </w:p>
    <w:p w:rsidR="003A209D" w:rsidRPr="00811026" w:rsidRDefault="003A209D" w:rsidP="00811026">
      <w:pPr>
        <w:shd w:val="clear" w:color="auto" w:fill="D9D9D9" w:themeFill="background1" w:themeFillShade="D9"/>
        <w:autoSpaceDE w:val="0"/>
        <w:autoSpaceDN w:val="0"/>
        <w:adjustRightInd w:val="0"/>
        <w:spacing w:after="0"/>
        <w:rPr>
          <w:rFonts w:ascii="Consolas" w:hAnsi="Consolas" w:cs="Consolas"/>
          <w:sz w:val="19"/>
          <w:szCs w:val="19"/>
          <w:lang w:eastAsia="en-GB"/>
        </w:rPr>
      </w:pPr>
      <w:r w:rsidRPr="00811026">
        <w:rPr>
          <w:rFonts w:ascii="Consolas" w:hAnsi="Consolas" w:cs="Consolas"/>
          <w:color w:val="0000FF"/>
          <w:sz w:val="19"/>
          <w:szCs w:val="19"/>
          <w:lang w:eastAsia="en-GB"/>
        </w:rPr>
        <w:t xml:space="preserve">ON </w:t>
      </w:r>
      <w:r w:rsidRPr="00811026">
        <w:rPr>
          <w:rFonts w:ascii="Consolas" w:hAnsi="Consolas" w:cs="Consolas"/>
          <w:color w:val="808080"/>
          <w:sz w:val="19"/>
          <w:szCs w:val="19"/>
          <w:lang w:eastAsia="en-GB"/>
        </w:rPr>
        <w:t>(</w:t>
      </w:r>
      <w:r w:rsidRPr="00811026">
        <w:rPr>
          <w:rFonts w:ascii="Consolas" w:hAnsi="Consolas" w:cs="Consolas"/>
          <w:sz w:val="19"/>
          <w:szCs w:val="19"/>
          <w:lang w:eastAsia="en-GB"/>
        </w:rPr>
        <w:t>[DATA]</w:t>
      </w:r>
      <w:r w:rsidRPr="00811026">
        <w:rPr>
          <w:rFonts w:ascii="Consolas" w:hAnsi="Consolas" w:cs="Consolas"/>
          <w:color w:val="808080"/>
          <w:sz w:val="19"/>
          <w:szCs w:val="19"/>
          <w:lang w:eastAsia="en-GB"/>
        </w:rPr>
        <w:t>)</w:t>
      </w:r>
    </w:p>
    <w:p w:rsidR="003A209D" w:rsidRDefault="003A209D" w:rsidP="003A209D"/>
    <w:p w:rsidR="00A83A6F" w:rsidRDefault="00A83A6F" w:rsidP="00A83A6F">
      <w:pPr>
        <w:pStyle w:val="Heading2"/>
      </w:pPr>
      <w:bookmarkStart w:id="113" w:name="_Toc461198731"/>
      <w:r>
        <w:t>DML</w:t>
      </w:r>
      <w:bookmarkEnd w:id="113"/>
    </w:p>
    <w:p w:rsidR="00A83A6F" w:rsidRDefault="00A83A6F" w:rsidP="00A83A6F">
      <w:pPr>
        <w:pStyle w:val="Heading3"/>
      </w:pPr>
      <w:bookmarkStart w:id="114" w:name="_Toc461198732"/>
      <w:r>
        <w:t>DELETES</w:t>
      </w:r>
      <w:bookmarkEnd w:id="114"/>
    </w:p>
    <w:p w:rsidR="006651FF" w:rsidRPr="006651FF" w:rsidRDefault="00A83A6F" w:rsidP="008317FD">
      <w:pPr>
        <w:pStyle w:val="ListParagraph"/>
        <w:numPr>
          <w:ilvl w:val="0"/>
          <w:numId w:val="34"/>
        </w:numPr>
        <w:autoSpaceDE w:val="0"/>
        <w:autoSpaceDN w:val="0"/>
        <w:adjustRightInd w:val="0"/>
        <w:spacing w:after="0"/>
        <w:rPr>
          <w:rFonts w:ascii="Consolas" w:hAnsi="Consolas" w:cs="Consolas"/>
          <w:sz w:val="19"/>
          <w:szCs w:val="19"/>
          <w:lang w:eastAsia="en-GB"/>
        </w:rPr>
      </w:pPr>
      <w:r w:rsidRPr="00223AB9">
        <w:t>Use the following outline for simple delete statements. Format the where clause as described earlier.</w:t>
      </w:r>
    </w:p>
    <w:p w:rsidR="006651FF" w:rsidRPr="006651FF" w:rsidRDefault="006651FF" w:rsidP="006651FF">
      <w:pPr>
        <w:shd w:val="clear" w:color="auto" w:fill="D9D9D9" w:themeFill="background1" w:themeFillShade="D9"/>
        <w:autoSpaceDE w:val="0"/>
        <w:autoSpaceDN w:val="0"/>
        <w:adjustRightInd w:val="0"/>
        <w:spacing w:after="0"/>
        <w:ind w:right="6774"/>
        <w:rPr>
          <w:rFonts w:ascii="Consolas" w:hAnsi="Consolas" w:cs="Consolas"/>
          <w:sz w:val="19"/>
          <w:szCs w:val="19"/>
          <w:lang w:eastAsia="en-GB"/>
        </w:rPr>
      </w:pPr>
      <w:r w:rsidRPr="006651FF">
        <w:rPr>
          <w:rFonts w:ascii="Consolas" w:hAnsi="Consolas" w:cs="Consolas"/>
          <w:color w:val="0000FF"/>
          <w:sz w:val="19"/>
          <w:szCs w:val="19"/>
          <w:lang w:eastAsia="en-GB"/>
        </w:rPr>
        <w:t>DELETE</w:t>
      </w:r>
      <w:r w:rsidRPr="006651FF">
        <w:rPr>
          <w:rFonts w:ascii="Consolas" w:hAnsi="Consolas" w:cs="Consolas"/>
          <w:sz w:val="19"/>
          <w:szCs w:val="19"/>
          <w:lang w:eastAsia="en-GB"/>
        </w:rPr>
        <w:t xml:space="preserve"> </w:t>
      </w:r>
      <w:r w:rsidRPr="006651FF">
        <w:rPr>
          <w:rFonts w:ascii="Consolas" w:hAnsi="Consolas" w:cs="Consolas"/>
          <w:color w:val="0000FF"/>
          <w:sz w:val="19"/>
          <w:szCs w:val="19"/>
          <w:lang w:eastAsia="en-GB"/>
        </w:rPr>
        <w:t>FROM</w:t>
      </w:r>
      <w:r w:rsidRPr="006651FF">
        <w:rPr>
          <w:rFonts w:ascii="Consolas" w:hAnsi="Consolas" w:cs="Consolas"/>
          <w:sz w:val="19"/>
          <w:szCs w:val="19"/>
          <w:lang w:eastAsia="en-GB"/>
        </w:rPr>
        <w:t xml:space="preserve"> </w:t>
      </w:r>
      <w:r w:rsidRPr="006651FF">
        <w:rPr>
          <w:rFonts w:ascii="Consolas" w:hAnsi="Consolas" w:cs="Consolas"/>
          <w:color w:val="808080"/>
          <w:sz w:val="19"/>
          <w:szCs w:val="19"/>
          <w:lang w:eastAsia="en-GB"/>
        </w:rPr>
        <w:t>{</w:t>
      </w:r>
      <w:r w:rsidRPr="006651FF">
        <w:rPr>
          <w:rFonts w:ascii="Consolas" w:hAnsi="Consolas" w:cs="Consolas"/>
          <w:color w:val="0000FF"/>
          <w:sz w:val="19"/>
          <w:szCs w:val="19"/>
          <w:lang w:eastAsia="en-GB"/>
        </w:rPr>
        <w:t>database</w:t>
      </w:r>
      <w:r w:rsidRPr="006651FF">
        <w:rPr>
          <w:rFonts w:ascii="Consolas" w:hAnsi="Consolas" w:cs="Consolas"/>
          <w:sz w:val="19"/>
          <w:szCs w:val="19"/>
          <w:lang w:eastAsia="en-GB"/>
        </w:rPr>
        <w:t xml:space="preserve"> name</w:t>
      </w:r>
      <w:r w:rsidRPr="006651FF">
        <w:rPr>
          <w:rFonts w:ascii="Consolas" w:hAnsi="Consolas" w:cs="Consolas"/>
          <w:color w:val="808080"/>
          <w:sz w:val="19"/>
          <w:szCs w:val="19"/>
          <w:lang w:eastAsia="en-GB"/>
        </w:rPr>
        <w:t>}.{</w:t>
      </w:r>
      <w:r w:rsidRPr="006651FF">
        <w:rPr>
          <w:rFonts w:ascii="Consolas" w:hAnsi="Consolas" w:cs="Consolas"/>
          <w:color w:val="0000FF"/>
          <w:sz w:val="19"/>
          <w:szCs w:val="19"/>
          <w:lang w:eastAsia="en-GB"/>
        </w:rPr>
        <w:t>owner</w:t>
      </w:r>
      <w:r w:rsidRPr="006651FF">
        <w:rPr>
          <w:rFonts w:ascii="Consolas" w:hAnsi="Consolas" w:cs="Consolas"/>
          <w:color w:val="808080"/>
          <w:sz w:val="19"/>
          <w:szCs w:val="19"/>
          <w:lang w:eastAsia="en-GB"/>
        </w:rPr>
        <w:t>}.{</w:t>
      </w:r>
      <w:r w:rsidRPr="006651FF">
        <w:rPr>
          <w:rFonts w:ascii="Consolas" w:hAnsi="Consolas" w:cs="Consolas"/>
          <w:color w:val="0000FF"/>
          <w:sz w:val="19"/>
          <w:szCs w:val="19"/>
          <w:lang w:eastAsia="en-GB"/>
        </w:rPr>
        <w:t>table</w:t>
      </w:r>
      <w:r w:rsidRPr="006651FF">
        <w:rPr>
          <w:rFonts w:ascii="Consolas" w:hAnsi="Consolas" w:cs="Consolas"/>
          <w:sz w:val="19"/>
          <w:szCs w:val="19"/>
          <w:lang w:eastAsia="en-GB"/>
        </w:rPr>
        <w:t xml:space="preserve"> name</w:t>
      </w:r>
      <w:r w:rsidRPr="006651FF">
        <w:rPr>
          <w:rFonts w:ascii="Consolas" w:hAnsi="Consolas" w:cs="Consolas"/>
          <w:color w:val="808080"/>
          <w:sz w:val="19"/>
          <w:szCs w:val="19"/>
          <w:lang w:eastAsia="en-GB"/>
        </w:rPr>
        <w:t>}</w:t>
      </w:r>
    </w:p>
    <w:p w:rsidR="006651FF" w:rsidRDefault="006651FF" w:rsidP="006651FF">
      <w:pPr>
        <w:shd w:val="clear" w:color="auto" w:fill="D9D9D9" w:themeFill="background1" w:themeFillShade="D9"/>
        <w:autoSpaceDE w:val="0"/>
        <w:autoSpaceDN w:val="0"/>
        <w:adjustRightInd w:val="0"/>
        <w:spacing w:after="0"/>
        <w:ind w:right="6774"/>
        <w:rPr>
          <w:rFonts w:ascii="Consolas" w:hAnsi="Consolas" w:cs="Consolas"/>
          <w:color w:val="808080"/>
          <w:sz w:val="19"/>
          <w:szCs w:val="19"/>
          <w:lang w:eastAsia="en-GB"/>
        </w:rPr>
      </w:pPr>
      <w:r>
        <w:rPr>
          <w:rFonts w:ascii="Consolas" w:hAnsi="Consolas" w:cs="Consolas"/>
          <w:color w:val="0000FF"/>
          <w:sz w:val="19"/>
          <w:szCs w:val="19"/>
          <w:lang w:eastAsia="en-GB"/>
        </w:rPr>
        <w:t>WHERE</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clause</w:t>
      </w:r>
      <w:r>
        <w:rPr>
          <w:rFonts w:ascii="Consolas" w:hAnsi="Consolas" w:cs="Consolas"/>
          <w:color w:val="808080"/>
          <w:sz w:val="19"/>
          <w:szCs w:val="19"/>
          <w:lang w:eastAsia="en-GB"/>
        </w:rPr>
        <w:t>}</w:t>
      </w:r>
    </w:p>
    <w:p w:rsidR="00A83A6F" w:rsidRDefault="00A83A6F" w:rsidP="008317FD">
      <w:pPr>
        <w:numPr>
          <w:ilvl w:val="0"/>
          <w:numId w:val="28"/>
        </w:numPr>
        <w:spacing w:after="0"/>
        <w:rPr>
          <w:color w:val="000000"/>
        </w:rPr>
      </w:pPr>
    </w:p>
    <w:p w:rsidR="006651FF" w:rsidRDefault="00A83A6F" w:rsidP="006651FF">
      <w:pPr>
        <w:autoSpaceDE w:val="0"/>
        <w:autoSpaceDN w:val="0"/>
        <w:adjustRightInd w:val="0"/>
        <w:spacing w:after="0"/>
        <w:rPr>
          <w:rFonts w:ascii="Arial" w:hAnsi="Arial" w:cs="Arial"/>
        </w:rPr>
      </w:pPr>
      <w:r>
        <w:rPr>
          <w:rFonts w:ascii="Arial" w:hAnsi="Arial" w:cs="Arial"/>
        </w:rPr>
        <w:t>Example</w:t>
      </w:r>
      <w:r>
        <w:rPr>
          <w:rFonts w:ascii="Arial" w:hAnsi="Arial" w:cs="Arial"/>
        </w:rPr>
        <w:br/>
      </w:r>
    </w:p>
    <w:p w:rsidR="006651FF" w:rsidRDefault="006651FF" w:rsidP="006651FF">
      <w:pPr>
        <w:shd w:val="clear" w:color="auto" w:fill="D9D9D9" w:themeFill="background1" w:themeFillShade="D9"/>
        <w:autoSpaceDE w:val="0"/>
        <w:autoSpaceDN w:val="0"/>
        <w:adjustRightInd w:val="0"/>
        <w:spacing w:after="0"/>
        <w:ind w:right="6774"/>
        <w:rPr>
          <w:rFonts w:ascii="Consolas" w:hAnsi="Consolas" w:cs="Consolas"/>
          <w:sz w:val="19"/>
          <w:szCs w:val="19"/>
          <w:lang w:eastAsia="en-GB"/>
        </w:rPr>
      </w:pPr>
      <w:r>
        <w:rPr>
          <w:rFonts w:ascii="Consolas" w:hAnsi="Consolas" w:cs="Consolas"/>
          <w:color w:val="0000FF"/>
          <w:sz w:val="19"/>
          <w:szCs w:val="19"/>
          <w:lang w:eastAsia="en-GB"/>
        </w:rPr>
        <w:t>DELETE</w:t>
      </w:r>
      <w:r>
        <w:rPr>
          <w:rFonts w:ascii="Consolas" w:hAnsi="Consolas" w:cs="Consolas"/>
          <w:sz w:val="19"/>
          <w:szCs w:val="19"/>
          <w:lang w:eastAsia="en-GB"/>
        </w:rPr>
        <w:t xml:space="preserve"> </w:t>
      </w:r>
      <w:r>
        <w:rPr>
          <w:rFonts w:ascii="Consolas" w:hAnsi="Consolas" w:cs="Consolas"/>
          <w:color w:val="0000FF"/>
          <w:sz w:val="19"/>
          <w:szCs w:val="19"/>
          <w:lang w:eastAsia="en-GB"/>
        </w:rPr>
        <w:t>FROM</w:t>
      </w:r>
      <w:r>
        <w:rPr>
          <w:rFonts w:ascii="Consolas" w:hAnsi="Consolas" w:cs="Consolas"/>
          <w:sz w:val="19"/>
          <w:szCs w:val="19"/>
          <w:lang w:eastAsia="en-GB"/>
        </w:rPr>
        <w:t xml:space="preserve"> WebLog</w:t>
      </w:r>
      <w:r>
        <w:rPr>
          <w:rFonts w:ascii="Consolas" w:hAnsi="Consolas" w:cs="Consolas"/>
          <w:color w:val="808080"/>
          <w:sz w:val="19"/>
          <w:szCs w:val="19"/>
          <w:lang w:eastAsia="en-GB"/>
        </w:rPr>
        <w:t>.</w:t>
      </w:r>
      <w:r>
        <w:rPr>
          <w:rFonts w:ascii="Consolas" w:hAnsi="Consolas" w:cs="Consolas"/>
          <w:sz w:val="19"/>
          <w:szCs w:val="19"/>
          <w:lang w:eastAsia="en-GB"/>
        </w:rPr>
        <w:t>dbo</w:t>
      </w:r>
      <w:r>
        <w:rPr>
          <w:rFonts w:ascii="Consolas" w:hAnsi="Consolas" w:cs="Consolas"/>
          <w:color w:val="808080"/>
          <w:sz w:val="19"/>
          <w:szCs w:val="19"/>
          <w:lang w:eastAsia="en-GB"/>
        </w:rPr>
        <w:t>.</w:t>
      </w:r>
      <w:r>
        <w:rPr>
          <w:rFonts w:ascii="Consolas" w:hAnsi="Consolas" w:cs="Consolas"/>
          <w:sz w:val="19"/>
          <w:szCs w:val="19"/>
          <w:lang w:eastAsia="en-GB"/>
        </w:rPr>
        <w:t>TB_ARTICLE_STATISTICS</w:t>
      </w:r>
    </w:p>
    <w:p w:rsidR="006651FF" w:rsidRDefault="006651FF" w:rsidP="006651FF">
      <w:pPr>
        <w:shd w:val="clear" w:color="auto" w:fill="D9D9D9" w:themeFill="background1" w:themeFillShade="D9"/>
        <w:autoSpaceDE w:val="0"/>
        <w:autoSpaceDN w:val="0"/>
        <w:adjustRightInd w:val="0"/>
        <w:spacing w:after="0"/>
        <w:ind w:right="6774"/>
        <w:rPr>
          <w:rFonts w:ascii="Consolas" w:hAnsi="Consolas" w:cs="Consolas"/>
          <w:sz w:val="19"/>
          <w:szCs w:val="19"/>
          <w:lang w:eastAsia="en-GB"/>
        </w:rPr>
      </w:pPr>
      <w:r>
        <w:rPr>
          <w:rFonts w:ascii="Consolas" w:hAnsi="Consolas" w:cs="Consolas"/>
          <w:color w:val="0000FF"/>
          <w:sz w:val="19"/>
          <w:szCs w:val="19"/>
          <w:lang w:eastAsia="en-GB"/>
        </w:rPr>
        <w:t>WHERE</w:t>
      </w:r>
      <w:r>
        <w:rPr>
          <w:rFonts w:ascii="Consolas" w:hAnsi="Consolas" w:cs="Consolas"/>
          <w:sz w:val="19"/>
          <w:szCs w:val="19"/>
          <w:lang w:eastAsia="en-GB"/>
        </w:rPr>
        <w:t xml:space="preserve"> ARTICLE_ID </w:t>
      </w:r>
      <w:r>
        <w:rPr>
          <w:rFonts w:ascii="Consolas" w:hAnsi="Consolas" w:cs="Consolas"/>
          <w:color w:val="808080"/>
          <w:sz w:val="19"/>
          <w:szCs w:val="19"/>
          <w:lang w:eastAsia="en-GB"/>
        </w:rPr>
        <w:t>=</w:t>
      </w:r>
      <w:r>
        <w:rPr>
          <w:rFonts w:ascii="Consolas" w:hAnsi="Consolas" w:cs="Consolas"/>
          <w:sz w:val="19"/>
          <w:szCs w:val="19"/>
          <w:lang w:eastAsia="en-GB"/>
        </w:rPr>
        <w:t xml:space="preserve"> @pArticleId</w:t>
      </w:r>
    </w:p>
    <w:p w:rsidR="00A83A6F" w:rsidRDefault="00A83A6F" w:rsidP="006651FF"/>
    <w:p w:rsidR="006651FF" w:rsidRDefault="00A83A6F" w:rsidP="006651FF">
      <w:pPr>
        <w:autoSpaceDE w:val="0"/>
        <w:autoSpaceDN w:val="0"/>
        <w:adjustRightInd w:val="0"/>
        <w:spacing w:after="0"/>
      </w:pPr>
      <w:r w:rsidRPr="00223AB9">
        <w:t>Use the following outline for table-driven delete statements. Use a subquery (formatted as described earlier) rather than using the TSQL extension form.</w:t>
      </w:r>
    </w:p>
    <w:p w:rsidR="006651FF" w:rsidRDefault="006651FF" w:rsidP="006651FF">
      <w:pPr>
        <w:autoSpaceDE w:val="0"/>
        <w:autoSpaceDN w:val="0"/>
        <w:adjustRightInd w:val="0"/>
        <w:spacing w:after="0"/>
      </w:pPr>
    </w:p>
    <w:p w:rsidR="006651FF" w:rsidRDefault="006651FF" w:rsidP="006651FF">
      <w:pPr>
        <w:shd w:val="clear" w:color="auto" w:fill="D9D9D9" w:themeFill="background1" w:themeFillShade="D9"/>
        <w:autoSpaceDE w:val="0"/>
        <w:autoSpaceDN w:val="0"/>
        <w:adjustRightInd w:val="0"/>
        <w:spacing w:after="0"/>
        <w:ind w:right="6774"/>
        <w:rPr>
          <w:rFonts w:ascii="Consolas" w:hAnsi="Consolas" w:cs="Consolas"/>
          <w:sz w:val="19"/>
          <w:szCs w:val="19"/>
          <w:lang w:eastAsia="en-GB"/>
        </w:rPr>
      </w:pPr>
      <w:r>
        <w:rPr>
          <w:rFonts w:ascii="Consolas" w:hAnsi="Consolas" w:cs="Consolas"/>
          <w:color w:val="0000FF"/>
          <w:sz w:val="19"/>
          <w:szCs w:val="19"/>
          <w:lang w:eastAsia="en-GB"/>
        </w:rPr>
        <w:t>DELETE</w:t>
      </w:r>
      <w:r>
        <w:rPr>
          <w:rFonts w:ascii="Consolas" w:hAnsi="Consolas" w:cs="Consolas"/>
          <w:sz w:val="19"/>
          <w:szCs w:val="19"/>
          <w:lang w:eastAsia="en-GB"/>
        </w:rPr>
        <w:t xml:space="preserve"> [from] </w:t>
      </w:r>
      <w:r>
        <w:rPr>
          <w:rFonts w:ascii="Consolas" w:hAnsi="Consolas" w:cs="Consolas"/>
          <w:color w:val="808080"/>
          <w:sz w:val="19"/>
          <w:szCs w:val="19"/>
          <w:lang w:eastAsia="en-GB"/>
        </w:rPr>
        <w:t>{</w:t>
      </w:r>
      <w:r>
        <w:rPr>
          <w:rFonts w:ascii="Consolas" w:hAnsi="Consolas" w:cs="Consolas"/>
          <w:color w:val="0000FF"/>
          <w:sz w:val="19"/>
          <w:szCs w:val="19"/>
          <w:lang w:eastAsia="en-GB"/>
        </w:rPr>
        <w:t>database</w:t>
      </w:r>
      <w:r>
        <w:rPr>
          <w:rFonts w:ascii="Consolas" w:hAnsi="Consolas" w:cs="Consolas"/>
          <w:sz w:val="19"/>
          <w:szCs w:val="19"/>
          <w:lang w:eastAsia="en-GB"/>
        </w:rPr>
        <w:t xml:space="preserve"> name</w:t>
      </w:r>
      <w:r>
        <w:rPr>
          <w:rFonts w:ascii="Consolas" w:hAnsi="Consolas" w:cs="Consolas"/>
          <w:color w:val="808080"/>
          <w:sz w:val="19"/>
          <w:szCs w:val="19"/>
          <w:lang w:eastAsia="en-GB"/>
        </w:rPr>
        <w:t>}.{</w:t>
      </w:r>
      <w:r>
        <w:rPr>
          <w:rFonts w:ascii="Consolas" w:hAnsi="Consolas" w:cs="Consolas"/>
          <w:color w:val="0000FF"/>
          <w:sz w:val="19"/>
          <w:szCs w:val="19"/>
          <w:lang w:eastAsia="en-GB"/>
        </w:rPr>
        <w:t>owner</w:t>
      </w:r>
      <w:r>
        <w:rPr>
          <w:rFonts w:ascii="Consolas" w:hAnsi="Consolas" w:cs="Consolas"/>
          <w:color w:val="808080"/>
          <w:sz w:val="19"/>
          <w:szCs w:val="19"/>
          <w:lang w:eastAsia="en-GB"/>
        </w:rPr>
        <w:t>}.{</w:t>
      </w:r>
      <w:r>
        <w:rPr>
          <w:rFonts w:ascii="Consolas" w:hAnsi="Consolas" w:cs="Consolas"/>
          <w:color w:val="0000FF"/>
          <w:sz w:val="19"/>
          <w:szCs w:val="19"/>
          <w:lang w:eastAsia="en-GB"/>
        </w:rPr>
        <w:t>table</w:t>
      </w:r>
      <w:r>
        <w:rPr>
          <w:rFonts w:ascii="Consolas" w:hAnsi="Consolas" w:cs="Consolas"/>
          <w:sz w:val="19"/>
          <w:szCs w:val="19"/>
          <w:lang w:eastAsia="en-GB"/>
        </w:rPr>
        <w:t xml:space="preserve"> name</w:t>
      </w:r>
      <w:r>
        <w:rPr>
          <w:rFonts w:ascii="Consolas" w:hAnsi="Consolas" w:cs="Consolas"/>
          <w:color w:val="808080"/>
          <w:sz w:val="19"/>
          <w:szCs w:val="19"/>
          <w:lang w:eastAsia="en-GB"/>
        </w:rPr>
        <w:t>}</w:t>
      </w:r>
    </w:p>
    <w:p w:rsidR="006651FF" w:rsidRDefault="006651FF" w:rsidP="006651FF">
      <w:pPr>
        <w:shd w:val="clear" w:color="auto" w:fill="D9D9D9" w:themeFill="background1" w:themeFillShade="D9"/>
        <w:autoSpaceDE w:val="0"/>
        <w:autoSpaceDN w:val="0"/>
        <w:adjustRightInd w:val="0"/>
        <w:spacing w:after="0"/>
        <w:ind w:right="6774"/>
        <w:rPr>
          <w:rFonts w:ascii="Consolas" w:hAnsi="Consolas" w:cs="Consolas"/>
          <w:color w:val="808080"/>
          <w:sz w:val="19"/>
          <w:szCs w:val="19"/>
          <w:lang w:eastAsia="en-GB"/>
        </w:rPr>
      </w:pPr>
      <w:r>
        <w:rPr>
          <w:rFonts w:ascii="Consolas" w:hAnsi="Consolas" w:cs="Consolas"/>
          <w:color w:val="0000FF"/>
          <w:sz w:val="19"/>
          <w:szCs w:val="19"/>
          <w:lang w:eastAsia="en-GB"/>
        </w:rPr>
        <w:t>WHERE</w:t>
      </w:r>
      <w:r>
        <w:rPr>
          <w:rFonts w:ascii="Consolas" w:hAnsi="Consolas" w:cs="Consolas"/>
          <w:sz w:val="19"/>
          <w:szCs w:val="19"/>
          <w:lang w:eastAsia="en-GB"/>
        </w:rPr>
        <w:t xml:space="preserve"> [NOT] </w:t>
      </w:r>
      <w:r>
        <w:rPr>
          <w:rFonts w:ascii="Consolas" w:hAnsi="Consolas" w:cs="Consolas"/>
          <w:color w:val="808080"/>
          <w:sz w:val="19"/>
          <w:szCs w:val="19"/>
          <w:lang w:eastAsia="en-GB"/>
        </w:rPr>
        <w:t>EXISTS</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correlated subquery expression</w:t>
      </w:r>
      <w:r>
        <w:rPr>
          <w:rFonts w:ascii="Consolas" w:hAnsi="Consolas" w:cs="Consolas"/>
          <w:color w:val="808080"/>
          <w:sz w:val="19"/>
          <w:szCs w:val="19"/>
          <w:lang w:eastAsia="en-GB"/>
        </w:rPr>
        <w:t>}</w:t>
      </w:r>
    </w:p>
    <w:p w:rsidR="00A83A6F" w:rsidRDefault="00A83A6F" w:rsidP="006651FF">
      <w:pPr>
        <w:spacing w:after="0"/>
        <w:rPr>
          <w:color w:val="000000"/>
        </w:rPr>
      </w:pPr>
    </w:p>
    <w:p w:rsidR="00A83A6F" w:rsidRDefault="00A83A6F" w:rsidP="00A83A6F">
      <w:pPr>
        <w:pStyle w:val="NormalWeb"/>
        <w:ind w:left="1440"/>
        <w:rPr>
          <w:color w:val="000000"/>
        </w:rPr>
      </w:pPr>
      <w:r>
        <w:rPr>
          <w:rFonts w:ascii="Arial" w:hAnsi="Arial" w:cs="Arial"/>
          <w:color w:val="000000"/>
          <w:sz w:val="20"/>
          <w:szCs w:val="20"/>
        </w:rPr>
        <w:t>Example:</w:t>
      </w:r>
    </w:p>
    <w:p w:rsidR="006651FF" w:rsidRDefault="006651FF" w:rsidP="00BE1251">
      <w:pPr>
        <w:shd w:val="clear" w:color="auto" w:fill="D9D9D9" w:themeFill="background1" w:themeFillShade="D9"/>
        <w:autoSpaceDE w:val="0"/>
        <w:autoSpaceDN w:val="0"/>
        <w:adjustRightInd w:val="0"/>
        <w:spacing w:after="0"/>
        <w:ind w:right="6774"/>
        <w:rPr>
          <w:rFonts w:ascii="Consolas" w:hAnsi="Consolas" w:cs="Consolas"/>
          <w:sz w:val="19"/>
          <w:szCs w:val="19"/>
          <w:lang w:eastAsia="en-GB"/>
        </w:rPr>
      </w:pPr>
      <w:r>
        <w:rPr>
          <w:rFonts w:ascii="Consolas" w:hAnsi="Consolas" w:cs="Consolas"/>
          <w:color w:val="0000FF"/>
          <w:sz w:val="19"/>
          <w:szCs w:val="19"/>
          <w:lang w:eastAsia="en-GB"/>
        </w:rPr>
        <w:t>DELETE</w:t>
      </w:r>
      <w:r>
        <w:rPr>
          <w:rFonts w:ascii="Consolas" w:hAnsi="Consolas" w:cs="Consolas"/>
          <w:sz w:val="19"/>
          <w:szCs w:val="19"/>
          <w:lang w:eastAsia="en-GB"/>
        </w:rPr>
        <w:t xml:space="preserve"> WebLog</w:t>
      </w:r>
      <w:r>
        <w:rPr>
          <w:rFonts w:ascii="Consolas" w:hAnsi="Consolas" w:cs="Consolas"/>
          <w:color w:val="808080"/>
          <w:sz w:val="19"/>
          <w:szCs w:val="19"/>
          <w:lang w:eastAsia="en-GB"/>
        </w:rPr>
        <w:t>.</w:t>
      </w:r>
      <w:r>
        <w:rPr>
          <w:rFonts w:ascii="Consolas" w:hAnsi="Consolas" w:cs="Consolas"/>
          <w:sz w:val="19"/>
          <w:szCs w:val="19"/>
          <w:lang w:eastAsia="en-GB"/>
        </w:rPr>
        <w:t>dbo</w:t>
      </w:r>
      <w:r>
        <w:rPr>
          <w:rFonts w:ascii="Consolas" w:hAnsi="Consolas" w:cs="Consolas"/>
          <w:color w:val="808080"/>
          <w:sz w:val="19"/>
          <w:szCs w:val="19"/>
          <w:lang w:eastAsia="en-GB"/>
        </w:rPr>
        <w:t>.</w:t>
      </w:r>
      <w:r>
        <w:rPr>
          <w:rFonts w:ascii="Consolas" w:hAnsi="Consolas" w:cs="Consolas"/>
          <w:sz w:val="19"/>
          <w:szCs w:val="19"/>
          <w:lang w:eastAsia="en-GB"/>
        </w:rPr>
        <w:t>TB_ARTICLE_STATISTICS TAS</w:t>
      </w:r>
    </w:p>
    <w:p w:rsidR="006651FF" w:rsidRDefault="006651FF" w:rsidP="00BE1251">
      <w:pPr>
        <w:shd w:val="clear" w:color="auto" w:fill="D9D9D9" w:themeFill="background1" w:themeFillShade="D9"/>
        <w:autoSpaceDE w:val="0"/>
        <w:autoSpaceDN w:val="0"/>
        <w:adjustRightInd w:val="0"/>
        <w:spacing w:after="0"/>
        <w:ind w:right="6774"/>
        <w:rPr>
          <w:rFonts w:ascii="Consolas" w:hAnsi="Consolas" w:cs="Consolas"/>
          <w:sz w:val="19"/>
          <w:szCs w:val="19"/>
          <w:lang w:eastAsia="en-GB"/>
        </w:rPr>
      </w:pPr>
      <w:r>
        <w:rPr>
          <w:rFonts w:ascii="Consolas" w:hAnsi="Consolas" w:cs="Consolas"/>
          <w:color w:val="0000FF"/>
          <w:sz w:val="19"/>
          <w:szCs w:val="19"/>
          <w:lang w:eastAsia="en-GB"/>
        </w:rPr>
        <w:t>WHERE</w:t>
      </w:r>
      <w:r>
        <w:rPr>
          <w:rFonts w:ascii="Consolas" w:hAnsi="Consolas" w:cs="Consolas"/>
          <w:sz w:val="19"/>
          <w:szCs w:val="19"/>
          <w:lang w:eastAsia="en-GB"/>
        </w:rPr>
        <w:t xml:space="preserve"> </w:t>
      </w:r>
      <w:r>
        <w:rPr>
          <w:rFonts w:ascii="Consolas" w:hAnsi="Consolas" w:cs="Consolas"/>
          <w:color w:val="808080"/>
          <w:sz w:val="19"/>
          <w:szCs w:val="19"/>
          <w:lang w:eastAsia="en-GB"/>
        </w:rPr>
        <w:t>EXISTS</w:t>
      </w:r>
      <w:r>
        <w:rPr>
          <w:rFonts w:ascii="Consolas" w:hAnsi="Consolas" w:cs="Consolas"/>
          <w:sz w:val="19"/>
          <w:szCs w:val="19"/>
          <w:lang w:eastAsia="en-GB"/>
        </w:rPr>
        <w:t xml:space="preserve"> </w:t>
      </w:r>
    </w:p>
    <w:p w:rsidR="006651FF" w:rsidRDefault="006651FF" w:rsidP="00BE1251">
      <w:pPr>
        <w:shd w:val="clear" w:color="auto" w:fill="D9D9D9" w:themeFill="background1" w:themeFillShade="D9"/>
        <w:autoSpaceDE w:val="0"/>
        <w:autoSpaceDN w:val="0"/>
        <w:adjustRightInd w:val="0"/>
        <w:spacing w:after="0"/>
        <w:ind w:right="6774"/>
        <w:rPr>
          <w:rFonts w:ascii="Consolas" w:hAnsi="Consolas" w:cs="Consolas"/>
          <w:sz w:val="19"/>
          <w:szCs w:val="19"/>
          <w:lang w:eastAsia="en-GB"/>
        </w:rPr>
      </w:pPr>
      <w:r>
        <w:rPr>
          <w:rFonts w:ascii="Consolas" w:hAnsi="Consolas" w:cs="Consolas"/>
          <w:color w:val="808080"/>
          <w:sz w:val="19"/>
          <w:szCs w:val="19"/>
          <w:lang w:eastAsia="en-GB"/>
        </w:rPr>
        <w:t>(</w:t>
      </w:r>
    </w:p>
    <w:p w:rsidR="006651FF" w:rsidRDefault="006651FF" w:rsidP="00BE1251">
      <w:pPr>
        <w:shd w:val="clear" w:color="auto" w:fill="D9D9D9" w:themeFill="background1" w:themeFillShade="D9"/>
        <w:autoSpaceDE w:val="0"/>
        <w:autoSpaceDN w:val="0"/>
        <w:adjustRightInd w:val="0"/>
        <w:spacing w:after="0"/>
        <w:ind w:right="6774"/>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SELECT</w:t>
      </w:r>
      <w:r>
        <w:rPr>
          <w:rFonts w:ascii="Consolas" w:hAnsi="Consolas" w:cs="Consolas"/>
          <w:sz w:val="19"/>
          <w:szCs w:val="19"/>
          <w:lang w:eastAsia="en-GB"/>
        </w:rPr>
        <w:t xml:space="preserve"> ID</w:t>
      </w:r>
    </w:p>
    <w:p w:rsidR="006651FF" w:rsidRDefault="006651FF" w:rsidP="00BE1251">
      <w:pPr>
        <w:shd w:val="clear" w:color="auto" w:fill="D9D9D9" w:themeFill="background1" w:themeFillShade="D9"/>
        <w:autoSpaceDE w:val="0"/>
        <w:autoSpaceDN w:val="0"/>
        <w:adjustRightInd w:val="0"/>
        <w:spacing w:after="0"/>
        <w:ind w:right="6774"/>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FROM</w:t>
      </w:r>
      <w:r>
        <w:rPr>
          <w:rFonts w:ascii="Consolas" w:hAnsi="Consolas" w:cs="Consolas"/>
          <w:sz w:val="19"/>
          <w:szCs w:val="19"/>
          <w:lang w:eastAsia="en-GB"/>
        </w:rPr>
        <w:t xml:space="preserve"> ARTICLES</w:t>
      </w:r>
      <w:r>
        <w:rPr>
          <w:rFonts w:ascii="Consolas" w:hAnsi="Consolas" w:cs="Consolas"/>
          <w:color w:val="808080"/>
          <w:sz w:val="19"/>
          <w:szCs w:val="19"/>
          <w:lang w:eastAsia="en-GB"/>
        </w:rPr>
        <w:t>.</w:t>
      </w:r>
      <w:r>
        <w:rPr>
          <w:rFonts w:ascii="Consolas" w:hAnsi="Consolas" w:cs="Consolas"/>
          <w:sz w:val="19"/>
          <w:szCs w:val="19"/>
          <w:lang w:eastAsia="en-GB"/>
        </w:rPr>
        <w:t>dbo</w:t>
      </w:r>
      <w:r>
        <w:rPr>
          <w:rFonts w:ascii="Consolas" w:hAnsi="Consolas" w:cs="Consolas"/>
          <w:color w:val="808080"/>
          <w:sz w:val="19"/>
          <w:szCs w:val="19"/>
          <w:lang w:eastAsia="en-GB"/>
        </w:rPr>
        <w:t>.</w:t>
      </w:r>
      <w:r>
        <w:rPr>
          <w:rFonts w:ascii="Consolas" w:hAnsi="Consolas" w:cs="Consolas"/>
          <w:sz w:val="19"/>
          <w:szCs w:val="19"/>
          <w:lang w:eastAsia="en-GB"/>
        </w:rPr>
        <w:t>TB_EXPIRED</w:t>
      </w:r>
    </w:p>
    <w:p w:rsidR="006651FF" w:rsidRDefault="006651FF" w:rsidP="00BE1251">
      <w:pPr>
        <w:shd w:val="clear" w:color="auto" w:fill="D9D9D9" w:themeFill="background1" w:themeFillShade="D9"/>
        <w:autoSpaceDE w:val="0"/>
        <w:autoSpaceDN w:val="0"/>
        <w:adjustRightInd w:val="0"/>
        <w:spacing w:after="0"/>
        <w:ind w:right="6774"/>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WHERE</w:t>
      </w:r>
      <w:r>
        <w:rPr>
          <w:rFonts w:ascii="Consolas" w:hAnsi="Consolas" w:cs="Consolas"/>
          <w:sz w:val="19"/>
          <w:szCs w:val="19"/>
          <w:lang w:eastAsia="en-GB"/>
        </w:rPr>
        <w:t xml:space="preserve"> ARTICLE_ID </w:t>
      </w:r>
      <w:r>
        <w:rPr>
          <w:rFonts w:ascii="Consolas" w:hAnsi="Consolas" w:cs="Consolas"/>
          <w:color w:val="808080"/>
          <w:sz w:val="19"/>
          <w:szCs w:val="19"/>
          <w:lang w:eastAsia="en-GB"/>
        </w:rPr>
        <w:t>=</w:t>
      </w:r>
      <w:r>
        <w:rPr>
          <w:rFonts w:ascii="Consolas" w:hAnsi="Consolas" w:cs="Consolas"/>
          <w:sz w:val="19"/>
          <w:szCs w:val="19"/>
          <w:lang w:eastAsia="en-GB"/>
        </w:rPr>
        <w:t xml:space="preserve"> TAS</w:t>
      </w:r>
      <w:r>
        <w:rPr>
          <w:rFonts w:ascii="Consolas" w:hAnsi="Consolas" w:cs="Consolas"/>
          <w:color w:val="808080"/>
          <w:sz w:val="19"/>
          <w:szCs w:val="19"/>
          <w:lang w:eastAsia="en-GB"/>
        </w:rPr>
        <w:t>.</w:t>
      </w:r>
      <w:r>
        <w:rPr>
          <w:rFonts w:ascii="Consolas" w:hAnsi="Consolas" w:cs="Consolas"/>
          <w:sz w:val="19"/>
          <w:szCs w:val="19"/>
          <w:lang w:eastAsia="en-GB"/>
        </w:rPr>
        <w:t>ARTICLE_ID</w:t>
      </w:r>
    </w:p>
    <w:p w:rsidR="006651FF" w:rsidRDefault="006651FF" w:rsidP="00BE1251">
      <w:pPr>
        <w:shd w:val="clear" w:color="auto" w:fill="D9D9D9" w:themeFill="background1" w:themeFillShade="D9"/>
        <w:autoSpaceDE w:val="0"/>
        <w:autoSpaceDN w:val="0"/>
        <w:adjustRightInd w:val="0"/>
        <w:spacing w:after="0"/>
        <w:ind w:right="6774"/>
        <w:rPr>
          <w:rFonts w:ascii="Consolas" w:hAnsi="Consolas" w:cs="Consolas"/>
          <w:color w:val="808080"/>
          <w:sz w:val="19"/>
          <w:szCs w:val="19"/>
          <w:lang w:eastAsia="en-GB"/>
        </w:rPr>
      </w:pPr>
      <w:r>
        <w:rPr>
          <w:rFonts w:ascii="Consolas" w:hAnsi="Consolas" w:cs="Consolas"/>
          <w:color w:val="808080"/>
          <w:sz w:val="19"/>
          <w:szCs w:val="19"/>
          <w:lang w:eastAsia="en-GB"/>
        </w:rPr>
        <w:t>)</w:t>
      </w:r>
    </w:p>
    <w:p w:rsidR="00A83A6F" w:rsidRPr="00150EF5" w:rsidRDefault="00A83A6F" w:rsidP="00A83A6F">
      <w:pPr>
        <w:pStyle w:val="StyleListParagraphAfter10ptLinespacingMultiple115"/>
        <w:ind w:left="0"/>
      </w:pPr>
    </w:p>
    <w:p w:rsidR="00A83A6F" w:rsidRDefault="00A83A6F" w:rsidP="00A83A6F">
      <w:pPr>
        <w:pStyle w:val="Heading3"/>
      </w:pPr>
      <w:bookmarkStart w:id="115" w:name="_Toc461198733"/>
      <w:r>
        <w:lastRenderedPageBreak/>
        <w:t>INSERT</w:t>
      </w:r>
      <w:bookmarkEnd w:id="115"/>
    </w:p>
    <w:p w:rsidR="00A83A6F" w:rsidRDefault="00A83A6F" w:rsidP="00A83A6F">
      <w:pPr>
        <w:autoSpaceDE w:val="0"/>
        <w:autoSpaceDN w:val="0"/>
        <w:adjustRightInd w:val="0"/>
        <w:spacing w:after="0"/>
      </w:pPr>
      <w:r w:rsidRPr="00223AB9">
        <w:t>Use the following outline for inserts that move data from one table to another. Break and indent the column lists so they match. Apply the same formatting to the from clause as de</w:t>
      </w:r>
      <w:r>
        <w:t>scribed in the select statement</w:t>
      </w:r>
    </w:p>
    <w:p w:rsidR="00A83A6F" w:rsidRDefault="00A83A6F" w:rsidP="00BE1251">
      <w:pPr>
        <w:shd w:val="clear" w:color="auto" w:fill="D9D9D9" w:themeFill="background1" w:themeFillShade="D9"/>
        <w:autoSpaceDE w:val="0"/>
        <w:autoSpaceDN w:val="0"/>
        <w:adjustRightInd w:val="0"/>
        <w:spacing w:after="0"/>
        <w:ind w:right="4817"/>
        <w:rPr>
          <w:rFonts w:ascii="Consolas" w:hAnsi="Consolas" w:cs="Consolas"/>
          <w:sz w:val="19"/>
          <w:szCs w:val="19"/>
          <w:lang w:eastAsia="en-GB"/>
        </w:rPr>
      </w:pPr>
      <w:r>
        <w:rPr>
          <w:rFonts w:ascii="Consolas" w:hAnsi="Consolas" w:cs="Consolas"/>
          <w:color w:val="0000FF"/>
          <w:sz w:val="19"/>
          <w:szCs w:val="19"/>
          <w:lang w:eastAsia="en-GB"/>
        </w:rPr>
        <w:t>INSERT</w:t>
      </w:r>
      <w:r>
        <w:rPr>
          <w:rFonts w:ascii="Consolas" w:hAnsi="Consolas" w:cs="Consolas"/>
          <w:sz w:val="19"/>
          <w:szCs w:val="19"/>
          <w:lang w:eastAsia="en-GB"/>
        </w:rPr>
        <w:t xml:space="preserve"> </w:t>
      </w:r>
      <w:r>
        <w:rPr>
          <w:rFonts w:ascii="Consolas" w:hAnsi="Consolas" w:cs="Consolas"/>
          <w:color w:val="0000FF"/>
          <w:sz w:val="19"/>
          <w:szCs w:val="19"/>
          <w:lang w:eastAsia="en-GB"/>
        </w:rPr>
        <w:t>INTO</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FF"/>
          <w:sz w:val="19"/>
          <w:szCs w:val="19"/>
          <w:lang w:eastAsia="en-GB"/>
        </w:rPr>
        <w:t>schema</w:t>
      </w:r>
      <w:r>
        <w:rPr>
          <w:rFonts w:ascii="Consolas" w:hAnsi="Consolas" w:cs="Consolas"/>
          <w:color w:val="808080"/>
          <w:sz w:val="19"/>
          <w:szCs w:val="19"/>
          <w:lang w:eastAsia="en-GB"/>
        </w:rPr>
        <w:t>}.{</w:t>
      </w:r>
      <w:r>
        <w:rPr>
          <w:rFonts w:ascii="Consolas" w:hAnsi="Consolas" w:cs="Consolas"/>
          <w:color w:val="0000FF"/>
          <w:sz w:val="19"/>
          <w:szCs w:val="19"/>
          <w:lang w:eastAsia="en-GB"/>
        </w:rPr>
        <w:t>table</w:t>
      </w:r>
      <w:r>
        <w:rPr>
          <w:rFonts w:ascii="Consolas" w:hAnsi="Consolas" w:cs="Consolas"/>
          <w:sz w:val="19"/>
          <w:szCs w:val="19"/>
          <w:lang w:eastAsia="en-GB"/>
        </w:rPr>
        <w:t xml:space="preserve"> name</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alias</w:t>
      </w: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817"/>
        <w:rPr>
          <w:rFonts w:ascii="Consolas" w:hAnsi="Consolas" w:cs="Consolas"/>
          <w:sz w:val="19"/>
          <w:szCs w:val="19"/>
          <w:lang w:eastAsia="en-GB"/>
        </w:rPr>
      </w:pPr>
      <w:r>
        <w:rPr>
          <w:rFonts w:ascii="Consolas" w:hAnsi="Consolas" w:cs="Consolas"/>
          <w:color w:val="0000FF"/>
          <w:sz w:val="19"/>
          <w:szCs w:val="19"/>
          <w:lang w:eastAsia="en-GB"/>
        </w:rPr>
        <w:tab/>
      </w: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817"/>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color w:val="0000FF"/>
          <w:sz w:val="19"/>
          <w:szCs w:val="19"/>
          <w:lang w:eastAsia="en-GB"/>
        </w:rPr>
        <w:t>column</w:t>
      </w:r>
      <w:r>
        <w:rPr>
          <w:rFonts w:ascii="Consolas" w:hAnsi="Consolas" w:cs="Consolas"/>
          <w:sz w:val="19"/>
          <w:szCs w:val="19"/>
          <w:lang w:eastAsia="en-GB"/>
        </w:rPr>
        <w:t xml:space="preserve"> name</w:t>
      </w: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817"/>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FF"/>
          <w:sz w:val="19"/>
          <w:szCs w:val="19"/>
          <w:lang w:eastAsia="en-GB"/>
        </w:rPr>
        <w:t>column</w:t>
      </w:r>
      <w:r>
        <w:rPr>
          <w:rFonts w:ascii="Consolas" w:hAnsi="Consolas" w:cs="Consolas"/>
          <w:sz w:val="19"/>
          <w:szCs w:val="19"/>
          <w:lang w:eastAsia="en-GB"/>
        </w:rPr>
        <w:t xml:space="preserve"> name</w:t>
      </w: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817"/>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817"/>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817"/>
        <w:rPr>
          <w:rFonts w:ascii="Consolas" w:hAnsi="Consolas" w:cs="Consolas"/>
          <w:sz w:val="19"/>
          <w:szCs w:val="19"/>
          <w:lang w:eastAsia="en-GB"/>
        </w:rPr>
      </w:pPr>
      <w:r>
        <w:rPr>
          <w:rFonts w:ascii="Consolas" w:hAnsi="Consolas" w:cs="Consolas"/>
          <w:color w:val="0000FF"/>
          <w:sz w:val="19"/>
          <w:szCs w:val="19"/>
          <w:lang w:eastAsia="en-GB"/>
        </w:rPr>
        <w:t>SELECT</w:t>
      </w:r>
    </w:p>
    <w:p w:rsidR="00A83A6F" w:rsidRDefault="00A83A6F" w:rsidP="00BE1251">
      <w:pPr>
        <w:shd w:val="clear" w:color="auto" w:fill="D9D9D9" w:themeFill="background1" w:themeFillShade="D9"/>
        <w:autoSpaceDE w:val="0"/>
        <w:autoSpaceDN w:val="0"/>
        <w:adjustRightInd w:val="0"/>
        <w:spacing w:after="0"/>
        <w:ind w:right="4817"/>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color w:val="0000FF"/>
          <w:sz w:val="19"/>
          <w:szCs w:val="19"/>
          <w:lang w:eastAsia="en-GB"/>
        </w:rPr>
        <w:t>column</w:t>
      </w:r>
      <w:r>
        <w:rPr>
          <w:rFonts w:ascii="Consolas" w:hAnsi="Consolas" w:cs="Consolas"/>
          <w:sz w:val="19"/>
          <w:szCs w:val="19"/>
          <w:lang w:eastAsia="en-GB"/>
        </w:rPr>
        <w:t xml:space="preserve"> name</w:t>
      </w: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817"/>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FF"/>
          <w:sz w:val="19"/>
          <w:szCs w:val="19"/>
          <w:lang w:eastAsia="en-GB"/>
        </w:rPr>
        <w:t>column</w:t>
      </w:r>
      <w:r>
        <w:rPr>
          <w:rFonts w:ascii="Consolas" w:hAnsi="Consolas" w:cs="Consolas"/>
          <w:sz w:val="19"/>
          <w:szCs w:val="19"/>
          <w:lang w:eastAsia="en-GB"/>
        </w:rPr>
        <w:t xml:space="preserve"> name</w:t>
      </w: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817"/>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A83A6F" w:rsidRDefault="00A83A6F" w:rsidP="00BE1251">
      <w:pPr>
        <w:shd w:val="clear" w:color="auto" w:fill="D9D9D9" w:themeFill="background1" w:themeFillShade="D9"/>
        <w:autoSpaceDE w:val="0"/>
        <w:autoSpaceDN w:val="0"/>
        <w:adjustRightInd w:val="0"/>
        <w:spacing w:after="0"/>
        <w:ind w:right="4817"/>
        <w:rPr>
          <w:rFonts w:ascii="Consolas" w:hAnsi="Consolas" w:cs="Consolas"/>
          <w:sz w:val="19"/>
          <w:szCs w:val="19"/>
          <w:lang w:eastAsia="en-GB"/>
        </w:rPr>
      </w:pPr>
      <w:r>
        <w:rPr>
          <w:rFonts w:ascii="Consolas" w:hAnsi="Consolas" w:cs="Consolas"/>
          <w:color w:val="0000FF"/>
          <w:sz w:val="19"/>
          <w:szCs w:val="19"/>
          <w:lang w:eastAsia="en-GB"/>
        </w:rPr>
        <w:t>FROM</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clause</w:t>
      </w: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817"/>
        <w:rPr>
          <w:rFonts w:ascii="Consolas" w:hAnsi="Consolas" w:cs="Consolas"/>
          <w:color w:val="808080"/>
          <w:sz w:val="19"/>
          <w:szCs w:val="19"/>
          <w:lang w:eastAsia="en-GB"/>
        </w:rPr>
      </w:pPr>
      <w:r>
        <w:rPr>
          <w:rFonts w:ascii="Consolas" w:hAnsi="Consolas" w:cs="Consolas"/>
          <w:color w:val="0000FF"/>
          <w:sz w:val="19"/>
          <w:szCs w:val="19"/>
          <w:lang w:eastAsia="en-GB"/>
        </w:rPr>
        <w:t>WHERE</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clause</w:t>
      </w:r>
      <w:r>
        <w:rPr>
          <w:rFonts w:ascii="Consolas" w:hAnsi="Consolas" w:cs="Consolas"/>
          <w:color w:val="808080"/>
          <w:sz w:val="19"/>
          <w:szCs w:val="19"/>
          <w:lang w:eastAsia="en-GB"/>
        </w:rPr>
        <w:t>}</w:t>
      </w:r>
    </w:p>
    <w:p w:rsidR="00A83A6F" w:rsidRPr="00F553A6" w:rsidRDefault="00A83A6F" w:rsidP="00A83A6F">
      <w:pPr>
        <w:numPr>
          <w:ilvl w:val="0"/>
          <w:numId w:val="26"/>
        </w:numPr>
        <w:spacing w:after="0"/>
        <w:rPr>
          <w:rFonts w:ascii="Courier New" w:hAnsi="Courier New"/>
          <w:color w:val="000000"/>
        </w:rPr>
      </w:pPr>
      <w:r w:rsidRPr="00223AB9">
        <w:t>Example:</w:t>
      </w:r>
    </w:p>
    <w:p w:rsidR="00A83A6F" w:rsidRPr="00F553A6" w:rsidRDefault="00A83A6F" w:rsidP="00BE1251">
      <w:pPr>
        <w:shd w:val="clear" w:color="auto" w:fill="D9D9D9" w:themeFill="background1" w:themeFillShade="D9"/>
        <w:autoSpaceDE w:val="0"/>
        <w:autoSpaceDN w:val="0"/>
        <w:adjustRightInd w:val="0"/>
        <w:spacing w:after="0"/>
        <w:ind w:right="4817"/>
        <w:rPr>
          <w:rFonts w:ascii="Consolas" w:hAnsi="Consolas" w:cs="Consolas"/>
          <w:sz w:val="19"/>
          <w:szCs w:val="19"/>
          <w:lang w:eastAsia="en-GB"/>
        </w:rPr>
      </w:pPr>
      <w:r w:rsidRPr="00F553A6">
        <w:rPr>
          <w:rFonts w:ascii="Consolas" w:hAnsi="Consolas" w:cs="Consolas"/>
          <w:color w:val="0000FF"/>
          <w:sz w:val="19"/>
          <w:szCs w:val="19"/>
          <w:lang w:eastAsia="en-GB"/>
        </w:rPr>
        <w:t>INSERT</w:t>
      </w:r>
      <w:r w:rsidRPr="00F553A6">
        <w:rPr>
          <w:rFonts w:ascii="Consolas" w:hAnsi="Consolas" w:cs="Consolas"/>
          <w:sz w:val="19"/>
          <w:szCs w:val="19"/>
          <w:lang w:eastAsia="en-GB"/>
        </w:rPr>
        <w:t xml:space="preserve"> </w:t>
      </w:r>
      <w:r w:rsidRPr="00F553A6">
        <w:rPr>
          <w:rFonts w:ascii="Consolas" w:hAnsi="Consolas" w:cs="Consolas"/>
          <w:color w:val="0000FF"/>
          <w:sz w:val="19"/>
          <w:szCs w:val="19"/>
          <w:lang w:eastAsia="en-GB"/>
        </w:rPr>
        <w:t>INTO</w:t>
      </w:r>
      <w:r w:rsidRPr="00F553A6">
        <w:rPr>
          <w:rFonts w:ascii="Consolas" w:hAnsi="Consolas" w:cs="Consolas"/>
          <w:sz w:val="19"/>
          <w:szCs w:val="19"/>
          <w:lang w:eastAsia="en-GB"/>
        </w:rPr>
        <w:t xml:space="preserve"> dbo</w:t>
      </w:r>
      <w:r w:rsidRPr="00F553A6">
        <w:rPr>
          <w:rFonts w:ascii="Consolas" w:hAnsi="Consolas" w:cs="Consolas"/>
          <w:color w:val="808080"/>
          <w:sz w:val="19"/>
          <w:szCs w:val="19"/>
          <w:lang w:eastAsia="en-GB"/>
        </w:rPr>
        <w:t>.</w:t>
      </w:r>
      <w:r w:rsidRPr="00F553A6">
        <w:rPr>
          <w:rFonts w:ascii="Consolas" w:hAnsi="Consolas" w:cs="Consolas"/>
          <w:sz w:val="19"/>
          <w:szCs w:val="19"/>
          <w:lang w:eastAsia="en-GB"/>
        </w:rPr>
        <w:t>TB_TRACTOR</w:t>
      </w:r>
    </w:p>
    <w:p w:rsidR="00A83A6F" w:rsidRPr="00F553A6" w:rsidRDefault="00A83A6F" w:rsidP="00BE1251">
      <w:pPr>
        <w:shd w:val="clear" w:color="auto" w:fill="D9D9D9" w:themeFill="background1" w:themeFillShade="D9"/>
        <w:autoSpaceDE w:val="0"/>
        <w:autoSpaceDN w:val="0"/>
        <w:adjustRightInd w:val="0"/>
        <w:spacing w:after="0"/>
        <w:ind w:right="4817"/>
        <w:rPr>
          <w:rFonts w:ascii="Consolas" w:hAnsi="Consolas" w:cs="Consolas"/>
          <w:sz w:val="19"/>
          <w:szCs w:val="19"/>
          <w:lang w:eastAsia="en-GB"/>
        </w:rPr>
      </w:pPr>
      <w:r w:rsidRPr="00F553A6">
        <w:rPr>
          <w:rFonts w:ascii="Consolas" w:hAnsi="Consolas" w:cs="Consolas"/>
          <w:color w:val="0000FF"/>
          <w:sz w:val="19"/>
          <w:szCs w:val="19"/>
          <w:lang w:eastAsia="en-GB"/>
        </w:rPr>
        <w:tab/>
      </w:r>
      <w:r w:rsidRPr="00F553A6">
        <w:rPr>
          <w:rFonts w:ascii="Consolas" w:hAnsi="Consolas" w:cs="Consolas"/>
          <w:color w:val="808080"/>
          <w:sz w:val="19"/>
          <w:szCs w:val="19"/>
          <w:lang w:eastAsia="en-GB"/>
        </w:rPr>
        <w:t>(</w:t>
      </w:r>
    </w:p>
    <w:p w:rsidR="00A83A6F" w:rsidRPr="00F553A6" w:rsidRDefault="00A83A6F" w:rsidP="00BE1251">
      <w:pPr>
        <w:shd w:val="clear" w:color="auto" w:fill="D9D9D9" w:themeFill="background1" w:themeFillShade="D9"/>
        <w:autoSpaceDE w:val="0"/>
        <w:autoSpaceDN w:val="0"/>
        <w:adjustRightInd w:val="0"/>
        <w:spacing w:after="0"/>
        <w:ind w:right="4817"/>
        <w:rPr>
          <w:rFonts w:ascii="Consolas" w:hAnsi="Consolas" w:cs="Consolas"/>
          <w:sz w:val="19"/>
          <w:szCs w:val="19"/>
          <w:lang w:eastAsia="en-GB"/>
        </w:rPr>
      </w:pPr>
      <w:r w:rsidRPr="00F553A6">
        <w:rPr>
          <w:rFonts w:ascii="Consolas" w:hAnsi="Consolas" w:cs="Consolas"/>
          <w:sz w:val="19"/>
          <w:szCs w:val="19"/>
          <w:lang w:eastAsia="en-GB"/>
        </w:rPr>
        <w:tab/>
      </w:r>
      <w:r w:rsidRPr="00F553A6">
        <w:rPr>
          <w:rFonts w:ascii="Consolas" w:hAnsi="Consolas" w:cs="Consolas"/>
          <w:sz w:val="19"/>
          <w:szCs w:val="19"/>
          <w:lang w:eastAsia="en-GB"/>
        </w:rPr>
        <w:tab/>
        <w:t>Tractor_Id</w:t>
      </w:r>
    </w:p>
    <w:p w:rsidR="00A83A6F" w:rsidRPr="00F553A6" w:rsidRDefault="00A83A6F" w:rsidP="00BE1251">
      <w:pPr>
        <w:shd w:val="clear" w:color="auto" w:fill="D9D9D9" w:themeFill="background1" w:themeFillShade="D9"/>
        <w:autoSpaceDE w:val="0"/>
        <w:autoSpaceDN w:val="0"/>
        <w:adjustRightInd w:val="0"/>
        <w:spacing w:after="0"/>
        <w:ind w:right="4817"/>
        <w:rPr>
          <w:rFonts w:ascii="Consolas" w:hAnsi="Consolas" w:cs="Consolas"/>
          <w:sz w:val="19"/>
          <w:szCs w:val="19"/>
          <w:lang w:eastAsia="en-GB"/>
        </w:rPr>
      </w:pPr>
      <w:r w:rsidRPr="00F553A6">
        <w:rPr>
          <w:rFonts w:ascii="Consolas" w:hAnsi="Consolas" w:cs="Consolas"/>
          <w:sz w:val="19"/>
          <w:szCs w:val="19"/>
          <w:lang w:eastAsia="en-GB"/>
        </w:rPr>
        <w:tab/>
      </w:r>
      <w:r w:rsidRPr="00F553A6">
        <w:rPr>
          <w:rFonts w:ascii="Consolas" w:hAnsi="Consolas" w:cs="Consolas"/>
          <w:sz w:val="19"/>
          <w:szCs w:val="19"/>
          <w:lang w:eastAsia="en-GB"/>
        </w:rPr>
        <w:tab/>
      </w:r>
      <w:r w:rsidRPr="00F553A6">
        <w:rPr>
          <w:rFonts w:ascii="Consolas" w:hAnsi="Consolas" w:cs="Consolas"/>
          <w:color w:val="808080"/>
          <w:sz w:val="19"/>
          <w:szCs w:val="19"/>
          <w:lang w:eastAsia="en-GB"/>
        </w:rPr>
        <w:t>,</w:t>
      </w:r>
      <w:r w:rsidRPr="00F553A6">
        <w:rPr>
          <w:rFonts w:ascii="Consolas" w:hAnsi="Consolas" w:cs="Consolas"/>
          <w:sz w:val="19"/>
          <w:szCs w:val="19"/>
          <w:lang w:eastAsia="en-GB"/>
        </w:rPr>
        <w:t xml:space="preserve"> Manufacturer_Id</w:t>
      </w:r>
    </w:p>
    <w:p w:rsidR="00A83A6F" w:rsidRPr="00F553A6" w:rsidRDefault="00A83A6F" w:rsidP="00BE1251">
      <w:pPr>
        <w:shd w:val="clear" w:color="auto" w:fill="D9D9D9" w:themeFill="background1" w:themeFillShade="D9"/>
        <w:autoSpaceDE w:val="0"/>
        <w:autoSpaceDN w:val="0"/>
        <w:adjustRightInd w:val="0"/>
        <w:spacing w:after="0"/>
        <w:ind w:right="4817"/>
        <w:rPr>
          <w:rFonts w:ascii="Consolas" w:hAnsi="Consolas" w:cs="Consolas"/>
          <w:sz w:val="19"/>
          <w:szCs w:val="19"/>
          <w:lang w:eastAsia="en-GB"/>
        </w:rPr>
      </w:pPr>
      <w:r w:rsidRPr="00F553A6">
        <w:rPr>
          <w:rFonts w:ascii="Consolas" w:hAnsi="Consolas" w:cs="Consolas"/>
          <w:sz w:val="19"/>
          <w:szCs w:val="19"/>
          <w:lang w:eastAsia="en-GB"/>
        </w:rPr>
        <w:tab/>
      </w:r>
      <w:r w:rsidRPr="00F553A6">
        <w:rPr>
          <w:rFonts w:ascii="Consolas" w:hAnsi="Consolas" w:cs="Consolas"/>
          <w:sz w:val="19"/>
          <w:szCs w:val="19"/>
          <w:lang w:eastAsia="en-GB"/>
        </w:rPr>
        <w:tab/>
      </w:r>
      <w:r w:rsidRPr="00F553A6">
        <w:rPr>
          <w:rFonts w:ascii="Consolas" w:hAnsi="Consolas" w:cs="Consolas"/>
          <w:color w:val="808080"/>
          <w:sz w:val="19"/>
          <w:szCs w:val="19"/>
          <w:lang w:eastAsia="en-GB"/>
        </w:rPr>
        <w:t>,</w:t>
      </w:r>
      <w:r w:rsidRPr="00F553A6">
        <w:rPr>
          <w:rFonts w:ascii="Consolas" w:hAnsi="Consolas" w:cs="Consolas"/>
          <w:sz w:val="19"/>
          <w:szCs w:val="19"/>
          <w:lang w:eastAsia="en-GB"/>
        </w:rPr>
        <w:t xml:space="preserve"> Name</w:t>
      </w:r>
    </w:p>
    <w:p w:rsidR="00A83A6F" w:rsidRPr="00F553A6" w:rsidRDefault="00A83A6F" w:rsidP="00BE1251">
      <w:pPr>
        <w:shd w:val="clear" w:color="auto" w:fill="D9D9D9" w:themeFill="background1" w:themeFillShade="D9"/>
        <w:autoSpaceDE w:val="0"/>
        <w:autoSpaceDN w:val="0"/>
        <w:adjustRightInd w:val="0"/>
        <w:spacing w:after="0"/>
        <w:ind w:right="4817"/>
        <w:rPr>
          <w:rFonts w:ascii="Consolas" w:hAnsi="Consolas" w:cs="Consolas"/>
          <w:sz w:val="19"/>
          <w:szCs w:val="19"/>
          <w:lang w:eastAsia="en-GB"/>
        </w:rPr>
      </w:pPr>
      <w:r w:rsidRPr="00F553A6">
        <w:rPr>
          <w:rFonts w:ascii="Consolas" w:hAnsi="Consolas" w:cs="Consolas"/>
          <w:sz w:val="19"/>
          <w:szCs w:val="19"/>
          <w:lang w:eastAsia="en-GB"/>
        </w:rPr>
        <w:tab/>
      </w:r>
      <w:r w:rsidRPr="00F553A6">
        <w:rPr>
          <w:rFonts w:ascii="Consolas" w:hAnsi="Consolas" w:cs="Consolas"/>
          <w:color w:val="808080"/>
          <w:sz w:val="19"/>
          <w:szCs w:val="19"/>
          <w:lang w:eastAsia="en-GB"/>
        </w:rPr>
        <w:t>)</w:t>
      </w:r>
    </w:p>
    <w:p w:rsidR="00A83A6F" w:rsidRPr="00F553A6" w:rsidRDefault="00A83A6F" w:rsidP="00BE1251">
      <w:pPr>
        <w:shd w:val="clear" w:color="auto" w:fill="D9D9D9" w:themeFill="background1" w:themeFillShade="D9"/>
        <w:autoSpaceDE w:val="0"/>
        <w:autoSpaceDN w:val="0"/>
        <w:adjustRightInd w:val="0"/>
        <w:spacing w:after="0"/>
        <w:ind w:right="4817"/>
        <w:rPr>
          <w:rFonts w:ascii="Consolas" w:hAnsi="Consolas" w:cs="Consolas"/>
          <w:sz w:val="19"/>
          <w:szCs w:val="19"/>
          <w:lang w:eastAsia="en-GB"/>
        </w:rPr>
      </w:pPr>
      <w:r w:rsidRPr="00F553A6">
        <w:rPr>
          <w:rFonts w:ascii="Consolas" w:hAnsi="Consolas" w:cs="Consolas"/>
          <w:color w:val="0000FF"/>
          <w:sz w:val="19"/>
          <w:szCs w:val="19"/>
          <w:lang w:eastAsia="en-GB"/>
        </w:rPr>
        <w:t>SELECT</w:t>
      </w:r>
      <w:r w:rsidRPr="00F553A6">
        <w:rPr>
          <w:rFonts w:ascii="Consolas" w:hAnsi="Consolas" w:cs="Consolas"/>
          <w:sz w:val="19"/>
          <w:szCs w:val="19"/>
          <w:lang w:eastAsia="en-GB"/>
        </w:rPr>
        <w:t xml:space="preserve">    </w:t>
      </w:r>
    </w:p>
    <w:p w:rsidR="00A83A6F" w:rsidRPr="00F553A6" w:rsidRDefault="00A83A6F" w:rsidP="00BE1251">
      <w:pPr>
        <w:shd w:val="clear" w:color="auto" w:fill="D9D9D9" w:themeFill="background1" w:themeFillShade="D9"/>
        <w:autoSpaceDE w:val="0"/>
        <w:autoSpaceDN w:val="0"/>
        <w:adjustRightInd w:val="0"/>
        <w:spacing w:after="0"/>
        <w:ind w:right="4817"/>
        <w:rPr>
          <w:rFonts w:ascii="Consolas" w:hAnsi="Consolas" w:cs="Consolas"/>
          <w:sz w:val="19"/>
          <w:szCs w:val="19"/>
          <w:lang w:eastAsia="en-GB"/>
        </w:rPr>
      </w:pPr>
      <w:r w:rsidRPr="00F553A6">
        <w:rPr>
          <w:rFonts w:ascii="Consolas" w:hAnsi="Consolas" w:cs="Consolas"/>
          <w:sz w:val="19"/>
          <w:szCs w:val="19"/>
          <w:lang w:eastAsia="en-GB"/>
        </w:rPr>
        <w:tab/>
        <w:t>Id</w:t>
      </w:r>
    </w:p>
    <w:p w:rsidR="00A83A6F" w:rsidRPr="00F553A6" w:rsidRDefault="00A83A6F" w:rsidP="00BE1251">
      <w:pPr>
        <w:shd w:val="clear" w:color="auto" w:fill="D9D9D9" w:themeFill="background1" w:themeFillShade="D9"/>
        <w:autoSpaceDE w:val="0"/>
        <w:autoSpaceDN w:val="0"/>
        <w:adjustRightInd w:val="0"/>
        <w:spacing w:after="0"/>
        <w:ind w:right="4817"/>
        <w:rPr>
          <w:rFonts w:ascii="Consolas" w:hAnsi="Consolas" w:cs="Consolas"/>
          <w:sz w:val="19"/>
          <w:szCs w:val="19"/>
          <w:lang w:eastAsia="en-GB"/>
        </w:rPr>
      </w:pPr>
      <w:r w:rsidRPr="00F553A6">
        <w:rPr>
          <w:rFonts w:ascii="Consolas" w:hAnsi="Consolas" w:cs="Consolas"/>
          <w:sz w:val="19"/>
          <w:szCs w:val="19"/>
          <w:lang w:eastAsia="en-GB"/>
        </w:rPr>
        <w:tab/>
      </w:r>
      <w:r w:rsidRPr="00F553A6">
        <w:rPr>
          <w:rFonts w:ascii="Consolas" w:hAnsi="Consolas" w:cs="Consolas"/>
          <w:color w:val="808080"/>
          <w:sz w:val="19"/>
          <w:szCs w:val="19"/>
          <w:lang w:eastAsia="en-GB"/>
        </w:rPr>
        <w:t>,</w:t>
      </w:r>
      <w:r w:rsidRPr="00F553A6">
        <w:rPr>
          <w:rFonts w:ascii="Consolas" w:hAnsi="Consolas" w:cs="Consolas"/>
          <w:sz w:val="19"/>
          <w:szCs w:val="19"/>
          <w:lang w:eastAsia="en-GB"/>
        </w:rPr>
        <w:t xml:space="preserve"> @sBoltId</w:t>
      </w:r>
    </w:p>
    <w:p w:rsidR="00A83A6F" w:rsidRPr="00F553A6" w:rsidRDefault="00A83A6F" w:rsidP="00BE1251">
      <w:pPr>
        <w:shd w:val="clear" w:color="auto" w:fill="D9D9D9" w:themeFill="background1" w:themeFillShade="D9"/>
        <w:autoSpaceDE w:val="0"/>
        <w:autoSpaceDN w:val="0"/>
        <w:adjustRightInd w:val="0"/>
        <w:spacing w:after="0"/>
        <w:ind w:right="4817"/>
        <w:rPr>
          <w:rFonts w:ascii="Consolas" w:hAnsi="Consolas" w:cs="Consolas"/>
          <w:sz w:val="19"/>
          <w:szCs w:val="19"/>
          <w:lang w:eastAsia="en-GB"/>
        </w:rPr>
      </w:pPr>
      <w:r w:rsidRPr="00F553A6">
        <w:rPr>
          <w:rFonts w:ascii="Consolas" w:hAnsi="Consolas" w:cs="Consolas"/>
          <w:sz w:val="19"/>
          <w:szCs w:val="19"/>
          <w:lang w:eastAsia="en-GB"/>
        </w:rPr>
        <w:tab/>
      </w:r>
      <w:r w:rsidRPr="00F553A6">
        <w:rPr>
          <w:rFonts w:ascii="Consolas" w:hAnsi="Consolas" w:cs="Consolas"/>
          <w:color w:val="808080"/>
          <w:sz w:val="19"/>
          <w:szCs w:val="19"/>
          <w:lang w:eastAsia="en-GB"/>
        </w:rPr>
        <w:t>,</w:t>
      </w:r>
      <w:r w:rsidRPr="00F553A6">
        <w:rPr>
          <w:rFonts w:ascii="Consolas" w:hAnsi="Consolas" w:cs="Consolas"/>
          <w:sz w:val="19"/>
          <w:szCs w:val="19"/>
          <w:lang w:eastAsia="en-GB"/>
        </w:rPr>
        <w:t xml:space="preserve"> </w:t>
      </w:r>
      <w:r w:rsidRPr="00F553A6">
        <w:rPr>
          <w:rFonts w:ascii="Consolas" w:hAnsi="Consolas" w:cs="Consolas"/>
          <w:color w:val="FF0000"/>
          <w:sz w:val="19"/>
          <w:szCs w:val="19"/>
          <w:lang w:eastAsia="en-GB"/>
        </w:rPr>
        <w:t>'plow bolts'</w:t>
      </w:r>
      <w:r w:rsidRPr="00F553A6">
        <w:rPr>
          <w:rFonts w:ascii="Consolas" w:hAnsi="Consolas" w:cs="Consolas"/>
          <w:sz w:val="19"/>
          <w:szCs w:val="19"/>
          <w:lang w:eastAsia="en-GB"/>
        </w:rPr>
        <w:t xml:space="preserve"> </w:t>
      </w:r>
      <w:r w:rsidRPr="00F553A6">
        <w:rPr>
          <w:rFonts w:ascii="Consolas" w:hAnsi="Consolas" w:cs="Consolas"/>
          <w:color w:val="008000"/>
          <w:sz w:val="19"/>
          <w:szCs w:val="19"/>
          <w:lang w:eastAsia="en-GB"/>
        </w:rPr>
        <w:t>-- name from vendor catalog</w:t>
      </w:r>
    </w:p>
    <w:p w:rsidR="00A83A6F" w:rsidRPr="00F553A6" w:rsidRDefault="00A83A6F" w:rsidP="00BE1251">
      <w:pPr>
        <w:shd w:val="clear" w:color="auto" w:fill="D9D9D9" w:themeFill="background1" w:themeFillShade="D9"/>
        <w:autoSpaceDE w:val="0"/>
        <w:autoSpaceDN w:val="0"/>
        <w:adjustRightInd w:val="0"/>
        <w:spacing w:after="0"/>
        <w:ind w:right="4817"/>
        <w:rPr>
          <w:rFonts w:ascii="Consolas" w:hAnsi="Consolas" w:cs="Consolas"/>
          <w:sz w:val="19"/>
          <w:szCs w:val="19"/>
          <w:lang w:eastAsia="en-GB"/>
        </w:rPr>
      </w:pPr>
      <w:r w:rsidRPr="00F553A6">
        <w:rPr>
          <w:rFonts w:ascii="Consolas" w:hAnsi="Consolas" w:cs="Consolas"/>
          <w:color w:val="0000FF"/>
          <w:sz w:val="19"/>
          <w:szCs w:val="19"/>
          <w:lang w:eastAsia="en-GB"/>
        </w:rPr>
        <w:t>FROM</w:t>
      </w:r>
      <w:r w:rsidRPr="00F553A6">
        <w:rPr>
          <w:rFonts w:ascii="Consolas" w:hAnsi="Consolas" w:cs="Consolas"/>
          <w:sz w:val="19"/>
          <w:szCs w:val="19"/>
          <w:lang w:eastAsia="en-GB"/>
        </w:rPr>
        <w:t xml:space="preserve"> dbo</w:t>
      </w:r>
      <w:r w:rsidRPr="00F553A6">
        <w:rPr>
          <w:rFonts w:ascii="Consolas" w:hAnsi="Consolas" w:cs="Consolas"/>
          <w:color w:val="808080"/>
          <w:sz w:val="19"/>
          <w:szCs w:val="19"/>
          <w:lang w:eastAsia="en-GB"/>
        </w:rPr>
        <w:t>.</w:t>
      </w:r>
      <w:r w:rsidRPr="00F553A6">
        <w:rPr>
          <w:rFonts w:ascii="Consolas" w:hAnsi="Consolas" w:cs="Consolas"/>
          <w:sz w:val="19"/>
          <w:szCs w:val="19"/>
          <w:lang w:eastAsia="en-GB"/>
        </w:rPr>
        <w:t>HeavyDuty</w:t>
      </w:r>
    </w:p>
    <w:p w:rsidR="00A83A6F" w:rsidRPr="00F553A6" w:rsidRDefault="00A83A6F" w:rsidP="00BE1251">
      <w:pPr>
        <w:shd w:val="clear" w:color="auto" w:fill="D9D9D9" w:themeFill="background1" w:themeFillShade="D9"/>
        <w:autoSpaceDE w:val="0"/>
        <w:autoSpaceDN w:val="0"/>
        <w:adjustRightInd w:val="0"/>
        <w:spacing w:after="0"/>
        <w:ind w:right="4817"/>
        <w:rPr>
          <w:rFonts w:ascii="Consolas" w:hAnsi="Consolas" w:cs="Consolas"/>
          <w:sz w:val="19"/>
          <w:szCs w:val="19"/>
          <w:lang w:eastAsia="en-GB"/>
        </w:rPr>
      </w:pPr>
      <w:r w:rsidRPr="00F553A6">
        <w:rPr>
          <w:rFonts w:ascii="Consolas" w:hAnsi="Consolas" w:cs="Consolas"/>
          <w:color w:val="0000FF"/>
          <w:sz w:val="19"/>
          <w:szCs w:val="19"/>
          <w:lang w:eastAsia="en-GB"/>
        </w:rPr>
        <w:t>WHERE</w:t>
      </w:r>
      <w:r w:rsidRPr="00F553A6">
        <w:rPr>
          <w:rFonts w:ascii="Consolas" w:hAnsi="Consolas" w:cs="Consolas"/>
          <w:sz w:val="19"/>
          <w:szCs w:val="19"/>
          <w:lang w:eastAsia="en-GB"/>
        </w:rPr>
        <w:t xml:space="preserve"> Id </w:t>
      </w:r>
      <w:r w:rsidRPr="00F553A6">
        <w:rPr>
          <w:rFonts w:ascii="Consolas" w:hAnsi="Consolas" w:cs="Consolas"/>
          <w:color w:val="808080"/>
          <w:sz w:val="19"/>
          <w:szCs w:val="19"/>
          <w:lang w:eastAsia="en-GB"/>
        </w:rPr>
        <w:t>=</w:t>
      </w:r>
      <w:r w:rsidRPr="00F553A6">
        <w:rPr>
          <w:rFonts w:ascii="Consolas" w:hAnsi="Consolas" w:cs="Consolas"/>
          <w:sz w:val="19"/>
          <w:szCs w:val="19"/>
          <w:lang w:eastAsia="en-GB"/>
        </w:rPr>
        <w:t xml:space="preserve"> @pTractorId</w:t>
      </w:r>
    </w:p>
    <w:p w:rsidR="00A83A6F" w:rsidRDefault="00A83A6F" w:rsidP="00A83A6F">
      <w:pPr>
        <w:pStyle w:val="StyleListParagraphAfter10ptLinespacingMultiple115"/>
        <w:ind w:left="0"/>
      </w:pPr>
    </w:p>
    <w:p w:rsidR="00A83A6F" w:rsidRDefault="00A83A6F" w:rsidP="00BE1251">
      <w:pPr>
        <w:shd w:val="clear" w:color="auto" w:fill="D9D9D9" w:themeFill="background1" w:themeFillShade="D9"/>
        <w:autoSpaceDE w:val="0"/>
        <w:autoSpaceDN w:val="0"/>
        <w:adjustRightInd w:val="0"/>
        <w:spacing w:after="0"/>
        <w:ind w:right="4790"/>
        <w:rPr>
          <w:rFonts w:ascii="Consolas" w:hAnsi="Consolas" w:cs="Consolas"/>
          <w:sz w:val="19"/>
          <w:szCs w:val="19"/>
          <w:lang w:eastAsia="en-GB"/>
        </w:rPr>
      </w:pPr>
      <w:r>
        <w:rPr>
          <w:rFonts w:ascii="Consolas" w:hAnsi="Consolas" w:cs="Consolas"/>
          <w:color w:val="0000FF"/>
          <w:sz w:val="19"/>
          <w:szCs w:val="19"/>
          <w:lang w:eastAsia="en-GB"/>
        </w:rPr>
        <w:t>INSERT</w:t>
      </w:r>
      <w:r>
        <w:rPr>
          <w:rFonts w:ascii="Consolas" w:hAnsi="Consolas" w:cs="Consolas"/>
          <w:sz w:val="19"/>
          <w:szCs w:val="19"/>
          <w:lang w:eastAsia="en-GB"/>
        </w:rPr>
        <w:t xml:space="preserve"> [INTO] </w:t>
      </w:r>
      <w:r>
        <w:rPr>
          <w:rFonts w:ascii="Consolas" w:hAnsi="Consolas" w:cs="Consolas"/>
          <w:color w:val="808080"/>
          <w:sz w:val="19"/>
          <w:szCs w:val="19"/>
          <w:lang w:eastAsia="en-GB"/>
        </w:rPr>
        <w:t>{</w:t>
      </w:r>
      <w:r>
        <w:rPr>
          <w:rFonts w:ascii="Consolas" w:hAnsi="Consolas" w:cs="Consolas"/>
          <w:color w:val="0000FF"/>
          <w:sz w:val="19"/>
          <w:szCs w:val="19"/>
          <w:lang w:eastAsia="en-GB"/>
        </w:rPr>
        <w:t>database</w:t>
      </w:r>
      <w:r>
        <w:rPr>
          <w:rFonts w:ascii="Consolas" w:hAnsi="Consolas" w:cs="Consolas"/>
          <w:sz w:val="19"/>
          <w:szCs w:val="19"/>
          <w:lang w:eastAsia="en-GB"/>
        </w:rPr>
        <w:t xml:space="preserve"> name</w:t>
      </w:r>
      <w:r>
        <w:rPr>
          <w:rFonts w:ascii="Consolas" w:hAnsi="Consolas" w:cs="Consolas"/>
          <w:color w:val="808080"/>
          <w:sz w:val="19"/>
          <w:szCs w:val="19"/>
          <w:lang w:eastAsia="en-GB"/>
        </w:rPr>
        <w:t>}.{</w:t>
      </w:r>
      <w:r>
        <w:rPr>
          <w:rFonts w:ascii="Consolas" w:hAnsi="Consolas" w:cs="Consolas"/>
          <w:color w:val="0000FF"/>
          <w:sz w:val="19"/>
          <w:szCs w:val="19"/>
          <w:lang w:eastAsia="en-GB"/>
        </w:rPr>
        <w:t>owner</w:t>
      </w:r>
      <w:r>
        <w:rPr>
          <w:rFonts w:ascii="Consolas" w:hAnsi="Consolas" w:cs="Consolas"/>
          <w:color w:val="808080"/>
          <w:sz w:val="19"/>
          <w:szCs w:val="19"/>
          <w:lang w:eastAsia="en-GB"/>
        </w:rPr>
        <w:t>}.{</w:t>
      </w:r>
      <w:r>
        <w:rPr>
          <w:rFonts w:ascii="Consolas" w:hAnsi="Consolas" w:cs="Consolas"/>
          <w:color w:val="0000FF"/>
          <w:sz w:val="19"/>
          <w:szCs w:val="19"/>
          <w:lang w:eastAsia="en-GB"/>
        </w:rPr>
        <w:t>table</w:t>
      </w:r>
      <w:r>
        <w:rPr>
          <w:rFonts w:ascii="Consolas" w:hAnsi="Consolas" w:cs="Consolas"/>
          <w:sz w:val="19"/>
          <w:szCs w:val="19"/>
          <w:lang w:eastAsia="en-GB"/>
        </w:rPr>
        <w:t xml:space="preserve"> name</w:t>
      </w: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790"/>
        <w:rPr>
          <w:rFonts w:ascii="Consolas" w:hAnsi="Consolas" w:cs="Consolas"/>
          <w:sz w:val="19"/>
          <w:szCs w:val="19"/>
          <w:lang w:eastAsia="en-GB"/>
        </w:rPr>
      </w:pP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79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color w:val="0000FF"/>
          <w:sz w:val="19"/>
          <w:szCs w:val="19"/>
          <w:lang w:eastAsia="en-GB"/>
        </w:rPr>
        <w:t>column</w:t>
      </w:r>
      <w:r>
        <w:rPr>
          <w:rFonts w:ascii="Consolas" w:hAnsi="Consolas" w:cs="Consolas"/>
          <w:sz w:val="19"/>
          <w:szCs w:val="19"/>
          <w:lang w:eastAsia="en-GB"/>
        </w:rPr>
        <w:t xml:space="preserve"> name</w:t>
      </w: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79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FF"/>
          <w:sz w:val="19"/>
          <w:szCs w:val="19"/>
          <w:lang w:eastAsia="en-GB"/>
        </w:rPr>
        <w:t>column</w:t>
      </w:r>
      <w:r>
        <w:rPr>
          <w:rFonts w:ascii="Consolas" w:hAnsi="Consolas" w:cs="Consolas"/>
          <w:sz w:val="19"/>
          <w:szCs w:val="19"/>
          <w:lang w:eastAsia="en-GB"/>
        </w:rPr>
        <w:t xml:space="preserve"> name</w:t>
      </w: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79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FF000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790"/>
        <w:rPr>
          <w:rFonts w:ascii="Consolas" w:hAnsi="Consolas" w:cs="Consolas"/>
          <w:sz w:val="19"/>
          <w:szCs w:val="19"/>
          <w:lang w:eastAsia="en-GB"/>
        </w:rPr>
      </w:pP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790"/>
        <w:rPr>
          <w:rFonts w:ascii="Consolas" w:hAnsi="Consolas" w:cs="Consolas"/>
          <w:sz w:val="19"/>
          <w:szCs w:val="19"/>
          <w:lang w:eastAsia="en-GB"/>
        </w:rPr>
      </w:pPr>
      <w:r>
        <w:rPr>
          <w:rFonts w:ascii="Consolas" w:hAnsi="Consolas" w:cs="Consolas"/>
          <w:color w:val="0000FF"/>
          <w:sz w:val="19"/>
          <w:szCs w:val="19"/>
          <w:lang w:eastAsia="en-GB"/>
        </w:rPr>
        <w:t>VALUES</w:t>
      </w:r>
    </w:p>
    <w:p w:rsidR="00A83A6F" w:rsidRDefault="00A83A6F" w:rsidP="00BE1251">
      <w:pPr>
        <w:shd w:val="clear" w:color="auto" w:fill="D9D9D9" w:themeFill="background1" w:themeFillShade="D9"/>
        <w:autoSpaceDE w:val="0"/>
        <w:autoSpaceDN w:val="0"/>
        <w:adjustRightInd w:val="0"/>
        <w:spacing w:after="0"/>
        <w:ind w:right="4790"/>
        <w:rPr>
          <w:rFonts w:ascii="Consolas" w:hAnsi="Consolas" w:cs="Consolas"/>
          <w:sz w:val="19"/>
          <w:szCs w:val="19"/>
          <w:lang w:eastAsia="en-GB"/>
        </w:rPr>
      </w:pP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79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value </w:t>
      </w:r>
      <w:r>
        <w:rPr>
          <w:rFonts w:ascii="Consolas" w:hAnsi="Consolas" w:cs="Consolas"/>
          <w:color w:val="808080"/>
          <w:sz w:val="19"/>
          <w:szCs w:val="19"/>
          <w:lang w:eastAsia="en-GB"/>
        </w:rPr>
        <w:t>or</w:t>
      </w:r>
      <w:r>
        <w:rPr>
          <w:rFonts w:ascii="Consolas" w:hAnsi="Consolas" w:cs="Consolas"/>
          <w:sz w:val="19"/>
          <w:szCs w:val="19"/>
          <w:lang w:eastAsia="en-GB"/>
        </w:rPr>
        <w:t xml:space="preserve"> variable</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008000"/>
          <w:sz w:val="19"/>
          <w:szCs w:val="19"/>
          <w:lang w:eastAsia="en-GB"/>
        </w:rPr>
        <w:t>--{comment hard coded value}</w:t>
      </w:r>
    </w:p>
    <w:p w:rsidR="00A83A6F" w:rsidRDefault="00A83A6F" w:rsidP="00BE1251">
      <w:pPr>
        <w:shd w:val="clear" w:color="auto" w:fill="D9D9D9" w:themeFill="background1" w:themeFillShade="D9"/>
        <w:autoSpaceDE w:val="0"/>
        <w:autoSpaceDN w:val="0"/>
        <w:adjustRightInd w:val="0"/>
        <w:spacing w:after="0"/>
        <w:ind w:right="479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value </w:t>
      </w:r>
      <w:r>
        <w:rPr>
          <w:rFonts w:ascii="Consolas" w:hAnsi="Consolas" w:cs="Consolas"/>
          <w:color w:val="808080"/>
          <w:sz w:val="19"/>
          <w:szCs w:val="19"/>
          <w:lang w:eastAsia="en-GB"/>
        </w:rPr>
        <w:t>or</w:t>
      </w:r>
      <w:r>
        <w:rPr>
          <w:rFonts w:ascii="Consolas" w:hAnsi="Consolas" w:cs="Consolas"/>
          <w:sz w:val="19"/>
          <w:szCs w:val="19"/>
          <w:lang w:eastAsia="en-GB"/>
        </w:rPr>
        <w:t xml:space="preserve"> variable</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008000"/>
          <w:sz w:val="19"/>
          <w:szCs w:val="19"/>
          <w:lang w:eastAsia="en-GB"/>
        </w:rPr>
        <w:t>--{comment hard coded value}</w:t>
      </w:r>
    </w:p>
    <w:p w:rsidR="00A83A6F" w:rsidRDefault="00A83A6F" w:rsidP="00BE1251">
      <w:pPr>
        <w:shd w:val="clear" w:color="auto" w:fill="D9D9D9" w:themeFill="background1" w:themeFillShade="D9"/>
        <w:autoSpaceDE w:val="0"/>
        <w:autoSpaceDN w:val="0"/>
        <w:adjustRightInd w:val="0"/>
        <w:spacing w:after="0"/>
        <w:ind w:right="479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FF0000"/>
          <w:sz w:val="19"/>
          <w:szCs w:val="19"/>
          <w:lang w:eastAsia="en-GB"/>
        </w:rPr>
        <w:t>…</w:t>
      </w:r>
      <w:r>
        <w:rPr>
          <w:rFonts w:ascii="Consolas" w:hAnsi="Consolas" w:cs="Consolas"/>
          <w:sz w:val="19"/>
          <w:szCs w:val="19"/>
          <w:lang w:eastAsia="en-GB"/>
        </w:rPr>
        <w:t xml:space="preserve">                          </w:t>
      </w:r>
    </w:p>
    <w:p w:rsidR="00A83A6F" w:rsidRDefault="00A83A6F" w:rsidP="00BE1251">
      <w:pPr>
        <w:shd w:val="clear" w:color="auto" w:fill="D9D9D9" w:themeFill="background1" w:themeFillShade="D9"/>
        <w:autoSpaceDE w:val="0"/>
        <w:autoSpaceDN w:val="0"/>
        <w:adjustRightInd w:val="0"/>
        <w:spacing w:after="0"/>
        <w:ind w:right="4790"/>
        <w:rPr>
          <w:rFonts w:ascii="Consolas" w:hAnsi="Consolas" w:cs="Consolas"/>
          <w:color w:val="808080"/>
          <w:sz w:val="19"/>
          <w:szCs w:val="19"/>
          <w:lang w:eastAsia="en-GB"/>
        </w:rPr>
      </w:pPr>
      <w:r>
        <w:rPr>
          <w:rFonts w:ascii="Consolas" w:hAnsi="Consolas" w:cs="Consolas"/>
          <w:color w:val="808080"/>
          <w:sz w:val="19"/>
          <w:szCs w:val="19"/>
          <w:lang w:eastAsia="en-GB"/>
        </w:rPr>
        <w:t>)</w:t>
      </w:r>
    </w:p>
    <w:p w:rsidR="00A83A6F" w:rsidRPr="00F553A6" w:rsidRDefault="00A83A6F" w:rsidP="00A83A6F">
      <w:pPr>
        <w:pStyle w:val="StyleListParagraphAfter10ptLinespacingMultiple115"/>
        <w:ind w:left="0"/>
      </w:pPr>
    </w:p>
    <w:p w:rsidR="00A83A6F" w:rsidRDefault="00A83A6F" w:rsidP="00A83A6F">
      <w:r>
        <w:t>Example:</w:t>
      </w:r>
    </w:p>
    <w:p w:rsidR="006651FF" w:rsidRDefault="006651FF" w:rsidP="00BE1251">
      <w:pPr>
        <w:shd w:val="clear" w:color="auto" w:fill="D9D9D9" w:themeFill="background1" w:themeFillShade="D9"/>
        <w:autoSpaceDE w:val="0"/>
        <w:autoSpaceDN w:val="0"/>
        <w:adjustRightInd w:val="0"/>
        <w:spacing w:after="0"/>
        <w:ind w:right="4790"/>
        <w:rPr>
          <w:rFonts w:ascii="Consolas" w:hAnsi="Consolas" w:cs="Consolas"/>
          <w:sz w:val="19"/>
          <w:szCs w:val="19"/>
          <w:lang w:eastAsia="en-GB"/>
        </w:rPr>
      </w:pPr>
      <w:r>
        <w:rPr>
          <w:rFonts w:ascii="Consolas" w:hAnsi="Consolas" w:cs="Consolas"/>
          <w:color w:val="0000FF"/>
          <w:sz w:val="19"/>
          <w:szCs w:val="19"/>
          <w:lang w:eastAsia="en-GB"/>
        </w:rPr>
        <w:t>INSERT</w:t>
      </w:r>
      <w:r>
        <w:rPr>
          <w:rFonts w:ascii="Consolas" w:hAnsi="Consolas" w:cs="Consolas"/>
          <w:sz w:val="19"/>
          <w:szCs w:val="19"/>
          <w:lang w:eastAsia="en-GB"/>
        </w:rPr>
        <w:t xml:space="preserve"> </w:t>
      </w:r>
      <w:r>
        <w:rPr>
          <w:rFonts w:ascii="Consolas" w:hAnsi="Consolas" w:cs="Consolas"/>
          <w:color w:val="0000FF"/>
          <w:sz w:val="19"/>
          <w:szCs w:val="19"/>
          <w:lang w:eastAsia="en-GB"/>
        </w:rPr>
        <w:t>INTO</w:t>
      </w:r>
      <w:r>
        <w:rPr>
          <w:rFonts w:ascii="Consolas" w:hAnsi="Consolas" w:cs="Consolas"/>
          <w:sz w:val="19"/>
          <w:szCs w:val="19"/>
          <w:lang w:eastAsia="en-GB"/>
        </w:rPr>
        <w:t xml:space="preserve"> Parts</w:t>
      </w:r>
      <w:r>
        <w:rPr>
          <w:rFonts w:ascii="Consolas" w:hAnsi="Consolas" w:cs="Consolas"/>
          <w:color w:val="808080"/>
          <w:sz w:val="19"/>
          <w:szCs w:val="19"/>
          <w:lang w:eastAsia="en-GB"/>
        </w:rPr>
        <w:t>.</w:t>
      </w:r>
      <w:r>
        <w:rPr>
          <w:rFonts w:ascii="Consolas" w:hAnsi="Consolas" w:cs="Consolas"/>
          <w:sz w:val="19"/>
          <w:szCs w:val="19"/>
          <w:lang w:eastAsia="en-GB"/>
        </w:rPr>
        <w:t>dbo</w:t>
      </w:r>
      <w:r>
        <w:rPr>
          <w:rFonts w:ascii="Consolas" w:hAnsi="Consolas" w:cs="Consolas"/>
          <w:color w:val="808080"/>
          <w:sz w:val="19"/>
          <w:szCs w:val="19"/>
          <w:lang w:eastAsia="en-GB"/>
        </w:rPr>
        <w:t>.</w:t>
      </w:r>
      <w:r>
        <w:rPr>
          <w:rFonts w:ascii="Consolas" w:hAnsi="Consolas" w:cs="Consolas"/>
          <w:sz w:val="19"/>
          <w:szCs w:val="19"/>
          <w:lang w:eastAsia="en-GB"/>
        </w:rPr>
        <w:t>TB_TOASTER</w:t>
      </w:r>
    </w:p>
    <w:p w:rsidR="006651FF" w:rsidRDefault="006651FF" w:rsidP="00BE1251">
      <w:pPr>
        <w:shd w:val="clear" w:color="auto" w:fill="D9D9D9" w:themeFill="background1" w:themeFillShade="D9"/>
        <w:autoSpaceDE w:val="0"/>
        <w:autoSpaceDN w:val="0"/>
        <w:adjustRightInd w:val="0"/>
        <w:spacing w:after="0"/>
        <w:ind w:right="4790"/>
        <w:rPr>
          <w:rFonts w:ascii="Consolas" w:hAnsi="Consolas" w:cs="Consolas"/>
          <w:sz w:val="19"/>
          <w:szCs w:val="19"/>
          <w:lang w:eastAsia="en-GB"/>
        </w:rPr>
      </w:pPr>
      <w:r>
        <w:rPr>
          <w:rFonts w:ascii="Consolas" w:hAnsi="Consolas" w:cs="Consolas"/>
          <w:color w:val="808080"/>
          <w:sz w:val="19"/>
          <w:szCs w:val="19"/>
          <w:lang w:eastAsia="en-GB"/>
        </w:rPr>
        <w:t>(</w:t>
      </w:r>
    </w:p>
    <w:p w:rsidR="006651FF" w:rsidRDefault="006651FF" w:rsidP="00BE1251">
      <w:pPr>
        <w:shd w:val="clear" w:color="auto" w:fill="D9D9D9" w:themeFill="background1" w:themeFillShade="D9"/>
        <w:autoSpaceDE w:val="0"/>
        <w:autoSpaceDN w:val="0"/>
        <w:adjustRightInd w:val="0"/>
        <w:spacing w:after="0"/>
        <w:ind w:right="4790"/>
        <w:rPr>
          <w:rFonts w:ascii="Consolas" w:hAnsi="Consolas" w:cs="Consolas"/>
          <w:sz w:val="19"/>
          <w:szCs w:val="19"/>
          <w:lang w:eastAsia="en-GB"/>
        </w:rPr>
      </w:pPr>
      <w:r>
        <w:rPr>
          <w:rFonts w:ascii="Consolas" w:hAnsi="Consolas" w:cs="Consolas"/>
          <w:sz w:val="19"/>
          <w:szCs w:val="19"/>
          <w:lang w:eastAsia="en-GB"/>
        </w:rPr>
        <w:tab/>
        <w:t>TOASTER_ID</w:t>
      </w:r>
    </w:p>
    <w:p w:rsidR="006651FF" w:rsidRDefault="006651FF" w:rsidP="00BE1251">
      <w:pPr>
        <w:shd w:val="clear" w:color="auto" w:fill="D9D9D9" w:themeFill="background1" w:themeFillShade="D9"/>
        <w:autoSpaceDE w:val="0"/>
        <w:autoSpaceDN w:val="0"/>
        <w:adjustRightInd w:val="0"/>
        <w:spacing w:after="0"/>
        <w:ind w:right="479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MANUFACTURER_ID</w:t>
      </w:r>
    </w:p>
    <w:p w:rsidR="006651FF" w:rsidRDefault="006651FF" w:rsidP="00BE1251">
      <w:pPr>
        <w:shd w:val="clear" w:color="auto" w:fill="D9D9D9" w:themeFill="background1" w:themeFillShade="D9"/>
        <w:autoSpaceDE w:val="0"/>
        <w:autoSpaceDN w:val="0"/>
        <w:adjustRightInd w:val="0"/>
        <w:spacing w:after="0"/>
        <w:ind w:right="479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NAME</w:t>
      </w:r>
    </w:p>
    <w:p w:rsidR="006651FF" w:rsidRDefault="006651FF" w:rsidP="00BE1251">
      <w:pPr>
        <w:shd w:val="clear" w:color="auto" w:fill="D9D9D9" w:themeFill="background1" w:themeFillShade="D9"/>
        <w:autoSpaceDE w:val="0"/>
        <w:autoSpaceDN w:val="0"/>
        <w:adjustRightInd w:val="0"/>
        <w:spacing w:after="0"/>
        <w:ind w:right="479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NOTES</w:t>
      </w:r>
    </w:p>
    <w:p w:rsidR="006651FF" w:rsidRDefault="006651FF" w:rsidP="00BE1251">
      <w:pPr>
        <w:shd w:val="clear" w:color="auto" w:fill="D9D9D9" w:themeFill="background1" w:themeFillShade="D9"/>
        <w:autoSpaceDE w:val="0"/>
        <w:autoSpaceDN w:val="0"/>
        <w:adjustRightInd w:val="0"/>
        <w:spacing w:after="0"/>
        <w:ind w:right="4790"/>
        <w:rPr>
          <w:rFonts w:ascii="Consolas" w:hAnsi="Consolas" w:cs="Consolas"/>
          <w:sz w:val="19"/>
          <w:szCs w:val="19"/>
          <w:lang w:eastAsia="en-GB"/>
        </w:rPr>
      </w:pPr>
      <w:r>
        <w:rPr>
          <w:rFonts w:ascii="Consolas" w:hAnsi="Consolas" w:cs="Consolas"/>
          <w:color w:val="808080"/>
          <w:sz w:val="19"/>
          <w:szCs w:val="19"/>
          <w:lang w:eastAsia="en-GB"/>
        </w:rPr>
        <w:t>)</w:t>
      </w:r>
    </w:p>
    <w:p w:rsidR="006651FF" w:rsidRDefault="006651FF" w:rsidP="00BE1251">
      <w:pPr>
        <w:shd w:val="clear" w:color="auto" w:fill="D9D9D9" w:themeFill="background1" w:themeFillShade="D9"/>
        <w:autoSpaceDE w:val="0"/>
        <w:autoSpaceDN w:val="0"/>
        <w:adjustRightInd w:val="0"/>
        <w:spacing w:after="0"/>
        <w:ind w:right="4790"/>
        <w:rPr>
          <w:rFonts w:ascii="Consolas" w:hAnsi="Consolas" w:cs="Consolas"/>
          <w:sz w:val="19"/>
          <w:szCs w:val="19"/>
          <w:lang w:eastAsia="en-GB"/>
        </w:rPr>
      </w:pPr>
      <w:r>
        <w:rPr>
          <w:rFonts w:ascii="Consolas" w:hAnsi="Consolas" w:cs="Consolas"/>
          <w:color w:val="0000FF"/>
          <w:sz w:val="19"/>
          <w:szCs w:val="19"/>
          <w:lang w:eastAsia="en-GB"/>
        </w:rPr>
        <w:t>VALUES</w:t>
      </w:r>
      <w:r>
        <w:rPr>
          <w:rFonts w:ascii="Consolas" w:hAnsi="Consolas" w:cs="Consolas"/>
          <w:sz w:val="19"/>
          <w:szCs w:val="19"/>
          <w:lang w:eastAsia="en-GB"/>
        </w:rPr>
        <w:t xml:space="preserve">      </w:t>
      </w:r>
    </w:p>
    <w:p w:rsidR="006651FF" w:rsidRDefault="006651FF" w:rsidP="00BE1251">
      <w:pPr>
        <w:shd w:val="clear" w:color="auto" w:fill="D9D9D9" w:themeFill="background1" w:themeFillShade="D9"/>
        <w:autoSpaceDE w:val="0"/>
        <w:autoSpaceDN w:val="0"/>
        <w:adjustRightInd w:val="0"/>
        <w:spacing w:after="0"/>
        <w:ind w:right="4790"/>
        <w:rPr>
          <w:rFonts w:ascii="Consolas" w:hAnsi="Consolas" w:cs="Consolas"/>
          <w:sz w:val="19"/>
          <w:szCs w:val="19"/>
          <w:lang w:eastAsia="en-GB"/>
        </w:rPr>
      </w:pPr>
      <w:r>
        <w:rPr>
          <w:rFonts w:ascii="Consolas" w:hAnsi="Consolas" w:cs="Consolas"/>
          <w:color w:val="808080"/>
          <w:sz w:val="19"/>
          <w:szCs w:val="19"/>
          <w:lang w:eastAsia="en-GB"/>
        </w:rPr>
        <w:t>(</w:t>
      </w:r>
    </w:p>
    <w:p w:rsidR="006651FF" w:rsidRDefault="006651FF" w:rsidP="00BE1251">
      <w:pPr>
        <w:shd w:val="clear" w:color="auto" w:fill="D9D9D9" w:themeFill="background1" w:themeFillShade="D9"/>
        <w:autoSpaceDE w:val="0"/>
        <w:autoSpaceDN w:val="0"/>
        <w:adjustRightInd w:val="0"/>
        <w:spacing w:after="0"/>
        <w:ind w:right="4790"/>
        <w:rPr>
          <w:rFonts w:ascii="Consolas" w:hAnsi="Consolas" w:cs="Consolas"/>
          <w:sz w:val="19"/>
          <w:szCs w:val="19"/>
          <w:lang w:eastAsia="en-GB"/>
        </w:rPr>
      </w:pPr>
      <w:r>
        <w:rPr>
          <w:rFonts w:ascii="Consolas" w:hAnsi="Consolas" w:cs="Consolas"/>
          <w:sz w:val="19"/>
          <w:szCs w:val="19"/>
          <w:lang w:eastAsia="en-GB"/>
        </w:rPr>
        <w:tab/>
        <w:t>1</w:t>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p>
    <w:p w:rsidR="006651FF" w:rsidRDefault="006651FF" w:rsidP="00BE1251">
      <w:pPr>
        <w:shd w:val="clear" w:color="auto" w:fill="D9D9D9" w:themeFill="background1" w:themeFillShade="D9"/>
        <w:autoSpaceDE w:val="0"/>
        <w:autoSpaceDN w:val="0"/>
        <w:adjustRightInd w:val="0"/>
        <w:spacing w:after="0"/>
        <w:ind w:right="479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1               </w:t>
      </w:r>
    </w:p>
    <w:p w:rsidR="006651FF" w:rsidRDefault="006651FF" w:rsidP="00BE1251">
      <w:pPr>
        <w:shd w:val="clear" w:color="auto" w:fill="D9D9D9" w:themeFill="background1" w:themeFillShade="D9"/>
        <w:autoSpaceDE w:val="0"/>
        <w:autoSpaceDN w:val="0"/>
        <w:adjustRightInd w:val="0"/>
        <w:spacing w:after="0"/>
        <w:ind w:right="479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FF0000"/>
          <w:sz w:val="19"/>
          <w:szCs w:val="19"/>
          <w:lang w:eastAsia="en-GB"/>
        </w:rPr>
        <w:t>'spring'</w:t>
      </w:r>
      <w:r>
        <w:rPr>
          <w:rFonts w:ascii="Consolas" w:hAnsi="Consolas" w:cs="Consolas"/>
          <w:sz w:val="19"/>
          <w:szCs w:val="19"/>
          <w:lang w:eastAsia="en-GB"/>
        </w:rPr>
        <w:t xml:space="preserve">          </w:t>
      </w:r>
    </w:p>
    <w:p w:rsidR="006651FF" w:rsidRDefault="006651FF" w:rsidP="00BE1251">
      <w:pPr>
        <w:shd w:val="clear" w:color="auto" w:fill="D9D9D9" w:themeFill="background1" w:themeFillShade="D9"/>
        <w:autoSpaceDE w:val="0"/>
        <w:autoSpaceDN w:val="0"/>
        <w:adjustRightInd w:val="0"/>
        <w:spacing w:after="0"/>
        <w:ind w:right="479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FF0000"/>
          <w:sz w:val="19"/>
          <w:szCs w:val="19"/>
          <w:lang w:eastAsia="en-GB"/>
        </w:rPr>
        <w:t>'cross sell handle latch'</w:t>
      </w:r>
    </w:p>
    <w:p w:rsidR="006651FF" w:rsidRDefault="006651FF" w:rsidP="00BE1251">
      <w:pPr>
        <w:shd w:val="clear" w:color="auto" w:fill="D9D9D9" w:themeFill="background1" w:themeFillShade="D9"/>
        <w:autoSpaceDE w:val="0"/>
        <w:autoSpaceDN w:val="0"/>
        <w:adjustRightInd w:val="0"/>
        <w:spacing w:after="0"/>
        <w:ind w:right="4790"/>
        <w:rPr>
          <w:rFonts w:ascii="Consolas" w:hAnsi="Consolas" w:cs="Consolas"/>
          <w:sz w:val="19"/>
          <w:szCs w:val="19"/>
          <w:lang w:eastAsia="en-GB"/>
        </w:rPr>
      </w:pP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6651FF" w:rsidRDefault="006651FF" w:rsidP="00A83A6F"/>
    <w:p w:rsidR="00A83A6F" w:rsidRDefault="00A83A6F" w:rsidP="00A83A6F">
      <w:pPr>
        <w:pStyle w:val="Heading3"/>
      </w:pPr>
      <w:bookmarkStart w:id="116" w:name="_Toc461198734"/>
      <w:r>
        <w:t>SELECT</w:t>
      </w:r>
      <w:bookmarkEnd w:id="116"/>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color w:val="0000FF"/>
          <w:sz w:val="19"/>
          <w:szCs w:val="19"/>
          <w:lang w:eastAsia="en-GB"/>
        </w:rPr>
        <w:t>SELECT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alias</w:t>
      </w:r>
      <w:r>
        <w:rPr>
          <w:rFonts w:ascii="Consolas" w:hAnsi="Consolas" w:cs="Consolas"/>
          <w:color w:val="808080"/>
          <w:sz w:val="19"/>
          <w:szCs w:val="19"/>
          <w:lang w:eastAsia="en-GB"/>
        </w:rPr>
        <w:t>.</w:t>
      </w:r>
      <w:r>
        <w:rPr>
          <w:rFonts w:ascii="Consolas" w:hAnsi="Consolas" w:cs="Consolas"/>
          <w:sz w:val="19"/>
          <w:szCs w:val="19"/>
          <w:lang w:eastAsia="en-GB"/>
        </w:rPr>
        <w:t>Column_Name</w:t>
      </w: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alias</w:t>
      </w:r>
      <w:r>
        <w:rPr>
          <w:rFonts w:ascii="Consolas" w:hAnsi="Consolas" w:cs="Consolas"/>
          <w:color w:val="808080"/>
          <w:sz w:val="19"/>
          <w:szCs w:val="19"/>
          <w:lang w:eastAsia="en-GB"/>
        </w:rPr>
        <w:t>.</w:t>
      </w:r>
      <w:r>
        <w:rPr>
          <w:rFonts w:ascii="Consolas" w:hAnsi="Consolas" w:cs="Consolas"/>
          <w:sz w:val="19"/>
          <w:szCs w:val="19"/>
          <w:lang w:eastAsia="en-GB"/>
        </w:rPr>
        <w:t>Column_Name</w:t>
      </w: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color w:val="0000FF"/>
          <w:sz w:val="19"/>
          <w:szCs w:val="19"/>
          <w:lang w:eastAsia="en-GB"/>
        </w:rPr>
        <w:t>FROM</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SchemaName</w:t>
      </w:r>
      <w:r>
        <w:rPr>
          <w:rFonts w:ascii="Consolas" w:hAnsi="Consolas" w:cs="Consolas"/>
          <w:color w:val="808080"/>
          <w:sz w:val="19"/>
          <w:szCs w:val="19"/>
          <w:lang w:eastAsia="en-GB"/>
        </w:rPr>
        <w:t>}.{</w:t>
      </w:r>
      <w:r>
        <w:rPr>
          <w:rFonts w:ascii="Consolas" w:hAnsi="Consolas" w:cs="Consolas"/>
          <w:sz w:val="19"/>
          <w:szCs w:val="19"/>
          <w:lang w:eastAsia="en-GB"/>
        </w:rPr>
        <w:t>Table_Name</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alias 1</w:t>
      </w: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INNER</w:t>
      </w:r>
      <w:r>
        <w:rPr>
          <w:rFonts w:ascii="Consolas" w:hAnsi="Consolas" w:cs="Consolas"/>
          <w:sz w:val="19"/>
          <w:szCs w:val="19"/>
          <w:lang w:eastAsia="en-GB"/>
        </w:rPr>
        <w:t xml:space="preserve"> </w:t>
      </w:r>
      <w:r>
        <w:rPr>
          <w:rFonts w:ascii="Consolas" w:hAnsi="Consolas" w:cs="Consolas"/>
          <w:color w:val="808080"/>
          <w:sz w:val="19"/>
          <w:szCs w:val="19"/>
          <w:lang w:eastAsia="en-GB"/>
        </w:rPr>
        <w:t>JOIN</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SchemaName</w:t>
      </w:r>
      <w:r>
        <w:rPr>
          <w:rFonts w:ascii="Consolas" w:hAnsi="Consolas" w:cs="Consolas"/>
          <w:color w:val="808080"/>
          <w:sz w:val="19"/>
          <w:szCs w:val="19"/>
          <w:lang w:eastAsia="en-GB"/>
        </w:rPr>
        <w:t>}.{</w:t>
      </w:r>
      <w:r>
        <w:rPr>
          <w:rFonts w:ascii="Consolas" w:hAnsi="Consolas" w:cs="Consolas"/>
          <w:sz w:val="19"/>
          <w:szCs w:val="19"/>
          <w:lang w:eastAsia="en-GB"/>
        </w:rPr>
        <w:t>Table_Name</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alias 2</w:t>
      </w: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ON</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alias 1</w:t>
      </w:r>
      <w:r>
        <w:rPr>
          <w:rFonts w:ascii="Consolas" w:hAnsi="Consolas" w:cs="Consolas"/>
          <w:color w:val="808080"/>
          <w:sz w:val="19"/>
          <w:szCs w:val="19"/>
          <w:lang w:eastAsia="en-GB"/>
        </w:rPr>
        <w:t>}.{</w:t>
      </w:r>
      <w:r>
        <w:rPr>
          <w:rFonts w:ascii="Consolas" w:hAnsi="Consolas" w:cs="Consolas"/>
          <w:sz w:val="19"/>
          <w:szCs w:val="19"/>
          <w:lang w:eastAsia="en-GB"/>
        </w:rPr>
        <w:t>Column_Name</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alias 2</w:t>
      </w:r>
      <w:r>
        <w:rPr>
          <w:rFonts w:ascii="Consolas" w:hAnsi="Consolas" w:cs="Consolas"/>
          <w:color w:val="808080"/>
          <w:sz w:val="19"/>
          <w:szCs w:val="19"/>
          <w:lang w:eastAsia="en-GB"/>
        </w:rPr>
        <w:t>}.{</w:t>
      </w:r>
      <w:r>
        <w:rPr>
          <w:rFonts w:ascii="Consolas" w:hAnsi="Consolas" w:cs="Consolas"/>
          <w:sz w:val="19"/>
          <w:szCs w:val="19"/>
          <w:lang w:eastAsia="en-GB"/>
        </w:rPr>
        <w:t>Column_Name</w:t>
      </w: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INNER</w:t>
      </w:r>
      <w:r>
        <w:rPr>
          <w:rFonts w:ascii="Consolas" w:hAnsi="Consolas" w:cs="Consolas"/>
          <w:sz w:val="19"/>
          <w:szCs w:val="19"/>
          <w:lang w:eastAsia="en-GB"/>
        </w:rPr>
        <w:t xml:space="preserve"> </w:t>
      </w:r>
      <w:r>
        <w:rPr>
          <w:rFonts w:ascii="Consolas" w:hAnsi="Consolas" w:cs="Consolas"/>
          <w:color w:val="808080"/>
          <w:sz w:val="19"/>
          <w:szCs w:val="19"/>
          <w:lang w:eastAsia="en-GB"/>
        </w:rPr>
        <w:t>JOIN</w:t>
      </w:r>
      <w:r>
        <w:rPr>
          <w:rFonts w:ascii="Consolas" w:hAnsi="Consolas" w:cs="Consolas"/>
          <w:sz w:val="19"/>
          <w:szCs w:val="19"/>
          <w:lang w:eastAsia="en-GB"/>
        </w:rPr>
        <w:t xml:space="preserve"> </w:t>
      </w: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color w:val="0000FF"/>
          <w:sz w:val="19"/>
          <w:szCs w:val="19"/>
          <w:lang w:eastAsia="en-GB"/>
        </w:rPr>
        <w:t>WHERE</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FF"/>
          <w:sz w:val="19"/>
          <w:szCs w:val="19"/>
          <w:lang w:eastAsia="en-GB"/>
        </w:rPr>
        <w:t>constraint</w:t>
      </w:r>
      <w:r>
        <w:rPr>
          <w:rFonts w:ascii="Consolas" w:hAnsi="Consolas" w:cs="Consolas"/>
          <w:sz w:val="19"/>
          <w:szCs w:val="19"/>
          <w:lang w:eastAsia="en-GB"/>
        </w:rPr>
        <w:t xml:space="preserve"> condition</w:t>
      </w: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AND</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FF"/>
          <w:sz w:val="19"/>
          <w:szCs w:val="19"/>
          <w:lang w:eastAsia="en-GB"/>
        </w:rPr>
        <w:t>constraint</w:t>
      </w:r>
      <w:r>
        <w:rPr>
          <w:rFonts w:ascii="Consolas" w:hAnsi="Consolas" w:cs="Consolas"/>
          <w:sz w:val="19"/>
          <w:szCs w:val="19"/>
          <w:lang w:eastAsia="en-GB"/>
        </w:rPr>
        <w:t xml:space="preserve"> condition</w:t>
      </w: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color w:val="0000FF"/>
          <w:sz w:val="19"/>
          <w:szCs w:val="19"/>
          <w:lang w:eastAsia="en-GB"/>
        </w:rPr>
        <w:t>GROUP</w:t>
      </w:r>
      <w:r>
        <w:rPr>
          <w:rFonts w:ascii="Consolas" w:hAnsi="Consolas" w:cs="Consolas"/>
          <w:sz w:val="19"/>
          <w:szCs w:val="19"/>
          <w:lang w:eastAsia="en-GB"/>
        </w:rPr>
        <w:t xml:space="preserve"> </w:t>
      </w:r>
      <w:r>
        <w:rPr>
          <w:rFonts w:ascii="Consolas" w:hAnsi="Consolas" w:cs="Consolas"/>
          <w:color w:val="0000FF"/>
          <w:sz w:val="19"/>
          <w:szCs w:val="19"/>
          <w:lang w:eastAsia="en-GB"/>
        </w:rPr>
        <w:t>BY</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FF"/>
          <w:sz w:val="19"/>
          <w:szCs w:val="19"/>
          <w:lang w:eastAsia="en-GB"/>
        </w:rPr>
        <w:t>column</w:t>
      </w:r>
      <w:r>
        <w:rPr>
          <w:rFonts w:ascii="Consolas" w:hAnsi="Consolas" w:cs="Consolas"/>
          <w:sz w:val="19"/>
          <w:szCs w:val="19"/>
          <w:lang w:eastAsia="en-GB"/>
        </w:rPr>
        <w:t xml:space="preserve"> [list]</w:t>
      </w: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color w:val="0000FF"/>
          <w:sz w:val="19"/>
          <w:szCs w:val="19"/>
          <w:lang w:eastAsia="en-GB"/>
        </w:rPr>
        <w:t>HAVING</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FF"/>
          <w:sz w:val="19"/>
          <w:szCs w:val="19"/>
          <w:lang w:eastAsia="en-GB"/>
        </w:rPr>
        <w:t>constraint</w:t>
      </w:r>
      <w:r>
        <w:rPr>
          <w:rFonts w:ascii="Consolas" w:hAnsi="Consolas" w:cs="Consolas"/>
          <w:sz w:val="19"/>
          <w:szCs w:val="19"/>
          <w:lang w:eastAsia="en-GB"/>
        </w:rPr>
        <w:t xml:space="preserve"> condition</w:t>
      </w: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color w:val="0000FF"/>
          <w:sz w:val="19"/>
          <w:szCs w:val="19"/>
          <w:lang w:eastAsia="en-GB"/>
        </w:rPr>
        <w:t>ORDER</w:t>
      </w:r>
      <w:r>
        <w:rPr>
          <w:rFonts w:ascii="Consolas" w:hAnsi="Consolas" w:cs="Consolas"/>
          <w:sz w:val="19"/>
          <w:szCs w:val="19"/>
          <w:lang w:eastAsia="en-GB"/>
        </w:rPr>
        <w:t xml:space="preserve"> </w:t>
      </w:r>
      <w:r>
        <w:rPr>
          <w:rFonts w:ascii="Consolas" w:hAnsi="Consolas" w:cs="Consolas"/>
          <w:color w:val="0000FF"/>
          <w:sz w:val="19"/>
          <w:szCs w:val="19"/>
          <w:lang w:eastAsia="en-GB"/>
        </w:rPr>
        <w:t>BY</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FF"/>
          <w:sz w:val="19"/>
          <w:szCs w:val="19"/>
          <w:lang w:eastAsia="en-GB"/>
        </w:rPr>
        <w:t>column</w:t>
      </w:r>
      <w:r>
        <w:rPr>
          <w:rFonts w:ascii="Consolas" w:hAnsi="Consolas" w:cs="Consolas"/>
          <w:sz w:val="19"/>
          <w:szCs w:val="19"/>
          <w:lang w:eastAsia="en-GB"/>
        </w:rPr>
        <w:t xml:space="preserve"> [list]</w:t>
      </w: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color w:val="808080"/>
          <w:sz w:val="19"/>
          <w:szCs w:val="19"/>
          <w:lang w:eastAsia="en-GB"/>
        </w:rPr>
        <w:t>{</w:t>
      </w:r>
      <w:r>
        <w:rPr>
          <w:rFonts w:ascii="Consolas" w:hAnsi="Consolas" w:cs="Consolas"/>
          <w:color w:val="0000FF"/>
          <w:sz w:val="19"/>
          <w:szCs w:val="19"/>
          <w:lang w:eastAsia="en-GB"/>
        </w:rPr>
        <w:t>union</w:t>
      </w: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color w:val="808080"/>
          <w:sz w:val="19"/>
          <w:szCs w:val="19"/>
          <w:lang w:eastAsia="en-GB"/>
        </w:rPr>
      </w:pPr>
      <w:r>
        <w:rPr>
          <w:rFonts w:ascii="Consolas" w:hAnsi="Consolas" w:cs="Consolas"/>
          <w:color w:val="808080"/>
          <w:sz w:val="19"/>
          <w:szCs w:val="19"/>
          <w:lang w:eastAsia="en-GB"/>
        </w:rPr>
        <w:t>{</w:t>
      </w:r>
      <w:r>
        <w:rPr>
          <w:rFonts w:ascii="Consolas" w:hAnsi="Consolas" w:cs="Consolas"/>
          <w:color w:val="0000FF"/>
          <w:sz w:val="19"/>
          <w:szCs w:val="19"/>
          <w:lang w:eastAsia="en-GB"/>
        </w:rPr>
        <w:t>next</w:t>
      </w:r>
      <w:r>
        <w:rPr>
          <w:rFonts w:ascii="Consolas" w:hAnsi="Consolas" w:cs="Consolas"/>
          <w:sz w:val="19"/>
          <w:szCs w:val="19"/>
          <w:lang w:eastAsia="en-GB"/>
        </w:rPr>
        <w:t xml:space="preserve"> </w:t>
      </w:r>
      <w:r>
        <w:rPr>
          <w:rFonts w:ascii="Consolas" w:hAnsi="Consolas" w:cs="Consolas"/>
          <w:color w:val="0000FF"/>
          <w:sz w:val="19"/>
          <w:szCs w:val="19"/>
          <w:lang w:eastAsia="en-GB"/>
        </w:rPr>
        <w:t>select</w:t>
      </w:r>
      <w:r>
        <w:rPr>
          <w:rFonts w:ascii="Consolas" w:hAnsi="Consolas" w:cs="Consolas"/>
          <w:sz w:val="19"/>
          <w:szCs w:val="19"/>
          <w:lang w:eastAsia="en-GB"/>
        </w:rPr>
        <w:t xml:space="preserve"> </w:t>
      </w:r>
      <w:r>
        <w:rPr>
          <w:rFonts w:ascii="Consolas" w:hAnsi="Consolas" w:cs="Consolas"/>
          <w:color w:val="0000FF"/>
          <w:sz w:val="19"/>
          <w:szCs w:val="19"/>
          <w:lang w:eastAsia="en-GB"/>
        </w:rPr>
        <w:t>statement</w:t>
      </w:r>
      <w:r>
        <w:rPr>
          <w:rFonts w:ascii="Consolas" w:hAnsi="Consolas" w:cs="Consolas"/>
          <w:color w:val="808080"/>
          <w:sz w:val="19"/>
          <w:szCs w:val="19"/>
          <w:lang w:eastAsia="en-GB"/>
        </w:rPr>
        <w:t>}</w:t>
      </w:r>
    </w:p>
    <w:p w:rsidR="00A83A6F" w:rsidRDefault="00A83A6F" w:rsidP="00A83A6F">
      <w:pPr>
        <w:autoSpaceDE w:val="0"/>
        <w:autoSpaceDN w:val="0"/>
        <w:adjustRightInd w:val="0"/>
        <w:spacing w:after="0"/>
        <w:rPr>
          <w:rFonts w:ascii="Consolas" w:hAnsi="Consolas" w:cs="Consolas"/>
          <w:color w:val="808080"/>
          <w:sz w:val="19"/>
          <w:szCs w:val="19"/>
          <w:lang w:eastAsia="en-GB"/>
        </w:rPr>
      </w:pPr>
    </w:p>
    <w:p w:rsidR="00A83A6F" w:rsidRDefault="00A83A6F" w:rsidP="00A83A6F">
      <w:r>
        <w:br/>
        <w:t>Example:</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color w:val="0000FF"/>
          <w:sz w:val="19"/>
          <w:szCs w:val="19"/>
          <w:lang w:eastAsia="en-GB"/>
        </w:rPr>
        <w:t>SELECT</w:t>
      </w:r>
      <w:r>
        <w:rPr>
          <w:rFonts w:ascii="Consolas" w:hAnsi="Consolas" w:cs="Consolas"/>
          <w:sz w:val="19"/>
          <w:szCs w:val="19"/>
          <w:lang w:eastAsia="en-GB"/>
        </w:rPr>
        <w:t xml:space="preserve">     </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sz w:val="19"/>
          <w:szCs w:val="19"/>
          <w:lang w:eastAsia="en-GB"/>
        </w:rPr>
        <w:tab/>
        <w:t>t</w:t>
      </w:r>
      <w:r>
        <w:rPr>
          <w:rFonts w:ascii="Consolas" w:hAnsi="Consolas" w:cs="Consolas"/>
          <w:color w:val="808080"/>
          <w:sz w:val="19"/>
          <w:szCs w:val="19"/>
          <w:lang w:eastAsia="en-GB"/>
        </w:rPr>
        <w:t>.</w:t>
      </w:r>
      <w:r>
        <w:rPr>
          <w:rFonts w:ascii="Consolas" w:hAnsi="Consolas" w:cs="Consolas"/>
          <w:sz w:val="19"/>
          <w:szCs w:val="19"/>
          <w:lang w:eastAsia="en-GB"/>
        </w:rPr>
        <w:t>Task_Id</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t</w:t>
      </w:r>
      <w:r>
        <w:rPr>
          <w:rFonts w:ascii="Consolas" w:hAnsi="Consolas" w:cs="Consolas"/>
          <w:color w:val="808080"/>
          <w:sz w:val="19"/>
          <w:szCs w:val="19"/>
          <w:lang w:eastAsia="en-GB"/>
        </w:rPr>
        <w:t>.</w:t>
      </w:r>
      <w:r>
        <w:rPr>
          <w:rFonts w:ascii="Consolas" w:hAnsi="Consolas" w:cs="Consolas"/>
          <w:sz w:val="19"/>
          <w:szCs w:val="19"/>
          <w:lang w:eastAsia="en-GB"/>
        </w:rPr>
        <w:t>Course_Id</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t</w:t>
      </w:r>
      <w:r>
        <w:rPr>
          <w:rFonts w:ascii="Consolas" w:hAnsi="Consolas" w:cs="Consolas"/>
          <w:color w:val="808080"/>
          <w:sz w:val="19"/>
          <w:szCs w:val="19"/>
          <w:lang w:eastAsia="en-GB"/>
        </w:rPr>
        <w:t>.</w:t>
      </w:r>
      <w:r>
        <w:rPr>
          <w:rFonts w:ascii="Consolas" w:hAnsi="Consolas" w:cs="Consolas"/>
          <w:sz w:val="19"/>
          <w:szCs w:val="19"/>
          <w:lang w:eastAsia="en-GB"/>
        </w:rPr>
        <w:t>Due_Dt</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t</w:t>
      </w:r>
      <w:r>
        <w:rPr>
          <w:rFonts w:ascii="Consolas" w:hAnsi="Consolas" w:cs="Consolas"/>
          <w:color w:val="808080"/>
          <w:sz w:val="19"/>
          <w:szCs w:val="19"/>
          <w:lang w:eastAsia="en-GB"/>
        </w:rPr>
        <w:t>.</w:t>
      </w:r>
      <w:r>
        <w:rPr>
          <w:rFonts w:ascii="Consolas" w:hAnsi="Consolas" w:cs="Consolas"/>
          <w:sz w:val="19"/>
          <w:szCs w:val="19"/>
          <w:lang w:eastAsia="en-GB"/>
        </w:rPr>
        <w:t>Start_Time</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t</w:t>
      </w:r>
      <w:r>
        <w:rPr>
          <w:rFonts w:ascii="Consolas" w:hAnsi="Consolas" w:cs="Consolas"/>
          <w:color w:val="808080"/>
          <w:sz w:val="19"/>
          <w:szCs w:val="19"/>
          <w:lang w:eastAsia="en-GB"/>
        </w:rPr>
        <w:t>.</w:t>
      </w:r>
      <w:r>
        <w:rPr>
          <w:rFonts w:ascii="Consolas" w:hAnsi="Consolas" w:cs="Consolas"/>
          <w:sz w:val="19"/>
          <w:szCs w:val="19"/>
          <w:lang w:eastAsia="en-GB"/>
        </w:rPr>
        <w:t>End_Time</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t</w:t>
      </w:r>
      <w:r>
        <w:rPr>
          <w:rFonts w:ascii="Consolas" w:hAnsi="Consolas" w:cs="Consolas"/>
          <w:color w:val="808080"/>
          <w:sz w:val="19"/>
          <w:szCs w:val="19"/>
          <w:lang w:eastAsia="en-GB"/>
        </w:rPr>
        <w:t>.</w:t>
      </w:r>
      <w:r>
        <w:rPr>
          <w:rFonts w:ascii="Consolas" w:hAnsi="Consolas" w:cs="Consolas"/>
          <w:sz w:val="19"/>
          <w:szCs w:val="19"/>
          <w:lang w:eastAsia="en-GB"/>
        </w:rPr>
        <w:t>Name</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et</w:t>
      </w:r>
      <w:r>
        <w:rPr>
          <w:rFonts w:ascii="Consolas" w:hAnsi="Consolas" w:cs="Consolas"/>
          <w:color w:val="808080"/>
          <w:sz w:val="19"/>
          <w:szCs w:val="19"/>
          <w:lang w:eastAsia="en-GB"/>
        </w:rPr>
        <w:t>.</w:t>
      </w:r>
      <w:r>
        <w:rPr>
          <w:rFonts w:ascii="Consolas" w:hAnsi="Consolas" w:cs="Consolas"/>
          <w:sz w:val="19"/>
          <w:szCs w:val="19"/>
          <w:lang w:eastAsia="en-GB"/>
        </w:rPr>
        <w:t>Completed_Flag</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et</w:t>
      </w:r>
      <w:r>
        <w:rPr>
          <w:rFonts w:ascii="Consolas" w:hAnsi="Consolas" w:cs="Consolas"/>
          <w:color w:val="808080"/>
          <w:sz w:val="19"/>
          <w:szCs w:val="19"/>
          <w:lang w:eastAsia="en-GB"/>
        </w:rPr>
        <w:t>.</w:t>
      </w:r>
      <w:r>
        <w:rPr>
          <w:rFonts w:ascii="Consolas" w:hAnsi="Consolas" w:cs="Consolas"/>
          <w:sz w:val="19"/>
          <w:szCs w:val="19"/>
          <w:lang w:eastAsia="en-GB"/>
        </w:rPr>
        <w:t>Completed_Dt</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color w:val="0000FF"/>
          <w:sz w:val="19"/>
          <w:szCs w:val="19"/>
          <w:lang w:eastAsia="en-GB"/>
        </w:rPr>
        <w:lastRenderedPageBreak/>
        <w:t>FROM</w:t>
      </w:r>
      <w:r>
        <w:rPr>
          <w:rFonts w:ascii="Consolas" w:hAnsi="Consolas" w:cs="Consolas"/>
          <w:sz w:val="19"/>
          <w:szCs w:val="19"/>
          <w:lang w:eastAsia="en-GB"/>
        </w:rPr>
        <w:t xml:space="preserve"> BusyWork</w:t>
      </w:r>
      <w:r>
        <w:rPr>
          <w:rFonts w:ascii="Consolas" w:hAnsi="Consolas" w:cs="Consolas"/>
          <w:color w:val="808080"/>
          <w:sz w:val="19"/>
          <w:szCs w:val="19"/>
          <w:lang w:eastAsia="en-GB"/>
        </w:rPr>
        <w:t>.</w:t>
      </w:r>
      <w:r>
        <w:rPr>
          <w:rFonts w:ascii="Consolas" w:hAnsi="Consolas" w:cs="Consolas"/>
          <w:sz w:val="19"/>
          <w:szCs w:val="19"/>
          <w:lang w:eastAsia="en-GB"/>
        </w:rPr>
        <w:t>dbo</w:t>
      </w:r>
      <w:r>
        <w:rPr>
          <w:rFonts w:ascii="Consolas" w:hAnsi="Consolas" w:cs="Consolas"/>
          <w:color w:val="808080"/>
          <w:sz w:val="19"/>
          <w:szCs w:val="19"/>
          <w:lang w:eastAsia="en-GB"/>
        </w:rPr>
        <w:t>.</w:t>
      </w:r>
      <w:r>
        <w:rPr>
          <w:rFonts w:ascii="Consolas" w:hAnsi="Consolas" w:cs="Consolas"/>
          <w:sz w:val="19"/>
          <w:szCs w:val="19"/>
          <w:lang w:eastAsia="en-GB"/>
        </w:rPr>
        <w:t>TB_TASK t</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INNER</w:t>
      </w:r>
      <w:r>
        <w:rPr>
          <w:rFonts w:ascii="Consolas" w:hAnsi="Consolas" w:cs="Consolas"/>
          <w:sz w:val="19"/>
          <w:szCs w:val="19"/>
          <w:lang w:eastAsia="en-GB"/>
        </w:rPr>
        <w:t xml:space="preserve"> </w:t>
      </w:r>
      <w:r>
        <w:rPr>
          <w:rFonts w:ascii="Consolas" w:hAnsi="Consolas" w:cs="Consolas"/>
          <w:color w:val="808080"/>
          <w:sz w:val="19"/>
          <w:szCs w:val="19"/>
          <w:lang w:eastAsia="en-GB"/>
        </w:rPr>
        <w:t>JOIN</w:t>
      </w:r>
      <w:r>
        <w:rPr>
          <w:rFonts w:ascii="Consolas" w:hAnsi="Consolas" w:cs="Consolas"/>
          <w:sz w:val="19"/>
          <w:szCs w:val="19"/>
          <w:lang w:eastAsia="en-GB"/>
        </w:rPr>
        <w:t xml:space="preserve"> BusyWork</w:t>
      </w:r>
      <w:r>
        <w:rPr>
          <w:rFonts w:ascii="Consolas" w:hAnsi="Consolas" w:cs="Consolas"/>
          <w:color w:val="808080"/>
          <w:sz w:val="19"/>
          <w:szCs w:val="19"/>
          <w:lang w:eastAsia="en-GB"/>
        </w:rPr>
        <w:t>.</w:t>
      </w:r>
      <w:r>
        <w:rPr>
          <w:rFonts w:ascii="Consolas" w:hAnsi="Consolas" w:cs="Consolas"/>
          <w:sz w:val="19"/>
          <w:szCs w:val="19"/>
          <w:lang w:eastAsia="en-GB"/>
        </w:rPr>
        <w:t>dbo</w:t>
      </w:r>
      <w:r>
        <w:rPr>
          <w:rFonts w:ascii="Consolas" w:hAnsi="Consolas" w:cs="Consolas"/>
          <w:color w:val="808080"/>
          <w:sz w:val="19"/>
          <w:szCs w:val="19"/>
          <w:lang w:eastAsia="en-GB"/>
        </w:rPr>
        <w:t>.</w:t>
      </w:r>
      <w:r>
        <w:rPr>
          <w:rFonts w:ascii="Consolas" w:hAnsi="Consolas" w:cs="Consolas"/>
          <w:sz w:val="19"/>
          <w:szCs w:val="19"/>
          <w:lang w:eastAsia="en-GB"/>
        </w:rPr>
        <w:t>ENROLLMENTTASK et</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ON</w:t>
      </w:r>
      <w:r>
        <w:rPr>
          <w:rFonts w:ascii="Consolas" w:hAnsi="Consolas" w:cs="Consolas"/>
          <w:sz w:val="19"/>
          <w:szCs w:val="19"/>
          <w:lang w:eastAsia="en-GB"/>
        </w:rPr>
        <w:t xml:space="preserve"> t</w:t>
      </w:r>
      <w:r>
        <w:rPr>
          <w:rFonts w:ascii="Consolas" w:hAnsi="Consolas" w:cs="Consolas"/>
          <w:color w:val="808080"/>
          <w:sz w:val="19"/>
          <w:szCs w:val="19"/>
          <w:lang w:eastAsia="en-GB"/>
        </w:rPr>
        <w:t>.</w:t>
      </w:r>
      <w:r>
        <w:rPr>
          <w:rFonts w:ascii="Consolas" w:hAnsi="Consolas" w:cs="Consolas"/>
          <w:sz w:val="19"/>
          <w:szCs w:val="19"/>
          <w:lang w:eastAsia="en-GB"/>
        </w:rPr>
        <w:t xml:space="preserve">Task_Id </w:t>
      </w:r>
      <w:r>
        <w:rPr>
          <w:rFonts w:ascii="Consolas" w:hAnsi="Consolas" w:cs="Consolas"/>
          <w:color w:val="808080"/>
          <w:sz w:val="19"/>
          <w:szCs w:val="19"/>
          <w:lang w:eastAsia="en-GB"/>
        </w:rPr>
        <w:t>=</w:t>
      </w:r>
      <w:r>
        <w:rPr>
          <w:rFonts w:ascii="Consolas" w:hAnsi="Consolas" w:cs="Consolas"/>
          <w:sz w:val="19"/>
          <w:szCs w:val="19"/>
          <w:lang w:eastAsia="en-GB"/>
        </w:rPr>
        <w:t xml:space="preserve"> et</w:t>
      </w:r>
      <w:r>
        <w:rPr>
          <w:rFonts w:ascii="Consolas" w:hAnsi="Consolas" w:cs="Consolas"/>
          <w:color w:val="808080"/>
          <w:sz w:val="19"/>
          <w:szCs w:val="19"/>
          <w:lang w:eastAsia="en-GB"/>
        </w:rPr>
        <w:t>.</w:t>
      </w:r>
      <w:r>
        <w:rPr>
          <w:rFonts w:ascii="Consolas" w:hAnsi="Consolas" w:cs="Consolas"/>
          <w:sz w:val="19"/>
          <w:szCs w:val="19"/>
          <w:lang w:eastAsia="en-GB"/>
        </w:rPr>
        <w:t>Task_Id</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color w:val="0000FF"/>
          <w:sz w:val="19"/>
          <w:szCs w:val="19"/>
          <w:lang w:eastAsia="en-GB"/>
        </w:rPr>
        <w:t>WHERE</w:t>
      </w:r>
      <w:r>
        <w:rPr>
          <w:rFonts w:ascii="Consolas" w:hAnsi="Consolas" w:cs="Consolas"/>
          <w:sz w:val="19"/>
          <w:szCs w:val="19"/>
          <w:lang w:eastAsia="en-GB"/>
        </w:rPr>
        <w:t xml:space="preserve"> t</w:t>
      </w:r>
      <w:r>
        <w:rPr>
          <w:rFonts w:ascii="Consolas" w:hAnsi="Consolas" w:cs="Consolas"/>
          <w:color w:val="808080"/>
          <w:sz w:val="19"/>
          <w:szCs w:val="19"/>
          <w:lang w:eastAsia="en-GB"/>
        </w:rPr>
        <w:t>.</w:t>
      </w:r>
      <w:r>
        <w:rPr>
          <w:rFonts w:ascii="Consolas" w:hAnsi="Consolas" w:cs="Consolas"/>
          <w:sz w:val="19"/>
          <w:szCs w:val="19"/>
          <w:lang w:eastAsia="en-GB"/>
        </w:rPr>
        <w:t xml:space="preserve">Due_Dt </w:t>
      </w:r>
      <w:r>
        <w:rPr>
          <w:rFonts w:ascii="Consolas" w:hAnsi="Consolas" w:cs="Consolas"/>
          <w:color w:val="808080"/>
          <w:sz w:val="19"/>
          <w:szCs w:val="19"/>
          <w:lang w:eastAsia="en-GB"/>
        </w:rPr>
        <w:t>&gt;=</w:t>
      </w:r>
      <w:r>
        <w:rPr>
          <w:rFonts w:ascii="Consolas" w:hAnsi="Consolas" w:cs="Consolas"/>
          <w:sz w:val="19"/>
          <w:szCs w:val="19"/>
          <w:lang w:eastAsia="en-GB"/>
        </w:rPr>
        <w:t xml:space="preserve"> @pStartDate</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AND</w:t>
      </w:r>
      <w:r>
        <w:rPr>
          <w:rFonts w:ascii="Consolas" w:hAnsi="Consolas" w:cs="Consolas"/>
          <w:sz w:val="19"/>
          <w:szCs w:val="19"/>
          <w:lang w:eastAsia="en-GB"/>
        </w:rPr>
        <w:t xml:space="preserve"> t</w:t>
      </w:r>
      <w:r>
        <w:rPr>
          <w:rFonts w:ascii="Consolas" w:hAnsi="Consolas" w:cs="Consolas"/>
          <w:color w:val="808080"/>
          <w:sz w:val="19"/>
          <w:szCs w:val="19"/>
          <w:lang w:eastAsia="en-GB"/>
        </w:rPr>
        <w:t>.</w:t>
      </w:r>
      <w:r>
        <w:rPr>
          <w:rFonts w:ascii="Consolas" w:hAnsi="Consolas" w:cs="Consolas"/>
          <w:sz w:val="19"/>
          <w:szCs w:val="19"/>
          <w:lang w:eastAsia="en-GB"/>
        </w:rPr>
        <w:t xml:space="preserve">Due_Dt </w:t>
      </w:r>
      <w:r>
        <w:rPr>
          <w:rFonts w:ascii="Consolas" w:hAnsi="Consolas" w:cs="Consolas"/>
          <w:color w:val="808080"/>
          <w:sz w:val="19"/>
          <w:szCs w:val="19"/>
          <w:lang w:eastAsia="en-GB"/>
        </w:rPr>
        <w:t>&lt;=</w:t>
      </w:r>
      <w:r>
        <w:rPr>
          <w:rFonts w:ascii="Consolas" w:hAnsi="Consolas" w:cs="Consolas"/>
          <w:sz w:val="19"/>
          <w:szCs w:val="19"/>
          <w:lang w:eastAsia="en-GB"/>
        </w:rPr>
        <w:t xml:space="preserve"> @pEndDate</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AND</w:t>
      </w:r>
      <w:r>
        <w:rPr>
          <w:rFonts w:ascii="Consolas" w:hAnsi="Consolas" w:cs="Consolas"/>
          <w:sz w:val="19"/>
          <w:szCs w:val="19"/>
          <w:lang w:eastAsia="en-GB"/>
        </w:rPr>
        <w:t xml:space="preserve"> et</w:t>
      </w:r>
      <w:r>
        <w:rPr>
          <w:rFonts w:ascii="Consolas" w:hAnsi="Consolas" w:cs="Consolas"/>
          <w:color w:val="808080"/>
          <w:sz w:val="19"/>
          <w:szCs w:val="19"/>
          <w:lang w:eastAsia="en-GB"/>
        </w:rPr>
        <w:t>.</w:t>
      </w:r>
      <w:r>
        <w:rPr>
          <w:rFonts w:ascii="Consolas" w:hAnsi="Consolas" w:cs="Consolas"/>
          <w:sz w:val="19"/>
          <w:szCs w:val="19"/>
          <w:lang w:eastAsia="en-GB"/>
        </w:rPr>
        <w:t xml:space="preserve">Member_Id </w:t>
      </w:r>
      <w:r>
        <w:rPr>
          <w:rFonts w:ascii="Consolas" w:hAnsi="Consolas" w:cs="Consolas"/>
          <w:color w:val="808080"/>
          <w:sz w:val="19"/>
          <w:szCs w:val="19"/>
          <w:lang w:eastAsia="en-GB"/>
        </w:rPr>
        <w:t>=</w:t>
      </w:r>
      <w:r>
        <w:rPr>
          <w:rFonts w:ascii="Consolas" w:hAnsi="Consolas" w:cs="Consolas"/>
          <w:sz w:val="19"/>
          <w:szCs w:val="19"/>
          <w:lang w:eastAsia="en-GB"/>
        </w:rPr>
        <w:t xml:space="preserve"> @pMemberId</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color w:val="0000FF"/>
          <w:sz w:val="19"/>
          <w:szCs w:val="19"/>
          <w:lang w:eastAsia="en-GB"/>
        </w:rPr>
        <w:t>ORDER</w:t>
      </w:r>
      <w:r>
        <w:rPr>
          <w:rFonts w:ascii="Consolas" w:hAnsi="Consolas" w:cs="Consolas"/>
          <w:sz w:val="19"/>
          <w:szCs w:val="19"/>
          <w:lang w:eastAsia="en-GB"/>
        </w:rPr>
        <w:t xml:space="preserve"> </w:t>
      </w:r>
      <w:r>
        <w:rPr>
          <w:rFonts w:ascii="Consolas" w:hAnsi="Consolas" w:cs="Consolas"/>
          <w:color w:val="0000FF"/>
          <w:sz w:val="19"/>
          <w:szCs w:val="19"/>
          <w:lang w:eastAsia="en-GB"/>
        </w:rPr>
        <w:t>BY</w:t>
      </w:r>
      <w:r>
        <w:rPr>
          <w:rFonts w:ascii="Consolas" w:hAnsi="Consolas" w:cs="Consolas"/>
          <w:sz w:val="19"/>
          <w:szCs w:val="19"/>
          <w:lang w:eastAsia="en-GB"/>
        </w:rPr>
        <w:t xml:space="preserve"> t</w:t>
      </w:r>
      <w:r>
        <w:rPr>
          <w:rFonts w:ascii="Consolas" w:hAnsi="Consolas" w:cs="Consolas"/>
          <w:color w:val="808080"/>
          <w:sz w:val="19"/>
          <w:szCs w:val="19"/>
          <w:lang w:eastAsia="en-GB"/>
        </w:rPr>
        <w:t>.</w:t>
      </w:r>
      <w:r>
        <w:rPr>
          <w:rFonts w:ascii="Consolas" w:hAnsi="Consolas" w:cs="Consolas"/>
          <w:sz w:val="19"/>
          <w:szCs w:val="19"/>
          <w:lang w:eastAsia="en-GB"/>
        </w:rPr>
        <w:t>Due_Dt</w:t>
      </w:r>
    </w:p>
    <w:p w:rsidR="00A83A6F" w:rsidRDefault="00A83A6F"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t</w:t>
      </w:r>
      <w:r>
        <w:rPr>
          <w:rFonts w:ascii="Consolas" w:hAnsi="Consolas" w:cs="Consolas"/>
          <w:color w:val="808080"/>
          <w:sz w:val="19"/>
          <w:szCs w:val="19"/>
          <w:lang w:eastAsia="en-GB"/>
        </w:rPr>
        <w:t>.</w:t>
      </w:r>
      <w:r>
        <w:rPr>
          <w:rFonts w:ascii="Consolas" w:hAnsi="Consolas" w:cs="Consolas"/>
          <w:sz w:val="19"/>
          <w:szCs w:val="19"/>
          <w:lang w:eastAsia="en-GB"/>
        </w:rPr>
        <w:t xml:space="preserve">Start_Time </w:t>
      </w:r>
    </w:p>
    <w:p w:rsidR="00A83A6F" w:rsidRPr="0006417E" w:rsidRDefault="00A83A6F" w:rsidP="00A83A6F">
      <w:pPr>
        <w:pStyle w:val="StyleListParagraphAfter10ptLinespacingMultiple115"/>
        <w:ind w:left="0"/>
      </w:pPr>
    </w:p>
    <w:p w:rsidR="00A83A6F" w:rsidRDefault="00A83A6F" w:rsidP="00A83A6F">
      <w:pPr>
        <w:pStyle w:val="Heading3"/>
      </w:pPr>
      <w:bookmarkStart w:id="117" w:name="_Toc461198735"/>
      <w:r>
        <w:t>UPDATE</w:t>
      </w:r>
      <w:bookmarkEnd w:id="117"/>
    </w:p>
    <w:p w:rsidR="00A83A6F" w:rsidRPr="00FD0D07" w:rsidRDefault="00A83A6F" w:rsidP="008317FD">
      <w:pPr>
        <w:pStyle w:val="ListParagraph"/>
        <w:numPr>
          <w:ilvl w:val="0"/>
          <w:numId w:val="93"/>
        </w:numPr>
        <w:autoSpaceDE w:val="0"/>
        <w:autoSpaceDN w:val="0"/>
        <w:adjustRightInd w:val="0"/>
        <w:spacing w:after="0"/>
        <w:rPr>
          <w:rFonts w:ascii="Arial" w:hAnsi="Arial" w:cs="Arial"/>
          <w:color w:val="000000"/>
          <w:szCs w:val="20"/>
        </w:rPr>
      </w:pPr>
      <w:r w:rsidRPr="00223AB9">
        <w:t>Use the following outline for simple update statements. Format the where clause as described earlier.</w:t>
      </w:r>
      <w:r w:rsidRPr="00FD0D07">
        <w:rPr>
          <w:rFonts w:ascii="Arial" w:hAnsi="Arial" w:cs="Arial"/>
          <w:color w:val="000000"/>
          <w:szCs w:val="20"/>
        </w:rPr>
        <w:br/>
      </w:r>
    </w:p>
    <w:p w:rsidR="00A83A6F" w:rsidRDefault="00A83A6F" w:rsidP="00BE1251">
      <w:pPr>
        <w:shd w:val="clear" w:color="auto" w:fill="D9D9D9" w:themeFill="background1" w:themeFillShade="D9"/>
        <w:autoSpaceDE w:val="0"/>
        <w:autoSpaceDN w:val="0"/>
        <w:adjustRightInd w:val="0"/>
        <w:spacing w:after="0"/>
        <w:ind w:right="9184"/>
        <w:rPr>
          <w:rFonts w:ascii="Consolas" w:hAnsi="Consolas" w:cs="Consolas"/>
          <w:sz w:val="19"/>
          <w:szCs w:val="19"/>
          <w:lang w:eastAsia="en-GB"/>
        </w:rPr>
      </w:pPr>
      <w:r>
        <w:rPr>
          <w:rFonts w:ascii="Consolas" w:hAnsi="Consolas" w:cs="Consolas"/>
          <w:color w:val="FF00FF"/>
          <w:sz w:val="19"/>
          <w:szCs w:val="19"/>
          <w:lang w:eastAsia="en-GB"/>
        </w:rPr>
        <w:t>UPDATE</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FF"/>
          <w:sz w:val="19"/>
          <w:szCs w:val="19"/>
          <w:lang w:eastAsia="en-GB"/>
        </w:rPr>
        <w:t>schema</w:t>
      </w:r>
      <w:r>
        <w:rPr>
          <w:rFonts w:ascii="Consolas" w:hAnsi="Consolas" w:cs="Consolas"/>
          <w:color w:val="808080"/>
          <w:sz w:val="19"/>
          <w:szCs w:val="19"/>
          <w:lang w:eastAsia="en-GB"/>
        </w:rPr>
        <w:t>}.{</w:t>
      </w:r>
      <w:r>
        <w:rPr>
          <w:rFonts w:ascii="Consolas" w:hAnsi="Consolas" w:cs="Consolas"/>
          <w:color w:val="0000FF"/>
          <w:sz w:val="19"/>
          <w:szCs w:val="19"/>
          <w:lang w:eastAsia="en-GB"/>
        </w:rPr>
        <w:t>table</w:t>
      </w:r>
      <w:r>
        <w:rPr>
          <w:rFonts w:ascii="Consolas" w:hAnsi="Consolas" w:cs="Consolas"/>
          <w:sz w:val="19"/>
          <w:szCs w:val="19"/>
          <w:lang w:eastAsia="en-GB"/>
        </w:rPr>
        <w:t xml:space="preserve"> name</w:t>
      </w: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9184"/>
        <w:rPr>
          <w:rFonts w:ascii="Consolas" w:hAnsi="Consolas" w:cs="Consolas"/>
          <w:color w:val="808080"/>
          <w:sz w:val="19"/>
          <w:szCs w:val="19"/>
          <w:lang w:eastAsia="en-GB"/>
        </w:rPr>
      </w:pPr>
      <w:r>
        <w:rPr>
          <w:rFonts w:ascii="Consolas" w:hAnsi="Consolas" w:cs="Consolas"/>
          <w:color w:val="0000FF"/>
          <w:sz w:val="19"/>
          <w:szCs w:val="19"/>
          <w:lang w:eastAsia="en-GB"/>
        </w:rPr>
        <w:t>SET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FF"/>
          <w:sz w:val="19"/>
          <w:szCs w:val="19"/>
          <w:lang w:eastAsia="en-GB"/>
        </w:rPr>
        <w:t>column</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expression</w:t>
      </w:r>
      <w:r>
        <w:rPr>
          <w:rFonts w:ascii="Consolas" w:hAnsi="Consolas" w:cs="Consolas"/>
          <w:color w:val="808080"/>
          <w:sz w:val="19"/>
          <w:szCs w:val="19"/>
          <w:lang w:eastAsia="en-GB"/>
        </w:rPr>
        <w:t>}</w:t>
      </w:r>
    </w:p>
    <w:p w:rsidR="00A83A6F" w:rsidRDefault="00A83A6F" w:rsidP="00BE1251">
      <w:pPr>
        <w:shd w:val="clear" w:color="auto" w:fill="D9D9D9" w:themeFill="background1" w:themeFillShade="D9"/>
        <w:autoSpaceDE w:val="0"/>
        <w:autoSpaceDN w:val="0"/>
        <w:adjustRightInd w:val="0"/>
        <w:spacing w:after="0"/>
        <w:ind w:right="9184"/>
        <w:rPr>
          <w:rFonts w:ascii="Consolas" w:hAnsi="Consolas" w:cs="Consolas"/>
          <w:sz w:val="19"/>
          <w:szCs w:val="19"/>
          <w:lang w:eastAsia="en-GB"/>
        </w:rPr>
      </w:pPr>
      <w:r>
        <w:rPr>
          <w:rFonts w:ascii="Consolas" w:hAnsi="Consolas" w:cs="Consolas"/>
          <w:color w:val="808080"/>
          <w:sz w:val="19"/>
          <w:szCs w:val="19"/>
          <w:lang w:eastAsia="en-GB"/>
        </w:rPr>
        <w:t>,{</w:t>
      </w:r>
      <w:r>
        <w:rPr>
          <w:rFonts w:ascii="Consolas" w:hAnsi="Consolas" w:cs="Consolas"/>
          <w:color w:val="0000FF"/>
          <w:sz w:val="19"/>
          <w:szCs w:val="19"/>
          <w:lang w:eastAsia="en-GB"/>
        </w:rPr>
        <w:t>column</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expression</w:t>
      </w:r>
      <w:r>
        <w:rPr>
          <w:rFonts w:ascii="Consolas" w:hAnsi="Consolas" w:cs="Consolas"/>
          <w:color w:val="808080"/>
          <w:sz w:val="19"/>
          <w:szCs w:val="19"/>
          <w:lang w:eastAsia="en-GB"/>
        </w:rPr>
        <w:t>},</w:t>
      </w:r>
      <w:r>
        <w:rPr>
          <w:rFonts w:ascii="Consolas" w:hAnsi="Consolas" w:cs="Consolas"/>
          <w:sz w:val="19"/>
          <w:szCs w:val="19"/>
          <w:lang w:eastAsia="en-GB"/>
        </w:rPr>
        <w:t xml:space="preserve"> […]</w:t>
      </w:r>
    </w:p>
    <w:p w:rsidR="00A83A6F" w:rsidRDefault="00A83A6F" w:rsidP="00BE1251">
      <w:pPr>
        <w:shd w:val="clear" w:color="auto" w:fill="D9D9D9" w:themeFill="background1" w:themeFillShade="D9"/>
        <w:autoSpaceDE w:val="0"/>
        <w:autoSpaceDN w:val="0"/>
        <w:adjustRightInd w:val="0"/>
        <w:spacing w:after="0"/>
        <w:ind w:right="9184"/>
        <w:rPr>
          <w:rFonts w:ascii="Consolas" w:hAnsi="Consolas" w:cs="Consolas"/>
          <w:color w:val="808080"/>
          <w:sz w:val="19"/>
          <w:szCs w:val="19"/>
          <w:lang w:eastAsia="en-GB"/>
        </w:rPr>
      </w:pPr>
      <w:r>
        <w:rPr>
          <w:rFonts w:ascii="Consolas" w:hAnsi="Consolas" w:cs="Consolas"/>
          <w:color w:val="0000FF"/>
          <w:sz w:val="19"/>
          <w:szCs w:val="19"/>
          <w:lang w:eastAsia="en-GB"/>
        </w:rPr>
        <w:t>WHERE</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FF"/>
          <w:sz w:val="19"/>
          <w:szCs w:val="19"/>
          <w:lang w:eastAsia="en-GB"/>
        </w:rPr>
        <w:t>where</w:t>
      </w:r>
      <w:r>
        <w:rPr>
          <w:rFonts w:ascii="Consolas" w:hAnsi="Consolas" w:cs="Consolas"/>
          <w:sz w:val="19"/>
          <w:szCs w:val="19"/>
          <w:lang w:eastAsia="en-GB"/>
        </w:rPr>
        <w:t xml:space="preserve"> clause</w:t>
      </w:r>
      <w:r>
        <w:rPr>
          <w:rFonts w:ascii="Consolas" w:hAnsi="Consolas" w:cs="Consolas"/>
          <w:color w:val="808080"/>
          <w:sz w:val="19"/>
          <w:szCs w:val="19"/>
          <w:lang w:eastAsia="en-GB"/>
        </w:rPr>
        <w:t>}</w:t>
      </w:r>
    </w:p>
    <w:p w:rsidR="00A83A6F" w:rsidRPr="00691FAC" w:rsidRDefault="00A83A6F" w:rsidP="00A22AAD">
      <w:r>
        <w:t>Example:</w:t>
      </w:r>
    </w:p>
    <w:p w:rsidR="00691FAC" w:rsidRPr="00691FAC" w:rsidRDefault="00691FAC" w:rsidP="00BE1251">
      <w:pPr>
        <w:shd w:val="clear" w:color="auto" w:fill="D9D9D9" w:themeFill="background1" w:themeFillShade="D9"/>
        <w:autoSpaceDE w:val="0"/>
        <w:autoSpaceDN w:val="0"/>
        <w:adjustRightInd w:val="0"/>
        <w:spacing w:after="0"/>
        <w:ind w:right="9184"/>
        <w:rPr>
          <w:rFonts w:ascii="Consolas" w:hAnsi="Consolas" w:cs="Consolas"/>
          <w:sz w:val="19"/>
          <w:szCs w:val="19"/>
          <w:lang w:eastAsia="en-GB"/>
        </w:rPr>
      </w:pPr>
      <w:r w:rsidRPr="00691FAC">
        <w:rPr>
          <w:rFonts w:ascii="Consolas" w:hAnsi="Consolas" w:cs="Consolas"/>
          <w:color w:val="FF00FF"/>
          <w:sz w:val="19"/>
          <w:szCs w:val="19"/>
          <w:lang w:eastAsia="en-GB"/>
        </w:rPr>
        <w:t>UPDATE</w:t>
      </w:r>
      <w:r w:rsidRPr="00691FAC">
        <w:rPr>
          <w:rFonts w:ascii="Consolas" w:hAnsi="Consolas" w:cs="Consolas"/>
          <w:sz w:val="19"/>
          <w:szCs w:val="19"/>
          <w:lang w:eastAsia="en-GB"/>
        </w:rPr>
        <w:t xml:space="preserve"> Articles</w:t>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dbo</w:t>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TB_STATISTICS</w:t>
      </w:r>
    </w:p>
    <w:p w:rsidR="00691FAC" w:rsidRPr="00691FAC" w:rsidRDefault="00691FAC" w:rsidP="00BE1251">
      <w:pPr>
        <w:shd w:val="clear" w:color="auto" w:fill="D9D9D9" w:themeFill="background1" w:themeFillShade="D9"/>
        <w:autoSpaceDE w:val="0"/>
        <w:autoSpaceDN w:val="0"/>
        <w:adjustRightInd w:val="0"/>
        <w:spacing w:after="0"/>
        <w:ind w:right="9184"/>
        <w:rPr>
          <w:rFonts w:ascii="Consolas" w:hAnsi="Consolas" w:cs="Consolas"/>
          <w:sz w:val="19"/>
          <w:szCs w:val="19"/>
          <w:lang w:eastAsia="en-GB"/>
        </w:rPr>
      </w:pPr>
      <w:r w:rsidRPr="00691FAC">
        <w:rPr>
          <w:rFonts w:ascii="Consolas" w:hAnsi="Consolas" w:cs="Consolas"/>
          <w:color w:val="0000FF"/>
          <w:sz w:val="19"/>
          <w:szCs w:val="19"/>
          <w:lang w:eastAsia="en-GB"/>
        </w:rPr>
        <w:t>SET</w:t>
      </w:r>
      <w:r w:rsidRPr="00691FAC">
        <w:rPr>
          <w:rFonts w:ascii="Consolas" w:hAnsi="Consolas" w:cs="Consolas"/>
          <w:sz w:val="19"/>
          <w:szCs w:val="19"/>
          <w:lang w:eastAsia="en-GB"/>
        </w:rPr>
        <w:t xml:space="preserve">  READ_HITS </w:t>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 xml:space="preserve"> READ_HITS </w:t>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 xml:space="preserve"> 1</w:t>
      </w:r>
    </w:p>
    <w:p w:rsidR="00691FAC" w:rsidRPr="00691FAC" w:rsidRDefault="00691FAC" w:rsidP="00BE1251">
      <w:pPr>
        <w:shd w:val="clear" w:color="auto" w:fill="D9D9D9" w:themeFill="background1" w:themeFillShade="D9"/>
        <w:autoSpaceDE w:val="0"/>
        <w:autoSpaceDN w:val="0"/>
        <w:adjustRightInd w:val="0"/>
        <w:spacing w:after="0"/>
        <w:ind w:right="9184"/>
        <w:rPr>
          <w:rFonts w:ascii="Consolas" w:hAnsi="Consolas" w:cs="Consolas"/>
          <w:sz w:val="19"/>
          <w:szCs w:val="19"/>
          <w:lang w:eastAsia="en-GB"/>
        </w:rPr>
      </w:pPr>
      <w:r w:rsidRPr="00691FAC">
        <w:rPr>
          <w:rFonts w:ascii="Consolas" w:hAnsi="Consolas" w:cs="Consolas"/>
          <w:sz w:val="19"/>
          <w:szCs w:val="19"/>
          <w:lang w:eastAsia="en-GB"/>
        </w:rPr>
        <w:tab/>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 xml:space="preserve"> LAST_READ_DT </w:t>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 xml:space="preserve"> </w:t>
      </w:r>
      <w:r w:rsidRPr="00691FAC">
        <w:rPr>
          <w:rFonts w:ascii="Consolas" w:hAnsi="Consolas" w:cs="Consolas"/>
          <w:color w:val="FF00FF"/>
          <w:sz w:val="19"/>
          <w:szCs w:val="19"/>
          <w:lang w:eastAsia="en-GB"/>
        </w:rPr>
        <w:t>current_timestamp</w:t>
      </w:r>
    </w:p>
    <w:p w:rsidR="00691FAC" w:rsidRPr="00691FAC" w:rsidRDefault="00691FAC" w:rsidP="00BE1251">
      <w:pPr>
        <w:shd w:val="clear" w:color="auto" w:fill="D9D9D9" w:themeFill="background1" w:themeFillShade="D9"/>
        <w:autoSpaceDE w:val="0"/>
        <w:autoSpaceDN w:val="0"/>
        <w:adjustRightInd w:val="0"/>
        <w:spacing w:after="0"/>
        <w:ind w:right="9184"/>
        <w:rPr>
          <w:rFonts w:ascii="Consolas" w:hAnsi="Consolas" w:cs="Consolas"/>
          <w:sz w:val="19"/>
          <w:szCs w:val="19"/>
          <w:lang w:eastAsia="en-GB"/>
        </w:rPr>
      </w:pPr>
      <w:r w:rsidRPr="00691FAC">
        <w:rPr>
          <w:rFonts w:ascii="Consolas" w:hAnsi="Consolas" w:cs="Consolas"/>
          <w:color w:val="0000FF"/>
          <w:sz w:val="19"/>
          <w:szCs w:val="19"/>
          <w:lang w:eastAsia="en-GB"/>
        </w:rPr>
        <w:t>WHERE</w:t>
      </w:r>
      <w:r w:rsidRPr="00691FAC">
        <w:rPr>
          <w:rFonts w:ascii="Consolas" w:hAnsi="Consolas" w:cs="Consolas"/>
          <w:sz w:val="19"/>
          <w:szCs w:val="19"/>
          <w:lang w:eastAsia="en-GB"/>
        </w:rPr>
        <w:t xml:space="preserve"> ARTICLE_ID </w:t>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 xml:space="preserve"> @pArticleId</w:t>
      </w:r>
    </w:p>
    <w:p w:rsidR="00691FAC" w:rsidRDefault="00691FAC" w:rsidP="00691FAC">
      <w:pPr>
        <w:spacing w:after="0"/>
        <w:ind w:left="360"/>
        <w:rPr>
          <w:color w:val="000000"/>
        </w:rPr>
      </w:pPr>
    </w:p>
    <w:p w:rsidR="00691FAC" w:rsidRPr="00691FAC" w:rsidRDefault="00A83A6F" w:rsidP="008317FD">
      <w:pPr>
        <w:numPr>
          <w:ilvl w:val="0"/>
          <w:numId w:val="27"/>
        </w:numPr>
        <w:spacing w:after="0"/>
        <w:rPr>
          <w:color w:val="000000"/>
        </w:rPr>
      </w:pPr>
      <w:r w:rsidRPr="00223AB9">
        <w:t>Use the following outline for table-to-table update statements. Format the from and where clauses as described earlier.</w:t>
      </w:r>
    </w:p>
    <w:p w:rsidR="00691FAC" w:rsidRPr="00691FAC" w:rsidRDefault="00691FAC" w:rsidP="00BE1251">
      <w:pPr>
        <w:shd w:val="clear" w:color="auto" w:fill="D9D9D9" w:themeFill="background1" w:themeFillShade="D9"/>
        <w:autoSpaceDE w:val="0"/>
        <w:autoSpaceDN w:val="0"/>
        <w:adjustRightInd w:val="0"/>
        <w:spacing w:after="0"/>
        <w:ind w:right="9184"/>
        <w:rPr>
          <w:rFonts w:ascii="Consolas" w:hAnsi="Consolas" w:cs="Consolas"/>
          <w:sz w:val="19"/>
          <w:szCs w:val="19"/>
          <w:lang w:eastAsia="en-GB"/>
        </w:rPr>
      </w:pPr>
      <w:r w:rsidRPr="00691FAC">
        <w:rPr>
          <w:rFonts w:ascii="Consolas" w:hAnsi="Consolas" w:cs="Consolas"/>
          <w:color w:val="FF00FF"/>
          <w:sz w:val="19"/>
          <w:szCs w:val="19"/>
          <w:lang w:eastAsia="en-GB"/>
        </w:rPr>
        <w:t>UPDATE</w:t>
      </w:r>
      <w:r w:rsidRPr="00691FAC">
        <w:rPr>
          <w:rFonts w:ascii="Consolas" w:hAnsi="Consolas" w:cs="Consolas"/>
          <w:sz w:val="19"/>
          <w:szCs w:val="19"/>
          <w:lang w:eastAsia="en-GB"/>
        </w:rPr>
        <w:t xml:space="preserve"> </w:t>
      </w:r>
      <w:r w:rsidRPr="00691FAC">
        <w:rPr>
          <w:rFonts w:ascii="Consolas" w:hAnsi="Consolas" w:cs="Consolas"/>
          <w:color w:val="808080"/>
          <w:sz w:val="19"/>
          <w:szCs w:val="19"/>
          <w:lang w:eastAsia="en-GB"/>
        </w:rPr>
        <w:t>{</w:t>
      </w:r>
      <w:r w:rsidRPr="00691FAC">
        <w:rPr>
          <w:rFonts w:ascii="Consolas" w:hAnsi="Consolas" w:cs="Consolas"/>
          <w:color w:val="0000FF"/>
          <w:sz w:val="19"/>
          <w:szCs w:val="19"/>
          <w:lang w:eastAsia="en-GB"/>
        </w:rPr>
        <w:t>database</w:t>
      </w:r>
      <w:r w:rsidRPr="00691FAC">
        <w:rPr>
          <w:rFonts w:ascii="Consolas" w:hAnsi="Consolas" w:cs="Consolas"/>
          <w:sz w:val="19"/>
          <w:szCs w:val="19"/>
          <w:lang w:eastAsia="en-GB"/>
        </w:rPr>
        <w:t xml:space="preserve"> name</w:t>
      </w:r>
      <w:r w:rsidRPr="00691FAC">
        <w:rPr>
          <w:rFonts w:ascii="Consolas" w:hAnsi="Consolas" w:cs="Consolas"/>
          <w:color w:val="808080"/>
          <w:sz w:val="19"/>
          <w:szCs w:val="19"/>
          <w:lang w:eastAsia="en-GB"/>
        </w:rPr>
        <w:t>}.{</w:t>
      </w:r>
      <w:r w:rsidRPr="00691FAC">
        <w:rPr>
          <w:rFonts w:ascii="Consolas" w:hAnsi="Consolas" w:cs="Consolas"/>
          <w:color w:val="0000FF"/>
          <w:sz w:val="19"/>
          <w:szCs w:val="19"/>
          <w:lang w:eastAsia="en-GB"/>
        </w:rPr>
        <w:t>owner</w:t>
      </w:r>
      <w:r w:rsidRPr="00691FAC">
        <w:rPr>
          <w:rFonts w:ascii="Consolas" w:hAnsi="Consolas" w:cs="Consolas"/>
          <w:color w:val="808080"/>
          <w:sz w:val="19"/>
          <w:szCs w:val="19"/>
          <w:lang w:eastAsia="en-GB"/>
        </w:rPr>
        <w:t>}.{</w:t>
      </w:r>
      <w:r w:rsidRPr="00691FAC">
        <w:rPr>
          <w:rFonts w:ascii="Consolas" w:hAnsi="Consolas" w:cs="Consolas"/>
          <w:color w:val="0000FF"/>
          <w:sz w:val="19"/>
          <w:szCs w:val="19"/>
          <w:lang w:eastAsia="en-GB"/>
        </w:rPr>
        <w:t>table</w:t>
      </w:r>
      <w:r w:rsidRPr="00691FAC">
        <w:rPr>
          <w:rFonts w:ascii="Consolas" w:hAnsi="Consolas" w:cs="Consolas"/>
          <w:sz w:val="19"/>
          <w:szCs w:val="19"/>
          <w:lang w:eastAsia="en-GB"/>
        </w:rPr>
        <w:t xml:space="preserve"> name</w:t>
      </w:r>
      <w:r w:rsidRPr="00691FAC">
        <w:rPr>
          <w:rFonts w:ascii="Consolas" w:hAnsi="Consolas" w:cs="Consolas"/>
          <w:color w:val="808080"/>
          <w:sz w:val="19"/>
          <w:szCs w:val="19"/>
          <w:lang w:eastAsia="en-GB"/>
        </w:rPr>
        <w:t>}</w:t>
      </w:r>
    </w:p>
    <w:p w:rsidR="00691FAC" w:rsidRPr="00691FAC" w:rsidRDefault="00691FAC" w:rsidP="00BE1251">
      <w:pPr>
        <w:shd w:val="clear" w:color="auto" w:fill="D9D9D9" w:themeFill="background1" w:themeFillShade="D9"/>
        <w:autoSpaceDE w:val="0"/>
        <w:autoSpaceDN w:val="0"/>
        <w:adjustRightInd w:val="0"/>
        <w:spacing w:after="0"/>
        <w:ind w:right="9184"/>
        <w:rPr>
          <w:rFonts w:ascii="Consolas" w:hAnsi="Consolas" w:cs="Consolas"/>
          <w:sz w:val="19"/>
          <w:szCs w:val="19"/>
          <w:lang w:eastAsia="en-GB"/>
        </w:rPr>
      </w:pPr>
      <w:r w:rsidRPr="00691FAC">
        <w:rPr>
          <w:rFonts w:ascii="Consolas" w:hAnsi="Consolas" w:cs="Consolas"/>
          <w:color w:val="0000FF"/>
          <w:sz w:val="19"/>
          <w:szCs w:val="19"/>
          <w:lang w:eastAsia="en-GB"/>
        </w:rPr>
        <w:t>SET</w:t>
      </w:r>
      <w:r w:rsidRPr="00691FAC">
        <w:rPr>
          <w:rFonts w:ascii="Consolas" w:hAnsi="Consolas" w:cs="Consolas"/>
          <w:sz w:val="19"/>
          <w:szCs w:val="19"/>
          <w:lang w:eastAsia="en-GB"/>
        </w:rPr>
        <w:t xml:space="preserve"> </w:t>
      </w:r>
      <w:r w:rsidRPr="00691FAC">
        <w:rPr>
          <w:rFonts w:ascii="Consolas" w:hAnsi="Consolas" w:cs="Consolas"/>
          <w:color w:val="808080"/>
          <w:sz w:val="19"/>
          <w:szCs w:val="19"/>
          <w:lang w:eastAsia="en-GB"/>
        </w:rPr>
        <w:t>{</w:t>
      </w:r>
      <w:r w:rsidRPr="00691FAC">
        <w:rPr>
          <w:rFonts w:ascii="Consolas" w:hAnsi="Consolas" w:cs="Consolas"/>
          <w:color w:val="0000FF"/>
          <w:sz w:val="19"/>
          <w:szCs w:val="19"/>
          <w:lang w:eastAsia="en-GB"/>
        </w:rPr>
        <w:t>column</w:t>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 xml:space="preserve"> </w:t>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 xml:space="preserve"> </w:t>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expression</w:t>
      </w:r>
      <w:r w:rsidRPr="00691FAC">
        <w:rPr>
          <w:rFonts w:ascii="Consolas" w:hAnsi="Consolas" w:cs="Consolas"/>
          <w:color w:val="808080"/>
          <w:sz w:val="19"/>
          <w:szCs w:val="19"/>
          <w:lang w:eastAsia="en-GB"/>
        </w:rPr>
        <w:t>}</w:t>
      </w:r>
    </w:p>
    <w:p w:rsidR="00691FAC" w:rsidRPr="00691FAC" w:rsidRDefault="00691FAC" w:rsidP="00BE1251">
      <w:pPr>
        <w:shd w:val="clear" w:color="auto" w:fill="D9D9D9" w:themeFill="background1" w:themeFillShade="D9"/>
        <w:autoSpaceDE w:val="0"/>
        <w:autoSpaceDN w:val="0"/>
        <w:adjustRightInd w:val="0"/>
        <w:spacing w:after="0"/>
        <w:ind w:right="9184"/>
        <w:rPr>
          <w:rFonts w:ascii="Consolas" w:hAnsi="Consolas" w:cs="Consolas"/>
          <w:sz w:val="19"/>
          <w:szCs w:val="19"/>
          <w:lang w:eastAsia="en-GB"/>
        </w:rPr>
      </w:pPr>
      <w:r w:rsidRPr="00691FAC">
        <w:rPr>
          <w:rFonts w:ascii="Consolas" w:hAnsi="Consolas" w:cs="Consolas"/>
          <w:sz w:val="19"/>
          <w:szCs w:val="19"/>
          <w:lang w:eastAsia="en-GB"/>
        </w:rPr>
        <w:tab/>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 xml:space="preserve"> </w:t>
      </w:r>
      <w:r w:rsidRPr="00691FAC">
        <w:rPr>
          <w:rFonts w:ascii="Consolas" w:hAnsi="Consolas" w:cs="Consolas"/>
          <w:color w:val="808080"/>
          <w:sz w:val="19"/>
          <w:szCs w:val="19"/>
          <w:lang w:eastAsia="en-GB"/>
        </w:rPr>
        <w:t>{</w:t>
      </w:r>
      <w:r w:rsidRPr="00691FAC">
        <w:rPr>
          <w:rFonts w:ascii="Consolas" w:hAnsi="Consolas" w:cs="Consolas"/>
          <w:color w:val="0000FF"/>
          <w:sz w:val="19"/>
          <w:szCs w:val="19"/>
          <w:lang w:eastAsia="en-GB"/>
        </w:rPr>
        <w:t>column</w:t>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 xml:space="preserve"> </w:t>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 xml:space="preserve"> </w:t>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expression</w:t>
      </w:r>
      <w:r w:rsidRPr="00691FAC">
        <w:rPr>
          <w:rFonts w:ascii="Consolas" w:hAnsi="Consolas" w:cs="Consolas"/>
          <w:color w:val="808080"/>
          <w:sz w:val="19"/>
          <w:szCs w:val="19"/>
          <w:lang w:eastAsia="en-GB"/>
        </w:rPr>
        <w:t>}</w:t>
      </w:r>
    </w:p>
    <w:p w:rsidR="00691FAC" w:rsidRPr="00691FAC" w:rsidRDefault="00691FAC" w:rsidP="00BE1251">
      <w:pPr>
        <w:shd w:val="clear" w:color="auto" w:fill="D9D9D9" w:themeFill="background1" w:themeFillShade="D9"/>
        <w:autoSpaceDE w:val="0"/>
        <w:autoSpaceDN w:val="0"/>
        <w:adjustRightInd w:val="0"/>
        <w:spacing w:after="0"/>
        <w:ind w:right="9184"/>
        <w:rPr>
          <w:rFonts w:ascii="Consolas" w:hAnsi="Consolas" w:cs="Consolas"/>
          <w:sz w:val="19"/>
          <w:szCs w:val="19"/>
          <w:lang w:eastAsia="en-GB"/>
        </w:rPr>
      </w:pPr>
      <w:r w:rsidRPr="00691FAC">
        <w:rPr>
          <w:rFonts w:ascii="Consolas" w:hAnsi="Consolas" w:cs="Consolas"/>
          <w:sz w:val="19"/>
          <w:szCs w:val="19"/>
          <w:lang w:eastAsia="en-GB"/>
        </w:rPr>
        <w:tab/>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 xml:space="preserve"> </w:t>
      </w:r>
      <w:r w:rsidRPr="00691FAC">
        <w:rPr>
          <w:rFonts w:ascii="Consolas" w:hAnsi="Consolas" w:cs="Consolas"/>
          <w:color w:val="FF0000"/>
          <w:sz w:val="19"/>
          <w:szCs w:val="19"/>
          <w:lang w:eastAsia="en-GB"/>
        </w:rPr>
        <w:t>…</w:t>
      </w:r>
    </w:p>
    <w:p w:rsidR="00691FAC" w:rsidRPr="00691FAC" w:rsidRDefault="00691FAC" w:rsidP="00BE1251">
      <w:pPr>
        <w:shd w:val="clear" w:color="auto" w:fill="D9D9D9" w:themeFill="background1" w:themeFillShade="D9"/>
        <w:autoSpaceDE w:val="0"/>
        <w:autoSpaceDN w:val="0"/>
        <w:adjustRightInd w:val="0"/>
        <w:spacing w:after="0"/>
        <w:ind w:right="9184"/>
        <w:rPr>
          <w:rFonts w:ascii="Consolas" w:hAnsi="Consolas" w:cs="Consolas"/>
          <w:sz w:val="19"/>
          <w:szCs w:val="19"/>
          <w:lang w:eastAsia="en-GB"/>
        </w:rPr>
      </w:pPr>
      <w:r w:rsidRPr="00691FAC">
        <w:rPr>
          <w:rFonts w:ascii="Consolas" w:hAnsi="Consolas" w:cs="Consolas"/>
          <w:color w:val="0000FF"/>
          <w:sz w:val="19"/>
          <w:szCs w:val="19"/>
          <w:lang w:eastAsia="en-GB"/>
        </w:rPr>
        <w:t>FROM</w:t>
      </w:r>
      <w:r w:rsidRPr="00691FAC">
        <w:rPr>
          <w:rFonts w:ascii="Consolas" w:hAnsi="Consolas" w:cs="Consolas"/>
          <w:sz w:val="19"/>
          <w:szCs w:val="19"/>
          <w:lang w:eastAsia="en-GB"/>
        </w:rPr>
        <w:t xml:space="preserve"> </w:t>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clause</w:t>
      </w:r>
      <w:r w:rsidRPr="00691FAC">
        <w:rPr>
          <w:rFonts w:ascii="Consolas" w:hAnsi="Consolas" w:cs="Consolas"/>
          <w:color w:val="808080"/>
          <w:sz w:val="19"/>
          <w:szCs w:val="19"/>
          <w:lang w:eastAsia="en-GB"/>
        </w:rPr>
        <w:t>}</w:t>
      </w:r>
    </w:p>
    <w:p w:rsidR="00691FAC" w:rsidRPr="00691FAC" w:rsidRDefault="00691FAC" w:rsidP="00BE1251">
      <w:pPr>
        <w:shd w:val="clear" w:color="auto" w:fill="D9D9D9" w:themeFill="background1" w:themeFillShade="D9"/>
        <w:autoSpaceDE w:val="0"/>
        <w:autoSpaceDN w:val="0"/>
        <w:adjustRightInd w:val="0"/>
        <w:spacing w:after="0"/>
        <w:ind w:right="9184"/>
        <w:rPr>
          <w:rFonts w:ascii="Consolas" w:hAnsi="Consolas" w:cs="Consolas"/>
          <w:color w:val="808080"/>
          <w:sz w:val="19"/>
          <w:szCs w:val="19"/>
          <w:lang w:eastAsia="en-GB"/>
        </w:rPr>
      </w:pPr>
      <w:r w:rsidRPr="00691FAC">
        <w:rPr>
          <w:rFonts w:ascii="Consolas" w:hAnsi="Consolas" w:cs="Consolas"/>
          <w:color w:val="0000FF"/>
          <w:sz w:val="19"/>
          <w:szCs w:val="19"/>
          <w:lang w:eastAsia="en-GB"/>
        </w:rPr>
        <w:t>WHERE</w:t>
      </w:r>
      <w:r w:rsidRPr="00691FAC">
        <w:rPr>
          <w:rFonts w:ascii="Consolas" w:hAnsi="Consolas" w:cs="Consolas"/>
          <w:sz w:val="19"/>
          <w:szCs w:val="19"/>
          <w:lang w:eastAsia="en-GB"/>
        </w:rPr>
        <w:t xml:space="preserve"> </w:t>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clause</w:t>
      </w:r>
      <w:r w:rsidRPr="00691FAC">
        <w:rPr>
          <w:rFonts w:ascii="Consolas" w:hAnsi="Consolas" w:cs="Consolas"/>
          <w:color w:val="808080"/>
          <w:sz w:val="19"/>
          <w:szCs w:val="19"/>
          <w:lang w:eastAsia="en-GB"/>
        </w:rPr>
        <w:t>}</w:t>
      </w:r>
    </w:p>
    <w:p w:rsidR="00691FAC" w:rsidRPr="00691FAC" w:rsidRDefault="00691FAC" w:rsidP="00691FAC">
      <w:pPr>
        <w:spacing w:after="0"/>
        <w:ind w:left="360"/>
        <w:rPr>
          <w:color w:val="000000"/>
        </w:rPr>
      </w:pPr>
    </w:p>
    <w:p w:rsidR="00A83A6F" w:rsidRPr="00691FAC" w:rsidRDefault="00691FAC" w:rsidP="00A22AAD">
      <w:r>
        <w:t>E</w:t>
      </w:r>
      <w:r w:rsidR="00A83A6F">
        <w:t>xample:</w:t>
      </w:r>
    </w:p>
    <w:p w:rsidR="00691FAC" w:rsidRPr="00691FAC" w:rsidRDefault="00691FAC" w:rsidP="00BE1251">
      <w:pPr>
        <w:shd w:val="clear" w:color="auto" w:fill="D9D9D9" w:themeFill="background1" w:themeFillShade="D9"/>
        <w:autoSpaceDE w:val="0"/>
        <w:autoSpaceDN w:val="0"/>
        <w:adjustRightInd w:val="0"/>
        <w:spacing w:after="0"/>
        <w:ind w:right="9184"/>
        <w:rPr>
          <w:rFonts w:ascii="Consolas" w:hAnsi="Consolas" w:cs="Consolas"/>
          <w:sz w:val="19"/>
          <w:szCs w:val="19"/>
          <w:lang w:eastAsia="en-GB"/>
        </w:rPr>
      </w:pPr>
      <w:r w:rsidRPr="00691FAC">
        <w:rPr>
          <w:rFonts w:ascii="Consolas" w:hAnsi="Consolas" w:cs="Consolas"/>
          <w:color w:val="FF00FF"/>
          <w:sz w:val="19"/>
          <w:szCs w:val="19"/>
          <w:lang w:eastAsia="en-GB"/>
        </w:rPr>
        <w:t>UPDATE</w:t>
      </w:r>
      <w:r w:rsidRPr="00691FAC">
        <w:rPr>
          <w:rFonts w:ascii="Consolas" w:hAnsi="Consolas" w:cs="Consolas"/>
          <w:sz w:val="19"/>
          <w:szCs w:val="19"/>
          <w:lang w:eastAsia="en-GB"/>
        </w:rPr>
        <w:t xml:space="preserve"> PUBS</w:t>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dbo</w:t>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TB_TITLES</w:t>
      </w:r>
    </w:p>
    <w:p w:rsidR="00691FAC" w:rsidRPr="00691FAC" w:rsidRDefault="00691FAC" w:rsidP="00BE1251">
      <w:pPr>
        <w:shd w:val="clear" w:color="auto" w:fill="D9D9D9" w:themeFill="background1" w:themeFillShade="D9"/>
        <w:autoSpaceDE w:val="0"/>
        <w:autoSpaceDN w:val="0"/>
        <w:adjustRightInd w:val="0"/>
        <w:spacing w:after="0"/>
        <w:ind w:right="9184"/>
        <w:rPr>
          <w:rFonts w:ascii="Consolas" w:hAnsi="Consolas" w:cs="Consolas"/>
          <w:sz w:val="19"/>
          <w:szCs w:val="19"/>
          <w:lang w:eastAsia="en-GB"/>
        </w:rPr>
      </w:pPr>
      <w:r w:rsidRPr="00691FAC">
        <w:rPr>
          <w:rFonts w:ascii="Consolas" w:hAnsi="Consolas" w:cs="Consolas"/>
          <w:color w:val="0000FF"/>
          <w:sz w:val="19"/>
          <w:szCs w:val="19"/>
          <w:lang w:eastAsia="en-GB"/>
        </w:rPr>
        <w:t>SET</w:t>
      </w:r>
      <w:r w:rsidRPr="00691FAC">
        <w:rPr>
          <w:rFonts w:ascii="Consolas" w:hAnsi="Consolas" w:cs="Consolas"/>
          <w:sz w:val="19"/>
          <w:szCs w:val="19"/>
          <w:lang w:eastAsia="en-GB"/>
        </w:rPr>
        <w:t xml:space="preserve"> Total_Sales </w:t>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 xml:space="preserve"> t</w:t>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 xml:space="preserve">Total_Sales </w:t>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 xml:space="preserve"> s</w:t>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Quantity</w:t>
      </w:r>
    </w:p>
    <w:p w:rsidR="00691FAC" w:rsidRPr="00691FAC" w:rsidRDefault="00691FAC" w:rsidP="00BE1251">
      <w:pPr>
        <w:shd w:val="clear" w:color="auto" w:fill="D9D9D9" w:themeFill="background1" w:themeFillShade="D9"/>
        <w:autoSpaceDE w:val="0"/>
        <w:autoSpaceDN w:val="0"/>
        <w:adjustRightInd w:val="0"/>
        <w:spacing w:after="0"/>
        <w:ind w:right="9184"/>
        <w:rPr>
          <w:rFonts w:ascii="Consolas" w:hAnsi="Consolas" w:cs="Consolas"/>
          <w:sz w:val="19"/>
          <w:szCs w:val="19"/>
          <w:lang w:eastAsia="en-GB"/>
        </w:rPr>
      </w:pPr>
      <w:r w:rsidRPr="00691FAC">
        <w:rPr>
          <w:rFonts w:ascii="Consolas" w:hAnsi="Consolas" w:cs="Consolas"/>
          <w:color w:val="0000FF"/>
          <w:sz w:val="19"/>
          <w:szCs w:val="19"/>
          <w:lang w:eastAsia="en-GB"/>
        </w:rPr>
        <w:t>FROM</w:t>
      </w:r>
      <w:r w:rsidRPr="00691FAC">
        <w:rPr>
          <w:rFonts w:ascii="Consolas" w:hAnsi="Consolas" w:cs="Consolas"/>
          <w:sz w:val="19"/>
          <w:szCs w:val="19"/>
          <w:lang w:eastAsia="en-GB"/>
        </w:rPr>
        <w:t xml:space="preserve"> Pubs</w:t>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dbo</w:t>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TB_TITLES t</w:t>
      </w:r>
    </w:p>
    <w:p w:rsidR="00691FAC" w:rsidRPr="00691FAC" w:rsidRDefault="00691FAC" w:rsidP="00BE1251">
      <w:pPr>
        <w:shd w:val="clear" w:color="auto" w:fill="D9D9D9" w:themeFill="background1" w:themeFillShade="D9"/>
        <w:autoSpaceDE w:val="0"/>
        <w:autoSpaceDN w:val="0"/>
        <w:adjustRightInd w:val="0"/>
        <w:spacing w:after="0"/>
        <w:ind w:right="9184"/>
        <w:rPr>
          <w:rFonts w:ascii="Consolas" w:hAnsi="Consolas" w:cs="Consolas"/>
          <w:sz w:val="19"/>
          <w:szCs w:val="19"/>
          <w:lang w:eastAsia="en-GB"/>
        </w:rPr>
      </w:pPr>
      <w:r w:rsidRPr="00691FAC">
        <w:rPr>
          <w:rFonts w:ascii="Consolas" w:hAnsi="Consolas" w:cs="Consolas"/>
          <w:sz w:val="19"/>
          <w:szCs w:val="19"/>
          <w:lang w:eastAsia="en-GB"/>
        </w:rPr>
        <w:tab/>
      </w:r>
      <w:r w:rsidRPr="00691FAC">
        <w:rPr>
          <w:rFonts w:ascii="Consolas" w:hAnsi="Consolas" w:cs="Consolas"/>
          <w:color w:val="808080"/>
          <w:sz w:val="19"/>
          <w:szCs w:val="19"/>
          <w:lang w:eastAsia="en-GB"/>
        </w:rPr>
        <w:t>INNER</w:t>
      </w:r>
      <w:r w:rsidRPr="00691FAC">
        <w:rPr>
          <w:rFonts w:ascii="Consolas" w:hAnsi="Consolas" w:cs="Consolas"/>
          <w:sz w:val="19"/>
          <w:szCs w:val="19"/>
          <w:lang w:eastAsia="en-GB"/>
        </w:rPr>
        <w:t xml:space="preserve"> </w:t>
      </w:r>
      <w:r w:rsidRPr="00691FAC">
        <w:rPr>
          <w:rFonts w:ascii="Consolas" w:hAnsi="Consolas" w:cs="Consolas"/>
          <w:color w:val="808080"/>
          <w:sz w:val="19"/>
          <w:szCs w:val="19"/>
          <w:lang w:eastAsia="en-GB"/>
        </w:rPr>
        <w:t>JOIN</w:t>
      </w:r>
      <w:r w:rsidRPr="00691FAC">
        <w:rPr>
          <w:rFonts w:ascii="Consolas" w:hAnsi="Consolas" w:cs="Consolas"/>
          <w:sz w:val="19"/>
          <w:szCs w:val="19"/>
          <w:lang w:eastAsia="en-GB"/>
        </w:rPr>
        <w:t xml:space="preserve"> Pubs</w:t>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dbo</w:t>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TB_SALES s</w:t>
      </w:r>
    </w:p>
    <w:p w:rsidR="00691FAC" w:rsidRPr="00691FAC" w:rsidRDefault="00691FAC" w:rsidP="00BE1251">
      <w:pPr>
        <w:shd w:val="clear" w:color="auto" w:fill="D9D9D9" w:themeFill="background1" w:themeFillShade="D9"/>
        <w:autoSpaceDE w:val="0"/>
        <w:autoSpaceDN w:val="0"/>
        <w:adjustRightInd w:val="0"/>
        <w:spacing w:after="0"/>
        <w:ind w:right="9184"/>
        <w:rPr>
          <w:rFonts w:ascii="Consolas" w:hAnsi="Consolas" w:cs="Consolas"/>
          <w:sz w:val="19"/>
          <w:szCs w:val="19"/>
          <w:lang w:eastAsia="en-GB"/>
        </w:rPr>
      </w:pPr>
      <w:r w:rsidRPr="00691FAC">
        <w:rPr>
          <w:rFonts w:ascii="Consolas" w:hAnsi="Consolas" w:cs="Consolas"/>
          <w:sz w:val="19"/>
          <w:szCs w:val="19"/>
          <w:lang w:eastAsia="en-GB"/>
        </w:rPr>
        <w:tab/>
      </w:r>
      <w:r w:rsidRPr="00691FAC">
        <w:rPr>
          <w:rFonts w:ascii="Consolas" w:hAnsi="Consolas" w:cs="Consolas"/>
          <w:sz w:val="19"/>
          <w:szCs w:val="19"/>
          <w:lang w:eastAsia="en-GB"/>
        </w:rPr>
        <w:tab/>
      </w:r>
      <w:r w:rsidRPr="00691FAC">
        <w:rPr>
          <w:rFonts w:ascii="Consolas" w:hAnsi="Consolas" w:cs="Consolas"/>
          <w:color w:val="0000FF"/>
          <w:sz w:val="19"/>
          <w:szCs w:val="19"/>
          <w:lang w:eastAsia="en-GB"/>
        </w:rPr>
        <w:t>ON</w:t>
      </w:r>
      <w:r w:rsidRPr="00691FAC">
        <w:rPr>
          <w:rFonts w:ascii="Consolas" w:hAnsi="Consolas" w:cs="Consolas"/>
          <w:sz w:val="19"/>
          <w:szCs w:val="19"/>
          <w:lang w:eastAsia="en-GB"/>
        </w:rPr>
        <w:t xml:space="preserve"> t</w:t>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 xml:space="preserve">Title_Id </w:t>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 xml:space="preserve"> s</w:t>
      </w:r>
      <w:r w:rsidRPr="00691FAC">
        <w:rPr>
          <w:rFonts w:ascii="Consolas" w:hAnsi="Consolas" w:cs="Consolas"/>
          <w:color w:val="808080"/>
          <w:sz w:val="19"/>
          <w:szCs w:val="19"/>
          <w:lang w:eastAsia="en-GB"/>
        </w:rPr>
        <w:t>.</w:t>
      </w:r>
      <w:r w:rsidRPr="00691FAC">
        <w:rPr>
          <w:rFonts w:ascii="Consolas" w:hAnsi="Consolas" w:cs="Consolas"/>
          <w:sz w:val="19"/>
          <w:szCs w:val="19"/>
          <w:lang w:eastAsia="en-GB"/>
        </w:rPr>
        <w:t>Title_Id</w:t>
      </w:r>
    </w:p>
    <w:p w:rsidR="00691FAC" w:rsidRDefault="00691FAC" w:rsidP="00691FAC">
      <w:pPr>
        <w:spacing w:after="0"/>
        <w:ind w:left="360"/>
        <w:rPr>
          <w:color w:val="000000"/>
        </w:rPr>
      </w:pPr>
    </w:p>
    <w:p w:rsidR="00E140A6" w:rsidRDefault="00E140A6" w:rsidP="00ED175D">
      <w:pPr>
        <w:pStyle w:val="Heading2"/>
      </w:pPr>
      <w:bookmarkStart w:id="118" w:name="_Toc461198736"/>
      <w:r>
        <w:t>INDEXES</w:t>
      </w:r>
      <w:bookmarkEnd w:id="118"/>
    </w:p>
    <w:p w:rsidR="00E140A6" w:rsidRDefault="00E140A6" w:rsidP="002722B7">
      <w:pPr>
        <w:numPr>
          <w:ilvl w:val="0"/>
          <w:numId w:val="25"/>
        </w:numPr>
        <w:spacing w:after="0"/>
        <w:rPr>
          <w:color w:val="000000"/>
        </w:rPr>
      </w:pPr>
      <w:r>
        <w:rPr>
          <w:rFonts w:ascii="Arial" w:hAnsi="Arial" w:cs="Arial"/>
          <w:color w:val="000000"/>
          <w:szCs w:val="20"/>
        </w:rPr>
        <w:t>Use the following outline for creating Indexes</w:t>
      </w:r>
    </w:p>
    <w:p w:rsidR="00E140A6" w:rsidRPr="00D024B1" w:rsidRDefault="00E140A6"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D024B1">
        <w:rPr>
          <w:rFonts w:ascii="Consolas" w:hAnsi="Consolas" w:cs="Consolas"/>
          <w:color w:val="0000FF"/>
          <w:sz w:val="19"/>
          <w:szCs w:val="19"/>
          <w:lang w:eastAsia="en-GB"/>
        </w:rPr>
        <w:t>CREATE</w:t>
      </w:r>
      <w:r w:rsidRPr="00D024B1">
        <w:rPr>
          <w:rFonts w:ascii="Consolas" w:hAnsi="Consolas" w:cs="Consolas"/>
          <w:sz w:val="19"/>
          <w:szCs w:val="19"/>
          <w:lang w:eastAsia="en-GB"/>
        </w:rPr>
        <w:t xml:space="preserve"> </w:t>
      </w:r>
      <w:r w:rsidRPr="00D024B1">
        <w:rPr>
          <w:rFonts w:ascii="Consolas" w:hAnsi="Consolas" w:cs="Consolas"/>
          <w:color w:val="808080"/>
          <w:sz w:val="19"/>
          <w:szCs w:val="19"/>
          <w:lang w:eastAsia="en-GB"/>
        </w:rPr>
        <w:t>{</w:t>
      </w:r>
      <w:r w:rsidRPr="00D024B1">
        <w:rPr>
          <w:rFonts w:ascii="Consolas" w:hAnsi="Consolas" w:cs="Consolas"/>
          <w:color w:val="0000FF"/>
          <w:sz w:val="19"/>
          <w:szCs w:val="19"/>
          <w:lang w:eastAsia="en-GB"/>
        </w:rPr>
        <w:t>CLUSTERED</w:t>
      </w:r>
      <w:r w:rsidRPr="00D024B1">
        <w:rPr>
          <w:rFonts w:ascii="Consolas" w:hAnsi="Consolas" w:cs="Consolas"/>
          <w:sz w:val="19"/>
          <w:szCs w:val="19"/>
          <w:lang w:eastAsia="en-GB"/>
        </w:rPr>
        <w:t xml:space="preserve"> </w:t>
      </w:r>
      <w:r w:rsidRPr="00D024B1">
        <w:rPr>
          <w:rFonts w:ascii="Consolas" w:hAnsi="Consolas" w:cs="Consolas"/>
          <w:color w:val="808080"/>
          <w:sz w:val="19"/>
          <w:szCs w:val="19"/>
          <w:lang w:eastAsia="en-GB"/>
        </w:rPr>
        <w:t>|</w:t>
      </w:r>
      <w:r w:rsidRPr="00D024B1">
        <w:rPr>
          <w:rFonts w:ascii="Consolas" w:hAnsi="Consolas" w:cs="Consolas"/>
          <w:sz w:val="19"/>
          <w:szCs w:val="19"/>
          <w:lang w:eastAsia="en-GB"/>
        </w:rPr>
        <w:t xml:space="preserve"> </w:t>
      </w:r>
      <w:r w:rsidRPr="00D024B1">
        <w:rPr>
          <w:rFonts w:ascii="Consolas" w:hAnsi="Consolas" w:cs="Consolas"/>
          <w:color w:val="0000FF"/>
          <w:sz w:val="19"/>
          <w:szCs w:val="19"/>
          <w:lang w:eastAsia="en-GB"/>
        </w:rPr>
        <w:t>NONCLUSTERED</w:t>
      </w:r>
      <w:r w:rsidRPr="00D024B1">
        <w:rPr>
          <w:rFonts w:ascii="Consolas" w:hAnsi="Consolas" w:cs="Consolas"/>
          <w:color w:val="808080"/>
          <w:sz w:val="19"/>
          <w:szCs w:val="19"/>
          <w:lang w:eastAsia="en-GB"/>
        </w:rPr>
        <w:t>}</w:t>
      </w:r>
      <w:r w:rsidRPr="00D024B1">
        <w:rPr>
          <w:rFonts w:ascii="Consolas" w:hAnsi="Consolas" w:cs="Consolas"/>
          <w:sz w:val="19"/>
          <w:szCs w:val="19"/>
          <w:lang w:eastAsia="en-GB"/>
        </w:rPr>
        <w:t xml:space="preserve"> </w:t>
      </w:r>
      <w:r w:rsidRPr="00D024B1">
        <w:rPr>
          <w:rFonts w:ascii="Consolas" w:hAnsi="Consolas" w:cs="Consolas"/>
          <w:color w:val="0000FF"/>
          <w:sz w:val="19"/>
          <w:szCs w:val="19"/>
          <w:lang w:eastAsia="en-GB"/>
        </w:rPr>
        <w:t xml:space="preserve">INDEX </w:t>
      </w:r>
      <w:r w:rsidRPr="00D024B1">
        <w:rPr>
          <w:rFonts w:ascii="Consolas" w:hAnsi="Consolas" w:cs="Consolas"/>
          <w:color w:val="808080"/>
          <w:sz w:val="19"/>
          <w:szCs w:val="19"/>
          <w:lang w:eastAsia="en-GB"/>
        </w:rPr>
        <w:t>(</w:t>
      </w:r>
      <w:r w:rsidRPr="00D024B1">
        <w:rPr>
          <w:rFonts w:ascii="Consolas" w:hAnsi="Consolas" w:cs="Consolas"/>
          <w:sz w:val="19"/>
          <w:szCs w:val="19"/>
          <w:lang w:eastAsia="en-GB"/>
        </w:rPr>
        <w:t xml:space="preserve">CIX </w:t>
      </w:r>
      <w:r w:rsidRPr="00D024B1">
        <w:rPr>
          <w:rFonts w:ascii="Consolas" w:hAnsi="Consolas" w:cs="Consolas"/>
          <w:color w:val="808080"/>
          <w:sz w:val="19"/>
          <w:szCs w:val="19"/>
          <w:lang w:eastAsia="en-GB"/>
        </w:rPr>
        <w:t>|</w:t>
      </w:r>
      <w:r w:rsidRPr="00D024B1">
        <w:rPr>
          <w:rFonts w:ascii="Consolas" w:hAnsi="Consolas" w:cs="Consolas"/>
          <w:sz w:val="19"/>
          <w:szCs w:val="19"/>
          <w:lang w:eastAsia="en-GB"/>
        </w:rPr>
        <w:t xml:space="preserve"> NCIX </w:t>
      </w:r>
      <w:r w:rsidRPr="00D024B1">
        <w:rPr>
          <w:rFonts w:ascii="Consolas" w:hAnsi="Consolas" w:cs="Consolas"/>
          <w:color w:val="808080"/>
          <w:sz w:val="19"/>
          <w:szCs w:val="19"/>
          <w:lang w:eastAsia="en-GB"/>
        </w:rPr>
        <w:t>|</w:t>
      </w:r>
      <w:r w:rsidRPr="00D024B1">
        <w:rPr>
          <w:rFonts w:ascii="Consolas" w:hAnsi="Consolas" w:cs="Consolas"/>
          <w:sz w:val="19"/>
          <w:szCs w:val="19"/>
          <w:lang w:eastAsia="en-GB"/>
        </w:rPr>
        <w:t xml:space="preserve"> CCIX </w:t>
      </w:r>
      <w:r w:rsidRPr="00D024B1">
        <w:rPr>
          <w:rFonts w:ascii="Consolas" w:hAnsi="Consolas" w:cs="Consolas"/>
          <w:color w:val="808080"/>
          <w:sz w:val="19"/>
          <w:szCs w:val="19"/>
          <w:lang w:eastAsia="en-GB"/>
        </w:rPr>
        <w:t>|</w:t>
      </w:r>
      <w:r w:rsidRPr="00D024B1">
        <w:rPr>
          <w:rFonts w:ascii="Consolas" w:hAnsi="Consolas" w:cs="Consolas"/>
          <w:sz w:val="19"/>
          <w:szCs w:val="19"/>
          <w:lang w:eastAsia="en-GB"/>
        </w:rPr>
        <w:t xml:space="preserve"> NCCIX </w:t>
      </w:r>
      <w:r w:rsidRPr="00D024B1">
        <w:rPr>
          <w:rFonts w:ascii="Consolas" w:hAnsi="Consolas" w:cs="Consolas"/>
          <w:color w:val="808080"/>
          <w:sz w:val="19"/>
          <w:szCs w:val="19"/>
          <w:lang w:eastAsia="en-GB"/>
        </w:rPr>
        <w:t>|</w:t>
      </w:r>
      <w:r>
        <w:rPr>
          <w:rFonts w:ascii="Consolas" w:hAnsi="Consolas" w:cs="Consolas"/>
          <w:color w:val="808080"/>
          <w:sz w:val="19"/>
          <w:szCs w:val="19"/>
          <w:lang w:eastAsia="en-GB"/>
        </w:rPr>
        <w:t xml:space="preserve"> _</w:t>
      </w:r>
      <w:r w:rsidRPr="00D024B1">
        <w:rPr>
          <w:rFonts w:ascii="Consolas" w:hAnsi="Consolas" w:cs="Consolas"/>
          <w:color w:val="808080"/>
          <w:sz w:val="19"/>
          <w:szCs w:val="19"/>
          <w:lang w:eastAsia="en-GB"/>
        </w:rPr>
        <w:t>{</w:t>
      </w:r>
      <w:r w:rsidRPr="00D024B1">
        <w:rPr>
          <w:rFonts w:ascii="Consolas" w:hAnsi="Consolas" w:cs="Consolas"/>
          <w:color w:val="0000FF"/>
          <w:sz w:val="19"/>
          <w:szCs w:val="19"/>
          <w:lang w:eastAsia="en-GB"/>
        </w:rPr>
        <w:t>index</w:t>
      </w:r>
      <w:r w:rsidRPr="00D024B1">
        <w:rPr>
          <w:rFonts w:ascii="Consolas" w:hAnsi="Consolas" w:cs="Consolas"/>
          <w:sz w:val="19"/>
          <w:szCs w:val="19"/>
          <w:lang w:eastAsia="en-GB"/>
        </w:rPr>
        <w:t xml:space="preserve"> name</w:t>
      </w:r>
      <w:r w:rsidRPr="00D024B1">
        <w:rPr>
          <w:rFonts w:ascii="Consolas" w:hAnsi="Consolas" w:cs="Consolas"/>
          <w:color w:val="808080"/>
          <w:sz w:val="19"/>
          <w:szCs w:val="19"/>
          <w:lang w:eastAsia="en-GB"/>
        </w:rPr>
        <w:t>}</w:t>
      </w:r>
    </w:p>
    <w:p w:rsidR="00E140A6" w:rsidRPr="00D024B1" w:rsidRDefault="00E140A6"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D024B1">
        <w:rPr>
          <w:rFonts w:ascii="Consolas" w:hAnsi="Consolas" w:cs="Consolas"/>
          <w:color w:val="0000FF"/>
          <w:sz w:val="19"/>
          <w:szCs w:val="19"/>
          <w:lang w:eastAsia="en-GB"/>
        </w:rPr>
        <w:t>ON</w:t>
      </w:r>
      <w:r w:rsidRPr="00D024B1">
        <w:rPr>
          <w:rFonts w:ascii="Consolas" w:hAnsi="Consolas" w:cs="Consolas"/>
          <w:sz w:val="19"/>
          <w:szCs w:val="19"/>
          <w:lang w:eastAsia="en-GB"/>
        </w:rPr>
        <w:t xml:space="preserve"> </w:t>
      </w:r>
      <w:r w:rsidRPr="00D024B1">
        <w:rPr>
          <w:rFonts w:ascii="Consolas" w:hAnsi="Consolas" w:cs="Consolas"/>
          <w:color w:val="808080"/>
          <w:sz w:val="19"/>
          <w:szCs w:val="19"/>
          <w:lang w:eastAsia="en-GB"/>
        </w:rPr>
        <w:t>{</w:t>
      </w:r>
      <w:r w:rsidRPr="00D024B1">
        <w:rPr>
          <w:rFonts w:ascii="Consolas" w:hAnsi="Consolas" w:cs="Consolas"/>
          <w:sz w:val="19"/>
          <w:szCs w:val="19"/>
          <w:lang w:eastAsia="en-GB"/>
        </w:rPr>
        <w:t xml:space="preserve">fully qualified </w:t>
      </w:r>
      <w:r w:rsidRPr="00D024B1">
        <w:rPr>
          <w:rFonts w:ascii="Consolas" w:hAnsi="Consolas" w:cs="Consolas"/>
          <w:color w:val="0000FF"/>
          <w:sz w:val="19"/>
          <w:szCs w:val="19"/>
          <w:lang w:eastAsia="en-GB"/>
        </w:rPr>
        <w:t>table</w:t>
      </w:r>
      <w:r w:rsidRPr="00D024B1">
        <w:rPr>
          <w:rFonts w:ascii="Consolas" w:hAnsi="Consolas" w:cs="Consolas"/>
          <w:sz w:val="19"/>
          <w:szCs w:val="19"/>
          <w:lang w:eastAsia="en-GB"/>
        </w:rPr>
        <w:t xml:space="preserve"> name</w:t>
      </w:r>
      <w:r w:rsidRPr="00D024B1">
        <w:rPr>
          <w:rFonts w:ascii="Consolas" w:hAnsi="Consolas" w:cs="Consolas"/>
          <w:color w:val="808080"/>
          <w:sz w:val="19"/>
          <w:szCs w:val="19"/>
          <w:lang w:eastAsia="en-GB"/>
        </w:rPr>
        <w:t>}</w:t>
      </w:r>
    </w:p>
    <w:p w:rsidR="00E140A6" w:rsidRPr="00D024B1" w:rsidRDefault="00E140A6"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D024B1">
        <w:rPr>
          <w:rFonts w:ascii="Consolas" w:hAnsi="Consolas" w:cs="Consolas"/>
          <w:color w:val="808080"/>
          <w:sz w:val="19"/>
          <w:szCs w:val="19"/>
          <w:lang w:eastAsia="en-GB"/>
        </w:rPr>
        <w:t>(</w:t>
      </w:r>
    </w:p>
    <w:p w:rsidR="00E140A6" w:rsidRPr="00D024B1" w:rsidRDefault="00E140A6"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D024B1">
        <w:rPr>
          <w:rFonts w:ascii="Consolas" w:hAnsi="Consolas" w:cs="Consolas"/>
          <w:sz w:val="19"/>
          <w:szCs w:val="19"/>
          <w:lang w:eastAsia="en-GB"/>
        </w:rPr>
        <w:tab/>
      </w:r>
      <w:r w:rsidRPr="00D024B1">
        <w:rPr>
          <w:rFonts w:ascii="Consolas" w:hAnsi="Consolas" w:cs="Consolas"/>
          <w:color w:val="808080"/>
          <w:sz w:val="19"/>
          <w:szCs w:val="19"/>
          <w:lang w:eastAsia="en-GB"/>
        </w:rPr>
        <w:t>{</w:t>
      </w:r>
      <w:r w:rsidRPr="00D024B1">
        <w:rPr>
          <w:rFonts w:ascii="Consolas" w:hAnsi="Consolas" w:cs="Consolas"/>
          <w:color w:val="0000FF"/>
          <w:sz w:val="19"/>
          <w:szCs w:val="19"/>
          <w:lang w:eastAsia="en-GB"/>
        </w:rPr>
        <w:t>column</w:t>
      </w:r>
      <w:r w:rsidRPr="00D024B1">
        <w:rPr>
          <w:rFonts w:ascii="Consolas" w:hAnsi="Consolas" w:cs="Consolas"/>
          <w:sz w:val="19"/>
          <w:szCs w:val="19"/>
          <w:lang w:eastAsia="en-GB"/>
        </w:rPr>
        <w:t xml:space="preserve"> list</w:t>
      </w:r>
      <w:r w:rsidRPr="00D024B1">
        <w:rPr>
          <w:rFonts w:ascii="Consolas" w:hAnsi="Consolas" w:cs="Consolas"/>
          <w:color w:val="808080"/>
          <w:sz w:val="19"/>
          <w:szCs w:val="19"/>
          <w:lang w:eastAsia="en-GB"/>
        </w:rPr>
        <w:t>}</w:t>
      </w:r>
    </w:p>
    <w:p w:rsidR="00E140A6" w:rsidRPr="00D024B1" w:rsidRDefault="00E140A6"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D024B1">
        <w:rPr>
          <w:rFonts w:ascii="Consolas" w:hAnsi="Consolas" w:cs="Consolas"/>
          <w:color w:val="808080"/>
          <w:sz w:val="19"/>
          <w:szCs w:val="19"/>
          <w:lang w:eastAsia="en-GB"/>
        </w:rPr>
        <w:t>)</w:t>
      </w:r>
    </w:p>
    <w:p w:rsidR="00E140A6" w:rsidRPr="00D024B1" w:rsidRDefault="00E140A6"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sidRPr="00D024B1">
        <w:rPr>
          <w:rFonts w:ascii="Consolas" w:hAnsi="Consolas" w:cs="Consolas"/>
          <w:color w:val="808080"/>
          <w:sz w:val="19"/>
          <w:szCs w:val="19"/>
          <w:lang w:eastAsia="en-GB"/>
        </w:rPr>
        <w:t>{</w:t>
      </w:r>
      <w:r w:rsidRPr="00D024B1">
        <w:rPr>
          <w:rFonts w:ascii="Consolas" w:hAnsi="Consolas" w:cs="Consolas"/>
          <w:sz w:val="19"/>
          <w:szCs w:val="19"/>
          <w:lang w:eastAsia="en-GB"/>
        </w:rPr>
        <w:t>options</w:t>
      </w:r>
      <w:r w:rsidRPr="00D024B1">
        <w:rPr>
          <w:rFonts w:ascii="Consolas" w:hAnsi="Consolas" w:cs="Consolas"/>
          <w:color w:val="808080"/>
          <w:sz w:val="19"/>
          <w:szCs w:val="19"/>
          <w:lang w:eastAsia="en-GB"/>
        </w:rPr>
        <w:t>}</w:t>
      </w:r>
    </w:p>
    <w:p w:rsidR="00E140A6" w:rsidRPr="00D024B1" w:rsidRDefault="00E140A6" w:rsidP="00BE1251">
      <w:pPr>
        <w:shd w:val="clear" w:color="auto" w:fill="D9D9D9" w:themeFill="background1" w:themeFillShade="D9"/>
        <w:autoSpaceDE w:val="0"/>
        <w:autoSpaceDN w:val="0"/>
        <w:adjustRightInd w:val="0"/>
        <w:spacing w:after="0"/>
        <w:ind w:right="4886"/>
        <w:rPr>
          <w:rFonts w:ascii="Consolas" w:hAnsi="Consolas" w:cs="Consolas"/>
          <w:color w:val="808080"/>
          <w:sz w:val="19"/>
          <w:szCs w:val="19"/>
          <w:lang w:eastAsia="en-GB"/>
        </w:rPr>
      </w:pPr>
      <w:r w:rsidRPr="00D024B1">
        <w:rPr>
          <w:rFonts w:ascii="Consolas" w:hAnsi="Consolas" w:cs="Consolas"/>
          <w:color w:val="0000FF"/>
          <w:sz w:val="19"/>
          <w:szCs w:val="19"/>
          <w:lang w:eastAsia="en-GB"/>
        </w:rPr>
        <w:t xml:space="preserve">ON </w:t>
      </w:r>
      <w:r w:rsidRPr="00D024B1">
        <w:rPr>
          <w:rFonts w:ascii="Consolas" w:hAnsi="Consolas" w:cs="Consolas"/>
          <w:color w:val="808080"/>
          <w:sz w:val="19"/>
          <w:szCs w:val="19"/>
          <w:lang w:eastAsia="en-GB"/>
        </w:rPr>
        <w:t>(</w:t>
      </w:r>
      <w:r w:rsidRPr="00D024B1">
        <w:rPr>
          <w:rFonts w:ascii="Consolas" w:hAnsi="Consolas" w:cs="Consolas"/>
          <w:sz w:val="19"/>
          <w:szCs w:val="19"/>
          <w:lang w:eastAsia="en-GB"/>
        </w:rPr>
        <w:t>[FILEGROUP]</w:t>
      </w:r>
      <w:r w:rsidRPr="00D024B1">
        <w:rPr>
          <w:rFonts w:ascii="Consolas" w:hAnsi="Consolas" w:cs="Consolas"/>
          <w:color w:val="808080"/>
          <w:sz w:val="19"/>
          <w:szCs w:val="19"/>
          <w:lang w:eastAsia="en-GB"/>
        </w:rPr>
        <w:t>)</w:t>
      </w:r>
    </w:p>
    <w:p w:rsidR="00E140A6" w:rsidRDefault="00E140A6" w:rsidP="00E140A6">
      <w:r>
        <w:t>Example:</w:t>
      </w:r>
    </w:p>
    <w:p w:rsidR="00E140A6" w:rsidRDefault="00E140A6"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color w:val="0000FF"/>
          <w:sz w:val="19"/>
          <w:szCs w:val="19"/>
          <w:lang w:eastAsia="en-GB"/>
        </w:rPr>
        <w:t>CREATE</w:t>
      </w:r>
      <w:r>
        <w:rPr>
          <w:rFonts w:ascii="Consolas" w:hAnsi="Consolas" w:cs="Consolas"/>
          <w:sz w:val="19"/>
          <w:szCs w:val="19"/>
          <w:lang w:eastAsia="en-GB"/>
        </w:rPr>
        <w:t xml:space="preserve"> </w:t>
      </w:r>
      <w:r>
        <w:rPr>
          <w:rFonts w:ascii="Consolas" w:hAnsi="Consolas" w:cs="Consolas"/>
          <w:color w:val="0000FF"/>
          <w:sz w:val="19"/>
          <w:szCs w:val="19"/>
          <w:lang w:eastAsia="en-GB"/>
        </w:rPr>
        <w:t>NONCLUSTERED</w:t>
      </w:r>
      <w:r>
        <w:rPr>
          <w:rFonts w:ascii="Consolas" w:hAnsi="Consolas" w:cs="Consolas"/>
          <w:sz w:val="19"/>
          <w:szCs w:val="19"/>
          <w:lang w:eastAsia="en-GB"/>
        </w:rPr>
        <w:t xml:space="preserve"> </w:t>
      </w:r>
      <w:r>
        <w:rPr>
          <w:rFonts w:ascii="Consolas" w:hAnsi="Consolas" w:cs="Consolas"/>
          <w:color w:val="0000FF"/>
          <w:sz w:val="19"/>
          <w:szCs w:val="19"/>
          <w:lang w:eastAsia="en-GB"/>
        </w:rPr>
        <w:t>INDEX</w:t>
      </w:r>
      <w:r>
        <w:rPr>
          <w:rFonts w:ascii="Consolas" w:hAnsi="Consolas" w:cs="Consolas"/>
          <w:sz w:val="19"/>
          <w:szCs w:val="19"/>
          <w:lang w:eastAsia="en-GB"/>
        </w:rPr>
        <w:t xml:space="preserve"> NCIX_Expire_Dt </w:t>
      </w:r>
    </w:p>
    <w:p w:rsidR="00E140A6" w:rsidRDefault="00E140A6" w:rsidP="00BE1251">
      <w:pPr>
        <w:shd w:val="clear" w:color="auto" w:fill="D9D9D9" w:themeFill="background1" w:themeFillShade="D9"/>
        <w:autoSpaceDE w:val="0"/>
        <w:autoSpaceDN w:val="0"/>
        <w:adjustRightInd w:val="0"/>
        <w:spacing w:after="0"/>
        <w:ind w:right="4886"/>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ON</w:t>
      </w:r>
      <w:r>
        <w:rPr>
          <w:rFonts w:ascii="Consolas" w:hAnsi="Consolas" w:cs="Consolas"/>
          <w:sz w:val="19"/>
          <w:szCs w:val="19"/>
          <w:lang w:eastAsia="en-GB"/>
        </w:rPr>
        <w:t xml:space="preserve"> dbo</w:t>
      </w:r>
      <w:r>
        <w:rPr>
          <w:rFonts w:ascii="Consolas" w:hAnsi="Consolas" w:cs="Consolas"/>
          <w:color w:val="808080"/>
          <w:sz w:val="19"/>
          <w:szCs w:val="19"/>
          <w:lang w:eastAsia="en-GB"/>
        </w:rPr>
        <w:t>.</w:t>
      </w:r>
      <w:r>
        <w:rPr>
          <w:rFonts w:ascii="Consolas" w:hAnsi="Consolas" w:cs="Consolas"/>
          <w:sz w:val="19"/>
          <w:szCs w:val="19"/>
          <w:lang w:eastAsia="en-GB"/>
        </w:rPr>
        <w:t>TB_EVENT</w:t>
      </w:r>
      <w:r>
        <w:rPr>
          <w:rFonts w:ascii="Consolas" w:hAnsi="Consolas" w:cs="Consolas"/>
          <w:color w:val="808080"/>
          <w:sz w:val="19"/>
          <w:szCs w:val="19"/>
          <w:lang w:eastAsia="en-GB"/>
        </w:rPr>
        <w:t>(</w:t>
      </w:r>
      <w:r>
        <w:rPr>
          <w:rFonts w:ascii="Consolas" w:hAnsi="Consolas" w:cs="Consolas"/>
          <w:sz w:val="19"/>
          <w:szCs w:val="19"/>
          <w:lang w:eastAsia="en-GB"/>
        </w:rPr>
        <w:t>Expire_Dt</w:t>
      </w:r>
      <w:r>
        <w:rPr>
          <w:rFonts w:ascii="Consolas" w:hAnsi="Consolas" w:cs="Consolas"/>
          <w:color w:val="808080"/>
          <w:sz w:val="19"/>
          <w:szCs w:val="19"/>
          <w:lang w:eastAsia="en-GB"/>
        </w:rPr>
        <w:t>)</w:t>
      </w:r>
    </w:p>
    <w:p w:rsidR="00E140A6" w:rsidRPr="006F208A" w:rsidRDefault="00E140A6" w:rsidP="00BE1251">
      <w:pPr>
        <w:shd w:val="clear" w:color="auto" w:fill="D9D9D9" w:themeFill="background1" w:themeFillShade="D9"/>
        <w:autoSpaceDE w:val="0"/>
        <w:autoSpaceDN w:val="0"/>
        <w:adjustRightInd w:val="0"/>
        <w:spacing w:after="0"/>
        <w:ind w:right="4886"/>
        <w:rPr>
          <w:rFonts w:ascii="Consolas" w:hAnsi="Consolas" w:cs="Consolas"/>
          <w:color w:val="808080"/>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 xml:space="preserve">ON </w:t>
      </w:r>
      <w:r>
        <w:rPr>
          <w:rFonts w:ascii="Consolas" w:hAnsi="Consolas" w:cs="Consolas"/>
          <w:color w:val="808080"/>
          <w:sz w:val="19"/>
          <w:szCs w:val="19"/>
          <w:lang w:eastAsia="en-GB"/>
        </w:rPr>
        <w:t>(</w:t>
      </w:r>
      <w:r>
        <w:rPr>
          <w:rFonts w:ascii="Consolas" w:hAnsi="Consolas" w:cs="Consolas"/>
          <w:sz w:val="19"/>
          <w:szCs w:val="19"/>
          <w:lang w:eastAsia="en-GB"/>
        </w:rPr>
        <w:t>[INDEXES]</w:t>
      </w:r>
      <w:r>
        <w:rPr>
          <w:rFonts w:ascii="Consolas" w:hAnsi="Consolas" w:cs="Consolas"/>
          <w:color w:val="808080"/>
          <w:sz w:val="19"/>
          <w:szCs w:val="19"/>
          <w:lang w:eastAsia="en-GB"/>
        </w:rPr>
        <w:t>)</w:t>
      </w:r>
    </w:p>
    <w:p w:rsidR="00E140A6" w:rsidRPr="00E140A6" w:rsidRDefault="00E140A6" w:rsidP="00E140A6"/>
    <w:p w:rsidR="00A83A6F" w:rsidRDefault="00A83A6F" w:rsidP="00A83A6F">
      <w:pPr>
        <w:pStyle w:val="Heading2"/>
      </w:pPr>
      <w:bookmarkStart w:id="119" w:name="_Toc461198737"/>
      <w:r>
        <w:t>OBJECT META DATA</w:t>
      </w:r>
      <w:bookmarkEnd w:id="119"/>
    </w:p>
    <w:tbl>
      <w:tblPr>
        <w:tblW w:w="13750" w:type="dxa"/>
        <w:tblInd w:w="108" w:type="dxa"/>
        <w:tblLayout w:type="fixed"/>
        <w:tblLook w:val="04A0" w:firstRow="1" w:lastRow="0" w:firstColumn="1" w:lastColumn="0" w:noHBand="0" w:noVBand="1"/>
      </w:tblPr>
      <w:tblGrid>
        <w:gridCol w:w="2472"/>
        <w:gridCol w:w="5466"/>
        <w:gridCol w:w="3828"/>
        <w:gridCol w:w="141"/>
        <w:gridCol w:w="1843"/>
      </w:tblGrid>
      <w:tr w:rsidR="00A83A6F" w:rsidRPr="00ED175D" w:rsidTr="00FE1175">
        <w:trPr>
          <w:trHeight w:val="300"/>
        </w:trPr>
        <w:tc>
          <w:tcPr>
            <w:tcW w:w="2472" w:type="dxa"/>
            <w:tcBorders>
              <w:top w:val="nil"/>
              <w:left w:val="nil"/>
              <w:bottom w:val="single" w:sz="8" w:space="0" w:color="FFFFFF"/>
              <w:right w:val="nil"/>
            </w:tcBorders>
            <w:shd w:val="clear" w:color="000000" w:fill="000000"/>
            <w:vAlign w:val="center"/>
            <w:hideMark/>
          </w:tcPr>
          <w:p w:rsidR="00A83A6F" w:rsidRPr="00ED175D" w:rsidRDefault="00A83A6F" w:rsidP="00FE1175">
            <w:pPr>
              <w:spacing w:after="0"/>
              <w:jc w:val="center"/>
              <w:rPr>
                <w:rFonts w:cs="Segoe UI"/>
                <w:b/>
                <w:bCs/>
                <w:color w:val="FFFFFF"/>
                <w:szCs w:val="20"/>
                <w:lang w:eastAsia="en-GB"/>
              </w:rPr>
            </w:pPr>
            <w:r w:rsidRPr="00ED175D">
              <w:rPr>
                <w:rFonts w:cs="Segoe UI"/>
                <w:b/>
                <w:bCs/>
                <w:color w:val="FFFFFF"/>
                <w:szCs w:val="20"/>
                <w:lang w:eastAsia="en-GB"/>
              </w:rPr>
              <w:t>Tag</w:t>
            </w:r>
          </w:p>
        </w:tc>
        <w:tc>
          <w:tcPr>
            <w:tcW w:w="5466" w:type="dxa"/>
            <w:tcBorders>
              <w:top w:val="nil"/>
              <w:left w:val="nil"/>
              <w:bottom w:val="single" w:sz="8" w:space="0" w:color="FFFFFF"/>
              <w:right w:val="nil"/>
            </w:tcBorders>
            <w:shd w:val="clear" w:color="000000" w:fill="000000"/>
            <w:vAlign w:val="center"/>
            <w:hideMark/>
          </w:tcPr>
          <w:p w:rsidR="00A83A6F" w:rsidRPr="00ED175D" w:rsidRDefault="00A83A6F" w:rsidP="00FE1175">
            <w:pPr>
              <w:spacing w:after="0"/>
              <w:jc w:val="center"/>
              <w:rPr>
                <w:rFonts w:cs="Segoe UI"/>
                <w:b/>
                <w:bCs/>
                <w:color w:val="FFFFFF"/>
                <w:szCs w:val="20"/>
                <w:lang w:eastAsia="en-GB"/>
              </w:rPr>
            </w:pPr>
            <w:r w:rsidRPr="00ED175D">
              <w:rPr>
                <w:rFonts w:cs="Segoe UI"/>
                <w:b/>
                <w:bCs/>
                <w:color w:val="FFFFFF"/>
                <w:szCs w:val="20"/>
                <w:lang w:eastAsia="en-GB"/>
              </w:rPr>
              <w:t>Description</w:t>
            </w:r>
          </w:p>
        </w:tc>
        <w:tc>
          <w:tcPr>
            <w:tcW w:w="3969" w:type="dxa"/>
            <w:gridSpan w:val="2"/>
            <w:tcBorders>
              <w:top w:val="nil"/>
              <w:left w:val="single" w:sz="8" w:space="0" w:color="auto"/>
              <w:bottom w:val="single" w:sz="8" w:space="0" w:color="FFFFFF"/>
              <w:right w:val="single" w:sz="8" w:space="0" w:color="auto"/>
            </w:tcBorders>
            <w:shd w:val="clear" w:color="000000" w:fill="000000"/>
            <w:vAlign w:val="center"/>
            <w:hideMark/>
          </w:tcPr>
          <w:p w:rsidR="00A83A6F" w:rsidRPr="00ED175D" w:rsidRDefault="00A83A6F" w:rsidP="00FE1175">
            <w:pPr>
              <w:spacing w:after="0"/>
              <w:jc w:val="center"/>
              <w:rPr>
                <w:rFonts w:cs="Segoe UI"/>
                <w:b/>
                <w:bCs/>
                <w:color w:val="FFFFFF"/>
                <w:szCs w:val="20"/>
                <w:lang w:eastAsia="en-GB"/>
              </w:rPr>
            </w:pPr>
            <w:r w:rsidRPr="00ED175D">
              <w:rPr>
                <w:rFonts w:cs="Segoe UI"/>
                <w:b/>
                <w:bCs/>
                <w:color w:val="FFFFFF"/>
                <w:szCs w:val="20"/>
                <w:lang w:eastAsia="en-GB"/>
              </w:rPr>
              <w:t>Format</w:t>
            </w:r>
          </w:p>
        </w:tc>
        <w:tc>
          <w:tcPr>
            <w:tcW w:w="1843" w:type="dxa"/>
            <w:tcBorders>
              <w:top w:val="nil"/>
              <w:left w:val="single" w:sz="8" w:space="0" w:color="auto"/>
              <w:bottom w:val="single" w:sz="8" w:space="0" w:color="FFFFFF"/>
              <w:right w:val="single" w:sz="8" w:space="0" w:color="auto"/>
            </w:tcBorders>
            <w:shd w:val="clear" w:color="000000" w:fill="000000"/>
            <w:vAlign w:val="center"/>
            <w:hideMark/>
          </w:tcPr>
          <w:p w:rsidR="00A83A6F" w:rsidRPr="00ED175D" w:rsidRDefault="00A83A6F" w:rsidP="00FE1175">
            <w:pPr>
              <w:spacing w:after="0"/>
              <w:jc w:val="center"/>
              <w:rPr>
                <w:rFonts w:cs="Segoe UI"/>
                <w:b/>
                <w:bCs/>
                <w:color w:val="FFFFFF"/>
                <w:szCs w:val="20"/>
                <w:lang w:eastAsia="en-GB"/>
              </w:rPr>
            </w:pPr>
            <w:r w:rsidRPr="00ED175D">
              <w:rPr>
                <w:rFonts w:cs="Segoe UI"/>
                <w:b/>
                <w:bCs/>
                <w:color w:val="FFFFFF"/>
                <w:szCs w:val="20"/>
                <w:lang w:eastAsia="en-GB"/>
              </w:rPr>
              <w:t>IsMandatory</w:t>
            </w:r>
          </w:p>
        </w:tc>
      </w:tr>
      <w:tr w:rsidR="00A83A6F" w:rsidRPr="00ED175D" w:rsidTr="00FE1175">
        <w:trPr>
          <w:trHeight w:val="300"/>
        </w:trPr>
        <w:tc>
          <w:tcPr>
            <w:tcW w:w="2472"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Access_Owner</w:t>
            </w:r>
          </w:p>
        </w:tc>
        <w:tc>
          <w:tcPr>
            <w:tcW w:w="5466" w:type="dxa"/>
            <w:tcBorders>
              <w:top w:val="nil"/>
              <w:left w:val="nil"/>
              <w:bottom w:val="nil"/>
              <w:right w:val="nil"/>
            </w:tcBorders>
            <w:shd w:val="clear" w:color="00000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Person or persons responsible for authorising access to the data</w:t>
            </w:r>
          </w:p>
        </w:tc>
        <w:tc>
          <w:tcPr>
            <w:tcW w:w="3828"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Person name or team name</w:t>
            </w:r>
          </w:p>
        </w:tc>
        <w:tc>
          <w:tcPr>
            <w:tcW w:w="1984" w:type="dxa"/>
            <w:gridSpan w:val="2"/>
            <w:tcBorders>
              <w:top w:val="nil"/>
              <w:left w:val="nil"/>
              <w:bottom w:val="nil"/>
              <w:right w:val="nil"/>
            </w:tcBorders>
            <w:shd w:val="clear" w:color="404040" w:fill="404040"/>
            <w:vAlign w:val="center"/>
            <w:hideMark/>
          </w:tcPr>
          <w:p w:rsidR="00A83A6F" w:rsidRPr="00ED175D" w:rsidRDefault="00A83A6F" w:rsidP="00FE1175">
            <w:pPr>
              <w:spacing w:after="0"/>
              <w:jc w:val="center"/>
              <w:rPr>
                <w:rFonts w:cs="Segoe UI"/>
                <w:color w:val="FFFFFF"/>
                <w:szCs w:val="20"/>
                <w:lang w:eastAsia="en-GB"/>
              </w:rPr>
            </w:pPr>
            <w:r w:rsidRPr="00ED175D">
              <w:rPr>
                <w:rFonts w:cs="Segoe UI"/>
                <w:color w:val="FFFFFF"/>
                <w:szCs w:val="20"/>
                <w:lang w:eastAsia="en-GB"/>
              </w:rPr>
              <w:t>TRUE</w:t>
            </w:r>
          </w:p>
        </w:tc>
      </w:tr>
      <w:tr w:rsidR="00A83A6F" w:rsidRPr="00ED175D" w:rsidTr="00FE1175">
        <w:trPr>
          <w:trHeight w:val="300"/>
        </w:trPr>
        <w:tc>
          <w:tcPr>
            <w:tcW w:w="2472"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Actual_DR_Tier</w:t>
            </w:r>
          </w:p>
        </w:tc>
        <w:tc>
          <w:tcPr>
            <w:tcW w:w="5466" w:type="dxa"/>
            <w:tcBorders>
              <w:top w:val="nil"/>
              <w:left w:val="nil"/>
              <w:bottom w:val="nil"/>
              <w:right w:val="nil"/>
            </w:tcBorders>
            <w:shd w:val="clear" w:color="000000"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The disaster recovery tier the data currently resides in</w:t>
            </w:r>
          </w:p>
        </w:tc>
        <w:tc>
          <w:tcPr>
            <w:tcW w:w="3828"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Number between 1-7</w:t>
            </w:r>
          </w:p>
        </w:tc>
        <w:tc>
          <w:tcPr>
            <w:tcW w:w="1984" w:type="dxa"/>
            <w:gridSpan w:val="2"/>
            <w:tcBorders>
              <w:top w:val="nil"/>
              <w:left w:val="nil"/>
              <w:bottom w:val="nil"/>
              <w:right w:val="nil"/>
            </w:tcBorders>
            <w:shd w:val="clear" w:color="737373" w:fill="737373"/>
            <w:vAlign w:val="center"/>
            <w:hideMark/>
          </w:tcPr>
          <w:p w:rsidR="00A83A6F" w:rsidRPr="00ED175D" w:rsidRDefault="00A83A6F" w:rsidP="00FE1175">
            <w:pPr>
              <w:spacing w:after="0"/>
              <w:jc w:val="center"/>
              <w:rPr>
                <w:rFonts w:cs="Segoe UI"/>
                <w:color w:val="FFFFFF"/>
                <w:szCs w:val="20"/>
                <w:lang w:eastAsia="en-GB"/>
              </w:rPr>
            </w:pPr>
            <w:r w:rsidRPr="00ED175D">
              <w:rPr>
                <w:rFonts w:cs="Segoe UI"/>
                <w:color w:val="FFFFFF"/>
                <w:szCs w:val="20"/>
                <w:lang w:eastAsia="en-GB"/>
              </w:rPr>
              <w:t>TRUE</w:t>
            </w:r>
          </w:p>
        </w:tc>
      </w:tr>
      <w:tr w:rsidR="00A83A6F" w:rsidRPr="00ED175D" w:rsidTr="00FE1175">
        <w:trPr>
          <w:trHeight w:val="300"/>
        </w:trPr>
        <w:tc>
          <w:tcPr>
            <w:tcW w:w="2472"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Actual_HA_Tier</w:t>
            </w:r>
          </w:p>
        </w:tc>
        <w:tc>
          <w:tcPr>
            <w:tcW w:w="5466" w:type="dxa"/>
            <w:tcBorders>
              <w:top w:val="nil"/>
              <w:left w:val="nil"/>
              <w:bottom w:val="nil"/>
              <w:right w:val="nil"/>
            </w:tcBorders>
            <w:shd w:val="clear" w:color="00000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The availability tier the data currently resides in</w:t>
            </w:r>
          </w:p>
        </w:tc>
        <w:tc>
          <w:tcPr>
            <w:tcW w:w="3828"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Number between 1-4</w:t>
            </w:r>
          </w:p>
        </w:tc>
        <w:tc>
          <w:tcPr>
            <w:tcW w:w="1984" w:type="dxa"/>
            <w:gridSpan w:val="2"/>
            <w:tcBorders>
              <w:top w:val="nil"/>
              <w:left w:val="nil"/>
              <w:bottom w:val="nil"/>
              <w:right w:val="nil"/>
            </w:tcBorders>
            <w:shd w:val="clear" w:color="404040" w:fill="404040"/>
            <w:vAlign w:val="center"/>
            <w:hideMark/>
          </w:tcPr>
          <w:p w:rsidR="00A83A6F" w:rsidRPr="00ED175D" w:rsidRDefault="00A83A6F" w:rsidP="00FE1175">
            <w:pPr>
              <w:spacing w:after="0"/>
              <w:jc w:val="center"/>
              <w:rPr>
                <w:rFonts w:cs="Segoe UI"/>
                <w:color w:val="FFFFFF"/>
                <w:szCs w:val="20"/>
                <w:lang w:eastAsia="en-GB"/>
              </w:rPr>
            </w:pPr>
            <w:r w:rsidRPr="00ED175D">
              <w:rPr>
                <w:rFonts w:cs="Segoe UI"/>
                <w:color w:val="FFFFFF"/>
                <w:szCs w:val="20"/>
                <w:lang w:eastAsia="en-GB"/>
              </w:rPr>
              <w:t>TRUE</w:t>
            </w:r>
          </w:p>
        </w:tc>
      </w:tr>
      <w:tr w:rsidR="00A83A6F" w:rsidRPr="00ED175D" w:rsidTr="00FE1175">
        <w:trPr>
          <w:trHeight w:val="300"/>
        </w:trPr>
        <w:tc>
          <w:tcPr>
            <w:tcW w:w="2472"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Backup_Location</w:t>
            </w:r>
          </w:p>
        </w:tc>
        <w:tc>
          <w:tcPr>
            <w:tcW w:w="5466" w:type="dxa"/>
            <w:tcBorders>
              <w:top w:val="nil"/>
              <w:left w:val="nil"/>
              <w:bottom w:val="nil"/>
              <w:right w:val="nil"/>
            </w:tcBorders>
            <w:shd w:val="clear" w:color="000000"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The folder path or suitable reference to where backups are retained for the data</w:t>
            </w:r>
          </w:p>
        </w:tc>
        <w:tc>
          <w:tcPr>
            <w:tcW w:w="3828"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Plain text</w:t>
            </w:r>
          </w:p>
        </w:tc>
        <w:tc>
          <w:tcPr>
            <w:tcW w:w="1984" w:type="dxa"/>
            <w:gridSpan w:val="2"/>
            <w:tcBorders>
              <w:top w:val="nil"/>
              <w:left w:val="nil"/>
              <w:bottom w:val="nil"/>
              <w:right w:val="nil"/>
            </w:tcBorders>
            <w:shd w:val="clear" w:color="737373" w:fill="737373"/>
            <w:vAlign w:val="center"/>
            <w:hideMark/>
          </w:tcPr>
          <w:p w:rsidR="00A83A6F" w:rsidRPr="00ED175D" w:rsidRDefault="00A83A6F" w:rsidP="00FE1175">
            <w:pPr>
              <w:spacing w:after="0"/>
              <w:jc w:val="center"/>
              <w:rPr>
                <w:rFonts w:cs="Segoe UI"/>
                <w:color w:val="FFFFFF"/>
                <w:szCs w:val="20"/>
                <w:lang w:eastAsia="en-GB"/>
              </w:rPr>
            </w:pPr>
            <w:r w:rsidRPr="00ED175D">
              <w:rPr>
                <w:rFonts w:cs="Segoe UI"/>
                <w:color w:val="FFFFFF"/>
                <w:szCs w:val="20"/>
                <w:lang w:eastAsia="en-GB"/>
              </w:rPr>
              <w:t>TRUE</w:t>
            </w:r>
          </w:p>
        </w:tc>
      </w:tr>
      <w:tr w:rsidR="00A83A6F" w:rsidRPr="00ED175D" w:rsidTr="00FE1175">
        <w:trPr>
          <w:trHeight w:val="855"/>
        </w:trPr>
        <w:tc>
          <w:tcPr>
            <w:tcW w:w="2472"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Backup_Schedule</w:t>
            </w:r>
          </w:p>
        </w:tc>
        <w:tc>
          <w:tcPr>
            <w:tcW w:w="5466" w:type="dxa"/>
            <w:tcBorders>
              <w:top w:val="nil"/>
              <w:left w:val="nil"/>
              <w:bottom w:val="nil"/>
              <w:right w:val="nil"/>
            </w:tcBorders>
            <w:shd w:val="clear" w:color="00000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How frequently the data is backed up</w:t>
            </w:r>
          </w:p>
        </w:tc>
        <w:tc>
          <w:tcPr>
            <w:tcW w:w="3828"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&lt;Backup_Schedule&gt;&lt;Full&gt;Weekly,Sunday&lt;/Full&gt;&lt;Diff&gt;Daily&lt;/Diff&gt;&lt;Log&gt;30min&lt;/Log&gt;&lt;/Backup_Schedule&gt;</w:t>
            </w:r>
          </w:p>
        </w:tc>
        <w:tc>
          <w:tcPr>
            <w:tcW w:w="1984" w:type="dxa"/>
            <w:gridSpan w:val="2"/>
            <w:tcBorders>
              <w:top w:val="nil"/>
              <w:left w:val="nil"/>
              <w:bottom w:val="nil"/>
              <w:right w:val="nil"/>
            </w:tcBorders>
            <w:shd w:val="clear" w:color="404040" w:fill="404040"/>
            <w:vAlign w:val="center"/>
            <w:hideMark/>
          </w:tcPr>
          <w:p w:rsidR="00A83A6F" w:rsidRPr="00ED175D" w:rsidRDefault="00A83A6F" w:rsidP="00FE1175">
            <w:pPr>
              <w:spacing w:after="0"/>
              <w:jc w:val="center"/>
              <w:rPr>
                <w:rFonts w:cs="Segoe UI"/>
                <w:color w:val="FFFFFF"/>
                <w:szCs w:val="20"/>
                <w:lang w:eastAsia="en-GB"/>
              </w:rPr>
            </w:pPr>
            <w:r w:rsidRPr="00ED175D">
              <w:rPr>
                <w:rFonts w:cs="Segoe UI"/>
                <w:color w:val="FFFFFF"/>
                <w:szCs w:val="20"/>
                <w:lang w:eastAsia="en-GB"/>
              </w:rPr>
              <w:t>TRUE</w:t>
            </w:r>
          </w:p>
        </w:tc>
      </w:tr>
      <w:tr w:rsidR="00A83A6F" w:rsidRPr="00ED175D" w:rsidTr="00FE1175">
        <w:trPr>
          <w:trHeight w:val="570"/>
        </w:trPr>
        <w:tc>
          <w:tcPr>
            <w:tcW w:w="2472"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Business_Owner</w:t>
            </w:r>
          </w:p>
        </w:tc>
        <w:tc>
          <w:tcPr>
            <w:tcW w:w="5466"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The business stakeholder of the data. This is usually a manager of head of function for the business area</w:t>
            </w:r>
          </w:p>
        </w:tc>
        <w:tc>
          <w:tcPr>
            <w:tcW w:w="3828"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Person name or team name</w:t>
            </w:r>
          </w:p>
        </w:tc>
        <w:tc>
          <w:tcPr>
            <w:tcW w:w="1984" w:type="dxa"/>
            <w:gridSpan w:val="2"/>
            <w:tcBorders>
              <w:top w:val="nil"/>
              <w:left w:val="nil"/>
              <w:bottom w:val="nil"/>
              <w:right w:val="nil"/>
            </w:tcBorders>
            <w:shd w:val="clear" w:color="737373" w:fill="737373"/>
            <w:vAlign w:val="center"/>
            <w:hideMark/>
          </w:tcPr>
          <w:p w:rsidR="00A83A6F" w:rsidRPr="00ED175D" w:rsidRDefault="00A83A6F" w:rsidP="00FE1175">
            <w:pPr>
              <w:spacing w:after="0"/>
              <w:jc w:val="center"/>
              <w:rPr>
                <w:rFonts w:cs="Segoe UI"/>
                <w:color w:val="FFFFFF"/>
                <w:szCs w:val="20"/>
                <w:lang w:eastAsia="en-GB"/>
              </w:rPr>
            </w:pPr>
            <w:r w:rsidRPr="00ED175D">
              <w:rPr>
                <w:rFonts w:cs="Segoe UI"/>
                <w:color w:val="FFFFFF"/>
                <w:szCs w:val="20"/>
                <w:lang w:eastAsia="en-GB"/>
              </w:rPr>
              <w:t>TRUE</w:t>
            </w:r>
          </w:p>
        </w:tc>
      </w:tr>
      <w:tr w:rsidR="00A83A6F" w:rsidRPr="00ED175D" w:rsidTr="00FE1175">
        <w:trPr>
          <w:trHeight w:val="570"/>
        </w:trPr>
        <w:tc>
          <w:tcPr>
            <w:tcW w:w="2472"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Can_Be_Overwritten</w:t>
            </w:r>
          </w:p>
        </w:tc>
        <w:tc>
          <w:tcPr>
            <w:tcW w:w="5466"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Only to be used for development and test databases. This indicates the database can be restored over with new data</w:t>
            </w:r>
          </w:p>
        </w:tc>
        <w:tc>
          <w:tcPr>
            <w:tcW w:w="3828"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TRUE\FALSE</w:t>
            </w:r>
          </w:p>
        </w:tc>
        <w:tc>
          <w:tcPr>
            <w:tcW w:w="1984" w:type="dxa"/>
            <w:gridSpan w:val="2"/>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p>
        </w:tc>
      </w:tr>
      <w:tr w:rsidR="00A83A6F" w:rsidRPr="00ED175D" w:rsidTr="00FE1175">
        <w:trPr>
          <w:trHeight w:val="570"/>
        </w:trPr>
        <w:tc>
          <w:tcPr>
            <w:tcW w:w="2472"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Change_Request_No</w:t>
            </w:r>
          </w:p>
        </w:tc>
        <w:tc>
          <w:tcPr>
            <w:tcW w:w="5466"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The change request number pertaining to release of the database and any subsequent changes to the database after initial release</w:t>
            </w:r>
          </w:p>
        </w:tc>
        <w:tc>
          <w:tcPr>
            <w:tcW w:w="3828"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Number</w:t>
            </w:r>
          </w:p>
        </w:tc>
        <w:tc>
          <w:tcPr>
            <w:tcW w:w="1984" w:type="dxa"/>
            <w:gridSpan w:val="2"/>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p>
        </w:tc>
      </w:tr>
      <w:tr w:rsidR="00A83A6F" w:rsidRPr="00ED175D" w:rsidTr="00FE1175">
        <w:trPr>
          <w:trHeight w:val="300"/>
        </w:trPr>
        <w:tc>
          <w:tcPr>
            <w:tcW w:w="2472"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CName</w:t>
            </w:r>
          </w:p>
        </w:tc>
        <w:tc>
          <w:tcPr>
            <w:tcW w:w="5466"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DNS alias used to access the database server.</w:t>
            </w:r>
          </w:p>
        </w:tc>
        <w:tc>
          <w:tcPr>
            <w:tcW w:w="3828"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Plain text</w:t>
            </w:r>
          </w:p>
        </w:tc>
        <w:tc>
          <w:tcPr>
            <w:tcW w:w="1984" w:type="dxa"/>
            <w:gridSpan w:val="2"/>
            <w:tcBorders>
              <w:top w:val="nil"/>
              <w:left w:val="nil"/>
              <w:bottom w:val="nil"/>
              <w:right w:val="nil"/>
            </w:tcBorders>
            <w:shd w:val="clear" w:color="404040" w:fill="404040"/>
            <w:vAlign w:val="center"/>
            <w:hideMark/>
          </w:tcPr>
          <w:p w:rsidR="00A83A6F" w:rsidRPr="00ED175D" w:rsidRDefault="00A83A6F" w:rsidP="00FE1175">
            <w:pPr>
              <w:spacing w:after="0"/>
              <w:jc w:val="center"/>
              <w:rPr>
                <w:rFonts w:cs="Segoe UI"/>
                <w:color w:val="FFFFFF"/>
                <w:szCs w:val="20"/>
                <w:lang w:eastAsia="en-GB"/>
              </w:rPr>
            </w:pPr>
            <w:r w:rsidRPr="00ED175D">
              <w:rPr>
                <w:rFonts w:cs="Segoe UI"/>
                <w:color w:val="FFFFFF"/>
                <w:szCs w:val="20"/>
                <w:lang w:eastAsia="en-GB"/>
              </w:rPr>
              <w:t>TRUE</w:t>
            </w:r>
          </w:p>
        </w:tc>
      </w:tr>
      <w:tr w:rsidR="00A83A6F" w:rsidRPr="00ED175D" w:rsidTr="00FE1175">
        <w:trPr>
          <w:trHeight w:val="570"/>
        </w:trPr>
        <w:tc>
          <w:tcPr>
            <w:tcW w:w="2472"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Data_Owner</w:t>
            </w:r>
          </w:p>
        </w:tc>
        <w:tc>
          <w:tcPr>
            <w:tcW w:w="5466"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The business stakeholder of the data. This is usually a manager of head of function for the business area</w:t>
            </w:r>
          </w:p>
        </w:tc>
        <w:tc>
          <w:tcPr>
            <w:tcW w:w="3828"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Person name or team name</w:t>
            </w:r>
          </w:p>
        </w:tc>
        <w:tc>
          <w:tcPr>
            <w:tcW w:w="1984" w:type="dxa"/>
            <w:gridSpan w:val="2"/>
            <w:tcBorders>
              <w:top w:val="nil"/>
              <w:left w:val="nil"/>
              <w:bottom w:val="nil"/>
              <w:right w:val="nil"/>
            </w:tcBorders>
            <w:shd w:val="clear" w:color="737373" w:fill="737373"/>
            <w:vAlign w:val="center"/>
            <w:hideMark/>
          </w:tcPr>
          <w:p w:rsidR="00A83A6F" w:rsidRPr="00ED175D" w:rsidRDefault="00A83A6F" w:rsidP="00FE1175">
            <w:pPr>
              <w:spacing w:after="0"/>
              <w:jc w:val="center"/>
              <w:rPr>
                <w:rFonts w:cs="Segoe UI"/>
                <w:color w:val="FFFFFF"/>
                <w:szCs w:val="20"/>
                <w:lang w:eastAsia="en-GB"/>
              </w:rPr>
            </w:pPr>
            <w:r w:rsidRPr="00ED175D">
              <w:rPr>
                <w:rFonts w:cs="Segoe UI"/>
                <w:color w:val="FFFFFF"/>
                <w:szCs w:val="20"/>
                <w:lang w:eastAsia="en-GB"/>
              </w:rPr>
              <w:t>TRUE</w:t>
            </w:r>
          </w:p>
        </w:tc>
      </w:tr>
      <w:tr w:rsidR="00A83A6F" w:rsidRPr="00ED175D" w:rsidTr="00FE1175">
        <w:trPr>
          <w:trHeight w:val="300"/>
        </w:trPr>
        <w:tc>
          <w:tcPr>
            <w:tcW w:w="2472"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Data_Quality_Grade</w:t>
            </w:r>
          </w:p>
        </w:tc>
        <w:tc>
          <w:tcPr>
            <w:tcW w:w="5466"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 xml:space="preserve">More relevant for derived data from production systems, however this </w:t>
            </w:r>
          </w:p>
        </w:tc>
        <w:tc>
          <w:tcPr>
            <w:tcW w:w="3828"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See DataQuality</w:t>
            </w:r>
          </w:p>
        </w:tc>
        <w:tc>
          <w:tcPr>
            <w:tcW w:w="1984" w:type="dxa"/>
            <w:gridSpan w:val="2"/>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p>
        </w:tc>
      </w:tr>
      <w:tr w:rsidR="00A83A6F" w:rsidRPr="00ED175D" w:rsidTr="00FE1175">
        <w:trPr>
          <w:trHeight w:val="570"/>
        </w:trPr>
        <w:tc>
          <w:tcPr>
            <w:tcW w:w="2472"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Data_Sensitivity_Level</w:t>
            </w:r>
          </w:p>
        </w:tc>
        <w:tc>
          <w:tcPr>
            <w:tcW w:w="5466"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The sensitivity of the data according to all relevant internal and external policies and acts</w:t>
            </w:r>
          </w:p>
        </w:tc>
        <w:tc>
          <w:tcPr>
            <w:tcW w:w="3828"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PUBLIC\INTERNAL\CONFIDENTIAL\HIGHLY_CONFIDENTIAL</w:t>
            </w:r>
          </w:p>
        </w:tc>
        <w:tc>
          <w:tcPr>
            <w:tcW w:w="1984" w:type="dxa"/>
            <w:gridSpan w:val="2"/>
            <w:tcBorders>
              <w:top w:val="nil"/>
              <w:left w:val="nil"/>
              <w:bottom w:val="nil"/>
              <w:right w:val="nil"/>
            </w:tcBorders>
            <w:shd w:val="clear" w:color="737373" w:fill="737373"/>
            <w:vAlign w:val="center"/>
            <w:hideMark/>
          </w:tcPr>
          <w:p w:rsidR="00A83A6F" w:rsidRPr="00ED175D" w:rsidRDefault="00A83A6F" w:rsidP="00FE1175">
            <w:pPr>
              <w:spacing w:after="0"/>
              <w:jc w:val="center"/>
              <w:rPr>
                <w:rFonts w:cs="Segoe UI"/>
                <w:color w:val="FFFFFF"/>
                <w:szCs w:val="20"/>
                <w:lang w:eastAsia="en-GB"/>
              </w:rPr>
            </w:pPr>
            <w:r w:rsidRPr="00ED175D">
              <w:rPr>
                <w:rFonts w:cs="Segoe UI"/>
                <w:color w:val="FFFFFF"/>
                <w:szCs w:val="20"/>
                <w:lang w:eastAsia="en-GB"/>
              </w:rPr>
              <w:t>TRUE</w:t>
            </w:r>
          </w:p>
        </w:tc>
      </w:tr>
      <w:tr w:rsidR="00A83A6F" w:rsidRPr="00ED175D" w:rsidTr="00FE1175">
        <w:trPr>
          <w:trHeight w:val="570"/>
        </w:trPr>
        <w:tc>
          <w:tcPr>
            <w:tcW w:w="2472"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lastRenderedPageBreak/>
              <w:t>Description</w:t>
            </w:r>
          </w:p>
        </w:tc>
        <w:tc>
          <w:tcPr>
            <w:tcW w:w="5466"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A description of the function of the database and how it pertains the system it supports</w:t>
            </w:r>
          </w:p>
        </w:tc>
        <w:tc>
          <w:tcPr>
            <w:tcW w:w="3828"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Plain text</w:t>
            </w:r>
          </w:p>
        </w:tc>
        <w:tc>
          <w:tcPr>
            <w:tcW w:w="1984" w:type="dxa"/>
            <w:gridSpan w:val="2"/>
            <w:tcBorders>
              <w:top w:val="nil"/>
              <w:left w:val="nil"/>
              <w:bottom w:val="nil"/>
              <w:right w:val="nil"/>
            </w:tcBorders>
            <w:shd w:val="clear" w:color="404040" w:fill="404040"/>
            <w:vAlign w:val="center"/>
            <w:hideMark/>
          </w:tcPr>
          <w:p w:rsidR="00A83A6F" w:rsidRPr="00ED175D" w:rsidRDefault="00A83A6F" w:rsidP="00FE1175">
            <w:pPr>
              <w:spacing w:after="0"/>
              <w:jc w:val="center"/>
              <w:rPr>
                <w:rFonts w:cs="Segoe UI"/>
                <w:color w:val="FFFFFF"/>
                <w:szCs w:val="20"/>
                <w:lang w:eastAsia="en-GB"/>
              </w:rPr>
            </w:pPr>
            <w:r w:rsidRPr="00ED175D">
              <w:rPr>
                <w:rFonts w:cs="Segoe UI"/>
                <w:color w:val="FFFFFF"/>
                <w:szCs w:val="20"/>
                <w:lang w:eastAsia="en-GB"/>
              </w:rPr>
              <w:t>TRUE</w:t>
            </w:r>
          </w:p>
        </w:tc>
      </w:tr>
      <w:tr w:rsidR="00A83A6F" w:rsidRPr="00ED175D" w:rsidTr="00FE1175">
        <w:trPr>
          <w:trHeight w:val="300"/>
        </w:trPr>
        <w:tc>
          <w:tcPr>
            <w:tcW w:w="2472"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Desired_DR_Tier</w:t>
            </w:r>
          </w:p>
        </w:tc>
        <w:tc>
          <w:tcPr>
            <w:tcW w:w="5466"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The disaster recovery tier the data should reside in</w:t>
            </w:r>
          </w:p>
        </w:tc>
        <w:tc>
          <w:tcPr>
            <w:tcW w:w="3828"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Number between 1-7</w:t>
            </w:r>
          </w:p>
        </w:tc>
        <w:tc>
          <w:tcPr>
            <w:tcW w:w="1984" w:type="dxa"/>
            <w:gridSpan w:val="2"/>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p>
        </w:tc>
      </w:tr>
      <w:tr w:rsidR="00A83A6F" w:rsidRPr="00ED175D" w:rsidTr="00FE1175">
        <w:trPr>
          <w:trHeight w:val="300"/>
        </w:trPr>
        <w:tc>
          <w:tcPr>
            <w:tcW w:w="2472"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Desired_HA_Tier</w:t>
            </w:r>
          </w:p>
        </w:tc>
        <w:tc>
          <w:tcPr>
            <w:tcW w:w="5466"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The availability tier the data should reside in</w:t>
            </w:r>
          </w:p>
        </w:tc>
        <w:tc>
          <w:tcPr>
            <w:tcW w:w="3828"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Number between 1-4</w:t>
            </w:r>
          </w:p>
        </w:tc>
        <w:tc>
          <w:tcPr>
            <w:tcW w:w="1984" w:type="dxa"/>
            <w:gridSpan w:val="2"/>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p>
        </w:tc>
      </w:tr>
      <w:tr w:rsidR="00A83A6F" w:rsidRPr="00ED175D" w:rsidTr="00FE1175">
        <w:trPr>
          <w:trHeight w:val="570"/>
        </w:trPr>
        <w:tc>
          <w:tcPr>
            <w:tcW w:w="2472"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Last_Release_Date</w:t>
            </w:r>
          </w:p>
        </w:tc>
        <w:tc>
          <w:tcPr>
            <w:tcW w:w="5466"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The last date any type of release or hotfix was applied to the database. This does not include patching of the database engine itself</w:t>
            </w:r>
          </w:p>
        </w:tc>
        <w:tc>
          <w:tcPr>
            <w:tcW w:w="3828"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Datetime</w:t>
            </w:r>
          </w:p>
        </w:tc>
        <w:tc>
          <w:tcPr>
            <w:tcW w:w="1984" w:type="dxa"/>
            <w:gridSpan w:val="2"/>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p>
        </w:tc>
      </w:tr>
      <w:tr w:rsidR="00A83A6F" w:rsidRPr="00ED175D" w:rsidTr="00FE1175">
        <w:trPr>
          <w:trHeight w:val="570"/>
        </w:trPr>
        <w:tc>
          <w:tcPr>
            <w:tcW w:w="2472"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Maintenance_Window</w:t>
            </w:r>
          </w:p>
        </w:tc>
        <w:tc>
          <w:tcPr>
            <w:tcW w:w="5466"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An agreed period when downtime or sub-optimal performance is acceptable to carry out essential maintenance tasks (such as reindexing)</w:t>
            </w:r>
          </w:p>
        </w:tc>
        <w:tc>
          <w:tcPr>
            <w:tcW w:w="3828"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Example: 9-5, Every Monday 10-12</w:t>
            </w:r>
          </w:p>
        </w:tc>
        <w:tc>
          <w:tcPr>
            <w:tcW w:w="1984" w:type="dxa"/>
            <w:gridSpan w:val="2"/>
            <w:tcBorders>
              <w:top w:val="nil"/>
              <w:left w:val="nil"/>
              <w:bottom w:val="nil"/>
              <w:right w:val="nil"/>
            </w:tcBorders>
            <w:shd w:val="clear" w:color="404040" w:fill="404040"/>
            <w:vAlign w:val="center"/>
            <w:hideMark/>
          </w:tcPr>
          <w:p w:rsidR="00A83A6F" w:rsidRPr="00ED175D" w:rsidRDefault="00A83A6F" w:rsidP="00FE1175">
            <w:pPr>
              <w:spacing w:after="0"/>
              <w:jc w:val="center"/>
              <w:rPr>
                <w:rFonts w:cs="Segoe UI"/>
                <w:color w:val="FFFFFF"/>
                <w:szCs w:val="20"/>
                <w:lang w:eastAsia="en-GB"/>
              </w:rPr>
            </w:pPr>
            <w:r w:rsidRPr="00ED175D">
              <w:rPr>
                <w:rFonts w:cs="Segoe UI"/>
                <w:color w:val="FFFFFF"/>
                <w:szCs w:val="20"/>
                <w:lang w:eastAsia="en-GB"/>
              </w:rPr>
              <w:t>TRUE</w:t>
            </w:r>
          </w:p>
        </w:tc>
      </w:tr>
      <w:tr w:rsidR="00A83A6F" w:rsidRPr="00ED175D" w:rsidTr="00FE1175">
        <w:trPr>
          <w:trHeight w:val="300"/>
        </w:trPr>
        <w:tc>
          <w:tcPr>
            <w:tcW w:w="2472"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Originating_Server</w:t>
            </w:r>
          </w:p>
        </w:tc>
        <w:tc>
          <w:tcPr>
            <w:tcW w:w="5466"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Intended for use after migration of the database from another server</w:t>
            </w:r>
          </w:p>
        </w:tc>
        <w:tc>
          <w:tcPr>
            <w:tcW w:w="3828"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Plain text</w:t>
            </w:r>
          </w:p>
        </w:tc>
        <w:tc>
          <w:tcPr>
            <w:tcW w:w="1984" w:type="dxa"/>
            <w:gridSpan w:val="2"/>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p>
        </w:tc>
      </w:tr>
      <w:tr w:rsidR="00A83A6F" w:rsidRPr="00ED175D" w:rsidTr="00FE1175">
        <w:trPr>
          <w:trHeight w:val="300"/>
        </w:trPr>
        <w:tc>
          <w:tcPr>
            <w:tcW w:w="2472"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Project_Manager</w:t>
            </w:r>
          </w:p>
        </w:tc>
        <w:tc>
          <w:tcPr>
            <w:tcW w:w="5466"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The name or names of the key project managers</w:t>
            </w:r>
          </w:p>
        </w:tc>
        <w:tc>
          <w:tcPr>
            <w:tcW w:w="3828"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Person name or team name</w:t>
            </w:r>
          </w:p>
        </w:tc>
        <w:tc>
          <w:tcPr>
            <w:tcW w:w="1984" w:type="dxa"/>
            <w:gridSpan w:val="2"/>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p>
        </w:tc>
      </w:tr>
      <w:tr w:rsidR="00A83A6F" w:rsidRPr="00ED175D" w:rsidTr="00FE1175">
        <w:trPr>
          <w:trHeight w:val="300"/>
        </w:trPr>
        <w:tc>
          <w:tcPr>
            <w:tcW w:w="2472"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Project_Owner</w:t>
            </w:r>
          </w:p>
        </w:tc>
        <w:tc>
          <w:tcPr>
            <w:tcW w:w="5466"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The sponsor of the project</w:t>
            </w:r>
          </w:p>
        </w:tc>
        <w:tc>
          <w:tcPr>
            <w:tcW w:w="3828"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Person name or team name</w:t>
            </w:r>
          </w:p>
        </w:tc>
        <w:tc>
          <w:tcPr>
            <w:tcW w:w="1984" w:type="dxa"/>
            <w:gridSpan w:val="2"/>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p>
        </w:tc>
      </w:tr>
      <w:tr w:rsidR="00A83A6F" w:rsidRPr="00ED175D" w:rsidTr="00FE1175">
        <w:trPr>
          <w:trHeight w:val="570"/>
        </w:trPr>
        <w:tc>
          <w:tcPr>
            <w:tcW w:w="2472"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Recovery_Point_Objective</w:t>
            </w:r>
          </w:p>
        </w:tc>
        <w:tc>
          <w:tcPr>
            <w:tcW w:w="5466"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The maximum amount of data loss for a system or database before it poses a significant risk to the business</w:t>
            </w:r>
          </w:p>
        </w:tc>
        <w:tc>
          <w:tcPr>
            <w:tcW w:w="3828"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00Days:00Hours:00Minutes:00Seconds</w:t>
            </w:r>
          </w:p>
        </w:tc>
        <w:tc>
          <w:tcPr>
            <w:tcW w:w="1984" w:type="dxa"/>
            <w:gridSpan w:val="2"/>
            <w:tcBorders>
              <w:top w:val="nil"/>
              <w:left w:val="nil"/>
              <w:bottom w:val="nil"/>
              <w:right w:val="nil"/>
            </w:tcBorders>
            <w:shd w:val="clear" w:color="404040" w:fill="404040"/>
            <w:vAlign w:val="center"/>
            <w:hideMark/>
          </w:tcPr>
          <w:p w:rsidR="00A83A6F" w:rsidRPr="00ED175D" w:rsidRDefault="00A83A6F" w:rsidP="00FE1175">
            <w:pPr>
              <w:spacing w:after="0"/>
              <w:jc w:val="center"/>
              <w:rPr>
                <w:rFonts w:cs="Segoe UI"/>
                <w:color w:val="FFFFFF"/>
                <w:szCs w:val="20"/>
                <w:lang w:eastAsia="en-GB"/>
              </w:rPr>
            </w:pPr>
            <w:r w:rsidRPr="00ED175D">
              <w:rPr>
                <w:rFonts w:cs="Segoe UI"/>
                <w:color w:val="FFFFFF"/>
                <w:szCs w:val="20"/>
                <w:lang w:eastAsia="en-GB"/>
              </w:rPr>
              <w:t>TRUE</w:t>
            </w:r>
          </w:p>
        </w:tc>
      </w:tr>
      <w:tr w:rsidR="00A83A6F" w:rsidRPr="00ED175D" w:rsidTr="00FE1175">
        <w:trPr>
          <w:trHeight w:val="570"/>
        </w:trPr>
        <w:tc>
          <w:tcPr>
            <w:tcW w:w="2472"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Recovery_Time_Objective</w:t>
            </w:r>
          </w:p>
        </w:tc>
        <w:tc>
          <w:tcPr>
            <w:tcW w:w="5466"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The maximum amount of time a system or database can be "unavailable" before it poses a significant risk to the business</w:t>
            </w:r>
          </w:p>
        </w:tc>
        <w:tc>
          <w:tcPr>
            <w:tcW w:w="3828"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00Days:00Hours:00Minutes:00Seconds</w:t>
            </w:r>
          </w:p>
        </w:tc>
        <w:tc>
          <w:tcPr>
            <w:tcW w:w="1984" w:type="dxa"/>
            <w:gridSpan w:val="2"/>
            <w:tcBorders>
              <w:top w:val="nil"/>
              <w:left w:val="nil"/>
              <w:bottom w:val="nil"/>
              <w:right w:val="nil"/>
            </w:tcBorders>
            <w:shd w:val="clear" w:color="737373" w:fill="737373"/>
            <w:vAlign w:val="center"/>
            <w:hideMark/>
          </w:tcPr>
          <w:p w:rsidR="00A83A6F" w:rsidRPr="00ED175D" w:rsidRDefault="00A83A6F" w:rsidP="00FE1175">
            <w:pPr>
              <w:spacing w:after="0"/>
              <w:jc w:val="center"/>
              <w:rPr>
                <w:rFonts w:cs="Segoe UI"/>
                <w:color w:val="FFFFFF"/>
                <w:szCs w:val="20"/>
                <w:lang w:eastAsia="en-GB"/>
              </w:rPr>
            </w:pPr>
            <w:r w:rsidRPr="00ED175D">
              <w:rPr>
                <w:rFonts w:cs="Segoe UI"/>
                <w:color w:val="FFFFFF"/>
                <w:szCs w:val="20"/>
                <w:lang w:eastAsia="en-GB"/>
              </w:rPr>
              <w:t>TRUE</w:t>
            </w:r>
          </w:p>
        </w:tc>
      </w:tr>
      <w:tr w:rsidR="00A83A6F" w:rsidRPr="00ED175D" w:rsidTr="00FE1175">
        <w:trPr>
          <w:trHeight w:val="300"/>
        </w:trPr>
        <w:tc>
          <w:tcPr>
            <w:tcW w:w="2472"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Source_Control_Location</w:t>
            </w:r>
          </w:p>
        </w:tc>
        <w:tc>
          <w:tcPr>
            <w:tcW w:w="5466"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Link or relevant reference to source control</w:t>
            </w:r>
          </w:p>
        </w:tc>
        <w:tc>
          <w:tcPr>
            <w:tcW w:w="3828"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Plain text</w:t>
            </w:r>
          </w:p>
        </w:tc>
        <w:tc>
          <w:tcPr>
            <w:tcW w:w="1984" w:type="dxa"/>
            <w:gridSpan w:val="2"/>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p>
        </w:tc>
      </w:tr>
      <w:tr w:rsidR="00A83A6F" w:rsidRPr="00ED175D" w:rsidTr="00FE1175">
        <w:trPr>
          <w:trHeight w:val="300"/>
        </w:trPr>
        <w:tc>
          <w:tcPr>
            <w:tcW w:w="2472"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Support_Hours</w:t>
            </w:r>
          </w:p>
        </w:tc>
        <w:tc>
          <w:tcPr>
            <w:tcW w:w="5466"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The hours the database has been agreed to be support in</w:t>
            </w:r>
          </w:p>
        </w:tc>
        <w:tc>
          <w:tcPr>
            <w:tcW w:w="3828"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Example: 9-5 or 247</w:t>
            </w:r>
          </w:p>
        </w:tc>
        <w:tc>
          <w:tcPr>
            <w:tcW w:w="1984" w:type="dxa"/>
            <w:gridSpan w:val="2"/>
            <w:tcBorders>
              <w:top w:val="nil"/>
              <w:left w:val="nil"/>
              <w:bottom w:val="nil"/>
              <w:right w:val="nil"/>
            </w:tcBorders>
            <w:shd w:val="clear" w:color="737373" w:fill="737373"/>
            <w:vAlign w:val="center"/>
            <w:hideMark/>
          </w:tcPr>
          <w:p w:rsidR="00A83A6F" w:rsidRPr="00ED175D" w:rsidRDefault="00A83A6F" w:rsidP="00FE1175">
            <w:pPr>
              <w:spacing w:after="0"/>
              <w:jc w:val="center"/>
              <w:rPr>
                <w:rFonts w:cs="Segoe UI"/>
                <w:color w:val="FFFFFF"/>
                <w:szCs w:val="20"/>
                <w:lang w:eastAsia="en-GB"/>
              </w:rPr>
            </w:pPr>
            <w:r w:rsidRPr="00ED175D">
              <w:rPr>
                <w:rFonts w:cs="Segoe UI"/>
                <w:color w:val="FFFFFF"/>
                <w:szCs w:val="20"/>
                <w:lang w:eastAsia="en-GB"/>
              </w:rPr>
              <w:t>TRUE</w:t>
            </w:r>
          </w:p>
        </w:tc>
      </w:tr>
      <w:tr w:rsidR="00A83A6F" w:rsidRPr="00ED175D" w:rsidTr="00FE1175">
        <w:trPr>
          <w:trHeight w:val="300"/>
        </w:trPr>
        <w:tc>
          <w:tcPr>
            <w:tcW w:w="2472"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Support_Response_Time</w:t>
            </w:r>
          </w:p>
        </w:tc>
        <w:tc>
          <w:tcPr>
            <w:tcW w:w="5466"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The response time agreed by the support department for the database</w:t>
            </w:r>
          </w:p>
        </w:tc>
        <w:tc>
          <w:tcPr>
            <w:tcW w:w="3828"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00Days:00Hours:00Minutes:00Seconds</w:t>
            </w:r>
          </w:p>
        </w:tc>
        <w:tc>
          <w:tcPr>
            <w:tcW w:w="1984" w:type="dxa"/>
            <w:gridSpan w:val="2"/>
            <w:tcBorders>
              <w:top w:val="nil"/>
              <w:left w:val="nil"/>
              <w:bottom w:val="nil"/>
              <w:right w:val="nil"/>
            </w:tcBorders>
            <w:shd w:val="clear" w:color="404040" w:fill="404040"/>
            <w:vAlign w:val="center"/>
            <w:hideMark/>
          </w:tcPr>
          <w:p w:rsidR="00A83A6F" w:rsidRPr="00ED175D" w:rsidRDefault="00A83A6F" w:rsidP="00FE1175">
            <w:pPr>
              <w:spacing w:after="0"/>
              <w:jc w:val="center"/>
              <w:rPr>
                <w:rFonts w:cs="Segoe UI"/>
                <w:color w:val="FFFFFF"/>
                <w:szCs w:val="20"/>
                <w:lang w:eastAsia="en-GB"/>
              </w:rPr>
            </w:pPr>
            <w:r w:rsidRPr="00ED175D">
              <w:rPr>
                <w:rFonts w:cs="Segoe UI"/>
                <w:color w:val="FFFFFF"/>
                <w:szCs w:val="20"/>
                <w:lang w:eastAsia="en-GB"/>
              </w:rPr>
              <w:t>TRUE</w:t>
            </w:r>
          </w:p>
        </w:tc>
      </w:tr>
      <w:tr w:rsidR="00A83A6F" w:rsidRPr="00ED175D" w:rsidTr="00FE1175">
        <w:trPr>
          <w:trHeight w:val="300"/>
        </w:trPr>
        <w:tc>
          <w:tcPr>
            <w:tcW w:w="2472"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Support_Service</w:t>
            </w:r>
          </w:p>
        </w:tc>
        <w:tc>
          <w:tcPr>
            <w:tcW w:w="5466"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Service(s) supported by the database</w:t>
            </w:r>
          </w:p>
        </w:tc>
        <w:tc>
          <w:tcPr>
            <w:tcW w:w="3828"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Plain text</w:t>
            </w:r>
          </w:p>
        </w:tc>
        <w:tc>
          <w:tcPr>
            <w:tcW w:w="1984" w:type="dxa"/>
            <w:gridSpan w:val="2"/>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p>
        </w:tc>
      </w:tr>
      <w:tr w:rsidR="00A83A6F" w:rsidRPr="00ED175D" w:rsidTr="00FE1175">
        <w:trPr>
          <w:trHeight w:val="300"/>
        </w:trPr>
        <w:tc>
          <w:tcPr>
            <w:tcW w:w="2472"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Third_Party_Contact</w:t>
            </w:r>
          </w:p>
        </w:tc>
        <w:tc>
          <w:tcPr>
            <w:tcW w:w="5466"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Person name or team name</w:t>
            </w:r>
          </w:p>
        </w:tc>
        <w:tc>
          <w:tcPr>
            <w:tcW w:w="3828"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Plain text</w:t>
            </w:r>
          </w:p>
        </w:tc>
        <w:tc>
          <w:tcPr>
            <w:tcW w:w="1984" w:type="dxa"/>
            <w:gridSpan w:val="2"/>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p>
        </w:tc>
      </w:tr>
      <w:tr w:rsidR="00A83A6F" w:rsidRPr="00ED175D" w:rsidTr="00FE1175">
        <w:trPr>
          <w:trHeight w:val="300"/>
        </w:trPr>
        <w:tc>
          <w:tcPr>
            <w:tcW w:w="2472"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Third_Party_Product</w:t>
            </w:r>
          </w:p>
        </w:tc>
        <w:tc>
          <w:tcPr>
            <w:tcW w:w="5466"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Supplier of the database or system</w:t>
            </w:r>
          </w:p>
        </w:tc>
        <w:tc>
          <w:tcPr>
            <w:tcW w:w="3828" w:type="dxa"/>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Plain text</w:t>
            </w:r>
          </w:p>
        </w:tc>
        <w:tc>
          <w:tcPr>
            <w:tcW w:w="1984" w:type="dxa"/>
            <w:gridSpan w:val="2"/>
            <w:tcBorders>
              <w:top w:val="nil"/>
              <w:left w:val="nil"/>
              <w:bottom w:val="nil"/>
              <w:right w:val="nil"/>
            </w:tcBorders>
            <w:shd w:val="clear" w:color="737373" w:fill="737373"/>
            <w:vAlign w:val="center"/>
            <w:hideMark/>
          </w:tcPr>
          <w:p w:rsidR="00A83A6F" w:rsidRPr="00ED175D" w:rsidRDefault="00A83A6F" w:rsidP="00FE1175">
            <w:pPr>
              <w:spacing w:after="0"/>
              <w:rPr>
                <w:rFonts w:cs="Segoe UI"/>
                <w:color w:val="FFFFFF"/>
                <w:szCs w:val="20"/>
                <w:lang w:eastAsia="en-GB"/>
              </w:rPr>
            </w:pPr>
          </w:p>
        </w:tc>
      </w:tr>
      <w:tr w:rsidR="00A83A6F" w:rsidRPr="00ED175D" w:rsidTr="00FE1175">
        <w:trPr>
          <w:trHeight w:val="570"/>
        </w:trPr>
        <w:tc>
          <w:tcPr>
            <w:tcW w:w="2472"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Version</w:t>
            </w:r>
          </w:p>
        </w:tc>
        <w:tc>
          <w:tcPr>
            <w:tcW w:w="5466"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The version number of the database</w:t>
            </w:r>
          </w:p>
        </w:tc>
        <w:tc>
          <w:tcPr>
            <w:tcW w:w="3828" w:type="dxa"/>
            <w:tcBorders>
              <w:top w:val="nil"/>
              <w:left w:val="nil"/>
              <w:bottom w:val="nil"/>
              <w:right w:val="nil"/>
            </w:tcBorders>
            <w:shd w:val="clear" w:color="404040" w:fill="404040"/>
            <w:vAlign w:val="center"/>
            <w:hideMark/>
          </w:tcPr>
          <w:p w:rsidR="00A83A6F" w:rsidRPr="00ED175D" w:rsidRDefault="00A83A6F" w:rsidP="00FE1175">
            <w:pPr>
              <w:spacing w:after="0"/>
              <w:rPr>
                <w:rFonts w:cs="Segoe UI"/>
                <w:color w:val="FFFFFF"/>
                <w:szCs w:val="20"/>
                <w:lang w:eastAsia="en-GB"/>
              </w:rPr>
            </w:pPr>
            <w:r w:rsidRPr="00ED175D">
              <w:rPr>
                <w:rFonts w:cs="Segoe UI"/>
                <w:color w:val="FFFFFF"/>
                <w:szCs w:val="20"/>
                <w:lang w:eastAsia="en-GB"/>
              </w:rPr>
              <w:t>Major.Minor.Build or relevant version reference</w:t>
            </w:r>
          </w:p>
        </w:tc>
        <w:tc>
          <w:tcPr>
            <w:tcW w:w="1984" w:type="dxa"/>
            <w:gridSpan w:val="2"/>
            <w:tcBorders>
              <w:top w:val="nil"/>
              <w:left w:val="nil"/>
              <w:bottom w:val="nil"/>
              <w:right w:val="nil"/>
            </w:tcBorders>
            <w:shd w:val="clear" w:color="404040" w:fill="404040"/>
            <w:vAlign w:val="center"/>
            <w:hideMark/>
          </w:tcPr>
          <w:p w:rsidR="00A83A6F" w:rsidRPr="00ED175D" w:rsidRDefault="00A83A6F" w:rsidP="00FE1175">
            <w:pPr>
              <w:spacing w:after="0"/>
              <w:jc w:val="center"/>
              <w:rPr>
                <w:rFonts w:cs="Segoe UI"/>
                <w:color w:val="FFFFFF"/>
                <w:szCs w:val="20"/>
                <w:lang w:eastAsia="en-GB"/>
              </w:rPr>
            </w:pPr>
            <w:r w:rsidRPr="00ED175D">
              <w:rPr>
                <w:rFonts w:cs="Segoe UI"/>
                <w:color w:val="FFFFFF"/>
                <w:szCs w:val="20"/>
                <w:lang w:eastAsia="en-GB"/>
              </w:rPr>
              <w:t>TRUE</w:t>
            </w:r>
          </w:p>
        </w:tc>
      </w:tr>
    </w:tbl>
    <w:p w:rsidR="00A83A6F" w:rsidRPr="00ED175D" w:rsidRDefault="00A83A6F" w:rsidP="00A83A6F"/>
    <w:p w:rsidR="005602B4" w:rsidRDefault="005602B4" w:rsidP="003F1FCC">
      <w:pPr>
        <w:pStyle w:val="Heading2"/>
      </w:pPr>
      <w:bookmarkStart w:id="120" w:name="_Ref461193725"/>
      <w:bookmarkStart w:id="121" w:name="_Toc461198738"/>
      <w:r>
        <w:t>BULK DELETE</w:t>
      </w:r>
      <w:bookmarkEnd w:id="120"/>
      <w:bookmarkEnd w:id="121"/>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0000FF"/>
          <w:sz w:val="19"/>
          <w:szCs w:val="19"/>
          <w:lang w:eastAsia="en-GB"/>
        </w:rPr>
        <w:t>USE</w:t>
      </w:r>
      <w:r>
        <w:rPr>
          <w:rFonts w:ascii="Consolas" w:hAnsi="Consolas" w:cs="Consolas"/>
          <w:sz w:val="19"/>
          <w:szCs w:val="19"/>
          <w:lang w:eastAsia="en-GB"/>
        </w:rPr>
        <w:t xml:space="preserve"> [DW_Statement_Mart]</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0000FF"/>
          <w:sz w:val="19"/>
          <w:szCs w:val="19"/>
          <w:lang w:eastAsia="en-GB"/>
        </w:rPr>
        <w:t>GO</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0000FF"/>
          <w:sz w:val="19"/>
          <w:szCs w:val="19"/>
          <w:lang w:eastAsia="en-GB"/>
        </w:rPr>
        <w:t>CREATE</w:t>
      </w:r>
      <w:r>
        <w:rPr>
          <w:rFonts w:ascii="Consolas" w:hAnsi="Consolas" w:cs="Consolas"/>
          <w:sz w:val="19"/>
          <w:szCs w:val="19"/>
          <w:lang w:eastAsia="en-GB"/>
        </w:rPr>
        <w:t xml:space="preserve"> </w:t>
      </w:r>
      <w:r>
        <w:rPr>
          <w:rFonts w:ascii="Consolas" w:hAnsi="Consolas" w:cs="Consolas"/>
          <w:color w:val="0000FF"/>
          <w:sz w:val="19"/>
          <w:szCs w:val="19"/>
          <w:lang w:eastAsia="en-GB"/>
        </w:rPr>
        <w:t>PROCEDURE</w:t>
      </w:r>
      <w:r>
        <w:rPr>
          <w:rFonts w:ascii="Consolas" w:hAnsi="Consolas" w:cs="Consolas"/>
          <w:sz w:val="19"/>
          <w:szCs w:val="19"/>
          <w:lang w:eastAsia="en-GB"/>
        </w:rPr>
        <w:t xml:space="preserve"> [Source]</w:t>
      </w:r>
      <w:r>
        <w:rPr>
          <w:rFonts w:ascii="Consolas" w:hAnsi="Consolas" w:cs="Consolas"/>
          <w:color w:val="808080"/>
          <w:sz w:val="19"/>
          <w:szCs w:val="19"/>
          <w:lang w:eastAsia="en-GB"/>
        </w:rPr>
        <w:t>.</w:t>
      </w:r>
      <w:r>
        <w:rPr>
          <w:rFonts w:ascii="Consolas" w:hAnsi="Consolas" w:cs="Consolas"/>
          <w:sz w:val="19"/>
          <w:szCs w:val="19"/>
          <w:lang w:eastAsia="en-GB"/>
        </w:rPr>
        <w:t>[Batch_Delete_Latest_Transaction_Old_Rows]</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808080"/>
          <w:sz w:val="19"/>
          <w:szCs w:val="19"/>
          <w:lang w:eastAsia="en-GB"/>
        </w:rPr>
        <w:t>(</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t xml:space="preserve">@Batch_Size </w:t>
      </w:r>
      <w:r>
        <w:rPr>
          <w:rFonts w:ascii="Consolas" w:hAnsi="Consolas" w:cs="Consolas"/>
          <w:color w:val="0000FF"/>
          <w:sz w:val="19"/>
          <w:szCs w:val="19"/>
          <w:lang w:eastAsia="en-GB"/>
        </w:rPr>
        <w:t>SMALLINT</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808080"/>
          <w:sz w:val="19"/>
          <w:szCs w:val="19"/>
          <w:lang w:eastAsia="en-GB"/>
        </w:rPr>
        <w:t>)</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0000FF"/>
          <w:sz w:val="19"/>
          <w:szCs w:val="19"/>
          <w:lang w:eastAsia="en-GB"/>
        </w:rPr>
        <w:t>AS</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0000FF"/>
          <w:sz w:val="19"/>
          <w:szCs w:val="19"/>
          <w:lang w:eastAsia="en-GB"/>
        </w:rPr>
        <w:t>DECLARE</w:t>
      </w:r>
      <w:r>
        <w:rPr>
          <w:rFonts w:ascii="Consolas" w:hAnsi="Consolas" w:cs="Consolas"/>
          <w:sz w:val="19"/>
          <w:szCs w:val="19"/>
          <w:lang w:eastAsia="en-GB"/>
        </w:rPr>
        <w:t xml:space="preserve"> @ExpectedRowCount </w:t>
      </w:r>
      <w:r>
        <w:rPr>
          <w:rFonts w:ascii="Consolas" w:hAnsi="Consolas" w:cs="Consolas"/>
          <w:color w:val="0000FF"/>
          <w:sz w:val="19"/>
          <w:szCs w:val="19"/>
          <w:lang w:eastAsia="en-GB"/>
        </w:rPr>
        <w:t>int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0</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@ExpectedBatchCount </w:t>
      </w:r>
      <w:r>
        <w:rPr>
          <w:rFonts w:ascii="Consolas" w:hAnsi="Consolas" w:cs="Consolas"/>
          <w:color w:val="0000FF"/>
          <w:sz w:val="19"/>
          <w:szCs w:val="19"/>
          <w:lang w:eastAsia="en-GB"/>
        </w:rPr>
        <w:t>int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0</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@BatchCount </w:t>
      </w:r>
      <w:r>
        <w:rPr>
          <w:rFonts w:ascii="Consolas" w:hAnsi="Consolas" w:cs="Consolas"/>
          <w:color w:val="0000FF"/>
          <w:sz w:val="19"/>
          <w:szCs w:val="19"/>
          <w:lang w:eastAsia="en-GB"/>
        </w:rPr>
        <w:t>int</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0</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008000"/>
          <w:sz w:val="19"/>
          <w:szCs w:val="19"/>
          <w:lang w:eastAsia="en-GB"/>
        </w:rPr>
        <w:t>-------------------------------------------------------------------------------</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0000FF"/>
          <w:sz w:val="19"/>
          <w:szCs w:val="19"/>
          <w:lang w:eastAsia="en-GB"/>
        </w:rPr>
        <w:t>IF</w:t>
      </w:r>
      <w:r>
        <w:rPr>
          <w:rFonts w:ascii="Consolas" w:hAnsi="Consolas" w:cs="Consolas"/>
          <w:sz w:val="19"/>
          <w:szCs w:val="19"/>
          <w:lang w:eastAsia="en-GB"/>
        </w:rPr>
        <w:t xml:space="preserve"> </w:t>
      </w:r>
      <w:r>
        <w:rPr>
          <w:rFonts w:ascii="Consolas" w:hAnsi="Consolas" w:cs="Consolas"/>
          <w:color w:val="808080"/>
          <w:sz w:val="19"/>
          <w:szCs w:val="19"/>
          <w:lang w:eastAsia="en-GB"/>
        </w:rPr>
        <w:t>NOT</w:t>
      </w:r>
      <w:r>
        <w:rPr>
          <w:rFonts w:ascii="Consolas" w:hAnsi="Consolas" w:cs="Consolas"/>
          <w:sz w:val="19"/>
          <w:szCs w:val="19"/>
          <w:lang w:eastAsia="en-GB"/>
        </w:rPr>
        <w:t xml:space="preserve"> </w:t>
      </w:r>
      <w:r>
        <w:rPr>
          <w:rFonts w:ascii="Consolas" w:hAnsi="Consolas" w:cs="Consolas"/>
          <w:color w:val="808080"/>
          <w:sz w:val="19"/>
          <w:szCs w:val="19"/>
          <w:lang w:eastAsia="en-GB"/>
        </w:rPr>
        <w:t>EXISTS</w:t>
      </w:r>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FF"/>
          <w:sz w:val="19"/>
          <w:szCs w:val="19"/>
          <w:lang w:eastAsia="en-GB"/>
        </w:rPr>
        <w:t>SELECT</w:t>
      </w:r>
      <w:r>
        <w:rPr>
          <w:rFonts w:ascii="Consolas" w:hAnsi="Consolas" w:cs="Consolas"/>
          <w:sz w:val="19"/>
          <w:szCs w:val="19"/>
          <w:lang w:eastAsia="en-GB"/>
        </w:rPr>
        <w:t xml:space="preserve"> </w:t>
      </w:r>
      <w:r>
        <w:rPr>
          <w:rFonts w:ascii="Consolas" w:hAnsi="Consolas" w:cs="Consolas"/>
          <w:color w:val="FF00FF"/>
          <w:sz w:val="19"/>
          <w:szCs w:val="19"/>
          <w:lang w:eastAsia="en-GB"/>
        </w:rPr>
        <w:t>OBJECT_ID</w:t>
      </w:r>
      <w:r>
        <w:rPr>
          <w:rFonts w:ascii="Consolas" w:hAnsi="Consolas" w:cs="Consolas"/>
          <w:color w:val="808080"/>
          <w:sz w:val="19"/>
          <w:szCs w:val="19"/>
          <w:lang w:eastAsia="en-GB"/>
        </w:rPr>
        <w:t>(</w:t>
      </w:r>
      <w:r>
        <w:rPr>
          <w:rFonts w:ascii="Consolas" w:hAnsi="Consolas" w:cs="Consolas"/>
          <w:color w:val="FF0000"/>
          <w:sz w:val="19"/>
          <w:szCs w:val="19"/>
          <w:lang w:eastAsia="en-GB"/>
        </w:rPr>
        <w:t>'Tempdb'</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FF0000"/>
          <w:sz w:val="19"/>
          <w:szCs w:val="19"/>
          <w:lang w:eastAsia="en-GB"/>
        </w:rPr>
        <w:t>'#RecordIdsToDelete'</w:t>
      </w:r>
      <w:r>
        <w:rPr>
          <w:rFonts w:ascii="Consolas" w:hAnsi="Consolas" w:cs="Consolas"/>
          <w:color w:val="808080"/>
          <w:sz w:val="19"/>
          <w:szCs w:val="19"/>
          <w:lang w:eastAsia="en-GB"/>
        </w:rPr>
        <w:t>))</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0000FF"/>
          <w:sz w:val="19"/>
          <w:szCs w:val="19"/>
          <w:lang w:eastAsia="en-GB"/>
        </w:rPr>
        <w:t>BEGIN</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CREATE</w:t>
      </w:r>
      <w:r>
        <w:rPr>
          <w:rFonts w:ascii="Consolas" w:hAnsi="Consolas" w:cs="Consolas"/>
          <w:sz w:val="19"/>
          <w:szCs w:val="19"/>
          <w:lang w:eastAsia="en-GB"/>
        </w:rPr>
        <w:t xml:space="preserve"> </w:t>
      </w:r>
      <w:r>
        <w:rPr>
          <w:rFonts w:ascii="Consolas" w:hAnsi="Consolas" w:cs="Consolas"/>
          <w:color w:val="0000FF"/>
          <w:sz w:val="19"/>
          <w:szCs w:val="19"/>
          <w:lang w:eastAsia="en-GB"/>
        </w:rPr>
        <w:t>TABLE</w:t>
      </w:r>
      <w:r>
        <w:rPr>
          <w:rFonts w:ascii="Consolas" w:hAnsi="Consolas" w:cs="Consolas"/>
          <w:sz w:val="19"/>
          <w:szCs w:val="19"/>
          <w:lang w:eastAsia="en-GB"/>
        </w:rPr>
        <w:t xml:space="preserve"> #RecordIdsToDelete</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0000FF"/>
          <w:sz w:val="19"/>
          <w:szCs w:val="19"/>
          <w:lang w:eastAsia="en-GB"/>
        </w:rPr>
        <w:tab/>
      </w:r>
      <w:r>
        <w:rPr>
          <w:rFonts w:ascii="Consolas" w:hAnsi="Consolas" w:cs="Consolas"/>
          <w:color w:val="808080"/>
          <w:sz w:val="19"/>
          <w:szCs w:val="19"/>
          <w:lang w:eastAsia="en-GB"/>
        </w:rPr>
        <w:t>(</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t xml:space="preserve">Row_Hash </w:t>
      </w:r>
      <w:r>
        <w:rPr>
          <w:rFonts w:ascii="Consolas" w:hAnsi="Consolas" w:cs="Consolas"/>
          <w:color w:val="0000FF"/>
          <w:sz w:val="19"/>
          <w:szCs w:val="19"/>
          <w:lang w:eastAsia="en-GB"/>
        </w:rPr>
        <w:t>VARCHAR</w:t>
      </w:r>
      <w:r>
        <w:rPr>
          <w:rFonts w:ascii="Consolas" w:hAnsi="Consolas" w:cs="Consolas"/>
          <w:color w:val="808080"/>
          <w:sz w:val="19"/>
          <w:szCs w:val="19"/>
          <w:lang w:eastAsia="en-GB"/>
        </w:rPr>
        <w:t>(</w:t>
      </w:r>
      <w:r>
        <w:rPr>
          <w:rFonts w:ascii="Consolas" w:hAnsi="Consolas" w:cs="Consolas"/>
          <w:sz w:val="19"/>
          <w:szCs w:val="19"/>
          <w:lang w:eastAsia="en-GB"/>
        </w:rPr>
        <w:t>500</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0000FF"/>
          <w:sz w:val="19"/>
          <w:szCs w:val="19"/>
          <w:lang w:eastAsia="en-GB"/>
        </w:rPr>
        <w:t>PRIMARY</w:t>
      </w:r>
      <w:r>
        <w:rPr>
          <w:rFonts w:ascii="Consolas" w:hAnsi="Consolas" w:cs="Consolas"/>
          <w:sz w:val="19"/>
          <w:szCs w:val="19"/>
          <w:lang w:eastAsia="en-GB"/>
        </w:rPr>
        <w:t xml:space="preserve"> </w:t>
      </w:r>
      <w:r>
        <w:rPr>
          <w:rFonts w:ascii="Consolas" w:hAnsi="Consolas" w:cs="Consolas"/>
          <w:color w:val="0000FF"/>
          <w:sz w:val="19"/>
          <w:szCs w:val="19"/>
          <w:lang w:eastAsia="en-GB"/>
        </w:rPr>
        <w:t>KEY</w:t>
      </w:r>
      <w:r>
        <w:rPr>
          <w:rFonts w:ascii="Consolas" w:hAnsi="Consolas" w:cs="Consolas"/>
          <w:sz w:val="19"/>
          <w:szCs w:val="19"/>
          <w:lang w:eastAsia="en-GB"/>
        </w:rPr>
        <w:t xml:space="preserve"> </w:t>
      </w:r>
      <w:r>
        <w:rPr>
          <w:rFonts w:ascii="Consolas" w:hAnsi="Consolas" w:cs="Consolas"/>
          <w:color w:val="0000FF"/>
          <w:sz w:val="19"/>
          <w:szCs w:val="19"/>
          <w:lang w:eastAsia="en-GB"/>
        </w:rPr>
        <w:t>CLUSTERED</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w:t>
      </w:r>
      <w:r>
        <w:rPr>
          <w:rFonts w:ascii="Consolas" w:hAnsi="Consolas" w:cs="Consolas"/>
          <w:sz w:val="19"/>
          <w:szCs w:val="19"/>
          <w:lang w:eastAsia="en-GB"/>
        </w:rPr>
        <w:t xml:space="preserve"> Deleted </w:t>
      </w:r>
      <w:r>
        <w:rPr>
          <w:rFonts w:ascii="Consolas" w:hAnsi="Consolas" w:cs="Consolas"/>
          <w:color w:val="0000FF"/>
          <w:sz w:val="19"/>
          <w:szCs w:val="19"/>
          <w:lang w:eastAsia="en-GB"/>
        </w:rPr>
        <w:t>BIT</w:t>
      </w:r>
      <w:r>
        <w:rPr>
          <w:rFonts w:ascii="Consolas" w:hAnsi="Consolas" w:cs="Consolas"/>
          <w:sz w:val="19"/>
          <w:szCs w:val="19"/>
          <w:lang w:eastAsia="en-GB"/>
        </w:rPr>
        <w:t xml:space="preserve"> </w:t>
      </w:r>
      <w:r>
        <w:rPr>
          <w:rFonts w:ascii="Consolas" w:hAnsi="Consolas" w:cs="Consolas"/>
          <w:color w:val="0000FF"/>
          <w:sz w:val="19"/>
          <w:szCs w:val="19"/>
          <w:lang w:eastAsia="en-GB"/>
        </w:rPr>
        <w:t>DEFAULT</w:t>
      </w:r>
      <w:r>
        <w:rPr>
          <w:rFonts w:ascii="Consolas" w:hAnsi="Consolas" w:cs="Consolas"/>
          <w:sz w:val="19"/>
          <w:szCs w:val="19"/>
          <w:lang w:eastAsia="en-GB"/>
        </w:rPr>
        <w:t xml:space="preserve"> 0</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0000FF"/>
          <w:sz w:val="19"/>
          <w:szCs w:val="19"/>
          <w:lang w:eastAsia="en-GB"/>
        </w:rPr>
        <w:t>END</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008000"/>
          <w:sz w:val="19"/>
          <w:szCs w:val="19"/>
          <w:lang w:eastAsia="en-GB"/>
        </w:rPr>
        <w:t>-------------------------------------------------------------------------------</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008000"/>
          <w:sz w:val="19"/>
          <w:szCs w:val="19"/>
          <w:lang w:eastAsia="en-GB"/>
        </w:rPr>
        <w:t>-- Insert the ids of the records to delete into the table variable</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0000FF"/>
          <w:sz w:val="19"/>
          <w:szCs w:val="19"/>
          <w:lang w:eastAsia="en-GB"/>
        </w:rPr>
        <w:t>INSERT</w:t>
      </w:r>
      <w:r>
        <w:rPr>
          <w:rFonts w:ascii="Consolas" w:hAnsi="Consolas" w:cs="Consolas"/>
          <w:sz w:val="19"/>
          <w:szCs w:val="19"/>
          <w:lang w:eastAsia="en-GB"/>
        </w:rPr>
        <w:t xml:space="preserve"> </w:t>
      </w:r>
      <w:r>
        <w:rPr>
          <w:rFonts w:ascii="Consolas" w:hAnsi="Consolas" w:cs="Consolas"/>
          <w:color w:val="0000FF"/>
          <w:sz w:val="19"/>
          <w:szCs w:val="19"/>
          <w:lang w:eastAsia="en-GB"/>
        </w:rPr>
        <w:t>INTO</w:t>
      </w:r>
      <w:r>
        <w:rPr>
          <w:rFonts w:ascii="Consolas" w:hAnsi="Consolas" w:cs="Consolas"/>
          <w:sz w:val="19"/>
          <w:szCs w:val="19"/>
          <w:lang w:eastAsia="en-GB"/>
        </w:rPr>
        <w:t xml:space="preserve"> #RecordIdsToDelete </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0000FF"/>
          <w:sz w:val="19"/>
          <w:szCs w:val="19"/>
          <w:lang w:eastAsia="en-GB"/>
        </w:rPr>
        <w:tab/>
      </w:r>
      <w:r>
        <w:rPr>
          <w:rFonts w:ascii="Consolas" w:hAnsi="Consolas" w:cs="Consolas"/>
          <w:color w:val="808080"/>
          <w:sz w:val="19"/>
          <w:szCs w:val="19"/>
          <w:lang w:eastAsia="en-GB"/>
        </w:rPr>
        <w:t>(</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t>Row_Hash</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0000FF"/>
          <w:sz w:val="19"/>
          <w:szCs w:val="19"/>
          <w:lang w:eastAsia="en-GB"/>
        </w:rPr>
        <w:t>SELECT</w:t>
      </w:r>
      <w:r>
        <w:rPr>
          <w:rFonts w:ascii="Consolas" w:hAnsi="Consolas" w:cs="Consolas"/>
          <w:sz w:val="19"/>
          <w:szCs w:val="19"/>
          <w:lang w:eastAsia="en-GB"/>
        </w:rPr>
        <w:t xml:space="preserve"> T1</w:t>
      </w:r>
      <w:r>
        <w:rPr>
          <w:rFonts w:ascii="Consolas" w:hAnsi="Consolas" w:cs="Consolas"/>
          <w:color w:val="808080"/>
          <w:sz w:val="19"/>
          <w:szCs w:val="19"/>
          <w:lang w:eastAsia="en-GB"/>
        </w:rPr>
        <w:t>.</w:t>
      </w:r>
      <w:r>
        <w:rPr>
          <w:rFonts w:ascii="Consolas" w:hAnsi="Consolas" w:cs="Consolas"/>
          <w:sz w:val="19"/>
          <w:szCs w:val="19"/>
          <w:lang w:eastAsia="en-GB"/>
        </w:rPr>
        <w:t>Row_Hash</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0000FF"/>
          <w:sz w:val="19"/>
          <w:szCs w:val="19"/>
          <w:lang w:eastAsia="en-GB"/>
        </w:rPr>
        <w:t>FROM</w:t>
      </w:r>
      <w:r>
        <w:rPr>
          <w:rFonts w:ascii="Consolas" w:hAnsi="Consolas" w:cs="Consolas"/>
          <w:sz w:val="19"/>
          <w:szCs w:val="19"/>
          <w:lang w:eastAsia="en-GB"/>
        </w:rPr>
        <w:t xml:space="preserve"> [EDW_DBO]</w:t>
      </w:r>
      <w:r>
        <w:rPr>
          <w:rFonts w:ascii="Consolas" w:hAnsi="Consolas" w:cs="Consolas"/>
          <w:color w:val="808080"/>
          <w:sz w:val="19"/>
          <w:szCs w:val="19"/>
          <w:lang w:eastAsia="en-GB"/>
        </w:rPr>
        <w:t>.</w:t>
      </w:r>
      <w:r>
        <w:rPr>
          <w:rFonts w:ascii="Consolas" w:hAnsi="Consolas" w:cs="Consolas"/>
          <w:sz w:val="19"/>
          <w:szCs w:val="19"/>
          <w:lang w:eastAsia="en-GB"/>
        </w:rPr>
        <w:t>[DM_STAT_LATEST_TRANSACTION] T1</w:t>
      </w:r>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FF"/>
          <w:sz w:val="19"/>
          <w:szCs w:val="19"/>
          <w:lang w:eastAsia="en-GB"/>
        </w:rPr>
        <w:t>NOLOCK</w:t>
      </w:r>
      <w:r>
        <w:rPr>
          <w:rFonts w:ascii="Consolas" w:hAnsi="Consolas" w:cs="Consolas"/>
          <w:color w:val="808080"/>
          <w:sz w:val="19"/>
          <w:szCs w:val="19"/>
          <w:lang w:eastAsia="en-GB"/>
        </w:rPr>
        <w:t>)</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808080"/>
          <w:sz w:val="19"/>
          <w:szCs w:val="19"/>
          <w:lang w:eastAsia="en-GB"/>
        </w:rPr>
        <w:t>LEFT</w:t>
      </w:r>
      <w:r>
        <w:rPr>
          <w:rFonts w:ascii="Consolas" w:hAnsi="Consolas" w:cs="Consolas"/>
          <w:sz w:val="19"/>
          <w:szCs w:val="19"/>
          <w:lang w:eastAsia="en-GB"/>
        </w:rPr>
        <w:t xml:space="preserve"> </w:t>
      </w:r>
      <w:r>
        <w:rPr>
          <w:rFonts w:ascii="Consolas" w:hAnsi="Consolas" w:cs="Consolas"/>
          <w:color w:val="808080"/>
          <w:sz w:val="19"/>
          <w:szCs w:val="19"/>
          <w:lang w:eastAsia="en-GB"/>
        </w:rPr>
        <w:t>OUTER</w:t>
      </w:r>
      <w:r>
        <w:rPr>
          <w:rFonts w:ascii="Consolas" w:hAnsi="Consolas" w:cs="Consolas"/>
          <w:sz w:val="19"/>
          <w:szCs w:val="19"/>
          <w:lang w:eastAsia="en-GB"/>
        </w:rPr>
        <w:t xml:space="preserve"> </w:t>
      </w:r>
      <w:r>
        <w:rPr>
          <w:rFonts w:ascii="Consolas" w:hAnsi="Consolas" w:cs="Consolas"/>
          <w:color w:val="808080"/>
          <w:sz w:val="19"/>
          <w:szCs w:val="19"/>
          <w:lang w:eastAsia="en-GB"/>
        </w:rPr>
        <w:t>JOIN</w:t>
      </w:r>
      <w:r>
        <w:rPr>
          <w:rFonts w:ascii="Consolas" w:hAnsi="Consolas" w:cs="Consolas"/>
          <w:sz w:val="19"/>
          <w:szCs w:val="19"/>
          <w:lang w:eastAsia="en-GB"/>
        </w:rPr>
        <w:t xml:space="preserve"> [Source]</w:t>
      </w:r>
      <w:r>
        <w:rPr>
          <w:rFonts w:ascii="Consolas" w:hAnsi="Consolas" w:cs="Consolas"/>
          <w:color w:val="808080"/>
          <w:sz w:val="19"/>
          <w:szCs w:val="19"/>
          <w:lang w:eastAsia="en-GB"/>
        </w:rPr>
        <w:t>.</w:t>
      </w:r>
      <w:r>
        <w:rPr>
          <w:rFonts w:ascii="Consolas" w:hAnsi="Consolas" w:cs="Consolas"/>
          <w:sz w:val="19"/>
          <w:szCs w:val="19"/>
          <w:lang w:eastAsia="en-GB"/>
        </w:rPr>
        <w:t>[DM_STAT_LATEST_TRANSACTION] T2</w:t>
      </w:r>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FF"/>
          <w:sz w:val="19"/>
          <w:szCs w:val="19"/>
          <w:lang w:eastAsia="en-GB"/>
        </w:rPr>
        <w:t>NOLOCK</w:t>
      </w:r>
      <w:r>
        <w:rPr>
          <w:rFonts w:ascii="Consolas" w:hAnsi="Consolas" w:cs="Consolas"/>
          <w:color w:val="808080"/>
          <w:sz w:val="19"/>
          <w:szCs w:val="19"/>
          <w:lang w:eastAsia="en-GB"/>
        </w:rPr>
        <w:t>)</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ON</w:t>
      </w:r>
      <w:r>
        <w:rPr>
          <w:rFonts w:ascii="Consolas" w:hAnsi="Consolas" w:cs="Consolas"/>
          <w:sz w:val="19"/>
          <w:szCs w:val="19"/>
          <w:lang w:eastAsia="en-GB"/>
        </w:rPr>
        <w:t xml:space="preserve"> T1</w:t>
      </w:r>
      <w:r>
        <w:rPr>
          <w:rFonts w:ascii="Consolas" w:hAnsi="Consolas" w:cs="Consolas"/>
          <w:color w:val="808080"/>
          <w:sz w:val="19"/>
          <w:szCs w:val="19"/>
          <w:lang w:eastAsia="en-GB"/>
        </w:rPr>
        <w:t>.</w:t>
      </w:r>
      <w:r>
        <w:rPr>
          <w:rFonts w:ascii="Consolas" w:hAnsi="Consolas" w:cs="Consolas"/>
          <w:sz w:val="19"/>
          <w:szCs w:val="19"/>
          <w:lang w:eastAsia="en-GB"/>
        </w:rPr>
        <w:t xml:space="preserve">Row_Hash </w:t>
      </w:r>
      <w:r>
        <w:rPr>
          <w:rFonts w:ascii="Consolas" w:hAnsi="Consolas" w:cs="Consolas"/>
          <w:color w:val="808080"/>
          <w:sz w:val="19"/>
          <w:szCs w:val="19"/>
          <w:lang w:eastAsia="en-GB"/>
        </w:rPr>
        <w:t>=</w:t>
      </w:r>
      <w:r>
        <w:rPr>
          <w:rFonts w:ascii="Consolas" w:hAnsi="Consolas" w:cs="Consolas"/>
          <w:sz w:val="19"/>
          <w:szCs w:val="19"/>
          <w:lang w:eastAsia="en-GB"/>
        </w:rPr>
        <w:t xml:space="preserve"> T2</w:t>
      </w:r>
      <w:r>
        <w:rPr>
          <w:rFonts w:ascii="Consolas" w:hAnsi="Consolas" w:cs="Consolas"/>
          <w:color w:val="808080"/>
          <w:sz w:val="19"/>
          <w:szCs w:val="19"/>
          <w:lang w:eastAsia="en-GB"/>
        </w:rPr>
        <w:t>.</w:t>
      </w:r>
      <w:r>
        <w:rPr>
          <w:rFonts w:ascii="Consolas" w:hAnsi="Consolas" w:cs="Consolas"/>
          <w:sz w:val="19"/>
          <w:szCs w:val="19"/>
          <w:lang w:eastAsia="en-GB"/>
        </w:rPr>
        <w:t>Row_Hash</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0000FF"/>
          <w:sz w:val="19"/>
          <w:szCs w:val="19"/>
          <w:lang w:eastAsia="en-GB"/>
        </w:rPr>
        <w:t>WHERE</w:t>
      </w:r>
      <w:r>
        <w:rPr>
          <w:rFonts w:ascii="Consolas" w:hAnsi="Consolas" w:cs="Consolas"/>
          <w:sz w:val="19"/>
          <w:szCs w:val="19"/>
          <w:lang w:eastAsia="en-GB"/>
        </w:rPr>
        <w:t xml:space="preserve"> t1</w:t>
      </w:r>
      <w:r>
        <w:rPr>
          <w:rFonts w:ascii="Consolas" w:hAnsi="Consolas" w:cs="Consolas"/>
          <w:color w:val="808080"/>
          <w:sz w:val="19"/>
          <w:szCs w:val="19"/>
          <w:lang w:eastAsia="en-GB"/>
        </w:rPr>
        <w:t>.</w:t>
      </w:r>
      <w:r>
        <w:rPr>
          <w:rFonts w:ascii="Consolas" w:hAnsi="Consolas" w:cs="Consolas"/>
          <w:sz w:val="19"/>
          <w:szCs w:val="19"/>
          <w:lang w:eastAsia="en-GB"/>
        </w:rPr>
        <w:t xml:space="preserve">row_hash </w:t>
      </w:r>
      <w:r>
        <w:rPr>
          <w:rFonts w:ascii="Consolas" w:hAnsi="Consolas" w:cs="Consolas"/>
          <w:color w:val="808080"/>
          <w:sz w:val="19"/>
          <w:szCs w:val="19"/>
          <w:lang w:eastAsia="en-GB"/>
        </w:rPr>
        <w:t>IS</w:t>
      </w:r>
      <w:r>
        <w:rPr>
          <w:rFonts w:ascii="Consolas" w:hAnsi="Consolas" w:cs="Consolas"/>
          <w:sz w:val="19"/>
          <w:szCs w:val="19"/>
          <w:lang w:eastAsia="en-GB"/>
        </w:rPr>
        <w:t xml:space="preserve"> </w:t>
      </w:r>
      <w:r>
        <w:rPr>
          <w:rFonts w:ascii="Consolas" w:hAnsi="Consolas" w:cs="Consolas"/>
          <w:color w:val="808080"/>
          <w:sz w:val="19"/>
          <w:szCs w:val="19"/>
          <w:lang w:eastAsia="en-GB"/>
        </w:rPr>
        <w:t>NULL</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0000FF"/>
          <w:sz w:val="19"/>
          <w:szCs w:val="19"/>
          <w:lang w:eastAsia="en-GB"/>
        </w:rPr>
        <w:t>SET</w:t>
      </w:r>
      <w:r>
        <w:rPr>
          <w:rFonts w:ascii="Consolas" w:hAnsi="Consolas" w:cs="Consolas"/>
          <w:sz w:val="19"/>
          <w:szCs w:val="19"/>
          <w:lang w:eastAsia="en-GB"/>
        </w:rPr>
        <w:t xml:space="preserve"> @ExpectedRowCount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FF00FF"/>
          <w:sz w:val="19"/>
          <w:szCs w:val="19"/>
          <w:lang w:eastAsia="en-GB"/>
        </w:rPr>
        <w:t>@@ROWCOUNT</w:t>
      </w:r>
      <w:r>
        <w:rPr>
          <w:rFonts w:ascii="Consolas" w:hAnsi="Consolas" w:cs="Consolas"/>
          <w:color w:val="808080"/>
          <w:sz w:val="19"/>
          <w:szCs w:val="19"/>
          <w:lang w:eastAsia="en-GB"/>
        </w:rPr>
        <w:t>;</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0000FF"/>
          <w:sz w:val="19"/>
          <w:szCs w:val="19"/>
          <w:lang w:eastAsia="en-GB"/>
        </w:rPr>
        <w:t>DECLARE</w:t>
      </w:r>
      <w:r>
        <w:rPr>
          <w:rFonts w:ascii="Consolas" w:hAnsi="Consolas" w:cs="Consolas"/>
          <w:sz w:val="19"/>
          <w:szCs w:val="19"/>
          <w:lang w:eastAsia="en-GB"/>
        </w:rPr>
        <w:t xml:space="preserve"> @Delete_Work </w:t>
      </w:r>
      <w:r>
        <w:rPr>
          <w:rFonts w:ascii="Consolas" w:hAnsi="Consolas" w:cs="Consolas"/>
          <w:color w:val="0000FF"/>
          <w:sz w:val="19"/>
          <w:szCs w:val="19"/>
          <w:lang w:eastAsia="en-GB"/>
        </w:rPr>
        <w:t>TABLE</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808080"/>
          <w:sz w:val="19"/>
          <w:szCs w:val="19"/>
          <w:lang w:eastAsia="en-GB"/>
        </w:rPr>
        <w:t>(</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t xml:space="preserve">Row_Hash </w:t>
      </w:r>
      <w:r>
        <w:rPr>
          <w:rFonts w:ascii="Consolas" w:hAnsi="Consolas" w:cs="Consolas"/>
          <w:color w:val="0000FF"/>
          <w:sz w:val="19"/>
          <w:szCs w:val="19"/>
          <w:lang w:eastAsia="en-GB"/>
        </w:rPr>
        <w:t>VARCHAR</w:t>
      </w:r>
      <w:r>
        <w:rPr>
          <w:rFonts w:ascii="Consolas" w:hAnsi="Consolas" w:cs="Consolas"/>
          <w:color w:val="808080"/>
          <w:sz w:val="19"/>
          <w:szCs w:val="19"/>
          <w:lang w:eastAsia="en-GB"/>
        </w:rPr>
        <w:t>(</w:t>
      </w:r>
      <w:r>
        <w:rPr>
          <w:rFonts w:ascii="Consolas" w:hAnsi="Consolas" w:cs="Consolas"/>
          <w:sz w:val="19"/>
          <w:szCs w:val="19"/>
          <w:lang w:eastAsia="en-GB"/>
        </w:rPr>
        <w:t>500</w:t>
      </w:r>
      <w:r>
        <w:rPr>
          <w:rFonts w:ascii="Consolas" w:hAnsi="Consolas" w:cs="Consolas"/>
          <w:color w:val="808080"/>
          <w:sz w:val="19"/>
          <w:szCs w:val="19"/>
          <w:lang w:eastAsia="en-GB"/>
        </w:rPr>
        <w:t>)</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808080"/>
          <w:sz w:val="19"/>
          <w:szCs w:val="19"/>
          <w:lang w:eastAsia="en-GB"/>
        </w:rPr>
        <w:t>)</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0000FF"/>
          <w:sz w:val="19"/>
          <w:szCs w:val="19"/>
          <w:lang w:eastAsia="en-GB"/>
        </w:rPr>
        <w:t>SET</w:t>
      </w:r>
      <w:r>
        <w:rPr>
          <w:rFonts w:ascii="Consolas" w:hAnsi="Consolas" w:cs="Consolas"/>
          <w:sz w:val="19"/>
          <w:szCs w:val="19"/>
          <w:lang w:eastAsia="en-GB"/>
        </w:rPr>
        <w:t xml:space="preserve"> @ExpectedBatchCount </w:t>
      </w:r>
      <w:r>
        <w:rPr>
          <w:rFonts w:ascii="Consolas" w:hAnsi="Consolas" w:cs="Consolas"/>
          <w:color w:val="808080"/>
          <w:sz w:val="19"/>
          <w:szCs w:val="19"/>
          <w:lang w:eastAsia="en-GB"/>
        </w:rPr>
        <w:t>=</w:t>
      </w:r>
      <w:r>
        <w:rPr>
          <w:rFonts w:ascii="Consolas" w:hAnsi="Consolas" w:cs="Consolas"/>
          <w:sz w:val="19"/>
          <w:szCs w:val="19"/>
          <w:lang w:eastAsia="en-GB"/>
        </w:rPr>
        <w:t xml:space="preserve"> </w:t>
      </w:r>
      <w:r>
        <w:rPr>
          <w:rFonts w:ascii="Consolas" w:hAnsi="Consolas" w:cs="Consolas"/>
          <w:color w:val="FF00FF"/>
          <w:sz w:val="19"/>
          <w:szCs w:val="19"/>
          <w:lang w:eastAsia="en-GB"/>
        </w:rPr>
        <w:t>CEILING</w:t>
      </w:r>
      <w:r>
        <w:rPr>
          <w:rFonts w:ascii="Consolas" w:hAnsi="Consolas" w:cs="Consolas"/>
          <w:color w:val="808080"/>
          <w:sz w:val="19"/>
          <w:szCs w:val="19"/>
          <w:lang w:eastAsia="en-GB"/>
        </w:rPr>
        <w:t>(</w:t>
      </w:r>
      <w:r>
        <w:rPr>
          <w:rFonts w:ascii="Consolas" w:hAnsi="Consolas" w:cs="Consolas"/>
          <w:sz w:val="19"/>
          <w:szCs w:val="19"/>
          <w:lang w:eastAsia="en-GB"/>
        </w:rPr>
        <w:t xml:space="preserve">@ExpectedRowCount </w:t>
      </w:r>
      <w:r>
        <w:rPr>
          <w:rFonts w:ascii="Consolas" w:hAnsi="Consolas" w:cs="Consolas"/>
          <w:color w:val="808080"/>
          <w:sz w:val="19"/>
          <w:szCs w:val="19"/>
          <w:lang w:eastAsia="en-GB"/>
        </w:rPr>
        <w:t>/</w:t>
      </w:r>
      <w:r>
        <w:rPr>
          <w:rFonts w:ascii="Consolas" w:hAnsi="Consolas" w:cs="Consolas"/>
          <w:sz w:val="19"/>
          <w:szCs w:val="19"/>
          <w:lang w:eastAsia="en-GB"/>
        </w:rPr>
        <w:t xml:space="preserve"> @Batch_Size</w:t>
      </w:r>
      <w:r>
        <w:rPr>
          <w:rFonts w:ascii="Consolas" w:hAnsi="Consolas" w:cs="Consolas"/>
          <w:color w:val="808080"/>
          <w:sz w:val="19"/>
          <w:szCs w:val="19"/>
          <w:lang w:eastAsia="en-GB"/>
        </w:rPr>
        <w:t>)</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008000"/>
          <w:sz w:val="19"/>
          <w:szCs w:val="19"/>
          <w:lang w:eastAsia="en-GB"/>
        </w:rPr>
        <w:t xml:space="preserve">-------------------------------------------------------------------------------         </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0000FF"/>
          <w:sz w:val="19"/>
          <w:szCs w:val="19"/>
          <w:lang w:eastAsia="en-GB"/>
        </w:rPr>
        <w:t xml:space="preserve">WHILE </w:t>
      </w:r>
      <w:r>
        <w:rPr>
          <w:rFonts w:ascii="Consolas" w:hAnsi="Consolas" w:cs="Consolas"/>
          <w:color w:val="808080"/>
          <w:sz w:val="19"/>
          <w:szCs w:val="19"/>
          <w:lang w:eastAsia="en-GB"/>
        </w:rPr>
        <w:t>(</w:t>
      </w:r>
      <w:r>
        <w:rPr>
          <w:rFonts w:ascii="Consolas" w:hAnsi="Consolas" w:cs="Consolas"/>
          <w:sz w:val="19"/>
          <w:szCs w:val="19"/>
          <w:lang w:eastAsia="en-GB"/>
        </w:rPr>
        <w:t xml:space="preserve">@BatchCount </w:t>
      </w:r>
      <w:r>
        <w:rPr>
          <w:rFonts w:ascii="Consolas" w:hAnsi="Consolas" w:cs="Consolas"/>
          <w:color w:val="808080"/>
          <w:sz w:val="19"/>
          <w:szCs w:val="19"/>
          <w:lang w:eastAsia="en-GB"/>
        </w:rPr>
        <w:t>&lt;</w:t>
      </w:r>
      <w:r>
        <w:rPr>
          <w:rFonts w:ascii="Consolas" w:hAnsi="Consolas" w:cs="Consolas"/>
          <w:sz w:val="19"/>
          <w:szCs w:val="19"/>
          <w:lang w:eastAsia="en-GB"/>
        </w:rPr>
        <w:t xml:space="preserve"> @ExpectedBatchCount </w:t>
      </w:r>
      <w:r>
        <w:rPr>
          <w:rFonts w:ascii="Consolas" w:hAnsi="Consolas" w:cs="Consolas"/>
          <w:color w:val="808080"/>
          <w:sz w:val="19"/>
          <w:szCs w:val="19"/>
          <w:lang w:eastAsia="en-GB"/>
        </w:rPr>
        <w:t>AND</w:t>
      </w:r>
      <w:r>
        <w:rPr>
          <w:rFonts w:ascii="Consolas" w:hAnsi="Consolas" w:cs="Consolas"/>
          <w:sz w:val="19"/>
          <w:szCs w:val="19"/>
          <w:lang w:eastAsia="en-GB"/>
        </w:rPr>
        <w:t xml:space="preserve"> </w:t>
      </w:r>
      <w:r>
        <w:rPr>
          <w:rFonts w:ascii="Consolas" w:hAnsi="Consolas" w:cs="Consolas"/>
          <w:color w:val="FF00FF"/>
          <w:sz w:val="19"/>
          <w:szCs w:val="19"/>
          <w:lang w:eastAsia="en-GB"/>
        </w:rPr>
        <w:t>@@ERROR</w:t>
      </w:r>
      <w:r>
        <w:rPr>
          <w:rFonts w:ascii="Consolas" w:hAnsi="Consolas" w:cs="Consolas"/>
          <w:sz w:val="19"/>
          <w:szCs w:val="19"/>
          <w:lang w:eastAsia="en-GB"/>
        </w:rPr>
        <w:t xml:space="preserve"> </w:t>
      </w:r>
      <w:r>
        <w:rPr>
          <w:rFonts w:ascii="Consolas" w:hAnsi="Consolas" w:cs="Consolas"/>
          <w:color w:val="808080"/>
          <w:sz w:val="19"/>
          <w:szCs w:val="19"/>
          <w:lang w:eastAsia="en-GB"/>
        </w:rPr>
        <w:t>=</w:t>
      </w:r>
      <w:r>
        <w:rPr>
          <w:rFonts w:ascii="Consolas" w:hAnsi="Consolas" w:cs="Consolas"/>
          <w:sz w:val="19"/>
          <w:szCs w:val="19"/>
          <w:lang w:eastAsia="en-GB"/>
        </w:rPr>
        <w:t xml:space="preserve"> 0</w:t>
      </w:r>
      <w:r>
        <w:rPr>
          <w:rFonts w:ascii="Consolas" w:hAnsi="Consolas" w:cs="Consolas"/>
          <w:color w:val="808080"/>
          <w:sz w:val="19"/>
          <w:szCs w:val="19"/>
          <w:lang w:eastAsia="en-GB"/>
        </w:rPr>
        <w:t>)</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0000FF"/>
          <w:sz w:val="19"/>
          <w:szCs w:val="19"/>
          <w:lang w:eastAsia="en-GB"/>
        </w:rPr>
        <w:t>BEGIN</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BEGIN</w:t>
      </w:r>
      <w:r>
        <w:rPr>
          <w:rFonts w:ascii="Consolas" w:hAnsi="Consolas" w:cs="Consolas"/>
          <w:sz w:val="19"/>
          <w:szCs w:val="19"/>
          <w:lang w:eastAsia="en-GB"/>
        </w:rPr>
        <w:t xml:space="preserve"> </w:t>
      </w:r>
      <w:r>
        <w:rPr>
          <w:rFonts w:ascii="Consolas" w:hAnsi="Consolas" w:cs="Consolas"/>
          <w:color w:val="0000FF"/>
          <w:sz w:val="19"/>
          <w:szCs w:val="19"/>
          <w:lang w:eastAsia="en-GB"/>
        </w:rPr>
        <w:t>TRANSACTION</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INSERT</w:t>
      </w:r>
      <w:r>
        <w:rPr>
          <w:rFonts w:ascii="Consolas" w:hAnsi="Consolas" w:cs="Consolas"/>
          <w:sz w:val="19"/>
          <w:szCs w:val="19"/>
          <w:lang w:eastAsia="en-GB"/>
        </w:rPr>
        <w:t xml:space="preserve"> </w:t>
      </w:r>
      <w:r>
        <w:rPr>
          <w:rFonts w:ascii="Consolas" w:hAnsi="Consolas" w:cs="Consolas"/>
          <w:color w:val="0000FF"/>
          <w:sz w:val="19"/>
          <w:szCs w:val="19"/>
          <w:lang w:eastAsia="en-GB"/>
        </w:rPr>
        <w:t>INTO</w:t>
      </w:r>
      <w:r>
        <w:rPr>
          <w:rFonts w:ascii="Consolas" w:hAnsi="Consolas" w:cs="Consolas"/>
          <w:sz w:val="19"/>
          <w:szCs w:val="19"/>
          <w:lang w:eastAsia="en-GB"/>
        </w:rPr>
        <w:t xml:space="preserve"> @Delete_Work</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SELECT</w:t>
      </w:r>
      <w:r>
        <w:rPr>
          <w:rFonts w:ascii="Consolas" w:hAnsi="Consolas" w:cs="Consolas"/>
          <w:sz w:val="19"/>
          <w:szCs w:val="19"/>
          <w:lang w:eastAsia="en-GB"/>
        </w:rPr>
        <w:t xml:space="preserve"> </w:t>
      </w:r>
      <w:r>
        <w:rPr>
          <w:rFonts w:ascii="Consolas" w:hAnsi="Consolas" w:cs="Consolas"/>
          <w:color w:val="0000FF"/>
          <w:sz w:val="19"/>
          <w:szCs w:val="19"/>
          <w:lang w:eastAsia="en-GB"/>
        </w:rPr>
        <w:t xml:space="preserve">TOP </w:t>
      </w:r>
      <w:r>
        <w:rPr>
          <w:rFonts w:ascii="Consolas" w:hAnsi="Consolas" w:cs="Consolas"/>
          <w:color w:val="808080"/>
          <w:sz w:val="19"/>
          <w:szCs w:val="19"/>
          <w:lang w:eastAsia="en-GB"/>
        </w:rPr>
        <w:t>(</w:t>
      </w:r>
      <w:r>
        <w:rPr>
          <w:rFonts w:ascii="Consolas" w:hAnsi="Consolas" w:cs="Consolas"/>
          <w:sz w:val="19"/>
          <w:szCs w:val="19"/>
          <w:lang w:eastAsia="en-GB"/>
        </w:rPr>
        <w:t>@Batch_Size</w:t>
      </w:r>
      <w:r>
        <w:rPr>
          <w:rFonts w:ascii="Consolas" w:hAnsi="Consolas" w:cs="Consolas"/>
          <w:color w:val="808080"/>
          <w:sz w:val="19"/>
          <w:szCs w:val="19"/>
          <w:lang w:eastAsia="en-GB"/>
        </w:rPr>
        <w:t>)</w:t>
      </w:r>
      <w:r>
        <w:rPr>
          <w:rFonts w:ascii="Consolas" w:hAnsi="Consolas" w:cs="Consolas"/>
          <w:sz w:val="19"/>
          <w:szCs w:val="19"/>
          <w:lang w:eastAsia="en-GB"/>
        </w:rPr>
        <w:t xml:space="preserve"> Row_Hash</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FROM</w:t>
      </w:r>
      <w:r>
        <w:rPr>
          <w:rFonts w:ascii="Consolas" w:hAnsi="Consolas" w:cs="Consolas"/>
          <w:sz w:val="19"/>
          <w:szCs w:val="19"/>
          <w:lang w:eastAsia="en-GB"/>
        </w:rPr>
        <w:t xml:space="preserve"> #RecordIdsToDelete</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lastRenderedPageBreak/>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WHERE</w:t>
      </w:r>
      <w:r>
        <w:rPr>
          <w:rFonts w:ascii="Consolas" w:hAnsi="Consolas" w:cs="Consolas"/>
          <w:sz w:val="19"/>
          <w:szCs w:val="19"/>
          <w:lang w:eastAsia="en-GB"/>
        </w:rPr>
        <w:t xml:space="preserve"> DELETED </w:t>
      </w:r>
      <w:r>
        <w:rPr>
          <w:rFonts w:ascii="Consolas" w:hAnsi="Consolas" w:cs="Consolas"/>
          <w:color w:val="808080"/>
          <w:sz w:val="19"/>
          <w:szCs w:val="19"/>
          <w:lang w:eastAsia="en-GB"/>
        </w:rPr>
        <w:t>=</w:t>
      </w:r>
      <w:r>
        <w:rPr>
          <w:rFonts w:ascii="Consolas" w:hAnsi="Consolas" w:cs="Consolas"/>
          <w:sz w:val="19"/>
          <w:szCs w:val="19"/>
          <w:lang w:eastAsia="en-GB"/>
        </w:rPr>
        <w:t xml:space="preserve"> 0</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 xml:space="preserve">              </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DELETE</w:t>
      </w:r>
      <w:r>
        <w:rPr>
          <w:rFonts w:ascii="Consolas" w:hAnsi="Consolas" w:cs="Consolas"/>
          <w:sz w:val="19"/>
          <w:szCs w:val="19"/>
          <w:lang w:eastAsia="en-GB"/>
        </w:rPr>
        <w:t xml:space="preserve"> </w:t>
      </w:r>
      <w:r>
        <w:rPr>
          <w:rFonts w:ascii="Consolas" w:hAnsi="Consolas" w:cs="Consolas"/>
          <w:color w:val="0000FF"/>
          <w:sz w:val="19"/>
          <w:szCs w:val="19"/>
          <w:lang w:eastAsia="en-GB"/>
        </w:rPr>
        <w:t>FROM</w:t>
      </w:r>
      <w:r>
        <w:rPr>
          <w:rFonts w:ascii="Consolas" w:hAnsi="Consolas" w:cs="Consolas"/>
          <w:sz w:val="19"/>
          <w:szCs w:val="19"/>
          <w:lang w:eastAsia="en-GB"/>
        </w:rPr>
        <w:t xml:space="preserve"> [EDW_DBO]</w:t>
      </w:r>
      <w:r>
        <w:rPr>
          <w:rFonts w:ascii="Consolas" w:hAnsi="Consolas" w:cs="Consolas"/>
          <w:color w:val="808080"/>
          <w:sz w:val="19"/>
          <w:szCs w:val="19"/>
          <w:lang w:eastAsia="en-GB"/>
        </w:rPr>
        <w:t>.</w:t>
      </w:r>
      <w:r>
        <w:rPr>
          <w:rFonts w:ascii="Consolas" w:hAnsi="Consolas" w:cs="Consolas"/>
          <w:sz w:val="19"/>
          <w:szCs w:val="19"/>
          <w:lang w:eastAsia="en-GB"/>
        </w:rPr>
        <w:t>[DM_STAT_LATEST_TRANSACTION]</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FROM</w:t>
      </w:r>
      <w:r>
        <w:rPr>
          <w:rFonts w:ascii="Consolas" w:hAnsi="Consolas" w:cs="Consolas"/>
          <w:sz w:val="19"/>
          <w:szCs w:val="19"/>
          <w:lang w:eastAsia="en-GB"/>
        </w:rPr>
        <w:t xml:space="preserve"> [EDW_DBO]</w:t>
      </w:r>
      <w:r>
        <w:rPr>
          <w:rFonts w:ascii="Consolas" w:hAnsi="Consolas" w:cs="Consolas"/>
          <w:color w:val="808080"/>
          <w:sz w:val="19"/>
          <w:szCs w:val="19"/>
          <w:lang w:eastAsia="en-GB"/>
        </w:rPr>
        <w:t>.</w:t>
      </w:r>
      <w:r>
        <w:rPr>
          <w:rFonts w:ascii="Consolas" w:hAnsi="Consolas" w:cs="Consolas"/>
          <w:sz w:val="19"/>
          <w:szCs w:val="19"/>
          <w:lang w:eastAsia="en-GB"/>
        </w:rPr>
        <w:t>[DM_STAT_LATEST_TRANSACTION] SLT</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INNER</w:t>
      </w:r>
      <w:r>
        <w:rPr>
          <w:rFonts w:ascii="Consolas" w:hAnsi="Consolas" w:cs="Consolas"/>
          <w:sz w:val="19"/>
          <w:szCs w:val="19"/>
          <w:lang w:eastAsia="en-GB"/>
        </w:rPr>
        <w:t xml:space="preserve"> </w:t>
      </w:r>
      <w:r>
        <w:rPr>
          <w:rFonts w:ascii="Consolas" w:hAnsi="Consolas" w:cs="Consolas"/>
          <w:color w:val="808080"/>
          <w:sz w:val="19"/>
          <w:szCs w:val="19"/>
          <w:lang w:eastAsia="en-GB"/>
        </w:rPr>
        <w:t>JOIN</w:t>
      </w:r>
      <w:r>
        <w:rPr>
          <w:rFonts w:ascii="Consolas" w:hAnsi="Consolas" w:cs="Consolas"/>
          <w:sz w:val="19"/>
          <w:szCs w:val="19"/>
          <w:lang w:eastAsia="en-GB"/>
        </w:rPr>
        <w:t xml:space="preserve"> @Delete_Work DW</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ON</w:t>
      </w:r>
      <w:r>
        <w:rPr>
          <w:rFonts w:ascii="Consolas" w:hAnsi="Consolas" w:cs="Consolas"/>
          <w:sz w:val="19"/>
          <w:szCs w:val="19"/>
          <w:lang w:eastAsia="en-GB"/>
        </w:rPr>
        <w:t xml:space="preserve"> DW</w:t>
      </w:r>
      <w:r>
        <w:rPr>
          <w:rFonts w:ascii="Consolas" w:hAnsi="Consolas" w:cs="Consolas"/>
          <w:color w:val="808080"/>
          <w:sz w:val="19"/>
          <w:szCs w:val="19"/>
          <w:lang w:eastAsia="en-GB"/>
        </w:rPr>
        <w:t>.</w:t>
      </w:r>
      <w:r>
        <w:rPr>
          <w:rFonts w:ascii="Consolas" w:hAnsi="Consolas" w:cs="Consolas"/>
          <w:sz w:val="19"/>
          <w:szCs w:val="19"/>
          <w:lang w:eastAsia="en-GB"/>
        </w:rPr>
        <w:t xml:space="preserve">Row_Hash </w:t>
      </w:r>
      <w:r>
        <w:rPr>
          <w:rFonts w:ascii="Consolas" w:hAnsi="Consolas" w:cs="Consolas"/>
          <w:color w:val="808080"/>
          <w:sz w:val="19"/>
          <w:szCs w:val="19"/>
          <w:lang w:eastAsia="en-GB"/>
        </w:rPr>
        <w:t>=</w:t>
      </w:r>
      <w:r>
        <w:rPr>
          <w:rFonts w:ascii="Consolas" w:hAnsi="Consolas" w:cs="Consolas"/>
          <w:sz w:val="19"/>
          <w:szCs w:val="19"/>
          <w:lang w:eastAsia="en-GB"/>
        </w:rPr>
        <w:t xml:space="preserve"> SLT</w:t>
      </w:r>
      <w:r>
        <w:rPr>
          <w:rFonts w:ascii="Consolas" w:hAnsi="Consolas" w:cs="Consolas"/>
          <w:color w:val="808080"/>
          <w:sz w:val="19"/>
          <w:szCs w:val="19"/>
          <w:lang w:eastAsia="en-GB"/>
        </w:rPr>
        <w:t>.</w:t>
      </w:r>
      <w:r>
        <w:rPr>
          <w:rFonts w:ascii="Consolas" w:hAnsi="Consolas" w:cs="Consolas"/>
          <w:sz w:val="19"/>
          <w:szCs w:val="19"/>
          <w:lang w:eastAsia="en-GB"/>
        </w:rPr>
        <w:t>Row_Hash</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FF00FF"/>
          <w:sz w:val="19"/>
          <w:szCs w:val="19"/>
          <w:lang w:eastAsia="en-GB"/>
        </w:rPr>
        <w:t>UPDATE</w:t>
      </w:r>
      <w:r>
        <w:rPr>
          <w:rFonts w:ascii="Consolas" w:hAnsi="Consolas" w:cs="Consolas"/>
          <w:sz w:val="19"/>
          <w:szCs w:val="19"/>
          <w:lang w:eastAsia="en-GB"/>
        </w:rPr>
        <w:t xml:space="preserve"> #RecordIdsToDelete</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SET</w:t>
      </w:r>
      <w:r>
        <w:rPr>
          <w:rFonts w:ascii="Consolas" w:hAnsi="Consolas" w:cs="Consolas"/>
          <w:sz w:val="19"/>
          <w:szCs w:val="19"/>
          <w:lang w:eastAsia="en-GB"/>
        </w:rPr>
        <w:t xml:space="preserve"> Deleted </w:t>
      </w:r>
      <w:r>
        <w:rPr>
          <w:rFonts w:ascii="Consolas" w:hAnsi="Consolas" w:cs="Consolas"/>
          <w:color w:val="808080"/>
          <w:sz w:val="19"/>
          <w:szCs w:val="19"/>
          <w:lang w:eastAsia="en-GB"/>
        </w:rPr>
        <w:t>=</w:t>
      </w:r>
      <w:r>
        <w:rPr>
          <w:rFonts w:ascii="Consolas" w:hAnsi="Consolas" w:cs="Consolas"/>
          <w:sz w:val="19"/>
          <w:szCs w:val="19"/>
          <w:lang w:eastAsia="en-GB"/>
        </w:rPr>
        <w:t xml:space="preserve"> 1</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FROM</w:t>
      </w:r>
      <w:r>
        <w:rPr>
          <w:rFonts w:ascii="Consolas" w:hAnsi="Consolas" w:cs="Consolas"/>
          <w:sz w:val="19"/>
          <w:szCs w:val="19"/>
          <w:lang w:eastAsia="en-GB"/>
        </w:rPr>
        <w:t xml:space="preserve"> #RecordIdsToDelete rtd</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808080"/>
          <w:sz w:val="19"/>
          <w:szCs w:val="19"/>
          <w:lang w:eastAsia="en-GB"/>
        </w:rPr>
        <w:t>INNER</w:t>
      </w:r>
      <w:r>
        <w:rPr>
          <w:rFonts w:ascii="Consolas" w:hAnsi="Consolas" w:cs="Consolas"/>
          <w:sz w:val="19"/>
          <w:szCs w:val="19"/>
          <w:lang w:eastAsia="en-GB"/>
        </w:rPr>
        <w:t xml:space="preserve"> </w:t>
      </w:r>
      <w:r>
        <w:rPr>
          <w:rFonts w:ascii="Consolas" w:hAnsi="Consolas" w:cs="Consolas"/>
          <w:color w:val="808080"/>
          <w:sz w:val="19"/>
          <w:szCs w:val="19"/>
          <w:lang w:eastAsia="en-GB"/>
        </w:rPr>
        <w:t>JOIN</w:t>
      </w:r>
      <w:r>
        <w:rPr>
          <w:rFonts w:ascii="Consolas" w:hAnsi="Consolas" w:cs="Consolas"/>
          <w:sz w:val="19"/>
          <w:szCs w:val="19"/>
          <w:lang w:eastAsia="en-GB"/>
        </w:rPr>
        <w:t xml:space="preserve"> @Delete_Work DW</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ON</w:t>
      </w:r>
      <w:r>
        <w:rPr>
          <w:rFonts w:ascii="Consolas" w:hAnsi="Consolas" w:cs="Consolas"/>
          <w:sz w:val="19"/>
          <w:szCs w:val="19"/>
          <w:lang w:eastAsia="en-GB"/>
        </w:rPr>
        <w:t xml:space="preserve"> DW</w:t>
      </w:r>
      <w:r>
        <w:rPr>
          <w:rFonts w:ascii="Consolas" w:hAnsi="Consolas" w:cs="Consolas"/>
          <w:color w:val="808080"/>
          <w:sz w:val="19"/>
          <w:szCs w:val="19"/>
          <w:lang w:eastAsia="en-GB"/>
        </w:rPr>
        <w:t>.</w:t>
      </w:r>
      <w:r>
        <w:rPr>
          <w:rFonts w:ascii="Consolas" w:hAnsi="Consolas" w:cs="Consolas"/>
          <w:sz w:val="19"/>
          <w:szCs w:val="19"/>
          <w:lang w:eastAsia="en-GB"/>
        </w:rPr>
        <w:t xml:space="preserve">Row_Hash </w:t>
      </w:r>
      <w:r>
        <w:rPr>
          <w:rFonts w:ascii="Consolas" w:hAnsi="Consolas" w:cs="Consolas"/>
          <w:color w:val="808080"/>
          <w:sz w:val="19"/>
          <w:szCs w:val="19"/>
          <w:lang w:eastAsia="en-GB"/>
        </w:rPr>
        <w:t>=</w:t>
      </w:r>
      <w:r>
        <w:rPr>
          <w:rFonts w:ascii="Consolas" w:hAnsi="Consolas" w:cs="Consolas"/>
          <w:sz w:val="19"/>
          <w:szCs w:val="19"/>
          <w:lang w:eastAsia="en-GB"/>
        </w:rPr>
        <w:t xml:space="preserve"> rtd</w:t>
      </w:r>
      <w:r>
        <w:rPr>
          <w:rFonts w:ascii="Consolas" w:hAnsi="Consolas" w:cs="Consolas"/>
          <w:color w:val="808080"/>
          <w:sz w:val="19"/>
          <w:szCs w:val="19"/>
          <w:lang w:eastAsia="en-GB"/>
        </w:rPr>
        <w:t>.</w:t>
      </w:r>
      <w:r>
        <w:rPr>
          <w:rFonts w:ascii="Consolas" w:hAnsi="Consolas" w:cs="Consolas"/>
          <w:sz w:val="19"/>
          <w:szCs w:val="19"/>
          <w:lang w:eastAsia="en-GB"/>
        </w:rPr>
        <w:t>Row_Hash</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DELETE</w:t>
      </w:r>
      <w:r>
        <w:rPr>
          <w:rFonts w:ascii="Consolas" w:hAnsi="Consolas" w:cs="Consolas"/>
          <w:sz w:val="19"/>
          <w:szCs w:val="19"/>
          <w:lang w:eastAsia="en-GB"/>
        </w:rPr>
        <w:t xml:space="preserve"> </w:t>
      </w:r>
      <w:r>
        <w:rPr>
          <w:rFonts w:ascii="Consolas" w:hAnsi="Consolas" w:cs="Consolas"/>
          <w:color w:val="0000FF"/>
          <w:sz w:val="19"/>
          <w:szCs w:val="19"/>
          <w:lang w:eastAsia="en-GB"/>
        </w:rPr>
        <w:t>FROM</w:t>
      </w:r>
      <w:r>
        <w:rPr>
          <w:rFonts w:ascii="Consolas" w:hAnsi="Consolas" w:cs="Consolas"/>
          <w:sz w:val="19"/>
          <w:szCs w:val="19"/>
          <w:lang w:eastAsia="en-GB"/>
        </w:rPr>
        <w:t xml:space="preserve"> @Delete_Work</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SET</w:t>
      </w:r>
      <w:r>
        <w:rPr>
          <w:rFonts w:ascii="Consolas" w:hAnsi="Consolas" w:cs="Consolas"/>
          <w:sz w:val="19"/>
          <w:szCs w:val="19"/>
          <w:lang w:eastAsia="en-GB"/>
        </w:rPr>
        <w:t xml:space="preserve"> @BatchCount </w:t>
      </w:r>
      <w:r>
        <w:rPr>
          <w:rFonts w:ascii="Consolas" w:hAnsi="Consolas" w:cs="Consolas"/>
          <w:color w:val="808080"/>
          <w:sz w:val="19"/>
          <w:szCs w:val="19"/>
          <w:lang w:eastAsia="en-GB"/>
        </w:rPr>
        <w:t>=</w:t>
      </w:r>
      <w:r>
        <w:rPr>
          <w:rFonts w:ascii="Consolas" w:hAnsi="Consolas" w:cs="Consolas"/>
          <w:sz w:val="19"/>
          <w:szCs w:val="19"/>
          <w:lang w:eastAsia="en-GB"/>
        </w:rPr>
        <w:t xml:space="preserve"> @BatchCount </w:t>
      </w:r>
      <w:r>
        <w:rPr>
          <w:rFonts w:ascii="Consolas" w:hAnsi="Consolas" w:cs="Consolas"/>
          <w:color w:val="808080"/>
          <w:sz w:val="19"/>
          <w:szCs w:val="19"/>
          <w:lang w:eastAsia="en-GB"/>
        </w:rPr>
        <w:t>+</w:t>
      </w:r>
      <w:r>
        <w:rPr>
          <w:rFonts w:ascii="Consolas" w:hAnsi="Consolas" w:cs="Consolas"/>
          <w:sz w:val="19"/>
          <w:szCs w:val="19"/>
          <w:lang w:eastAsia="en-GB"/>
        </w:rPr>
        <w:t xml:space="preserve"> 1</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COMMIT</w:t>
      </w:r>
      <w:r>
        <w:rPr>
          <w:rFonts w:ascii="Consolas" w:hAnsi="Consolas" w:cs="Consolas"/>
          <w:sz w:val="19"/>
          <w:szCs w:val="19"/>
          <w:lang w:eastAsia="en-GB"/>
        </w:rPr>
        <w:t xml:space="preserve"> </w:t>
      </w:r>
      <w:r>
        <w:rPr>
          <w:rFonts w:ascii="Consolas" w:hAnsi="Consolas" w:cs="Consolas"/>
          <w:color w:val="0000FF"/>
          <w:sz w:val="19"/>
          <w:szCs w:val="19"/>
          <w:lang w:eastAsia="en-GB"/>
        </w:rPr>
        <w:t>TRANSACTION</w:t>
      </w:r>
    </w:p>
    <w:p w:rsidR="005602B4" w:rsidRDefault="005602B4" w:rsidP="005602B4">
      <w:pPr>
        <w:shd w:val="clear" w:color="auto" w:fill="D9D9D9" w:themeFill="background1" w:themeFillShade="D9"/>
        <w:autoSpaceDE w:val="0"/>
        <w:autoSpaceDN w:val="0"/>
        <w:adjustRightInd w:val="0"/>
        <w:spacing w:after="0"/>
        <w:ind w:right="4223"/>
        <w:rPr>
          <w:rFonts w:ascii="Consolas" w:hAnsi="Consolas" w:cs="Consolas"/>
          <w:sz w:val="19"/>
          <w:szCs w:val="19"/>
          <w:lang w:eastAsia="en-GB"/>
        </w:rPr>
      </w:pPr>
      <w:r>
        <w:rPr>
          <w:rFonts w:ascii="Consolas" w:hAnsi="Consolas" w:cs="Consolas"/>
          <w:color w:val="0000FF"/>
          <w:sz w:val="19"/>
          <w:szCs w:val="19"/>
          <w:lang w:eastAsia="en-GB"/>
        </w:rPr>
        <w:t>END</w:t>
      </w:r>
    </w:p>
    <w:p w:rsidR="005602B4" w:rsidRPr="005602B4" w:rsidRDefault="005602B4" w:rsidP="005602B4"/>
    <w:p w:rsidR="003F1FCC" w:rsidRDefault="003F1FCC" w:rsidP="003F1FCC">
      <w:pPr>
        <w:pStyle w:val="Heading2"/>
      </w:pPr>
      <w:bookmarkStart w:id="122" w:name="_Toc461198739"/>
      <w:r>
        <w:t>STANDARD SUPPORT SCRIPT</w:t>
      </w:r>
      <w:bookmarkEnd w:id="122"/>
    </w:p>
    <w:p w:rsidR="003F1FCC" w:rsidRDefault="003F1FCC" w:rsidP="003F1FCC">
      <w:pPr>
        <w:autoSpaceDE w:val="0"/>
        <w:autoSpaceDN w:val="0"/>
        <w:adjustRightInd w:val="0"/>
        <w:spacing w:after="0"/>
        <w:rPr>
          <w:rFonts w:ascii="Consolas" w:hAnsi="Consolas" w:cs="Consolas"/>
          <w:sz w:val="19"/>
          <w:szCs w:val="19"/>
          <w:lang w:eastAsia="en-GB"/>
        </w:rPr>
      </w:pP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sz w:val="16"/>
          <w:szCs w:val="16"/>
          <w:lang w:eastAsia="en-GB"/>
        </w:rPr>
        <w:t xml:space="preserve"> </w:t>
      </w:r>
      <w:r w:rsidRPr="003F1FCC">
        <w:rPr>
          <w:rFonts w:ascii="Consolas" w:hAnsi="Consolas" w:cs="Consolas"/>
          <w:color w:val="00800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w:t>
      </w:r>
      <w:r w:rsidRPr="003F1FCC">
        <w:rPr>
          <w:rFonts w:ascii="Consolas" w:hAnsi="Consolas" w:cs="Consolas"/>
          <w:color w:val="008000"/>
          <w:sz w:val="16"/>
          <w:szCs w:val="16"/>
          <w:lang w:eastAsia="en-GB"/>
        </w:rPr>
        <w:tab/>
      </w:r>
      <w:r w:rsidRPr="003F1FCC">
        <w:rPr>
          <w:rFonts w:ascii="Consolas" w:hAnsi="Consolas" w:cs="Consolas"/>
          <w:color w:val="008000"/>
          <w:sz w:val="16"/>
          <w:szCs w:val="16"/>
          <w:lang w:eastAsia="en-GB"/>
        </w:rPr>
        <w:tab/>
      </w:r>
      <w:r w:rsidRPr="003F1FCC">
        <w:rPr>
          <w:rFonts w:ascii="Consolas" w:hAnsi="Consolas" w:cs="Consolas"/>
          <w:color w:val="008000"/>
          <w:sz w:val="16"/>
          <w:szCs w:val="16"/>
          <w:lang w:eastAsia="en-GB"/>
        </w:rPr>
        <w:tab/>
      </w:r>
      <w:r w:rsidRPr="003F1FCC">
        <w:rPr>
          <w:rFonts w:ascii="Consolas" w:hAnsi="Consolas" w:cs="Consolas"/>
          <w:color w:val="008000"/>
          <w:sz w:val="16"/>
          <w:szCs w:val="16"/>
          <w:lang w:eastAsia="en-GB"/>
        </w:rPr>
        <w:tab/>
      </w:r>
      <w:r w:rsidRPr="003F1FCC">
        <w:rPr>
          <w:rFonts w:ascii="Consolas" w:hAnsi="Consolas" w:cs="Consolas"/>
          <w:color w:val="008000"/>
          <w:sz w:val="16"/>
          <w:szCs w:val="16"/>
          <w:lang w:eastAsia="en-GB"/>
        </w:rPr>
        <w:tab/>
      </w:r>
      <w:r w:rsidRPr="003F1FCC">
        <w:rPr>
          <w:rFonts w:ascii="Consolas" w:hAnsi="Consolas" w:cs="Consolas"/>
          <w:color w:val="008000"/>
          <w:sz w:val="16"/>
          <w:szCs w:val="16"/>
          <w:lang w:eastAsia="en-GB"/>
        </w:rPr>
        <w:tab/>
      </w:r>
      <w:r w:rsidRPr="003F1FCC">
        <w:rPr>
          <w:rFonts w:ascii="Consolas" w:hAnsi="Consolas" w:cs="Consolas"/>
          <w:color w:val="008000"/>
          <w:sz w:val="16"/>
          <w:szCs w:val="16"/>
          <w:lang w:eastAsia="en-GB"/>
        </w:rPr>
        <w:tab/>
        <w:t>Standard Support Script</w:t>
      </w:r>
      <w:r w:rsidRPr="003F1FCC">
        <w:rPr>
          <w:rFonts w:ascii="Consolas" w:hAnsi="Consolas" w:cs="Consolas"/>
          <w:color w:val="008000"/>
          <w:sz w:val="16"/>
          <w:szCs w:val="16"/>
          <w:lang w:eastAsia="en-GB"/>
        </w:rPr>
        <w:tab/>
        <w:t xml:space="preserve">                          |</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                                                                             |</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         Version 1         Dale Stewart             13/11/2014               |</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         Version 2         Dale Stewart             10/08/2016               |</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                                                                             |</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COMPATIBLITY</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2008 upwards</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BACKGROUND</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Describe the reason the script has been created. this section should include</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 xml:space="preserve">as much information about the </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USAGE</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Give examples of how to execute the script. Are there any special conditions</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that should exist beforehand (should the script test for those first?).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 xml:space="preserve">This section is particularly important when this code block is used in </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stored procedures.</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VERSION 1</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List all features of the first version</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VERSION 2</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list all changes made to the script since version 1</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REFERENCES</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Include any references to external sites (if code has been copied) or to</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any other internal policies or guidelines</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PARAMETERS</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List a</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DEPENDENCIES</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List all scripts or code this script relies upon. For example this could</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include scripts that need to be run before this one.</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808080"/>
          <w:sz w:val="16"/>
          <w:szCs w:val="16"/>
          <w:lang w:eastAsia="en-GB"/>
        </w:rPr>
        <w:t>:</w:t>
      </w:r>
      <w:r w:rsidRPr="003F1FCC">
        <w:rPr>
          <w:rFonts w:ascii="Consolas" w:hAnsi="Consolas" w:cs="Consolas"/>
          <w:sz w:val="16"/>
          <w:szCs w:val="16"/>
          <w:lang w:eastAsia="en-GB"/>
        </w:rPr>
        <w:t xml:space="preserve">setvar checkSQLCMD "checkSQLCMD" </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00FF"/>
          <w:sz w:val="16"/>
          <w:szCs w:val="16"/>
          <w:lang w:eastAsia="en-GB"/>
        </w:rPr>
        <w:t>GO</w:t>
      </w:r>
      <w:r w:rsidRPr="003F1FCC">
        <w:rPr>
          <w:rFonts w:ascii="Consolas" w:hAnsi="Consolas" w:cs="Consolas"/>
          <w:sz w:val="16"/>
          <w:szCs w:val="16"/>
          <w:lang w:eastAsia="en-GB"/>
        </w:rPr>
        <w:t xml:space="preserve"> </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00FF"/>
          <w:sz w:val="16"/>
          <w:szCs w:val="16"/>
          <w:lang w:eastAsia="en-GB"/>
        </w:rPr>
        <w:t xml:space="preserve">IF </w:t>
      </w:r>
      <w:r w:rsidRPr="003F1FCC">
        <w:rPr>
          <w:rFonts w:ascii="Consolas" w:hAnsi="Consolas" w:cs="Consolas"/>
          <w:color w:val="808080"/>
          <w:sz w:val="16"/>
          <w:szCs w:val="16"/>
          <w:lang w:eastAsia="en-GB"/>
        </w:rPr>
        <w:t>(</w:t>
      </w:r>
      <w:r w:rsidRPr="003F1FCC">
        <w:rPr>
          <w:rFonts w:ascii="Consolas" w:hAnsi="Consolas" w:cs="Consolas"/>
          <w:color w:val="FF0000"/>
          <w:sz w:val="16"/>
          <w:szCs w:val="16"/>
          <w:lang w:eastAsia="en-GB"/>
        </w:rPr>
        <w:t>'$(checkSQLCMD)'</w:t>
      </w:r>
      <w:r w:rsidRPr="003F1FCC">
        <w:rPr>
          <w:rFonts w:ascii="Consolas" w:hAnsi="Consolas" w:cs="Consolas"/>
          <w:sz w:val="16"/>
          <w:szCs w:val="16"/>
          <w:lang w:eastAsia="en-GB"/>
        </w:rPr>
        <w:t xml:space="preserve"> </w:t>
      </w:r>
      <w:r w:rsidRPr="003F1FCC">
        <w:rPr>
          <w:rFonts w:ascii="Consolas" w:hAnsi="Consolas" w:cs="Consolas"/>
          <w:color w:val="808080"/>
          <w:sz w:val="16"/>
          <w:szCs w:val="16"/>
          <w:lang w:eastAsia="en-GB"/>
        </w:rPr>
        <w:t>=</w:t>
      </w:r>
      <w:r w:rsidRPr="003F1FCC">
        <w:rPr>
          <w:rFonts w:ascii="Consolas" w:hAnsi="Consolas" w:cs="Consolas"/>
          <w:sz w:val="16"/>
          <w:szCs w:val="16"/>
          <w:lang w:eastAsia="en-GB"/>
        </w:rPr>
        <w:t xml:space="preserve"> </w:t>
      </w:r>
      <w:r w:rsidRPr="003F1FCC">
        <w:rPr>
          <w:rFonts w:ascii="Consolas" w:hAnsi="Consolas" w:cs="Consolas"/>
          <w:color w:val="FF0000"/>
          <w:sz w:val="16"/>
          <w:szCs w:val="16"/>
          <w:lang w:eastAsia="en-GB"/>
        </w:rPr>
        <w:t>'$'</w:t>
      </w:r>
      <w:r w:rsidRPr="003F1FCC">
        <w:rPr>
          <w:rFonts w:ascii="Consolas" w:hAnsi="Consolas" w:cs="Consolas"/>
          <w:sz w:val="16"/>
          <w:szCs w:val="16"/>
          <w:lang w:eastAsia="en-GB"/>
        </w:rPr>
        <w:t xml:space="preserve"> </w:t>
      </w:r>
      <w:r w:rsidRPr="003F1FCC">
        <w:rPr>
          <w:rFonts w:ascii="Consolas" w:hAnsi="Consolas" w:cs="Consolas"/>
          <w:color w:val="808080"/>
          <w:sz w:val="16"/>
          <w:szCs w:val="16"/>
          <w:lang w:eastAsia="en-GB"/>
        </w:rPr>
        <w:t>+</w:t>
      </w:r>
      <w:r w:rsidRPr="003F1FCC">
        <w:rPr>
          <w:rFonts w:ascii="Consolas" w:hAnsi="Consolas" w:cs="Consolas"/>
          <w:sz w:val="16"/>
          <w:szCs w:val="16"/>
          <w:lang w:eastAsia="en-GB"/>
        </w:rPr>
        <w:t xml:space="preserve"> </w:t>
      </w:r>
      <w:r w:rsidRPr="003F1FCC">
        <w:rPr>
          <w:rFonts w:ascii="Consolas" w:hAnsi="Consolas" w:cs="Consolas"/>
          <w:color w:val="FF0000"/>
          <w:sz w:val="16"/>
          <w:szCs w:val="16"/>
          <w:lang w:eastAsia="en-GB"/>
        </w:rPr>
        <w:t>'(checkSQLCMD)'</w:t>
      </w:r>
      <w:r w:rsidRPr="003F1FCC">
        <w:rPr>
          <w:rFonts w:ascii="Consolas" w:hAnsi="Consolas" w:cs="Consolas"/>
          <w:color w:val="808080"/>
          <w:sz w:val="16"/>
          <w:szCs w:val="16"/>
          <w:lang w:eastAsia="en-GB"/>
        </w:rPr>
        <w:t>)</w:t>
      </w:r>
      <w:r w:rsidRPr="003F1FCC">
        <w:rPr>
          <w:rFonts w:ascii="Consolas" w:hAnsi="Consolas" w:cs="Consolas"/>
          <w:sz w:val="16"/>
          <w:szCs w:val="16"/>
          <w:lang w:eastAsia="en-GB"/>
        </w:rPr>
        <w:t xml:space="preserve"> </w:t>
      </w:r>
      <w:r w:rsidRPr="003F1FCC">
        <w:rPr>
          <w:rFonts w:ascii="Consolas" w:hAnsi="Consolas" w:cs="Consolas"/>
          <w:color w:val="0000FF"/>
          <w:sz w:val="16"/>
          <w:szCs w:val="16"/>
          <w:lang w:eastAsia="en-GB"/>
        </w:rPr>
        <w:t xml:space="preserve">RAISERROR </w:t>
      </w:r>
      <w:r w:rsidRPr="003F1FCC">
        <w:rPr>
          <w:rFonts w:ascii="Consolas" w:hAnsi="Consolas" w:cs="Consolas"/>
          <w:color w:val="808080"/>
          <w:sz w:val="16"/>
          <w:szCs w:val="16"/>
          <w:lang w:eastAsia="en-GB"/>
        </w:rPr>
        <w:t>(</w:t>
      </w:r>
      <w:r w:rsidRPr="003F1FCC">
        <w:rPr>
          <w:rFonts w:ascii="Consolas" w:hAnsi="Consolas" w:cs="Consolas"/>
          <w:color w:val="FF0000"/>
          <w:sz w:val="16"/>
          <w:szCs w:val="16"/>
          <w:lang w:eastAsia="en-GB"/>
        </w:rPr>
        <w:t>'This script must be run in SQLCMD mode.'</w:t>
      </w:r>
      <w:r w:rsidRPr="003F1FCC">
        <w:rPr>
          <w:rFonts w:ascii="Consolas" w:hAnsi="Consolas" w:cs="Consolas"/>
          <w:color w:val="808080"/>
          <w:sz w:val="16"/>
          <w:szCs w:val="16"/>
          <w:lang w:eastAsia="en-GB"/>
        </w:rPr>
        <w:t>,</w:t>
      </w:r>
      <w:r w:rsidRPr="003F1FCC">
        <w:rPr>
          <w:rFonts w:ascii="Consolas" w:hAnsi="Consolas" w:cs="Consolas"/>
          <w:sz w:val="16"/>
          <w:szCs w:val="16"/>
          <w:lang w:eastAsia="en-GB"/>
        </w:rPr>
        <w:t xml:space="preserve"> 20</w:t>
      </w:r>
      <w:r w:rsidRPr="003F1FCC">
        <w:rPr>
          <w:rFonts w:ascii="Consolas" w:hAnsi="Consolas" w:cs="Consolas"/>
          <w:color w:val="808080"/>
          <w:sz w:val="16"/>
          <w:szCs w:val="16"/>
          <w:lang w:eastAsia="en-GB"/>
        </w:rPr>
        <w:t>,</w:t>
      </w:r>
      <w:r w:rsidRPr="003F1FCC">
        <w:rPr>
          <w:rFonts w:ascii="Consolas" w:hAnsi="Consolas" w:cs="Consolas"/>
          <w:sz w:val="16"/>
          <w:szCs w:val="16"/>
          <w:lang w:eastAsia="en-GB"/>
        </w:rPr>
        <w:t xml:space="preserve"> 1</w:t>
      </w:r>
      <w:r w:rsidRPr="003F1FCC">
        <w:rPr>
          <w:rFonts w:ascii="Consolas" w:hAnsi="Consolas" w:cs="Consolas"/>
          <w:color w:val="808080"/>
          <w:sz w:val="16"/>
          <w:szCs w:val="16"/>
          <w:lang w:eastAsia="en-GB"/>
        </w:rPr>
        <w:t>)</w:t>
      </w:r>
      <w:r w:rsidRPr="003F1FCC">
        <w:rPr>
          <w:rFonts w:ascii="Consolas" w:hAnsi="Consolas" w:cs="Consolas"/>
          <w:sz w:val="16"/>
          <w:szCs w:val="16"/>
          <w:lang w:eastAsia="en-GB"/>
        </w:rPr>
        <w:t xml:space="preserve"> </w:t>
      </w:r>
      <w:r w:rsidRPr="003F1FCC">
        <w:rPr>
          <w:rFonts w:ascii="Consolas" w:hAnsi="Consolas" w:cs="Consolas"/>
          <w:color w:val="0000FF"/>
          <w:sz w:val="16"/>
          <w:szCs w:val="16"/>
          <w:lang w:eastAsia="en-GB"/>
        </w:rPr>
        <w:t>WITH</w:t>
      </w:r>
      <w:r w:rsidRPr="003F1FCC">
        <w:rPr>
          <w:rFonts w:ascii="Consolas" w:hAnsi="Consolas" w:cs="Consolas"/>
          <w:sz w:val="16"/>
          <w:szCs w:val="16"/>
          <w:lang w:eastAsia="en-GB"/>
        </w:rPr>
        <w:t xml:space="preserve"> </w:t>
      </w:r>
      <w:r w:rsidRPr="003F1FCC">
        <w:rPr>
          <w:rFonts w:ascii="Consolas" w:hAnsi="Consolas" w:cs="Consolas"/>
          <w:color w:val="FF00FF"/>
          <w:sz w:val="16"/>
          <w:szCs w:val="16"/>
          <w:lang w:eastAsia="en-GB"/>
        </w:rPr>
        <w:t>LOG</w:t>
      </w:r>
      <w:r w:rsidRPr="003F1FCC">
        <w:rPr>
          <w:rFonts w:ascii="Consolas" w:hAnsi="Consolas" w:cs="Consolas"/>
          <w:sz w:val="16"/>
          <w:szCs w:val="16"/>
          <w:lang w:eastAsia="en-GB"/>
        </w:rPr>
        <w:t xml:space="preserve"> </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00FF"/>
          <w:sz w:val="16"/>
          <w:szCs w:val="16"/>
          <w:lang w:eastAsia="en-GB"/>
        </w:rPr>
        <w:t>GO</w:t>
      </w:r>
      <w:r w:rsidRPr="003F1FCC">
        <w:rPr>
          <w:rFonts w:ascii="Consolas" w:hAnsi="Consolas" w:cs="Consolas"/>
          <w:sz w:val="16"/>
          <w:szCs w:val="16"/>
          <w:lang w:eastAsia="en-GB"/>
        </w:rPr>
        <w:t xml:space="preserve"> </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00FF"/>
          <w:sz w:val="16"/>
          <w:szCs w:val="16"/>
          <w:lang w:eastAsia="en-GB"/>
        </w:rPr>
        <w:t>SELECT</w:t>
      </w:r>
      <w:r w:rsidRPr="003F1FCC">
        <w:rPr>
          <w:rFonts w:ascii="Consolas" w:hAnsi="Consolas" w:cs="Consolas"/>
          <w:sz w:val="16"/>
          <w:szCs w:val="16"/>
          <w:lang w:eastAsia="en-GB"/>
        </w:rPr>
        <w:t xml:space="preserve"> </w:t>
      </w:r>
      <w:r w:rsidRPr="003F1FCC">
        <w:rPr>
          <w:rFonts w:ascii="Consolas" w:hAnsi="Consolas" w:cs="Consolas"/>
          <w:color w:val="FF0000"/>
          <w:sz w:val="16"/>
          <w:szCs w:val="16"/>
          <w:lang w:eastAsia="en-GB"/>
        </w:rPr>
        <w:t>'This part executes only in SQLCMD mode!'</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808080"/>
          <w:sz w:val="16"/>
          <w:szCs w:val="16"/>
          <w:lang w:eastAsia="en-GB"/>
        </w:rPr>
        <w:t>:</w:t>
      </w:r>
      <w:r w:rsidRPr="003F1FCC">
        <w:rPr>
          <w:rFonts w:ascii="Consolas" w:hAnsi="Consolas" w:cs="Consolas"/>
          <w:sz w:val="16"/>
          <w:szCs w:val="16"/>
          <w:lang w:eastAsia="en-GB"/>
        </w:rPr>
        <w:t>setvar ServerName "&lt;Target_SQL_Server, sysname, &gt;"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808080"/>
          <w:sz w:val="16"/>
          <w:szCs w:val="16"/>
          <w:lang w:eastAsia="en-GB"/>
        </w:rPr>
        <w:t>:</w:t>
      </w:r>
      <w:r w:rsidRPr="003F1FCC">
        <w:rPr>
          <w:rFonts w:ascii="Consolas" w:hAnsi="Consolas" w:cs="Consolas"/>
          <w:sz w:val="16"/>
          <w:szCs w:val="16"/>
          <w:lang w:eastAsia="en-GB"/>
        </w:rPr>
        <w:t>setvar DatabaseName "&lt;Target_Database, sysname, &gt;"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808080"/>
          <w:sz w:val="16"/>
          <w:szCs w:val="16"/>
          <w:lang w:eastAsia="en-GB"/>
        </w:rPr>
        <w:t>:</w:t>
      </w:r>
      <w:r w:rsidRPr="003F1FCC">
        <w:rPr>
          <w:rFonts w:ascii="Consolas" w:hAnsi="Consolas" w:cs="Consolas"/>
          <w:sz w:val="16"/>
          <w:szCs w:val="16"/>
          <w:lang w:eastAsia="en-GB"/>
        </w:rPr>
        <w:t>setvar CR "&lt;Change_Request_No, sysname, &gt;"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808080"/>
          <w:sz w:val="16"/>
          <w:szCs w:val="16"/>
          <w:lang w:eastAsia="en-GB"/>
        </w:rPr>
        <w:t>:</w:t>
      </w:r>
      <w:r w:rsidRPr="003F1FCC">
        <w:rPr>
          <w:rFonts w:ascii="Consolas" w:hAnsi="Consolas" w:cs="Consolas"/>
          <w:color w:val="0000FF"/>
          <w:sz w:val="16"/>
          <w:szCs w:val="16"/>
          <w:lang w:eastAsia="en-GB"/>
        </w:rPr>
        <w:t>connect</w:t>
      </w:r>
      <w:r w:rsidRPr="003F1FCC">
        <w:rPr>
          <w:rFonts w:ascii="Consolas" w:hAnsi="Consolas" w:cs="Consolas"/>
          <w:sz w:val="16"/>
          <w:szCs w:val="16"/>
          <w:lang w:eastAsia="en-GB"/>
        </w:rPr>
        <w:t xml:space="preserve"> $</w:t>
      </w:r>
      <w:r w:rsidRPr="003F1FCC">
        <w:rPr>
          <w:rFonts w:ascii="Consolas" w:hAnsi="Consolas" w:cs="Consolas"/>
          <w:color w:val="808080"/>
          <w:sz w:val="16"/>
          <w:szCs w:val="16"/>
          <w:lang w:eastAsia="en-GB"/>
        </w:rPr>
        <w:t>(</w:t>
      </w:r>
      <w:r w:rsidRPr="003F1FCC">
        <w:rPr>
          <w:rFonts w:ascii="Consolas" w:hAnsi="Consolas" w:cs="Consolas"/>
          <w:sz w:val="16"/>
          <w:szCs w:val="16"/>
          <w:lang w:eastAsia="en-GB"/>
        </w:rPr>
        <w:t>ServerName</w:t>
      </w:r>
      <w:r w:rsidRPr="003F1FCC">
        <w:rPr>
          <w:rFonts w:ascii="Consolas" w:hAnsi="Consolas" w:cs="Consolas"/>
          <w:color w:val="80808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00FF"/>
          <w:sz w:val="16"/>
          <w:szCs w:val="16"/>
          <w:lang w:eastAsia="en-GB"/>
        </w:rPr>
        <w:t>USE</w:t>
      </w:r>
      <w:r w:rsidRPr="003F1FCC">
        <w:rPr>
          <w:rFonts w:ascii="Consolas" w:hAnsi="Consolas" w:cs="Consolas"/>
          <w:sz w:val="16"/>
          <w:szCs w:val="16"/>
          <w:lang w:eastAsia="en-GB"/>
        </w:rPr>
        <w:t xml:space="preserve"> $</w:t>
      </w:r>
      <w:r w:rsidRPr="003F1FCC">
        <w:rPr>
          <w:rFonts w:ascii="Consolas" w:hAnsi="Consolas" w:cs="Consolas"/>
          <w:color w:val="808080"/>
          <w:sz w:val="16"/>
          <w:szCs w:val="16"/>
          <w:lang w:eastAsia="en-GB"/>
        </w:rPr>
        <w:t>(</w:t>
      </w:r>
      <w:r w:rsidRPr="003F1FCC">
        <w:rPr>
          <w:rFonts w:ascii="Consolas" w:hAnsi="Consolas" w:cs="Consolas"/>
          <w:sz w:val="16"/>
          <w:szCs w:val="16"/>
          <w:lang w:eastAsia="en-GB"/>
        </w:rPr>
        <w:t>DatabaseName</w:t>
      </w:r>
      <w:r w:rsidRPr="003F1FCC">
        <w:rPr>
          <w:rFonts w:ascii="Consolas" w:hAnsi="Consolas" w:cs="Consolas"/>
          <w:color w:val="80808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 xml:space="preserve">------------------------------------------------------------------------------- </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sz w:val="16"/>
          <w:szCs w:val="16"/>
          <w:lang w:eastAsia="en-GB"/>
        </w:rPr>
        <w:t xml:space="preserve"> </w:t>
      </w:r>
      <w:r w:rsidRPr="003F1FCC">
        <w:rPr>
          <w:rFonts w:ascii="Consolas" w:hAnsi="Consolas" w:cs="Consolas"/>
          <w:color w:val="0000FF"/>
          <w:sz w:val="16"/>
          <w:szCs w:val="16"/>
          <w:lang w:eastAsia="en-GB"/>
        </w:rPr>
        <w:t>SET</w:t>
      </w:r>
      <w:r w:rsidRPr="003F1FCC">
        <w:rPr>
          <w:rFonts w:ascii="Consolas" w:hAnsi="Consolas" w:cs="Consolas"/>
          <w:sz w:val="16"/>
          <w:szCs w:val="16"/>
          <w:lang w:eastAsia="en-GB"/>
        </w:rPr>
        <w:t xml:space="preserve"> </w:t>
      </w:r>
      <w:r w:rsidRPr="003F1FCC">
        <w:rPr>
          <w:rFonts w:ascii="Consolas" w:hAnsi="Consolas" w:cs="Consolas"/>
          <w:color w:val="0000FF"/>
          <w:sz w:val="16"/>
          <w:szCs w:val="16"/>
          <w:lang w:eastAsia="en-GB"/>
        </w:rPr>
        <w:t>XACT_ABORT</w:t>
      </w:r>
      <w:r w:rsidRPr="003F1FCC">
        <w:rPr>
          <w:rFonts w:ascii="Consolas" w:hAnsi="Consolas" w:cs="Consolas"/>
          <w:sz w:val="16"/>
          <w:szCs w:val="16"/>
          <w:lang w:eastAsia="en-GB"/>
        </w:rPr>
        <w:t xml:space="preserve"> </w:t>
      </w:r>
      <w:r w:rsidRPr="003F1FCC">
        <w:rPr>
          <w:rFonts w:ascii="Consolas" w:hAnsi="Consolas" w:cs="Consolas"/>
          <w:color w:val="0000FF"/>
          <w:sz w:val="16"/>
          <w:szCs w:val="16"/>
          <w:lang w:eastAsia="en-GB"/>
        </w:rPr>
        <w:t>ON</w:t>
      </w:r>
      <w:r w:rsidRPr="003F1FCC">
        <w:rPr>
          <w:rFonts w:ascii="Consolas" w:hAnsi="Consolas" w:cs="Consolas"/>
          <w:color w:val="80808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sz w:val="16"/>
          <w:szCs w:val="16"/>
          <w:lang w:eastAsia="en-GB"/>
        </w:rPr>
        <w:t xml:space="preserve"> </w:t>
      </w:r>
      <w:r w:rsidRPr="003F1FCC">
        <w:rPr>
          <w:rFonts w:ascii="Consolas" w:hAnsi="Consolas" w:cs="Consolas"/>
          <w:color w:val="0000FF"/>
          <w:sz w:val="16"/>
          <w:szCs w:val="16"/>
          <w:lang w:eastAsia="en-GB"/>
        </w:rPr>
        <w:t>DECLARE</w:t>
      </w:r>
      <w:r w:rsidRPr="003F1FCC">
        <w:rPr>
          <w:rFonts w:ascii="Consolas" w:hAnsi="Consolas" w:cs="Consolas"/>
          <w:sz w:val="16"/>
          <w:szCs w:val="16"/>
          <w:lang w:eastAsia="en-GB"/>
        </w:rPr>
        <w:t xml:space="preserve"> @ExpectedRowCount </w:t>
      </w:r>
      <w:r w:rsidRPr="003F1FCC">
        <w:rPr>
          <w:rFonts w:ascii="Consolas" w:hAnsi="Consolas" w:cs="Consolas"/>
          <w:color w:val="0000FF"/>
          <w:sz w:val="16"/>
          <w:szCs w:val="16"/>
          <w:lang w:eastAsia="en-GB"/>
        </w:rPr>
        <w:t>INT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sz w:val="16"/>
          <w:szCs w:val="16"/>
          <w:lang w:eastAsia="en-GB"/>
        </w:rPr>
        <w:tab/>
      </w:r>
      <w:r w:rsidRPr="003F1FCC">
        <w:rPr>
          <w:rFonts w:ascii="Consolas" w:hAnsi="Consolas" w:cs="Consolas"/>
          <w:color w:val="808080"/>
          <w:sz w:val="16"/>
          <w:szCs w:val="16"/>
          <w:lang w:eastAsia="en-GB"/>
        </w:rPr>
        <w:t>,</w:t>
      </w:r>
      <w:r w:rsidRPr="003F1FCC">
        <w:rPr>
          <w:rFonts w:ascii="Consolas" w:hAnsi="Consolas" w:cs="Consolas"/>
          <w:sz w:val="16"/>
          <w:szCs w:val="16"/>
          <w:lang w:eastAsia="en-GB"/>
        </w:rPr>
        <w:t xml:space="preserve"> @ActualRowCount </w:t>
      </w:r>
      <w:r w:rsidRPr="003F1FCC">
        <w:rPr>
          <w:rFonts w:ascii="Consolas" w:hAnsi="Consolas" w:cs="Consolas"/>
          <w:color w:val="0000FF"/>
          <w:sz w:val="16"/>
          <w:szCs w:val="16"/>
          <w:lang w:eastAsia="en-GB"/>
        </w:rPr>
        <w:t>INT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00FF"/>
          <w:sz w:val="16"/>
          <w:szCs w:val="16"/>
          <w:lang w:eastAsia="en-GB"/>
        </w:rPr>
        <w:t>SET</w:t>
      </w:r>
      <w:r w:rsidRPr="003F1FCC">
        <w:rPr>
          <w:rFonts w:ascii="Consolas" w:hAnsi="Consolas" w:cs="Consolas"/>
          <w:sz w:val="16"/>
          <w:szCs w:val="16"/>
          <w:lang w:eastAsia="en-GB"/>
        </w:rPr>
        <w:t xml:space="preserve"> @ExpectedRowCount </w:t>
      </w:r>
      <w:r w:rsidRPr="003F1FCC">
        <w:rPr>
          <w:rFonts w:ascii="Consolas" w:hAnsi="Consolas" w:cs="Consolas"/>
          <w:color w:val="808080"/>
          <w:sz w:val="16"/>
          <w:szCs w:val="16"/>
          <w:lang w:eastAsia="en-GB"/>
        </w:rPr>
        <w:t>=</w:t>
      </w:r>
      <w:r w:rsidRPr="003F1FCC">
        <w:rPr>
          <w:rFonts w:ascii="Consolas" w:hAnsi="Consolas" w:cs="Consolas"/>
          <w:sz w:val="16"/>
          <w:szCs w:val="16"/>
          <w:lang w:eastAsia="en-GB"/>
        </w:rPr>
        <w:t xml:space="preserve"> </w:t>
      </w:r>
      <w:r w:rsidRPr="003F1FCC">
        <w:rPr>
          <w:rFonts w:ascii="Consolas" w:hAnsi="Consolas" w:cs="Consolas"/>
          <w:color w:val="808080"/>
          <w:sz w:val="16"/>
          <w:szCs w:val="16"/>
          <w:lang w:eastAsia="en-GB"/>
        </w:rPr>
        <w:t>&lt;</w:t>
      </w:r>
      <w:r w:rsidRPr="003F1FCC">
        <w:rPr>
          <w:rFonts w:ascii="Consolas" w:hAnsi="Consolas" w:cs="Consolas"/>
          <w:sz w:val="16"/>
          <w:szCs w:val="16"/>
          <w:lang w:eastAsia="en-GB"/>
        </w:rPr>
        <w:t>Expected_Row_Count</w:t>
      </w:r>
      <w:r w:rsidRPr="003F1FCC">
        <w:rPr>
          <w:rFonts w:ascii="Consolas" w:hAnsi="Consolas" w:cs="Consolas"/>
          <w:color w:val="808080"/>
          <w:sz w:val="16"/>
          <w:szCs w:val="16"/>
          <w:lang w:eastAsia="en-GB"/>
        </w:rPr>
        <w:t>,</w:t>
      </w:r>
      <w:r w:rsidRPr="003F1FCC">
        <w:rPr>
          <w:rFonts w:ascii="Consolas" w:hAnsi="Consolas" w:cs="Consolas"/>
          <w:sz w:val="16"/>
          <w:szCs w:val="16"/>
          <w:lang w:eastAsia="en-GB"/>
        </w:rPr>
        <w:t xml:space="preserve"> </w:t>
      </w:r>
      <w:r w:rsidRPr="003F1FCC">
        <w:rPr>
          <w:rFonts w:ascii="Consolas" w:hAnsi="Consolas" w:cs="Consolas"/>
          <w:color w:val="0000FF"/>
          <w:sz w:val="16"/>
          <w:szCs w:val="16"/>
          <w:lang w:eastAsia="en-GB"/>
        </w:rPr>
        <w:t>INT</w:t>
      </w:r>
      <w:r w:rsidRPr="003F1FCC">
        <w:rPr>
          <w:rFonts w:ascii="Consolas" w:hAnsi="Consolas" w:cs="Consolas"/>
          <w:color w:val="808080"/>
          <w:sz w:val="16"/>
          <w:szCs w:val="16"/>
          <w:lang w:eastAsia="en-GB"/>
        </w:rPr>
        <w:t>,</w:t>
      </w:r>
      <w:r w:rsidRPr="003F1FCC">
        <w:rPr>
          <w:rFonts w:ascii="Consolas" w:hAnsi="Consolas" w:cs="Consolas"/>
          <w:sz w:val="16"/>
          <w:szCs w:val="16"/>
          <w:lang w:eastAsia="en-GB"/>
        </w:rPr>
        <w:t xml:space="preserve"> </w:t>
      </w:r>
      <w:r w:rsidRPr="003F1FCC">
        <w:rPr>
          <w:rFonts w:ascii="Consolas" w:hAnsi="Consolas" w:cs="Consolas"/>
          <w:color w:val="808080"/>
          <w:sz w:val="16"/>
          <w:szCs w:val="16"/>
          <w:lang w:eastAsia="en-GB"/>
        </w:rPr>
        <w:t>&gt;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00FF"/>
          <w:sz w:val="16"/>
          <w:szCs w:val="16"/>
          <w:lang w:eastAsia="en-GB"/>
        </w:rPr>
        <w:t>SET</w:t>
      </w:r>
      <w:r w:rsidRPr="003F1FCC">
        <w:rPr>
          <w:rFonts w:ascii="Consolas" w:hAnsi="Consolas" w:cs="Consolas"/>
          <w:sz w:val="16"/>
          <w:szCs w:val="16"/>
          <w:lang w:eastAsia="en-GB"/>
        </w:rPr>
        <w:t xml:space="preserve"> @ActualRowCount </w:t>
      </w:r>
      <w:r w:rsidRPr="003F1FCC">
        <w:rPr>
          <w:rFonts w:ascii="Consolas" w:hAnsi="Consolas" w:cs="Consolas"/>
          <w:color w:val="808080"/>
          <w:sz w:val="16"/>
          <w:szCs w:val="16"/>
          <w:lang w:eastAsia="en-GB"/>
        </w:rPr>
        <w:t>=</w:t>
      </w:r>
      <w:r w:rsidRPr="003F1FCC">
        <w:rPr>
          <w:rFonts w:ascii="Consolas" w:hAnsi="Consolas" w:cs="Consolas"/>
          <w:sz w:val="16"/>
          <w:szCs w:val="16"/>
          <w:lang w:eastAsia="en-GB"/>
        </w:rPr>
        <w:t xml:space="preserve"> 0</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00FF"/>
          <w:sz w:val="16"/>
          <w:szCs w:val="16"/>
          <w:lang w:eastAsia="en-GB"/>
        </w:rPr>
        <w:t>BEGIN</w:t>
      </w:r>
      <w:r w:rsidRPr="003F1FCC">
        <w:rPr>
          <w:rFonts w:ascii="Consolas" w:hAnsi="Consolas" w:cs="Consolas"/>
          <w:sz w:val="16"/>
          <w:szCs w:val="16"/>
          <w:lang w:eastAsia="en-GB"/>
        </w:rPr>
        <w:t xml:space="preserve"> </w:t>
      </w:r>
      <w:r w:rsidRPr="003F1FCC">
        <w:rPr>
          <w:rFonts w:ascii="Consolas" w:hAnsi="Consolas" w:cs="Consolas"/>
          <w:color w:val="0000FF"/>
          <w:sz w:val="16"/>
          <w:szCs w:val="16"/>
          <w:lang w:eastAsia="en-GB"/>
        </w:rPr>
        <w:t>TRAN</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sz w:val="16"/>
          <w:szCs w:val="16"/>
          <w:lang w:eastAsia="en-GB"/>
        </w:rPr>
        <w:lastRenderedPageBreak/>
        <w:tab/>
      </w:r>
      <w:r w:rsidRPr="003F1FCC">
        <w:rPr>
          <w:rFonts w:ascii="Consolas" w:hAnsi="Consolas" w:cs="Consolas"/>
          <w:color w:val="00800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sz w:val="16"/>
          <w:szCs w:val="16"/>
          <w:lang w:eastAsia="en-GB"/>
        </w:rPr>
        <w:tab/>
      </w:r>
      <w:r w:rsidRPr="003F1FCC">
        <w:rPr>
          <w:rFonts w:ascii="Consolas" w:hAnsi="Consolas" w:cs="Consolas"/>
          <w:color w:val="008000"/>
          <w:sz w:val="16"/>
          <w:szCs w:val="16"/>
          <w:lang w:eastAsia="en-GB"/>
        </w:rPr>
        <w:t>--Take a backup copy of the data</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sz w:val="16"/>
          <w:szCs w:val="16"/>
          <w:lang w:eastAsia="en-GB"/>
        </w:rPr>
        <w:tab/>
      </w:r>
      <w:r w:rsidRPr="003F1FCC">
        <w:rPr>
          <w:rFonts w:ascii="Consolas" w:hAnsi="Consolas" w:cs="Consolas"/>
          <w:color w:val="0000FF"/>
          <w:sz w:val="16"/>
          <w:szCs w:val="16"/>
          <w:lang w:eastAsia="en-GB"/>
        </w:rPr>
        <w:t>SELECT</w:t>
      </w:r>
      <w:r w:rsidRPr="003F1FCC">
        <w:rPr>
          <w:rFonts w:ascii="Consolas" w:hAnsi="Consolas" w:cs="Consolas"/>
          <w:sz w:val="16"/>
          <w:szCs w:val="16"/>
          <w:lang w:eastAsia="en-GB"/>
        </w:rPr>
        <w:t xml:space="preserve"> </w:t>
      </w:r>
      <w:r w:rsidRPr="003F1FCC">
        <w:rPr>
          <w:rFonts w:ascii="Consolas" w:hAnsi="Consolas" w:cs="Consolas"/>
          <w:color w:val="80808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sz w:val="16"/>
          <w:szCs w:val="16"/>
          <w:lang w:eastAsia="en-GB"/>
        </w:rPr>
        <w:tab/>
      </w:r>
      <w:r w:rsidRPr="003F1FCC">
        <w:rPr>
          <w:rFonts w:ascii="Consolas" w:hAnsi="Consolas" w:cs="Consolas"/>
          <w:color w:val="0000FF"/>
          <w:sz w:val="16"/>
          <w:szCs w:val="16"/>
          <w:lang w:eastAsia="en-GB"/>
        </w:rPr>
        <w:t>INTO</w:t>
      </w:r>
      <w:r w:rsidRPr="003F1FCC">
        <w:rPr>
          <w:rFonts w:ascii="Consolas" w:hAnsi="Consolas" w:cs="Consolas"/>
          <w:sz w:val="16"/>
          <w:szCs w:val="16"/>
          <w:lang w:eastAsia="en-GB"/>
        </w:rPr>
        <w:t xml:space="preserve"> </w:t>
      </w:r>
      <w:r w:rsidRPr="003F1FCC">
        <w:rPr>
          <w:rFonts w:ascii="Consolas" w:hAnsi="Consolas" w:cs="Consolas"/>
          <w:color w:val="808080"/>
          <w:sz w:val="16"/>
          <w:szCs w:val="16"/>
          <w:lang w:eastAsia="en-GB"/>
        </w:rPr>
        <w:t>&lt;</w:t>
      </w:r>
      <w:r w:rsidRPr="003F1FCC">
        <w:rPr>
          <w:rFonts w:ascii="Consolas" w:hAnsi="Consolas" w:cs="Consolas"/>
          <w:sz w:val="16"/>
          <w:szCs w:val="16"/>
          <w:lang w:eastAsia="en-GB"/>
        </w:rPr>
        <w:t>Data_Backup_Database</w:t>
      </w:r>
      <w:r w:rsidRPr="003F1FCC">
        <w:rPr>
          <w:rFonts w:ascii="Consolas" w:hAnsi="Consolas" w:cs="Consolas"/>
          <w:color w:val="808080"/>
          <w:sz w:val="16"/>
          <w:szCs w:val="16"/>
          <w:lang w:eastAsia="en-GB"/>
        </w:rPr>
        <w:t>,</w:t>
      </w:r>
      <w:r w:rsidRPr="003F1FCC">
        <w:rPr>
          <w:rFonts w:ascii="Consolas" w:hAnsi="Consolas" w:cs="Consolas"/>
          <w:sz w:val="16"/>
          <w:szCs w:val="16"/>
          <w:lang w:eastAsia="en-GB"/>
        </w:rPr>
        <w:t xml:space="preserve"> </w:t>
      </w:r>
      <w:r w:rsidRPr="003F1FCC">
        <w:rPr>
          <w:rFonts w:ascii="Consolas" w:hAnsi="Consolas" w:cs="Consolas"/>
          <w:color w:val="0000FF"/>
          <w:sz w:val="16"/>
          <w:szCs w:val="16"/>
          <w:lang w:eastAsia="en-GB"/>
        </w:rPr>
        <w:t>sysname</w:t>
      </w:r>
      <w:r w:rsidRPr="003F1FCC">
        <w:rPr>
          <w:rFonts w:ascii="Consolas" w:hAnsi="Consolas" w:cs="Consolas"/>
          <w:color w:val="808080"/>
          <w:sz w:val="16"/>
          <w:szCs w:val="16"/>
          <w:lang w:eastAsia="en-GB"/>
        </w:rPr>
        <w:t>,</w:t>
      </w:r>
      <w:r w:rsidRPr="003F1FCC">
        <w:rPr>
          <w:rFonts w:ascii="Consolas" w:hAnsi="Consolas" w:cs="Consolas"/>
          <w:sz w:val="16"/>
          <w:szCs w:val="16"/>
          <w:lang w:eastAsia="en-GB"/>
        </w:rPr>
        <w:t xml:space="preserve"> DBSAdmin</w:t>
      </w:r>
      <w:r w:rsidRPr="003F1FCC">
        <w:rPr>
          <w:rFonts w:ascii="Consolas" w:hAnsi="Consolas" w:cs="Consolas"/>
          <w:color w:val="808080"/>
          <w:sz w:val="16"/>
          <w:szCs w:val="16"/>
          <w:lang w:eastAsia="en-GB"/>
        </w:rPr>
        <w:t>&gt;.</w:t>
      </w:r>
      <w:r w:rsidRPr="003F1FCC">
        <w:rPr>
          <w:rFonts w:ascii="Consolas" w:hAnsi="Consolas" w:cs="Consolas"/>
          <w:sz w:val="16"/>
          <w:szCs w:val="16"/>
          <w:lang w:eastAsia="en-GB"/>
        </w:rPr>
        <w:t>dbo</w:t>
      </w:r>
      <w:r w:rsidRPr="003F1FCC">
        <w:rPr>
          <w:rFonts w:ascii="Consolas" w:hAnsi="Consolas" w:cs="Consolas"/>
          <w:color w:val="808080"/>
          <w:sz w:val="16"/>
          <w:szCs w:val="16"/>
          <w:lang w:eastAsia="en-GB"/>
        </w:rPr>
        <w:t>.</w:t>
      </w:r>
      <w:r w:rsidRPr="003F1FCC">
        <w:rPr>
          <w:rFonts w:ascii="Consolas" w:hAnsi="Consolas" w:cs="Consolas"/>
          <w:sz w:val="16"/>
          <w:szCs w:val="16"/>
          <w:lang w:eastAsia="en-GB"/>
        </w:rPr>
        <w:t>CR$</w:t>
      </w:r>
      <w:r w:rsidRPr="003F1FCC">
        <w:rPr>
          <w:rFonts w:ascii="Consolas" w:hAnsi="Consolas" w:cs="Consolas"/>
          <w:color w:val="808080"/>
          <w:sz w:val="16"/>
          <w:szCs w:val="16"/>
          <w:lang w:eastAsia="en-GB"/>
        </w:rPr>
        <w:t>(</w:t>
      </w:r>
      <w:r w:rsidRPr="003F1FCC">
        <w:rPr>
          <w:rFonts w:ascii="Consolas" w:hAnsi="Consolas" w:cs="Consolas"/>
          <w:sz w:val="16"/>
          <w:szCs w:val="16"/>
          <w:lang w:eastAsia="en-GB"/>
        </w:rPr>
        <w:t>CR</w:t>
      </w:r>
      <w:r w:rsidRPr="003F1FCC">
        <w:rPr>
          <w:rFonts w:ascii="Consolas" w:hAnsi="Consolas" w:cs="Consolas"/>
          <w:color w:val="80808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sz w:val="16"/>
          <w:szCs w:val="16"/>
          <w:lang w:eastAsia="en-GB"/>
        </w:rPr>
        <w:tab/>
      </w:r>
      <w:r w:rsidRPr="003F1FCC">
        <w:rPr>
          <w:rFonts w:ascii="Consolas" w:hAnsi="Consolas" w:cs="Consolas"/>
          <w:color w:val="0000FF"/>
          <w:sz w:val="16"/>
          <w:szCs w:val="16"/>
          <w:lang w:eastAsia="en-GB"/>
        </w:rPr>
        <w:t>FROM</w:t>
      </w:r>
      <w:r w:rsidRPr="003F1FCC">
        <w:rPr>
          <w:rFonts w:ascii="Consolas" w:hAnsi="Consolas" w:cs="Consolas"/>
          <w:sz w:val="16"/>
          <w:szCs w:val="16"/>
          <w:lang w:eastAsia="en-GB"/>
        </w:rPr>
        <w:t xml:space="preserve"> [&lt;Security_Schema, sysname, dbo&gt;]</w:t>
      </w:r>
      <w:r w:rsidRPr="003F1FCC">
        <w:rPr>
          <w:rFonts w:ascii="Consolas" w:hAnsi="Consolas" w:cs="Consolas"/>
          <w:color w:val="808080"/>
          <w:sz w:val="16"/>
          <w:szCs w:val="16"/>
          <w:lang w:eastAsia="en-GB"/>
        </w:rPr>
        <w:t>.</w:t>
      </w:r>
      <w:r w:rsidRPr="003F1FCC">
        <w:rPr>
          <w:rFonts w:ascii="Consolas" w:hAnsi="Consolas" w:cs="Consolas"/>
          <w:sz w:val="16"/>
          <w:szCs w:val="16"/>
          <w:lang w:eastAsia="en-GB"/>
        </w:rPr>
        <w:t>[&lt;Table_Name, sysname, Table_Name&gt;]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sz w:val="16"/>
          <w:szCs w:val="16"/>
          <w:lang w:eastAsia="en-GB"/>
        </w:rPr>
        <w:tab/>
      </w:r>
      <w:r w:rsidRPr="003F1FCC">
        <w:rPr>
          <w:rFonts w:ascii="Consolas" w:hAnsi="Consolas" w:cs="Consolas"/>
          <w:color w:val="0000FF"/>
          <w:sz w:val="16"/>
          <w:szCs w:val="16"/>
          <w:lang w:eastAsia="en-GB"/>
        </w:rPr>
        <w:t>WHERE</w:t>
      </w:r>
      <w:r w:rsidRPr="003F1FCC">
        <w:rPr>
          <w:rFonts w:ascii="Consolas" w:hAnsi="Consolas" w:cs="Consolas"/>
          <w:sz w:val="16"/>
          <w:szCs w:val="16"/>
          <w:lang w:eastAsia="en-GB"/>
        </w:rPr>
        <w:t xml:space="preserve"> </w:t>
      </w:r>
      <w:r w:rsidRPr="003F1FCC">
        <w:rPr>
          <w:rFonts w:ascii="Consolas" w:hAnsi="Consolas" w:cs="Consolas"/>
          <w:color w:val="808080"/>
          <w:sz w:val="16"/>
          <w:szCs w:val="16"/>
          <w:lang w:eastAsia="en-GB"/>
        </w:rPr>
        <w:t>&lt;</w:t>
      </w:r>
      <w:r w:rsidRPr="003F1FCC">
        <w:rPr>
          <w:rFonts w:ascii="Consolas" w:hAnsi="Consolas" w:cs="Consolas"/>
          <w:sz w:val="16"/>
          <w:szCs w:val="16"/>
          <w:lang w:eastAsia="en-GB"/>
        </w:rPr>
        <w:t>WHERE_Condition_Column</w:t>
      </w:r>
      <w:r w:rsidRPr="003F1FCC">
        <w:rPr>
          <w:rFonts w:ascii="Consolas" w:hAnsi="Consolas" w:cs="Consolas"/>
          <w:color w:val="808080"/>
          <w:sz w:val="16"/>
          <w:szCs w:val="16"/>
          <w:lang w:eastAsia="en-GB"/>
        </w:rPr>
        <w:t>,</w:t>
      </w:r>
      <w:r w:rsidRPr="003F1FCC">
        <w:rPr>
          <w:rFonts w:ascii="Consolas" w:hAnsi="Consolas" w:cs="Consolas"/>
          <w:sz w:val="16"/>
          <w:szCs w:val="16"/>
          <w:lang w:eastAsia="en-GB"/>
        </w:rPr>
        <w:t xml:space="preserve"> </w:t>
      </w:r>
      <w:r w:rsidRPr="003F1FCC">
        <w:rPr>
          <w:rFonts w:ascii="Consolas" w:hAnsi="Consolas" w:cs="Consolas"/>
          <w:color w:val="0000FF"/>
          <w:sz w:val="16"/>
          <w:szCs w:val="16"/>
          <w:lang w:eastAsia="en-GB"/>
        </w:rPr>
        <w:t>sysname</w:t>
      </w:r>
      <w:r w:rsidRPr="003F1FCC">
        <w:rPr>
          <w:rFonts w:ascii="Consolas" w:hAnsi="Consolas" w:cs="Consolas"/>
          <w:color w:val="808080"/>
          <w:sz w:val="16"/>
          <w:szCs w:val="16"/>
          <w:lang w:eastAsia="en-GB"/>
        </w:rPr>
        <w:t>,</w:t>
      </w:r>
      <w:r w:rsidRPr="003F1FCC">
        <w:rPr>
          <w:rFonts w:ascii="Consolas" w:hAnsi="Consolas" w:cs="Consolas"/>
          <w:sz w:val="16"/>
          <w:szCs w:val="16"/>
          <w:lang w:eastAsia="en-GB"/>
        </w:rPr>
        <w:t xml:space="preserve"> Column1</w:t>
      </w:r>
      <w:r w:rsidRPr="003F1FCC">
        <w:rPr>
          <w:rFonts w:ascii="Consolas" w:hAnsi="Consolas" w:cs="Consolas"/>
          <w:color w:val="808080"/>
          <w:sz w:val="16"/>
          <w:szCs w:val="16"/>
          <w:lang w:eastAsia="en-GB"/>
        </w:rPr>
        <w:t>&gt;</w:t>
      </w:r>
      <w:r w:rsidRPr="003F1FCC">
        <w:rPr>
          <w:rFonts w:ascii="Consolas" w:hAnsi="Consolas" w:cs="Consolas"/>
          <w:sz w:val="16"/>
          <w:szCs w:val="16"/>
          <w:lang w:eastAsia="en-GB"/>
        </w:rPr>
        <w:t xml:space="preserve"> </w:t>
      </w:r>
      <w:r w:rsidRPr="003F1FCC">
        <w:rPr>
          <w:rFonts w:ascii="Consolas" w:hAnsi="Consolas" w:cs="Consolas"/>
          <w:color w:val="808080"/>
          <w:sz w:val="16"/>
          <w:szCs w:val="16"/>
          <w:lang w:eastAsia="en-GB"/>
        </w:rPr>
        <w:t>&lt;</w:t>
      </w:r>
      <w:r w:rsidRPr="003F1FCC">
        <w:rPr>
          <w:rFonts w:ascii="Consolas" w:hAnsi="Consolas" w:cs="Consolas"/>
          <w:sz w:val="16"/>
          <w:szCs w:val="16"/>
          <w:lang w:eastAsia="en-GB"/>
        </w:rPr>
        <w:t>WHERE_Predicate</w:t>
      </w:r>
      <w:r w:rsidRPr="003F1FCC">
        <w:rPr>
          <w:rFonts w:ascii="Consolas" w:hAnsi="Consolas" w:cs="Consolas"/>
          <w:color w:val="808080"/>
          <w:sz w:val="16"/>
          <w:szCs w:val="16"/>
          <w:lang w:eastAsia="en-GB"/>
        </w:rPr>
        <w:t>,</w:t>
      </w:r>
      <w:r w:rsidRPr="003F1FCC">
        <w:rPr>
          <w:rFonts w:ascii="Consolas" w:hAnsi="Consolas" w:cs="Consolas"/>
          <w:sz w:val="16"/>
          <w:szCs w:val="16"/>
          <w:lang w:eastAsia="en-GB"/>
        </w:rPr>
        <w:t xml:space="preserve"> </w:t>
      </w:r>
      <w:r w:rsidRPr="003F1FCC">
        <w:rPr>
          <w:rFonts w:ascii="Consolas" w:hAnsi="Consolas" w:cs="Consolas"/>
          <w:color w:val="0000FF"/>
          <w:sz w:val="16"/>
          <w:szCs w:val="16"/>
          <w:lang w:eastAsia="en-GB"/>
        </w:rPr>
        <w:t>VARCHAR</w:t>
      </w:r>
      <w:r w:rsidRPr="003F1FCC">
        <w:rPr>
          <w:rFonts w:ascii="Consolas" w:hAnsi="Consolas" w:cs="Consolas"/>
          <w:color w:val="808080"/>
          <w:sz w:val="16"/>
          <w:szCs w:val="16"/>
          <w:lang w:eastAsia="en-GB"/>
        </w:rPr>
        <w:t>,</w:t>
      </w:r>
      <w:r w:rsidRPr="003F1FCC">
        <w:rPr>
          <w:rFonts w:ascii="Consolas" w:hAnsi="Consolas" w:cs="Consolas"/>
          <w:sz w:val="16"/>
          <w:szCs w:val="16"/>
          <w:lang w:eastAsia="en-GB"/>
        </w:rPr>
        <w:t xml:space="preserve"> </w:t>
      </w:r>
      <w:r w:rsidRPr="003F1FCC">
        <w:rPr>
          <w:rFonts w:ascii="Consolas" w:hAnsi="Consolas" w:cs="Consolas"/>
          <w:color w:val="808080"/>
          <w:sz w:val="16"/>
          <w:szCs w:val="16"/>
          <w:lang w:eastAsia="en-GB"/>
        </w:rPr>
        <w:t>=&gt;</w:t>
      </w:r>
      <w:r w:rsidRPr="003F1FCC">
        <w:rPr>
          <w:rFonts w:ascii="Consolas" w:hAnsi="Consolas" w:cs="Consolas"/>
          <w:sz w:val="16"/>
          <w:szCs w:val="16"/>
          <w:lang w:eastAsia="en-GB"/>
        </w:rPr>
        <w:t xml:space="preserve"> </w:t>
      </w:r>
      <w:r w:rsidRPr="003F1FCC">
        <w:rPr>
          <w:rFonts w:ascii="Consolas" w:hAnsi="Consolas" w:cs="Consolas"/>
          <w:color w:val="808080"/>
          <w:sz w:val="16"/>
          <w:szCs w:val="16"/>
          <w:lang w:eastAsia="en-GB"/>
        </w:rPr>
        <w:t>&lt;</w:t>
      </w:r>
      <w:r w:rsidRPr="003F1FCC">
        <w:rPr>
          <w:rFonts w:ascii="Consolas" w:hAnsi="Consolas" w:cs="Consolas"/>
          <w:sz w:val="16"/>
          <w:szCs w:val="16"/>
          <w:lang w:eastAsia="en-GB"/>
        </w:rPr>
        <w:t>WHERE_Value</w:t>
      </w:r>
      <w:r w:rsidRPr="003F1FCC">
        <w:rPr>
          <w:rFonts w:ascii="Consolas" w:hAnsi="Consolas" w:cs="Consolas"/>
          <w:color w:val="808080"/>
          <w:sz w:val="16"/>
          <w:szCs w:val="16"/>
          <w:lang w:eastAsia="en-GB"/>
        </w:rPr>
        <w:t>,</w:t>
      </w:r>
      <w:r w:rsidRPr="003F1FCC">
        <w:rPr>
          <w:rFonts w:ascii="Consolas" w:hAnsi="Consolas" w:cs="Consolas"/>
          <w:sz w:val="16"/>
          <w:szCs w:val="16"/>
          <w:lang w:eastAsia="en-GB"/>
        </w:rPr>
        <w:t xml:space="preserve"> </w:t>
      </w:r>
      <w:r w:rsidRPr="003F1FCC">
        <w:rPr>
          <w:rFonts w:ascii="Consolas" w:hAnsi="Consolas" w:cs="Consolas"/>
          <w:color w:val="0000FF"/>
          <w:sz w:val="16"/>
          <w:szCs w:val="16"/>
          <w:lang w:eastAsia="en-GB"/>
        </w:rPr>
        <w:t>VARCHAR</w:t>
      </w:r>
      <w:r w:rsidRPr="003F1FCC">
        <w:rPr>
          <w:rFonts w:ascii="Consolas" w:hAnsi="Consolas" w:cs="Consolas"/>
          <w:color w:val="808080"/>
          <w:sz w:val="16"/>
          <w:szCs w:val="16"/>
          <w:lang w:eastAsia="en-GB"/>
        </w:rPr>
        <w:t>,</w:t>
      </w:r>
      <w:r w:rsidRPr="003F1FCC">
        <w:rPr>
          <w:rFonts w:ascii="Consolas" w:hAnsi="Consolas" w:cs="Consolas"/>
          <w:sz w:val="16"/>
          <w:szCs w:val="16"/>
          <w:lang w:eastAsia="en-GB"/>
        </w:rPr>
        <w:t xml:space="preserve"> 1</w:t>
      </w:r>
      <w:r w:rsidRPr="003F1FCC">
        <w:rPr>
          <w:rFonts w:ascii="Consolas" w:hAnsi="Consolas" w:cs="Consolas"/>
          <w:color w:val="808080"/>
          <w:sz w:val="16"/>
          <w:szCs w:val="16"/>
          <w:lang w:eastAsia="en-GB"/>
        </w:rPr>
        <w:t>&gt;;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sz w:val="16"/>
          <w:szCs w:val="16"/>
          <w:lang w:eastAsia="en-GB"/>
        </w:rPr>
        <w:tab/>
      </w:r>
      <w:r w:rsidRPr="003F1FCC">
        <w:rPr>
          <w:rFonts w:ascii="Consolas" w:hAnsi="Consolas" w:cs="Consolas"/>
          <w:color w:val="00800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sz w:val="16"/>
          <w:szCs w:val="16"/>
          <w:lang w:eastAsia="en-GB"/>
        </w:rPr>
        <w:tab/>
      </w:r>
      <w:r w:rsidRPr="003F1FCC">
        <w:rPr>
          <w:rFonts w:ascii="Consolas" w:hAnsi="Consolas" w:cs="Consolas"/>
          <w:color w:val="008000"/>
          <w:sz w:val="16"/>
          <w:szCs w:val="16"/>
          <w:lang w:eastAsia="en-GB"/>
        </w:rPr>
        <w:t>--perform data modification</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sz w:val="16"/>
          <w:szCs w:val="16"/>
          <w:lang w:eastAsia="en-GB"/>
        </w:rPr>
        <w:tab/>
      </w:r>
      <w:r w:rsidRPr="003F1FCC">
        <w:rPr>
          <w:rFonts w:ascii="Consolas" w:hAnsi="Consolas" w:cs="Consolas"/>
          <w:color w:val="00800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ab/>
        <w:t>DELETE FROM [&lt;Security_Schema, sysname, dbo&gt;].[&lt;Table_Name, sysname, Table_Name&gt;]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ab/>
        <w:t>WHERE &lt;WHERE_Condition_Column, sysname, Column1&gt; &lt;WHERE_Predicate, VARCHAR, =&gt; &lt;WHERE_Value, VARCHAR, 1&gt;;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ab/>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sz w:val="16"/>
          <w:szCs w:val="16"/>
          <w:lang w:eastAsia="en-GB"/>
        </w:rPr>
        <w:tab/>
      </w:r>
      <w:r w:rsidRPr="003F1FCC">
        <w:rPr>
          <w:rFonts w:ascii="Consolas" w:hAnsi="Consolas" w:cs="Consolas"/>
          <w:color w:val="00800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ab/>
        <w:t>UPDATE [&lt;Security_Schema, sysname, dbo&gt;].[&lt;Table_Name, sysname, Table_Name&gt;]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ab/>
        <w:t>SET [&lt;Security_Schema, sysname, dbo&gt;].[&lt;Table_Name, sysname, Table_Name&gt;]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ab/>
        <w:t>WHERE &lt;WHERE_Condition_Column, sysname, Column1&gt; &lt;WHERE_Predicate, VARCHAR, =&gt; &lt;WHERE_Value, VARCHAR, 1&gt;;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color w:val="008000"/>
          <w:sz w:val="16"/>
          <w:szCs w:val="16"/>
          <w:lang w:eastAsia="en-GB"/>
        </w:rPr>
        <w:tab/>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sz w:val="16"/>
          <w:szCs w:val="16"/>
          <w:lang w:eastAsia="en-GB"/>
        </w:rPr>
        <w:tab/>
      </w:r>
      <w:r w:rsidRPr="003F1FCC">
        <w:rPr>
          <w:rFonts w:ascii="Consolas" w:hAnsi="Consolas" w:cs="Consolas"/>
          <w:color w:val="0000FF"/>
          <w:sz w:val="16"/>
          <w:szCs w:val="16"/>
          <w:lang w:eastAsia="en-GB"/>
        </w:rPr>
        <w:t>SET</w:t>
      </w:r>
      <w:r w:rsidRPr="003F1FCC">
        <w:rPr>
          <w:rFonts w:ascii="Consolas" w:hAnsi="Consolas" w:cs="Consolas"/>
          <w:sz w:val="16"/>
          <w:szCs w:val="16"/>
          <w:lang w:eastAsia="en-GB"/>
        </w:rPr>
        <w:t xml:space="preserve"> @ActualRowCount </w:t>
      </w:r>
      <w:r w:rsidRPr="003F1FCC">
        <w:rPr>
          <w:rFonts w:ascii="Consolas" w:hAnsi="Consolas" w:cs="Consolas"/>
          <w:color w:val="808080"/>
          <w:sz w:val="16"/>
          <w:szCs w:val="16"/>
          <w:lang w:eastAsia="en-GB"/>
        </w:rPr>
        <w:t>=</w:t>
      </w:r>
      <w:r w:rsidRPr="003F1FCC">
        <w:rPr>
          <w:rFonts w:ascii="Consolas" w:hAnsi="Consolas" w:cs="Consolas"/>
          <w:sz w:val="16"/>
          <w:szCs w:val="16"/>
          <w:lang w:eastAsia="en-GB"/>
        </w:rPr>
        <w:t xml:space="preserve"> </w:t>
      </w:r>
      <w:r w:rsidRPr="003F1FCC">
        <w:rPr>
          <w:rFonts w:ascii="Consolas" w:hAnsi="Consolas" w:cs="Consolas"/>
          <w:color w:val="FF00FF"/>
          <w:sz w:val="16"/>
          <w:szCs w:val="16"/>
          <w:lang w:eastAsia="en-GB"/>
        </w:rPr>
        <w:t>@@ROWCOUNT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sz w:val="16"/>
          <w:szCs w:val="16"/>
          <w:lang w:eastAsia="en-GB"/>
        </w:rPr>
        <w:tab/>
      </w:r>
      <w:r w:rsidRPr="003F1FCC">
        <w:rPr>
          <w:rFonts w:ascii="Consolas" w:hAnsi="Consolas" w:cs="Consolas"/>
          <w:color w:val="0000FF"/>
          <w:sz w:val="16"/>
          <w:szCs w:val="16"/>
          <w:lang w:eastAsia="en-GB"/>
        </w:rPr>
        <w:t>IF</w:t>
      </w:r>
      <w:r w:rsidRPr="003F1FCC">
        <w:rPr>
          <w:rFonts w:ascii="Consolas" w:hAnsi="Consolas" w:cs="Consolas"/>
          <w:sz w:val="16"/>
          <w:szCs w:val="16"/>
          <w:lang w:eastAsia="en-GB"/>
        </w:rPr>
        <w:t xml:space="preserve"> @ExpectedRowCount </w:t>
      </w:r>
      <w:r w:rsidRPr="003F1FCC">
        <w:rPr>
          <w:rFonts w:ascii="Consolas" w:hAnsi="Consolas" w:cs="Consolas"/>
          <w:color w:val="808080"/>
          <w:sz w:val="16"/>
          <w:szCs w:val="16"/>
          <w:lang w:eastAsia="en-GB"/>
        </w:rPr>
        <w:t>&lt;&gt;</w:t>
      </w:r>
      <w:r w:rsidRPr="003F1FCC">
        <w:rPr>
          <w:rFonts w:ascii="Consolas" w:hAnsi="Consolas" w:cs="Consolas"/>
          <w:sz w:val="16"/>
          <w:szCs w:val="16"/>
          <w:lang w:eastAsia="en-GB"/>
        </w:rPr>
        <w:t xml:space="preserve"> @ActualRowCount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sz w:val="16"/>
          <w:szCs w:val="16"/>
          <w:lang w:eastAsia="en-GB"/>
        </w:rPr>
        <w:tab/>
      </w:r>
      <w:r w:rsidRPr="003F1FCC">
        <w:rPr>
          <w:rFonts w:ascii="Consolas" w:hAnsi="Consolas" w:cs="Consolas"/>
          <w:sz w:val="16"/>
          <w:szCs w:val="16"/>
          <w:lang w:eastAsia="en-GB"/>
        </w:rPr>
        <w:tab/>
      </w:r>
      <w:r w:rsidRPr="003F1FCC">
        <w:rPr>
          <w:rFonts w:ascii="Consolas" w:hAnsi="Consolas" w:cs="Consolas"/>
          <w:color w:val="0000FF"/>
          <w:sz w:val="16"/>
          <w:szCs w:val="16"/>
          <w:lang w:eastAsia="en-GB"/>
        </w:rPr>
        <w:t>BEGIN</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sz w:val="16"/>
          <w:szCs w:val="16"/>
          <w:lang w:eastAsia="en-GB"/>
        </w:rPr>
        <w:tab/>
      </w:r>
      <w:r w:rsidRPr="003F1FCC">
        <w:rPr>
          <w:rFonts w:ascii="Consolas" w:hAnsi="Consolas" w:cs="Consolas"/>
          <w:sz w:val="16"/>
          <w:szCs w:val="16"/>
          <w:lang w:eastAsia="en-GB"/>
        </w:rPr>
        <w:tab/>
      </w:r>
      <w:r w:rsidRPr="003F1FCC">
        <w:rPr>
          <w:rFonts w:ascii="Consolas" w:hAnsi="Consolas" w:cs="Consolas"/>
          <w:sz w:val="16"/>
          <w:szCs w:val="16"/>
          <w:lang w:eastAsia="en-GB"/>
        </w:rPr>
        <w:tab/>
      </w:r>
      <w:r w:rsidRPr="003F1FCC">
        <w:rPr>
          <w:rFonts w:ascii="Consolas" w:hAnsi="Consolas" w:cs="Consolas"/>
          <w:color w:val="0000FF"/>
          <w:sz w:val="16"/>
          <w:szCs w:val="16"/>
          <w:lang w:eastAsia="en-GB"/>
        </w:rPr>
        <w:t xml:space="preserve">RAISERROR </w:t>
      </w:r>
      <w:r w:rsidRPr="003F1FCC">
        <w:rPr>
          <w:rFonts w:ascii="Consolas" w:hAnsi="Consolas" w:cs="Consolas"/>
          <w:color w:val="808080"/>
          <w:sz w:val="16"/>
          <w:szCs w:val="16"/>
          <w:lang w:eastAsia="en-GB"/>
        </w:rPr>
        <w:t>(</w:t>
      </w:r>
      <w:r w:rsidRPr="003F1FCC">
        <w:rPr>
          <w:rFonts w:ascii="Consolas" w:hAnsi="Consolas" w:cs="Consolas"/>
          <w:color w:val="FF0000"/>
          <w:sz w:val="16"/>
          <w:szCs w:val="16"/>
          <w:lang w:eastAsia="en-GB"/>
        </w:rPr>
        <w:t>'Row count mismatch'</w:t>
      </w:r>
      <w:r w:rsidRPr="003F1FCC">
        <w:rPr>
          <w:rFonts w:ascii="Consolas" w:hAnsi="Consolas" w:cs="Consolas"/>
          <w:color w:val="808080"/>
          <w:sz w:val="16"/>
          <w:szCs w:val="16"/>
          <w:lang w:eastAsia="en-GB"/>
        </w:rPr>
        <w:t>,</w:t>
      </w:r>
      <w:r w:rsidRPr="003F1FCC">
        <w:rPr>
          <w:rFonts w:ascii="Consolas" w:hAnsi="Consolas" w:cs="Consolas"/>
          <w:sz w:val="16"/>
          <w:szCs w:val="16"/>
          <w:lang w:eastAsia="en-GB"/>
        </w:rPr>
        <w:t xml:space="preserve"> 16</w:t>
      </w:r>
      <w:r w:rsidRPr="003F1FCC">
        <w:rPr>
          <w:rFonts w:ascii="Consolas" w:hAnsi="Consolas" w:cs="Consolas"/>
          <w:color w:val="808080"/>
          <w:sz w:val="16"/>
          <w:szCs w:val="16"/>
          <w:lang w:eastAsia="en-GB"/>
        </w:rPr>
        <w:t>,</w:t>
      </w:r>
      <w:r w:rsidRPr="003F1FCC">
        <w:rPr>
          <w:rFonts w:ascii="Consolas" w:hAnsi="Consolas" w:cs="Consolas"/>
          <w:sz w:val="16"/>
          <w:szCs w:val="16"/>
          <w:lang w:eastAsia="en-GB"/>
        </w:rPr>
        <w:t xml:space="preserve"> 1</w:t>
      </w:r>
      <w:r w:rsidRPr="003F1FCC">
        <w:rPr>
          <w:rFonts w:ascii="Consolas" w:hAnsi="Consolas" w:cs="Consolas"/>
          <w:color w:val="80808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r w:rsidRPr="003F1FCC">
        <w:rPr>
          <w:rFonts w:ascii="Consolas" w:hAnsi="Consolas" w:cs="Consolas"/>
          <w:sz w:val="16"/>
          <w:szCs w:val="16"/>
          <w:lang w:eastAsia="en-GB"/>
        </w:rPr>
        <w:tab/>
      </w:r>
      <w:r w:rsidRPr="003F1FCC">
        <w:rPr>
          <w:rFonts w:ascii="Consolas" w:hAnsi="Consolas" w:cs="Consolas"/>
          <w:sz w:val="16"/>
          <w:szCs w:val="16"/>
          <w:lang w:eastAsia="en-GB"/>
        </w:rPr>
        <w:tab/>
      </w:r>
      <w:r w:rsidRPr="003F1FCC">
        <w:rPr>
          <w:rFonts w:ascii="Consolas" w:hAnsi="Consolas" w:cs="Consolas"/>
          <w:color w:val="0000FF"/>
          <w:sz w:val="16"/>
          <w:szCs w:val="16"/>
          <w:lang w:eastAsia="en-GB"/>
        </w:rPr>
        <w:t>END</w:t>
      </w:r>
      <w:r w:rsidRPr="003F1FCC">
        <w:rPr>
          <w:rFonts w:ascii="Consolas" w:hAnsi="Consolas" w:cs="Consolas"/>
          <w:color w:val="808080"/>
          <w:sz w:val="16"/>
          <w:szCs w:val="16"/>
          <w:lang w:eastAsia="en-GB"/>
        </w:rPr>
        <w:t>;</w:t>
      </w: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sz w:val="16"/>
          <w:szCs w:val="16"/>
          <w:lang w:eastAsia="en-GB"/>
        </w:rPr>
      </w:pPr>
    </w:p>
    <w:p w:rsidR="003F1FCC" w:rsidRPr="003F1FCC" w:rsidRDefault="003F1FCC" w:rsidP="001C7C8B">
      <w:pPr>
        <w:shd w:val="clear" w:color="auto" w:fill="D9D9D9" w:themeFill="background1" w:themeFillShade="D9"/>
        <w:autoSpaceDE w:val="0"/>
        <w:autoSpaceDN w:val="0"/>
        <w:adjustRightInd w:val="0"/>
        <w:spacing w:after="0"/>
        <w:ind w:right="4223"/>
        <w:rPr>
          <w:rFonts w:ascii="Consolas" w:hAnsi="Consolas" w:cs="Consolas"/>
          <w:color w:val="0000FF"/>
          <w:sz w:val="16"/>
          <w:szCs w:val="16"/>
          <w:lang w:eastAsia="en-GB"/>
        </w:rPr>
      </w:pPr>
      <w:r w:rsidRPr="003F1FCC">
        <w:rPr>
          <w:rFonts w:ascii="Consolas" w:hAnsi="Consolas" w:cs="Consolas"/>
          <w:color w:val="0000FF"/>
          <w:sz w:val="16"/>
          <w:szCs w:val="16"/>
          <w:lang w:eastAsia="en-GB"/>
        </w:rPr>
        <w:t>COMMIT</w:t>
      </w:r>
      <w:r w:rsidRPr="003F1FCC">
        <w:rPr>
          <w:rFonts w:ascii="Consolas" w:hAnsi="Consolas" w:cs="Consolas"/>
          <w:sz w:val="16"/>
          <w:szCs w:val="16"/>
          <w:lang w:eastAsia="en-GB"/>
        </w:rPr>
        <w:t xml:space="preserve"> </w:t>
      </w:r>
      <w:r w:rsidRPr="003F1FCC">
        <w:rPr>
          <w:rFonts w:ascii="Consolas" w:hAnsi="Consolas" w:cs="Consolas"/>
          <w:color w:val="0000FF"/>
          <w:sz w:val="16"/>
          <w:szCs w:val="16"/>
          <w:lang w:eastAsia="en-GB"/>
        </w:rPr>
        <w:t>TRAN</w:t>
      </w:r>
    </w:p>
    <w:p w:rsidR="003F1FCC" w:rsidRPr="003F1FCC" w:rsidRDefault="003F1FCC" w:rsidP="003F1FCC"/>
    <w:p w:rsidR="00ED175D" w:rsidRPr="00ED175D" w:rsidRDefault="00ED175D" w:rsidP="00A83A6F">
      <w:bookmarkStart w:id="123" w:name="_GoBack"/>
      <w:bookmarkEnd w:id="123"/>
    </w:p>
    <w:sectPr w:rsidR="00ED175D" w:rsidRPr="00ED175D" w:rsidSect="00E26AB3">
      <w:pgSz w:w="16840" w:h="23808" w:code="8"/>
      <w:pgMar w:top="1440" w:right="851" w:bottom="1440" w:left="851"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3B9" w:rsidRDefault="007253B9" w:rsidP="00662B18">
      <w:r>
        <w:separator/>
      </w:r>
    </w:p>
  </w:endnote>
  <w:endnote w:type="continuationSeparator" w:id="0">
    <w:p w:rsidR="007253B9" w:rsidRDefault="007253B9" w:rsidP="00662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1)">
    <w:altName w:val="Segoe UI"/>
    <w:charset w:val="00"/>
    <w:family w:val="swiss"/>
    <w:pitch w:val="variable"/>
    <w:sig w:usb0="00000000"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20000287"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CC8" w:rsidRDefault="00990C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175" w:rsidRPr="00CE77CE" w:rsidRDefault="00990CC8" w:rsidP="00662B18">
    <w:pPr>
      <w:pStyle w:val="Footer"/>
    </w:pPr>
    <w:r>
      <w:rPr>
        <w:noProof/>
      </w:rPr>
      <w:fldChar w:fldCharType="begin"/>
    </w:r>
    <w:r>
      <w:rPr>
        <w:noProof/>
      </w:rPr>
      <w:instrText xml:space="preserve"> FILENAME   \* MERGEFORMAT </w:instrText>
    </w:r>
    <w:r>
      <w:rPr>
        <w:noProof/>
      </w:rPr>
      <w:fldChar w:fldCharType="separate"/>
    </w:r>
    <w:r w:rsidR="00FE1175">
      <w:rPr>
        <w:noProof/>
      </w:rPr>
      <w:t>DBS41.1 Data Scripting Convention</w:t>
    </w:r>
    <w:r>
      <w:rPr>
        <w:noProof/>
      </w:rPr>
      <w:fldChar w:fldCharType="end"/>
    </w:r>
    <w:r w:rsidR="00FE1175">
      <w:tab/>
    </w:r>
    <w:r w:rsidR="00FE1175">
      <w:rPr>
        <w:rStyle w:val="PageNumber"/>
        <w:b/>
        <w:sz w:val="18"/>
        <w:szCs w:val="18"/>
        <w:lang w:val="en-US"/>
      </w:rPr>
      <w:tab/>
      <w:t xml:space="preserve">Page </w:t>
    </w:r>
    <w:r w:rsidR="00FE1175">
      <w:rPr>
        <w:rStyle w:val="PageNumber"/>
        <w:b/>
        <w:sz w:val="18"/>
        <w:szCs w:val="18"/>
        <w:lang w:val="en-US"/>
      </w:rPr>
      <w:fldChar w:fldCharType="begin"/>
    </w:r>
    <w:r w:rsidR="00FE1175">
      <w:rPr>
        <w:rStyle w:val="PageNumber"/>
        <w:b/>
        <w:sz w:val="18"/>
        <w:szCs w:val="18"/>
        <w:lang w:val="en-US"/>
      </w:rPr>
      <w:instrText xml:space="preserve"> PAGE  \* Arabic  \* MERGEFORMAT </w:instrText>
    </w:r>
    <w:r w:rsidR="00FE1175">
      <w:rPr>
        <w:rStyle w:val="PageNumber"/>
        <w:b/>
        <w:sz w:val="18"/>
        <w:szCs w:val="18"/>
        <w:lang w:val="en-US"/>
      </w:rPr>
      <w:fldChar w:fldCharType="separate"/>
    </w:r>
    <w:r w:rsidR="00E95E33">
      <w:rPr>
        <w:rStyle w:val="PageNumber"/>
        <w:b/>
        <w:noProof/>
        <w:sz w:val="18"/>
        <w:szCs w:val="18"/>
        <w:lang w:val="en-US"/>
      </w:rPr>
      <w:t>7</w:t>
    </w:r>
    <w:r w:rsidR="00FE1175">
      <w:rPr>
        <w:rStyle w:val="PageNumber"/>
        <w:b/>
        <w:sz w:val="18"/>
        <w:szCs w:val="18"/>
        <w:lang w:val="en-US"/>
      </w:rPr>
      <w:fldChar w:fldCharType="end"/>
    </w:r>
    <w:r w:rsidR="00FE1175" w:rsidRPr="00CE77CE">
      <w:rPr>
        <w:rStyle w:val="PageNumber"/>
        <w:b/>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175" w:rsidRPr="005E330F" w:rsidRDefault="00FE1175" w:rsidP="00662B18">
    <w:pPr>
      <w:pStyle w:val="Footer"/>
      <w:rPr>
        <w:bCs/>
      </w:rPr>
    </w:pPr>
    <w:r>
      <w:rPr>
        <w:rStyle w:val="PageNumber"/>
        <w:b/>
        <w:sz w:val="18"/>
        <w:szCs w:val="18"/>
      </w:rPr>
      <w:t xml:space="preserve">Version: </w:t>
    </w:r>
    <w:r>
      <w:rPr>
        <w:rStyle w:val="PageNumber"/>
        <w:bCs/>
        <w:sz w:val="18"/>
        <w:szCs w:val="18"/>
      </w:rPr>
      <w:t>1.0</w:t>
    </w:r>
  </w:p>
  <w:p w:rsidR="00FE1175" w:rsidRDefault="00FE1175" w:rsidP="00662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3B9" w:rsidRDefault="007253B9" w:rsidP="00662B18">
      <w:r>
        <w:separator/>
      </w:r>
    </w:p>
  </w:footnote>
  <w:footnote w:type="continuationSeparator" w:id="0">
    <w:p w:rsidR="007253B9" w:rsidRDefault="007253B9" w:rsidP="00662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CC8" w:rsidRDefault="00990C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175" w:rsidRDefault="00FE1175" w:rsidP="00662B18">
    <w:pPr>
      <w:pStyle w:val="Header"/>
      <w:rPr>
        <w:sz w:val="24"/>
        <w:szCs w:val="24"/>
      </w:rPr>
    </w:pPr>
    <w:r>
      <w:rPr>
        <w:noProof/>
        <w:sz w:val="22"/>
        <w:lang w:eastAsia="en-GB"/>
      </w:rPr>
      <mc:AlternateContent>
        <mc:Choice Requires="wps">
          <w:drawing>
            <wp:anchor distT="4294967295" distB="4294967295" distL="114300" distR="114300" simplePos="0" relativeHeight="251658240" behindDoc="0" locked="0" layoutInCell="1" allowOverlap="1" wp14:anchorId="7B86DF37" wp14:editId="1F94F3B6">
              <wp:simplePos x="0" y="0"/>
              <wp:positionH relativeFrom="column">
                <wp:posOffset>28575</wp:posOffset>
              </wp:positionH>
              <wp:positionV relativeFrom="paragraph">
                <wp:posOffset>483869</wp:posOffset>
              </wp:positionV>
              <wp:extent cx="5305425" cy="0"/>
              <wp:effectExtent l="0" t="0" r="9525" b="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5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F590C6" id="_x0000_t32" coordsize="21600,21600" o:spt="32" o:oned="t" path="m,l21600,21600e" filled="f">
              <v:path arrowok="t" fillok="f" o:connecttype="none"/>
              <o:lock v:ext="edit" shapetype="t"/>
            </v:shapetype>
            <v:shape id="AutoShape 1" o:spid="_x0000_s1026" type="#_x0000_t32" style="position:absolute;margin-left:2.25pt;margin-top:38.1pt;width:417.7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1Hw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"/>
          </w:pict>
        </mc:Fallback>
      </mc:AlternateContent>
    </w:r>
    <w:r>
      <w:rPr>
        <w:noProof/>
        <w:lang w:eastAsia="en-GB"/>
      </w:rPr>
      <w:drawing>
        <wp:inline distT="0" distB="0" distL="0" distR="0" wp14:anchorId="002E4A24" wp14:editId="0ADEFA68">
          <wp:extent cx="1695450" cy="428625"/>
          <wp:effectExtent l="19050" t="0" r="0" b="0"/>
          <wp:docPr id="3" name="Picture 3" descr="logo_provf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provfin"/>
                  <pic:cNvPicPr>
                    <a:picLocks noChangeAspect="1" noChangeArrowheads="1"/>
                  </pic:cNvPicPr>
                </pic:nvPicPr>
                <pic:blipFill>
                  <a:blip r:embed="rId1"/>
                  <a:srcRect/>
                  <a:stretch>
                    <a:fillRect/>
                  </a:stretch>
                </pic:blipFill>
                <pic:spPr bwMode="auto">
                  <a:xfrm>
                    <a:off x="0" y="0"/>
                    <a:ext cx="1695450" cy="428625"/>
                  </a:xfrm>
                  <a:prstGeom prst="rect">
                    <a:avLst/>
                  </a:prstGeom>
                  <a:noFill/>
                  <a:ln w="9525">
                    <a:noFill/>
                    <a:miter lim="800000"/>
                    <a:headEnd/>
                    <a:tailEnd/>
                  </a:ln>
                </pic:spPr>
              </pic:pic>
            </a:graphicData>
          </a:graphic>
        </wp:inline>
      </w:drawing>
    </w:r>
    <w:r>
      <w:tab/>
    </w:r>
    <w:r>
      <w:tab/>
    </w:r>
  </w:p>
  <w:p w:rsidR="00FE1175" w:rsidRPr="002E0A36" w:rsidRDefault="00FE1175" w:rsidP="00662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CC8" w:rsidRDefault="00990C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CA190A"/>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92A43718"/>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1E44A66"/>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EF1EF534"/>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958ED41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2"/>
    <w:multiLevelType w:val="singleLevel"/>
    <w:tmpl w:val="13CA9E78"/>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8D02E61A"/>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391C6D2E"/>
    <w:lvl w:ilvl="0">
      <w:start w:val="1"/>
      <w:numFmt w:val="decimal"/>
      <w:pStyle w:val="ListNumber"/>
      <w:lvlText w:val="%1."/>
      <w:lvlJc w:val="left"/>
      <w:pPr>
        <w:tabs>
          <w:tab w:val="num" w:pos="360"/>
        </w:tabs>
        <w:ind w:left="360" w:hanging="360"/>
      </w:pPr>
      <w:rPr>
        <w:rFonts w:cs="Times New Roman"/>
      </w:rPr>
    </w:lvl>
  </w:abstractNum>
  <w:abstractNum w:abstractNumId="8" w15:restartNumberingAfterBreak="0">
    <w:nsid w:val="FFFFFF89"/>
    <w:multiLevelType w:val="singleLevel"/>
    <w:tmpl w:val="598E015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162EC5"/>
    <w:multiLevelType w:val="hybridMultilevel"/>
    <w:tmpl w:val="E2C8C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44159DE"/>
    <w:multiLevelType w:val="hybridMultilevel"/>
    <w:tmpl w:val="A9FCC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46A0BF4"/>
    <w:multiLevelType w:val="multilevel"/>
    <w:tmpl w:val="EA24FB02"/>
    <w:styleLink w:val="StyleNumbered"/>
    <w:lvl w:ilvl="0">
      <w:start w:val="1"/>
      <w:numFmt w:val="decimal"/>
      <w:lvlText w:val="%1."/>
      <w:lvlJc w:val="left"/>
      <w:pPr>
        <w:tabs>
          <w:tab w:val="num" w:pos="720"/>
        </w:tabs>
        <w:ind w:left="720" w:hanging="360"/>
      </w:pPr>
      <w:rPr>
        <w:rFonts w:ascii="Arial" w:hAnsi="Arial" w:cs="Times New Roman"/>
        <w:sz w:val="22"/>
        <w:szCs w:val="22"/>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04BE17C7"/>
    <w:multiLevelType w:val="hybridMultilevel"/>
    <w:tmpl w:val="97D8B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9B224D8"/>
    <w:multiLevelType w:val="hybridMultilevel"/>
    <w:tmpl w:val="620033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AE76652"/>
    <w:multiLevelType w:val="hybridMultilevel"/>
    <w:tmpl w:val="37DEB0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B5032BF"/>
    <w:multiLevelType w:val="multilevel"/>
    <w:tmpl w:val="03D67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5F795A"/>
    <w:multiLevelType w:val="multilevel"/>
    <w:tmpl w:val="4A8AE7AA"/>
    <w:lvl w:ilvl="0">
      <w:start w:val="1"/>
      <w:numFmt w:val="decimal"/>
      <w:pStyle w:val="ListNumberedLevel1"/>
      <w:lvlText w:val="%1."/>
      <w:lvlJc w:val="left"/>
      <w:pPr>
        <w:tabs>
          <w:tab w:val="num" w:pos="1021"/>
        </w:tabs>
        <w:ind w:left="1021" w:hanging="284"/>
      </w:pPr>
      <w:rPr>
        <w:rFonts w:cs="Times New Roman" w:hint="default"/>
      </w:rPr>
    </w:lvl>
    <w:lvl w:ilvl="1">
      <w:start w:val="1"/>
      <w:numFmt w:val="decimal"/>
      <w:pStyle w:val="ListNumberedLevel2"/>
      <w:lvlText w:val="%1.%2."/>
      <w:lvlJc w:val="left"/>
      <w:pPr>
        <w:tabs>
          <w:tab w:val="num" w:pos="1531"/>
        </w:tabs>
        <w:ind w:left="1531" w:hanging="510"/>
      </w:pPr>
      <w:rPr>
        <w:rFonts w:cs="Times New Roman" w:hint="default"/>
      </w:rPr>
    </w:lvl>
    <w:lvl w:ilvl="2">
      <w:start w:val="1"/>
      <w:numFmt w:val="decimal"/>
      <w:pStyle w:val="ListNumberedLevel3"/>
      <w:lvlText w:val="%2.%1.%3."/>
      <w:lvlJc w:val="left"/>
      <w:pPr>
        <w:tabs>
          <w:tab w:val="num" w:pos="2155"/>
        </w:tabs>
        <w:ind w:left="2155" w:hanging="624"/>
      </w:pPr>
      <w:rPr>
        <w:rFonts w:cs="Times New Roman" w:hint="default"/>
      </w:rPr>
    </w:lvl>
    <w:lvl w:ilvl="3">
      <w:start w:val="1"/>
      <w:numFmt w:val="decimal"/>
      <w:pStyle w:val="ListNumberedLevel4"/>
      <w:lvlText w:val="%1.%2.%3.%4"/>
      <w:lvlJc w:val="left"/>
      <w:pPr>
        <w:tabs>
          <w:tab w:val="num" w:pos="2948"/>
        </w:tabs>
        <w:ind w:left="2948" w:hanging="793"/>
      </w:pPr>
      <w:rPr>
        <w:rFonts w:cs="Times New Roman" w:hint="default"/>
        <w:b w:val="0"/>
        <w:bCs w:val="0"/>
        <w:i w:val="0"/>
        <w:iCs w:val="0"/>
        <w:caps w:val="0"/>
        <w:smallCaps w:val="0"/>
        <w:strike w:val="0"/>
        <w:dstrike w:val="0"/>
        <w:vanish w:val="0"/>
        <w:color w:val="000000"/>
        <w:spacing w:val="0"/>
        <w:kern w:val="0"/>
        <w:position w:val="0"/>
        <w:u w:val="none"/>
        <w:vertAlign w:val="baseline"/>
      </w:rPr>
    </w:lvl>
    <w:lvl w:ilvl="4">
      <w:start w:val="1"/>
      <w:numFmt w:val="decimal"/>
      <w:pStyle w:val="ListNumberedLevel5"/>
      <w:lvlText w:val="%1.%2.%3.%4.%5"/>
      <w:lvlJc w:val="left"/>
      <w:pPr>
        <w:tabs>
          <w:tab w:val="num" w:pos="3912"/>
        </w:tabs>
        <w:ind w:left="3912" w:hanging="964"/>
      </w:pPr>
      <w:rPr>
        <w:rFonts w:cs="Times New Roman" w:hint="default"/>
      </w:rPr>
    </w:lvl>
    <w:lvl w:ilvl="5">
      <w:start w:val="1"/>
      <w:numFmt w:val="lowerRoman"/>
      <w:lvlText w:val="%6."/>
      <w:lvlJc w:val="left"/>
      <w:pPr>
        <w:tabs>
          <w:tab w:val="num" w:pos="4026"/>
        </w:tabs>
        <w:ind w:left="4026" w:hanging="284"/>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0CA36E74"/>
    <w:multiLevelType w:val="hybridMultilevel"/>
    <w:tmpl w:val="6CA441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0AC3E7B"/>
    <w:multiLevelType w:val="hybridMultilevel"/>
    <w:tmpl w:val="513AA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0E83794"/>
    <w:multiLevelType w:val="multilevel"/>
    <w:tmpl w:val="E3A8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1D7FD6"/>
    <w:multiLevelType w:val="hybridMultilevel"/>
    <w:tmpl w:val="307EA58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326558E"/>
    <w:multiLevelType w:val="hybridMultilevel"/>
    <w:tmpl w:val="BE068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5715791"/>
    <w:multiLevelType w:val="multilevel"/>
    <w:tmpl w:val="2BB8870A"/>
    <w:lvl w:ilvl="0">
      <w:start w:val="1"/>
      <w:numFmt w:val="decimal"/>
      <w:pStyle w:val="Heading1"/>
      <w:lvlText w:val="%1"/>
      <w:lvlJc w:val="left"/>
      <w:pPr>
        <w:ind w:left="1779" w:hanging="360"/>
      </w:pPr>
      <w:rPr>
        <w:rFonts w:hint="default"/>
      </w:rPr>
    </w:lvl>
    <w:lvl w:ilvl="1">
      <w:start w:val="1"/>
      <w:numFmt w:val="decimal"/>
      <w:pStyle w:val="Heading2"/>
      <w:lvlText w:val="%1.%2"/>
      <w:lvlJc w:val="left"/>
      <w:pPr>
        <w:ind w:left="502" w:hanging="360"/>
      </w:pPr>
      <w:rPr>
        <w:rFonts w:hint="default"/>
      </w:rPr>
    </w:lvl>
    <w:lvl w:ilvl="2">
      <w:start w:val="1"/>
      <w:numFmt w:val="decimal"/>
      <w:pStyle w:val="Heading3"/>
      <w:lvlText w:val="%1.%2.%3"/>
      <w:lvlJc w:val="left"/>
      <w:pPr>
        <w:ind w:left="2520" w:hanging="360"/>
      </w:pPr>
      <w:rPr>
        <w:rFonts w:hint="default"/>
      </w:rPr>
    </w:lvl>
    <w:lvl w:ilvl="3">
      <w:start w:val="1"/>
      <w:numFmt w:val="decimal"/>
      <w:pStyle w:val="Heading4"/>
      <w:lvlText w:val="%1.%2.%3.%4"/>
      <w:lvlJc w:val="left"/>
      <w:pPr>
        <w:ind w:left="2880" w:hanging="360"/>
      </w:pPr>
      <w:rPr>
        <w:rFonts w:hint="default"/>
      </w:rPr>
    </w:lvl>
    <w:lvl w:ilvl="4">
      <w:start w:val="1"/>
      <w:numFmt w:val="decimal"/>
      <w:lvlText w:val="%1.%2.%3.%4.%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23" w15:restartNumberingAfterBreak="0">
    <w:nsid w:val="15C97393"/>
    <w:multiLevelType w:val="hybridMultilevel"/>
    <w:tmpl w:val="31E23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6CA05BC"/>
    <w:multiLevelType w:val="hybridMultilevel"/>
    <w:tmpl w:val="7AA0F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6EA32D3"/>
    <w:multiLevelType w:val="multilevel"/>
    <w:tmpl w:val="F1C22648"/>
    <w:styleLink w:val="DocHeadings"/>
    <w:lvl w:ilvl="0">
      <w:start w:val="1"/>
      <w:numFmt w:val="decimal"/>
      <w:lvlText w:val="%1."/>
      <w:lvlJc w:val="left"/>
      <w:pPr>
        <w:ind w:left="644" w:hanging="360"/>
      </w:pPr>
      <w:rPr>
        <w:rFonts w:hint="default"/>
        <w:b/>
        <w:color w:val="1F497D" w:themeColor="text2"/>
        <w:sz w:val="32"/>
      </w:rPr>
    </w:lvl>
    <w:lvl w:ilvl="1">
      <w:start w:val="1"/>
      <w:numFmt w:val="decimal"/>
      <w:lvlText w:val="%1.%2"/>
      <w:lvlJc w:val="left"/>
      <w:pPr>
        <w:ind w:left="852" w:hanging="284"/>
      </w:pPr>
      <w:rPr>
        <w:rFonts w:ascii="Arial" w:eastAsia="Times New Roman" w:hAnsi="Arial" w:cs="Times New Roman" w:hint="default"/>
        <w:b/>
        <w:color w:val="1F497D" w:themeColor="text2"/>
        <w:sz w:val="28"/>
      </w:rPr>
    </w:lvl>
    <w:lvl w:ilvl="2">
      <w:start w:val="1"/>
      <w:numFmt w:val="decimal"/>
      <w:lvlText w:val="%1.%2.%3"/>
      <w:lvlJc w:val="left"/>
      <w:pPr>
        <w:ind w:left="1136" w:hanging="284"/>
      </w:pPr>
      <w:rPr>
        <w:rFonts w:ascii="Arial" w:eastAsia="Times New Roman" w:hAnsi="Arial" w:cs="Times New Roman" w:hint="default"/>
        <w:b/>
        <w:color w:val="0000FF"/>
      </w:rPr>
    </w:lvl>
    <w:lvl w:ilvl="3">
      <w:start w:val="1"/>
      <w:numFmt w:val="decimal"/>
      <w:lvlText w:val="%1.%2.%3.%4"/>
      <w:lvlJc w:val="left"/>
      <w:pPr>
        <w:ind w:left="1420" w:hanging="284"/>
      </w:pPr>
      <w:rPr>
        <w:rFonts w:ascii="Arial" w:eastAsia="Times New Roman" w:hAnsi="Arial" w:cs="Times New Roman" w:hint="default"/>
        <w:b/>
        <w:color w:val="0000FF"/>
      </w:rPr>
    </w:lvl>
    <w:lvl w:ilvl="4">
      <w:start w:val="1"/>
      <w:numFmt w:val="decimal"/>
      <w:lvlText w:val="%1.%2.%3.%4.%5"/>
      <w:lvlJc w:val="left"/>
      <w:pPr>
        <w:ind w:left="1704" w:hanging="284"/>
      </w:pPr>
      <w:rPr>
        <w:rFonts w:ascii="Arial" w:eastAsia="Times New Roman" w:hAnsi="Arial" w:cs="Times New Roman" w:hint="default"/>
        <w:b/>
        <w:color w:val="0000FF"/>
      </w:rPr>
    </w:lvl>
    <w:lvl w:ilvl="5">
      <w:start w:val="1"/>
      <w:numFmt w:val="decimal"/>
      <w:lvlText w:val="%1.%2.%3.%4.%5.%6"/>
      <w:lvlJc w:val="left"/>
      <w:pPr>
        <w:ind w:left="1988" w:hanging="284"/>
      </w:pPr>
      <w:rPr>
        <w:rFonts w:ascii="Arial" w:eastAsia="Times New Roman" w:hAnsi="Arial" w:cs="Times New Roman" w:hint="default"/>
        <w:b/>
        <w:color w:val="0000FF"/>
      </w:rPr>
    </w:lvl>
    <w:lvl w:ilvl="6">
      <w:start w:val="1"/>
      <w:numFmt w:val="decimal"/>
      <w:lvlText w:val="%1.%2.%3.%4.%5.%6.%7"/>
      <w:lvlJc w:val="left"/>
      <w:pPr>
        <w:ind w:left="2272" w:hanging="284"/>
      </w:pPr>
      <w:rPr>
        <w:rFonts w:ascii="Arial" w:eastAsia="Times New Roman" w:hAnsi="Arial" w:cs="Times New Roman" w:hint="default"/>
        <w:b/>
        <w:color w:val="0000FF"/>
      </w:rPr>
    </w:lvl>
    <w:lvl w:ilvl="7">
      <w:start w:val="1"/>
      <w:numFmt w:val="decimal"/>
      <w:lvlText w:val="%1.%2.%3.%4.%5.%6.%7.%8"/>
      <w:lvlJc w:val="left"/>
      <w:pPr>
        <w:ind w:left="2556" w:hanging="284"/>
      </w:pPr>
      <w:rPr>
        <w:rFonts w:ascii="Arial" w:eastAsia="Times New Roman" w:hAnsi="Arial" w:cs="Times New Roman" w:hint="default"/>
        <w:b/>
        <w:color w:val="0000FF"/>
      </w:rPr>
    </w:lvl>
    <w:lvl w:ilvl="8">
      <w:start w:val="1"/>
      <w:numFmt w:val="decimal"/>
      <w:lvlText w:val="%1.%2.%3.%4.%5.%6.%7.%8.%9"/>
      <w:lvlJc w:val="left"/>
      <w:pPr>
        <w:ind w:left="2840" w:hanging="284"/>
      </w:pPr>
      <w:rPr>
        <w:rFonts w:ascii="Arial" w:eastAsia="Times New Roman" w:hAnsi="Arial" w:cs="Times New Roman" w:hint="default"/>
        <w:b/>
        <w:color w:val="0000FF"/>
      </w:rPr>
    </w:lvl>
  </w:abstractNum>
  <w:abstractNum w:abstractNumId="26" w15:restartNumberingAfterBreak="0">
    <w:nsid w:val="17F70ED1"/>
    <w:multiLevelType w:val="multilevel"/>
    <w:tmpl w:val="5686CE20"/>
    <w:styleLink w:val="HeadingNumbering"/>
    <w:lvl w:ilvl="0">
      <w:start w:val="1"/>
      <w:numFmt w:val="decimal"/>
      <w:lvlText w:val="%1"/>
      <w:lvlJc w:val="left"/>
      <w:pPr>
        <w:ind w:left="180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252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27" w15:restartNumberingAfterBreak="0">
    <w:nsid w:val="193C5B58"/>
    <w:multiLevelType w:val="hybridMultilevel"/>
    <w:tmpl w:val="31C82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A5E3A5B"/>
    <w:multiLevelType w:val="hybridMultilevel"/>
    <w:tmpl w:val="F27650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B0C5302"/>
    <w:multiLevelType w:val="hybridMultilevel"/>
    <w:tmpl w:val="68621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B20448A"/>
    <w:multiLevelType w:val="hybridMultilevel"/>
    <w:tmpl w:val="6CB26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DAC17B8"/>
    <w:multiLevelType w:val="hybridMultilevel"/>
    <w:tmpl w:val="869EF9AE"/>
    <w:lvl w:ilvl="0" w:tplc="0809000B">
      <w:start w:val="1"/>
      <w:numFmt w:val="decimal"/>
      <w:pStyle w:val="Number1"/>
      <w:lvlText w:val="%1."/>
      <w:lvlJc w:val="left"/>
      <w:pPr>
        <w:tabs>
          <w:tab w:val="num" w:pos="644"/>
        </w:tabs>
        <w:ind w:left="644" w:hanging="360"/>
      </w:pPr>
      <w:rPr>
        <w:rFonts w:cs="Times New Roman" w:hint="default"/>
        <w:b w:val="0"/>
        <w:i w:val="0"/>
        <w:sz w:val="22"/>
        <w:szCs w:val="22"/>
      </w:rPr>
    </w:lvl>
    <w:lvl w:ilvl="1" w:tplc="08090003">
      <w:start w:val="1"/>
      <w:numFmt w:val="bullet"/>
      <w:pStyle w:val="Bullet1"/>
      <w:lvlText w:val=""/>
      <w:lvlJc w:val="left"/>
      <w:pPr>
        <w:tabs>
          <w:tab w:val="num" w:pos="1724"/>
        </w:tabs>
        <w:ind w:left="1724" w:hanging="360"/>
      </w:pPr>
      <w:rPr>
        <w:rFonts w:ascii="Symbol" w:hAnsi="Symbol" w:hint="default"/>
        <w:b w:val="0"/>
        <w:i w:val="0"/>
        <w:sz w:val="22"/>
      </w:rPr>
    </w:lvl>
    <w:lvl w:ilvl="2" w:tplc="08090005" w:tentative="1">
      <w:start w:val="1"/>
      <w:numFmt w:val="lowerRoman"/>
      <w:lvlText w:val="%3."/>
      <w:lvlJc w:val="right"/>
      <w:pPr>
        <w:tabs>
          <w:tab w:val="num" w:pos="2444"/>
        </w:tabs>
        <w:ind w:left="2444" w:hanging="180"/>
      </w:pPr>
      <w:rPr>
        <w:rFonts w:cs="Times New Roman"/>
      </w:rPr>
    </w:lvl>
    <w:lvl w:ilvl="3" w:tplc="08090001" w:tentative="1">
      <w:start w:val="1"/>
      <w:numFmt w:val="decimal"/>
      <w:lvlText w:val="%4."/>
      <w:lvlJc w:val="left"/>
      <w:pPr>
        <w:tabs>
          <w:tab w:val="num" w:pos="3164"/>
        </w:tabs>
        <w:ind w:left="3164" w:hanging="360"/>
      </w:pPr>
      <w:rPr>
        <w:rFonts w:cs="Times New Roman"/>
      </w:rPr>
    </w:lvl>
    <w:lvl w:ilvl="4" w:tplc="08090003" w:tentative="1">
      <w:start w:val="1"/>
      <w:numFmt w:val="lowerLetter"/>
      <w:lvlText w:val="%5."/>
      <w:lvlJc w:val="left"/>
      <w:pPr>
        <w:tabs>
          <w:tab w:val="num" w:pos="3884"/>
        </w:tabs>
        <w:ind w:left="3884" w:hanging="360"/>
      </w:pPr>
      <w:rPr>
        <w:rFonts w:cs="Times New Roman"/>
      </w:rPr>
    </w:lvl>
    <w:lvl w:ilvl="5" w:tplc="08090005" w:tentative="1">
      <w:start w:val="1"/>
      <w:numFmt w:val="lowerRoman"/>
      <w:lvlText w:val="%6."/>
      <w:lvlJc w:val="right"/>
      <w:pPr>
        <w:tabs>
          <w:tab w:val="num" w:pos="4604"/>
        </w:tabs>
        <w:ind w:left="4604" w:hanging="180"/>
      </w:pPr>
      <w:rPr>
        <w:rFonts w:cs="Times New Roman"/>
      </w:rPr>
    </w:lvl>
    <w:lvl w:ilvl="6" w:tplc="08090001" w:tentative="1">
      <w:start w:val="1"/>
      <w:numFmt w:val="decimal"/>
      <w:lvlText w:val="%7."/>
      <w:lvlJc w:val="left"/>
      <w:pPr>
        <w:tabs>
          <w:tab w:val="num" w:pos="5324"/>
        </w:tabs>
        <w:ind w:left="5324" w:hanging="360"/>
      </w:pPr>
      <w:rPr>
        <w:rFonts w:cs="Times New Roman"/>
      </w:rPr>
    </w:lvl>
    <w:lvl w:ilvl="7" w:tplc="08090003" w:tentative="1">
      <w:start w:val="1"/>
      <w:numFmt w:val="lowerLetter"/>
      <w:lvlText w:val="%8."/>
      <w:lvlJc w:val="left"/>
      <w:pPr>
        <w:tabs>
          <w:tab w:val="num" w:pos="6044"/>
        </w:tabs>
        <w:ind w:left="6044" w:hanging="360"/>
      </w:pPr>
      <w:rPr>
        <w:rFonts w:cs="Times New Roman"/>
      </w:rPr>
    </w:lvl>
    <w:lvl w:ilvl="8" w:tplc="08090005" w:tentative="1">
      <w:start w:val="1"/>
      <w:numFmt w:val="lowerRoman"/>
      <w:lvlText w:val="%9."/>
      <w:lvlJc w:val="right"/>
      <w:pPr>
        <w:tabs>
          <w:tab w:val="num" w:pos="6764"/>
        </w:tabs>
        <w:ind w:left="6764" w:hanging="180"/>
      </w:pPr>
      <w:rPr>
        <w:rFonts w:cs="Times New Roman"/>
      </w:rPr>
    </w:lvl>
  </w:abstractNum>
  <w:abstractNum w:abstractNumId="32" w15:restartNumberingAfterBreak="0">
    <w:nsid w:val="1FB7638B"/>
    <w:multiLevelType w:val="hybridMultilevel"/>
    <w:tmpl w:val="C714D606"/>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3" w15:restartNumberingAfterBreak="0">
    <w:nsid w:val="20825662"/>
    <w:multiLevelType w:val="multilevel"/>
    <w:tmpl w:val="7E227208"/>
    <w:lvl w:ilvl="0">
      <w:start w:val="1"/>
      <w:numFmt w:val="none"/>
      <w:pStyle w:val="StyleHeading1Left0cmFirstline0cm"/>
      <w:lvlText w:val="2.5.1.1"/>
      <w:lvlJc w:val="left"/>
      <w:pPr>
        <w:tabs>
          <w:tab w:val="num" w:pos="432"/>
        </w:tabs>
        <w:ind w:left="432" w:hanging="432"/>
      </w:pPr>
      <w:rPr>
        <w:rFonts w:cs="Times New Roman" w:hint="default"/>
        <w:b/>
        <w:i w:val="0"/>
        <w:sz w:val="22"/>
        <w:szCs w:val="22"/>
      </w:rPr>
    </w:lvl>
    <w:lvl w:ilvl="1">
      <w:start w:val="1"/>
      <w:numFmt w:val="decimal"/>
      <w:lvlText w:val="%1.%2"/>
      <w:lvlJc w:val="left"/>
      <w:pPr>
        <w:tabs>
          <w:tab w:val="num" w:pos="576"/>
        </w:tabs>
        <w:ind w:left="576" w:hanging="576"/>
      </w:pPr>
      <w:rPr>
        <w:rFonts w:cs="Times New Roman" w:hint="default"/>
        <w:b/>
        <w:i w:val="0"/>
        <w:color w:val="000000"/>
      </w:rPr>
    </w:lvl>
    <w:lvl w:ilvl="2">
      <w:start w:val="1"/>
      <w:numFmt w:val="decimal"/>
      <w:lvlText w:val="%1.%2.%3"/>
      <w:lvlJc w:val="left"/>
      <w:pPr>
        <w:tabs>
          <w:tab w:val="num" w:pos="720"/>
        </w:tabs>
        <w:ind w:left="720" w:hanging="720"/>
      </w:pPr>
      <w:rPr>
        <w:rFonts w:ascii="Arial" w:hAnsi="Arial" w:cs="Times New Roman" w:hint="default"/>
        <w:b/>
        <w:i/>
        <w:color w:val="auto"/>
        <w:sz w:val="22"/>
        <w:szCs w:val="22"/>
        <w:u w:val="no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4" w15:restartNumberingAfterBreak="0">
    <w:nsid w:val="21A5639F"/>
    <w:multiLevelType w:val="hybridMultilevel"/>
    <w:tmpl w:val="1748A7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3471CF7"/>
    <w:multiLevelType w:val="hybridMultilevel"/>
    <w:tmpl w:val="C9925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38D23A0"/>
    <w:multiLevelType w:val="hybridMultilevel"/>
    <w:tmpl w:val="FDE4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64137CE"/>
    <w:multiLevelType w:val="hybridMultilevel"/>
    <w:tmpl w:val="C03433F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2AEE342C"/>
    <w:multiLevelType w:val="hybridMultilevel"/>
    <w:tmpl w:val="867CC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B7E4931"/>
    <w:multiLevelType w:val="multilevel"/>
    <w:tmpl w:val="03D6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BA91B8F"/>
    <w:multiLevelType w:val="multilevel"/>
    <w:tmpl w:val="03D67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C486FD3"/>
    <w:multiLevelType w:val="hybridMultilevel"/>
    <w:tmpl w:val="956858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C951EC9"/>
    <w:multiLevelType w:val="hybridMultilevel"/>
    <w:tmpl w:val="53820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D5E2B75"/>
    <w:multiLevelType w:val="hybridMultilevel"/>
    <w:tmpl w:val="CD7A3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2F047B09"/>
    <w:multiLevelType w:val="hybridMultilevel"/>
    <w:tmpl w:val="E2044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F82493F"/>
    <w:multiLevelType w:val="hybridMultilevel"/>
    <w:tmpl w:val="58D44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0FD1B85"/>
    <w:multiLevelType w:val="multilevel"/>
    <w:tmpl w:val="03D6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15A7456"/>
    <w:multiLevelType w:val="hybridMultilevel"/>
    <w:tmpl w:val="A5ECC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4C76548"/>
    <w:multiLevelType w:val="multilevel"/>
    <w:tmpl w:val="03D6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4DC2854"/>
    <w:multiLevelType w:val="multilevel"/>
    <w:tmpl w:val="03D6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6337E69"/>
    <w:multiLevelType w:val="hybridMultilevel"/>
    <w:tmpl w:val="A0100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B6A0B2F"/>
    <w:multiLevelType w:val="hybridMultilevel"/>
    <w:tmpl w:val="5C30FC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CA7063B"/>
    <w:multiLevelType w:val="singleLevel"/>
    <w:tmpl w:val="5BB8F9CA"/>
    <w:lvl w:ilvl="0">
      <w:start w:val="2"/>
      <w:numFmt w:val="bullet"/>
      <w:pStyle w:val="tablebullets"/>
      <w:lvlText w:val="-"/>
      <w:lvlJc w:val="left"/>
      <w:pPr>
        <w:tabs>
          <w:tab w:val="num" w:pos="1440"/>
        </w:tabs>
        <w:ind w:left="1440" w:hanging="720"/>
      </w:pPr>
      <w:rPr>
        <w:rFonts w:ascii="Times New Roman" w:hAnsi="Times New Roman" w:hint="default"/>
      </w:rPr>
    </w:lvl>
  </w:abstractNum>
  <w:abstractNum w:abstractNumId="53" w15:restartNumberingAfterBreak="0">
    <w:nsid w:val="3DF940C6"/>
    <w:multiLevelType w:val="hybridMultilevel"/>
    <w:tmpl w:val="71B82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3F33556E"/>
    <w:multiLevelType w:val="hybridMultilevel"/>
    <w:tmpl w:val="5AE09A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1842211"/>
    <w:multiLevelType w:val="multilevel"/>
    <w:tmpl w:val="C3A64EEA"/>
    <w:lvl w:ilvl="0">
      <w:start w:val="1"/>
      <w:numFmt w:val="bullet"/>
      <w:pStyle w:val="ListBulletLevel1"/>
      <w:lvlText w:val=""/>
      <w:lvlJc w:val="left"/>
      <w:pPr>
        <w:tabs>
          <w:tab w:val="num" w:pos="1021"/>
        </w:tabs>
        <w:ind w:left="1021" w:hanging="284"/>
      </w:pPr>
      <w:rPr>
        <w:rFonts w:ascii="Symbol" w:hAnsi="Symbol" w:hint="default"/>
      </w:rPr>
    </w:lvl>
    <w:lvl w:ilvl="1">
      <w:start w:val="1"/>
      <w:numFmt w:val="bullet"/>
      <w:pStyle w:val="ListBulletLevel2"/>
      <w:lvlText w:val=""/>
      <w:lvlJc w:val="left"/>
      <w:pPr>
        <w:tabs>
          <w:tab w:val="num" w:pos="1304"/>
        </w:tabs>
        <w:ind w:left="1304" w:hanging="283"/>
      </w:pPr>
      <w:rPr>
        <w:rFonts w:ascii="Symbol" w:hAnsi="Symbol" w:hint="default"/>
      </w:rPr>
    </w:lvl>
    <w:lvl w:ilvl="2">
      <w:start w:val="1"/>
      <w:numFmt w:val="bullet"/>
      <w:pStyle w:val="ListBulletLevel3"/>
      <w:lvlText w:val=""/>
      <w:lvlJc w:val="left"/>
      <w:pPr>
        <w:tabs>
          <w:tab w:val="num" w:pos="1588"/>
        </w:tabs>
        <w:ind w:left="1588" w:hanging="284"/>
      </w:pPr>
      <w:rPr>
        <w:rFonts w:ascii="Wingdings" w:hAnsi="Wingdings" w:hint="default"/>
      </w:rPr>
    </w:lvl>
    <w:lvl w:ilvl="3">
      <w:start w:val="1"/>
      <w:numFmt w:val="bullet"/>
      <w:pStyle w:val="ListBulletLevel4"/>
      <w:lvlText w:val="-"/>
      <w:lvlJc w:val="left"/>
      <w:pPr>
        <w:tabs>
          <w:tab w:val="num" w:pos="1871"/>
        </w:tabs>
        <w:ind w:left="1871" w:hanging="283"/>
      </w:pPr>
      <w:rPr>
        <w:rFonts w:ascii="Arial" w:hAnsi="Arial" w:hint="default"/>
      </w:rPr>
    </w:lvl>
    <w:lvl w:ilvl="4">
      <w:start w:val="1"/>
      <w:numFmt w:val="bullet"/>
      <w:pStyle w:val="ListBulletLevel5"/>
      <w:lvlText w:val=""/>
      <w:lvlJc w:val="left"/>
      <w:pPr>
        <w:tabs>
          <w:tab w:val="num" w:pos="2155"/>
        </w:tabs>
        <w:ind w:left="2155" w:hanging="284"/>
      </w:pPr>
      <w:rPr>
        <w:rFonts w:ascii="Wingdings 3" w:hAnsi="Wingdings 3" w:hint="default"/>
      </w:rPr>
    </w:lvl>
    <w:lvl w:ilvl="5">
      <w:start w:val="1"/>
      <w:numFmt w:val="lowerRoman"/>
      <w:lvlText w:val="(%6)"/>
      <w:lvlJc w:val="left"/>
      <w:pPr>
        <w:tabs>
          <w:tab w:val="num" w:pos="2840"/>
        </w:tabs>
        <w:ind w:left="2840" w:hanging="360"/>
      </w:pPr>
      <w:rPr>
        <w:rFonts w:cs="Times New Roman" w:hint="default"/>
      </w:rPr>
    </w:lvl>
    <w:lvl w:ilvl="6">
      <w:start w:val="1"/>
      <w:numFmt w:val="decimal"/>
      <w:lvlText w:val="%7."/>
      <w:lvlJc w:val="left"/>
      <w:pPr>
        <w:tabs>
          <w:tab w:val="num" w:pos="3200"/>
        </w:tabs>
        <w:ind w:left="3200" w:hanging="360"/>
      </w:pPr>
      <w:rPr>
        <w:rFonts w:cs="Times New Roman" w:hint="default"/>
      </w:rPr>
    </w:lvl>
    <w:lvl w:ilvl="7">
      <w:start w:val="1"/>
      <w:numFmt w:val="lowerLetter"/>
      <w:lvlText w:val="%8."/>
      <w:lvlJc w:val="left"/>
      <w:pPr>
        <w:tabs>
          <w:tab w:val="num" w:pos="3560"/>
        </w:tabs>
        <w:ind w:left="3560" w:hanging="360"/>
      </w:pPr>
      <w:rPr>
        <w:rFonts w:cs="Times New Roman" w:hint="default"/>
      </w:rPr>
    </w:lvl>
    <w:lvl w:ilvl="8">
      <w:start w:val="1"/>
      <w:numFmt w:val="lowerRoman"/>
      <w:lvlText w:val="%9."/>
      <w:lvlJc w:val="left"/>
      <w:pPr>
        <w:tabs>
          <w:tab w:val="num" w:pos="3920"/>
        </w:tabs>
        <w:ind w:left="3920" w:hanging="360"/>
      </w:pPr>
      <w:rPr>
        <w:rFonts w:cs="Times New Roman" w:hint="default"/>
      </w:rPr>
    </w:lvl>
  </w:abstractNum>
  <w:abstractNum w:abstractNumId="56" w15:restartNumberingAfterBreak="0">
    <w:nsid w:val="45005ABB"/>
    <w:multiLevelType w:val="multilevel"/>
    <w:tmpl w:val="03D67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5A75512"/>
    <w:multiLevelType w:val="multilevel"/>
    <w:tmpl w:val="03D6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82D25B1"/>
    <w:multiLevelType w:val="multilevel"/>
    <w:tmpl w:val="03D67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8936692"/>
    <w:multiLevelType w:val="hybridMultilevel"/>
    <w:tmpl w:val="82AC5F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9BC66FA"/>
    <w:multiLevelType w:val="multilevel"/>
    <w:tmpl w:val="03D67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A9D1D75"/>
    <w:multiLevelType w:val="multilevel"/>
    <w:tmpl w:val="03D6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2FA0E96"/>
    <w:multiLevelType w:val="multilevel"/>
    <w:tmpl w:val="34E0FAE4"/>
    <w:lvl w:ilvl="0">
      <w:start w:val="1"/>
      <w:numFmt w:val="upperLetter"/>
      <w:pStyle w:val="AppendicesHeading1"/>
      <w:lvlText w:val="%1."/>
      <w:lvlJc w:val="left"/>
      <w:pPr>
        <w:tabs>
          <w:tab w:val="num" w:pos="1400"/>
        </w:tabs>
        <w:ind w:left="1400" w:hanging="680"/>
      </w:pPr>
      <w:rPr>
        <w:rFonts w:cs="Times New Roman" w:hint="default"/>
      </w:rPr>
    </w:lvl>
    <w:lvl w:ilvl="1">
      <w:start w:val="1"/>
      <w:numFmt w:val="decimal"/>
      <w:pStyle w:val="AppendicesHeading2"/>
      <w:lvlText w:val="%1.%2"/>
      <w:lvlJc w:val="left"/>
      <w:pPr>
        <w:tabs>
          <w:tab w:val="num" w:pos="1627"/>
        </w:tabs>
        <w:ind w:left="1627" w:hanging="907"/>
      </w:pPr>
      <w:rPr>
        <w:rFonts w:cs="Times New Roman" w:hint="default"/>
      </w:rPr>
    </w:lvl>
    <w:lvl w:ilvl="2">
      <w:start w:val="1"/>
      <w:numFmt w:val="decimal"/>
      <w:pStyle w:val="AppendicesHeading3"/>
      <w:lvlText w:val="%1.%2.%3"/>
      <w:lvlJc w:val="left"/>
      <w:pPr>
        <w:tabs>
          <w:tab w:val="num" w:pos="1684"/>
        </w:tabs>
        <w:ind w:left="1684" w:hanging="964"/>
      </w:pPr>
      <w:rPr>
        <w:rFonts w:cs="Times New Roman" w:hint="default"/>
      </w:rPr>
    </w:lvl>
    <w:lvl w:ilvl="3">
      <w:start w:val="1"/>
      <w:numFmt w:val="decimal"/>
      <w:pStyle w:val="AppendicesHeading4"/>
      <w:lvlText w:val="%1.%2.%3.%4"/>
      <w:lvlJc w:val="left"/>
      <w:pPr>
        <w:tabs>
          <w:tab w:val="num" w:pos="851"/>
        </w:tabs>
        <w:ind w:left="851"/>
      </w:pPr>
      <w:rPr>
        <w:rFonts w:cs="Times New Roman" w:hint="default"/>
      </w:rPr>
    </w:lvl>
    <w:lvl w:ilvl="4">
      <w:start w:val="1"/>
      <w:numFmt w:val="decimal"/>
      <w:pStyle w:val="AppendicesHeading5"/>
      <w:lvlText w:val="%1.%2.%3.%4.%5"/>
      <w:lvlJc w:val="left"/>
      <w:pPr>
        <w:tabs>
          <w:tab w:val="num" w:pos="720"/>
        </w:tabs>
        <w:ind w:left="720"/>
      </w:pPr>
      <w:rPr>
        <w:rFonts w:ascii="Arial" w:hAnsi="Arial" w:cs="Times New Roman" w:hint="default"/>
        <w:b w:val="0"/>
        <w:bCs w:val="0"/>
        <w:i w:val="0"/>
        <w:iCs w:val="0"/>
        <w:caps w:val="0"/>
        <w:smallCaps w:val="0"/>
        <w:strike w:val="0"/>
        <w:dstrike w:val="0"/>
        <w:vanish w:val="0"/>
        <w:color w:val="000000"/>
        <w:spacing w:val="0"/>
        <w:kern w:val="0"/>
        <w:position w:val="0"/>
        <w:u w:val="none"/>
        <w:vertAlign w:val="baseline"/>
      </w:rPr>
    </w:lvl>
    <w:lvl w:ilvl="5">
      <w:start w:val="1"/>
      <w:numFmt w:val="upperLetter"/>
      <w:lvlText w:val="%6)"/>
      <w:lvlJc w:val="left"/>
      <w:pPr>
        <w:tabs>
          <w:tab w:val="num" w:pos="720"/>
        </w:tabs>
        <w:ind w:left="720" w:firstLine="2268"/>
      </w:pPr>
      <w:rPr>
        <w:rFonts w:cs="Times New Roman" w:hint="default"/>
        <w:color w:val="auto"/>
        <w:sz w:val="16"/>
      </w:rPr>
    </w:lvl>
    <w:lvl w:ilvl="6">
      <w:start w:val="1"/>
      <w:numFmt w:val="bullet"/>
      <w:lvlText w:val=""/>
      <w:lvlJc w:val="left"/>
      <w:pPr>
        <w:tabs>
          <w:tab w:val="num" w:pos="2308"/>
        </w:tabs>
        <w:ind w:left="2308" w:hanging="170"/>
      </w:pPr>
      <w:rPr>
        <w:rFonts w:ascii="Symbol" w:hAnsi="Symbol" w:hint="default"/>
        <w:color w:val="auto"/>
      </w:rPr>
    </w:lvl>
    <w:lvl w:ilvl="7">
      <w:start w:val="1"/>
      <w:numFmt w:val="bullet"/>
      <w:lvlText w:val=""/>
      <w:lvlJc w:val="left"/>
      <w:pPr>
        <w:tabs>
          <w:tab w:val="num" w:pos="2194"/>
        </w:tabs>
        <w:ind w:left="2194" w:hanging="56"/>
      </w:pPr>
      <w:rPr>
        <w:rFonts w:ascii="Symbol" w:hAnsi="Symbol" w:hint="default"/>
        <w:color w:val="auto"/>
      </w:rPr>
    </w:lvl>
    <w:lvl w:ilvl="8">
      <w:start w:val="1"/>
      <w:numFmt w:val="bullet"/>
      <w:lvlText w:val=""/>
      <w:lvlJc w:val="left"/>
      <w:pPr>
        <w:tabs>
          <w:tab w:val="num" w:pos="2194"/>
        </w:tabs>
        <w:ind w:left="2194" w:hanging="56"/>
      </w:pPr>
      <w:rPr>
        <w:rFonts w:ascii="Symbol" w:hAnsi="Symbol" w:hint="default"/>
        <w:color w:val="auto"/>
      </w:rPr>
    </w:lvl>
  </w:abstractNum>
  <w:abstractNum w:abstractNumId="63" w15:restartNumberingAfterBreak="0">
    <w:nsid w:val="52FC4592"/>
    <w:multiLevelType w:val="multilevel"/>
    <w:tmpl w:val="803C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3275489"/>
    <w:multiLevelType w:val="hybridMultilevel"/>
    <w:tmpl w:val="89480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3885295"/>
    <w:multiLevelType w:val="multilevel"/>
    <w:tmpl w:val="D4F0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8DB0FD3"/>
    <w:multiLevelType w:val="hybridMultilevel"/>
    <w:tmpl w:val="9E689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AB52A69"/>
    <w:multiLevelType w:val="multilevel"/>
    <w:tmpl w:val="03D6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BA634D1"/>
    <w:multiLevelType w:val="hybridMultilevel"/>
    <w:tmpl w:val="EB84BA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5D195A2A"/>
    <w:multiLevelType w:val="hybridMultilevel"/>
    <w:tmpl w:val="F696641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pStyle w:val="BulletedText"/>
      <w:lvlText w:val=""/>
      <w:lvlJc w:val="left"/>
      <w:pPr>
        <w:tabs>
          <w:tab w:val="num" w:pos="1647"/>
        </w:tabs>
        <w:ind w:left="1647" w:hanging="567"/>
      </w:pPr>
      <w:rPr>
        <w:rFonts w:ascii="Symbol" w:hAnsi="Symbol" w:hint="default"/>
        <w:b w:val="0"/>
        <w:i w:val="0"/>
        <w:color w:val="auto"/>
        <w:sz w:val="24"/>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5E813CFD"/>
    <w:multiLevelType w:val="hybridMultilevel"/>
    <w:tmpl w:val="CAD03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1425C17"/>
    <w:multiLevelType w:val="hybridMultilevel"/>
    <w:tmpl w:val="B6069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61C7CE9"/>
    <w:multiLevelType w:val="hybridMultilevel"/>
    <w:tmpl w:val="955C5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A081236"/>
    <w:multiLevelType w:val="hybridMultilevel"/>
    <w:tmpl w:val="613A6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AD65E0F"/>
    <w:multiLevelType w:val="hybridMultilevel"/>
    <w:tmpl w:val="45460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B974CC9"/>
    <w:multiLevelType w:val="multilevel"/>
    <w:tmpl w:val="F106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D3B38F7"/>
    <w:multiLevelType w:val="hybridMultilevel"/>
    <w:tmpl w:val="50402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EE05FDF"/>
    <w:multiLevelType w:val="hybridMultilevel"/>
    <w:tmpl w:val="7F5A2C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1256A64"/>
    <w:multiLevelType w:val="hybridMultilevel"/>
    <w:tmpl w:val="A25E8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1615EB6"/>
    <w:multiLevelType w:val="hybridMultilevel"/>
    <w:tmpl w:val="A8C03D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3D512FC"/>
    <w:multiLevelType w:val="multilevel"/>
    <w:tmpl w:val="03D6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3DD3BFF"/>
    <w:multiLevelType w:val="hybridMultilevel"/>
    <w:tmpl w:val="A62442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45413A0"/>
    <w:multiLevelType w:val="multilevel"/>
    <w:tmpl w:val="03D6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4F37163"/>
    <w:multiLevelType w:val="hybridMultilevel"/>
    <w:tmpl w:val="1FF42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59E06C8"/>
    <w:multiLevelType w:val="hybridMultilevel"/>
    <w:tmpl w:val="B41AFF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78495AD8"/>
    <w:multiLevelType w:val="singleLevel"/>
    <w:tmpl w:val="2A0EB8DA"/>
    <w:lvl w:ilvl="0">
      <w:start w:val="1"/>
      <w:numFmt w:val="bullet"/>
      <w:pStyle w:val="SubDashedText"/>
      <w:lvlText w:val="–"/>
      <w:lvlJc w:val="left"/>
      <w:pPr>
        <w:tabs>
          <w:tab w:val="num" w:pos="1701"/>
        </w:tabs>
        <w:ind w:left="1701" w:hanging="567"/>
      </w:pPr>
      <w:rPr>
        <w:rFonts w:ascii="Arial" w:hAnsi="Arial" w:hint="default"/>
        <w:b w:val="0"/>
        <w:i w:val="0"/>
        <w:sz w:val="24"/>
      </w:rPr>
    </w:lvl>
  </w:abstractNum>
  <w:abstractNum w:abstractNumId="86" w15:restartNumberingAfterBreak="0">
    <w:nsid w:val="7906318B"/>
    <w:multiLevelType w:val="singleLevel"/>
    <w:tmpl w:val="62A49BF8"/>
    <w:lvl w:ilvl="0">
      <w:start w:val="1"/>
      <w:numFmt w:val="bullet"/>
      <w:pStyle w:val="DashedText"/>
      <w:lvlText w:val="–"/>
      <w:lvlJc w:val="left"/>
      <w:pPr>
        <w:tabs>
          <w:tab w:val="num" w:pos="1134"/>
        </w:tabs>
        <w:ind w:left="1134" w:hanging="567"/>
      </w:pPr>
      <w:rPr>
        <w:rFonts w:ascii="Arial" w:hAnsi="Arial" w:hint="default"/>
        <w:b w:val="0"/>
        <w:i w:val="0"/>
        <w:sz w:val="24"/>
      </w:rPr>
    </w:lvl>
  </w:abstractNum>
  <w:abstractNum w:abstractNumId="87" w15:restartNumberingAfterBreak="0">
    <w:nsid w:val="7B0B295F"/>
    <w:multiLevelType w:val="multilevel"/>
    <w:tmpl w:val="F12A85D6"/>
    <w:lvl w:ilvl="0">
      <w:start w:val="1"/>
      <w:numFmt w:val="decimal"/>
      <w:pStyle w:val="Schedule1"/>
      <w:suff w:val="nothing"/>
      <w:lvlText w:val="Schedule %1"/>
      <w:lvlJc w:val="left"/>
      <w:rPr>
        <w:rFonts w:cs="Times New Roman"/>
      </w:rPr>
    </w:lvl>
    <w:lvl w:ilvl="1">
      <w:start w:val="1"/>
      <w:numFmt w:val="decimal"/>
      <w:pStyle w:val="SchLevel6"/>
      <w:lvlText w:val="%2."/>
      <w:lvlJc w:val="left"/>
      <w:pPr>
        <w:tabs>
          <w:tab w:val="num" w:pos="360"/>
        </w:tabs>
      </w:pPr>
      <w:rPr>
        <w:rFonts w:cs="Times New Roman"/>
      </w:rPr>
    </w:lvl>
    <w:lvl w:ilvl="2">
      <w:start w:val="1"/>
      <w:numFmt w:val="decimal"/>
      <w:pStyle w:val="SchLevel2"/>
      <w:lvlText w:val="%2.%3"/>
      <w:lvlJc w:val="left"/>
      <w:pPr>
        <w:tabs>
          <w:tab w:val="num" w:pos="360"/>
        </w:tabs>
      </w:pPr>
      <w:rPr>
        <w:rFonts w:cs="Times New Roman"/>
      </w:rPr>
    </w:lvl>
    <w:lvl w:ilvl="3">
      <w:start w:val="1"/>
      <w:numFmt w:val="lowerLetter"/>
      <w:pStyle w:val="SchLevel3"/>
      <w:lvlText w:val="(%4)"/>
      <w:lvlJc w:val="left"/>
      <w:pPr>
        <w:tabs>
          <w:tab w:val="num" w:pos="360"/>
        </w:tabs>
      </w:pPr>
      <w:rPr>
        <w:rFonts w:cs="Times New Roman"/>
      </w:rPr>
    </w:lvl>
    <w:lvl w:ilvl="4">
      <w:start w:val="1"/>
      <w:numFmt w:val="lowerRoman"/>
      <w:pStyle w:val="SchLevel4"/>
      <w:lvlText w:val="(%5)"/>
      <w:lvlJc w:val="left"/>
      <w:pPr>
        <w:tabs>
          <w:tab w:val="num" w:pos="720"/>
        </w:tabs>
      </w:pPr>
      <w:rPr>
        <w:rFonts w:cs="Times New Roman"/>
      </w:rPr>
    </w:lvl>
    <w:lvl w:ilvl="5">
      <w:start w:val="1"/>
      <w:numFmt w:val="upperLetter"/>
      <w:pStyle w:val="SchLevel5"/>
      <w:lvlText w:val="(%6)"/>
      <w:lvlJc w:val="left"/>
      <w:pPr>
        <w:tabs>
          <w:tab w:val="num" w:pos="360"/>
        </w:tabs>
      </w:pPr>
      <w:rPr>
        <w:rFonts w:cs="Times New Roman"/>
      </w:rPr>
    </w:lvl>
    <w:lvl w:ilvl="6">
      <w:start w:val="1"/>
      <w:numFmt w:val="upperRoman"/>
      <w:pStyle w:val="SchLevel6"/>
      <w:lvlText w:val="(%7)"/>
      <w:lvlJc w:val="left"/>
      <w:pPr>
        <w:tabs>
          <w:tab w:val="num" w:pos="720"/>
        </w:tabs>
      </w:pPr>
      <w:rPr>
        <w:rFonts w:cs="Times New Roman"/>
      </w:rPr>
    </w:lvl>
    <w:lvl w:ilvl="7">
      <w:start w:val="1"/>
      <w:numFmt w:val="decimal"/>
      <w:pStyle w:val="SchLevel8"/>
      <w:lvlText w:val="(%4).%5.%6.%7.%8"/>
      <w:lvlJc w:val="left"/>
      <w:pPr>
        <w:tabs>
          <w:tab w:val="num" w:pos="0"/>
        </w:tabs>
      </w:pPr>
      <w:rPr>
        <w:rFonts w:cs="Times New Roman"/>
      </w:rPr>
    </w:lvl>
    <w:lvl w:ilvl="8">
      <w:start w:val="1"/>
      <w:numFmt w:val="decimal"/>
      <w:pStyle w:val="SchLevel9"/>
      <w:lvlText w:val="(%4).%5.%6.%7.%8.%9"/>
      <w:lvlJc w:val="left"/>
      <w:pPr>
        <w:tabs>
          <w:tab w:val="num" w:pos="0"/>
        </w:tabs>
      </w:pPr>
      <w:rPr>
        <w:rFonts w:cs="Times New Roman"/>
      </w:rPr>
    </w:lvl>
  </w:abstractNum>
  <w:abstractNum w:abstractNumId="88" w15:restartNumberingAfterBreak="0">
    <w:nsid w:val="7B1B14C2"/>
    <w:multiLevelType w:val="hybridMultilevel"/>
    <w:tmpl w:val="027CC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BB06DC6"/>
    <w:multiLevelType w:val="multilevel"/>
    <w:tmpl w:val="6FF0B4BC"/>
    <w:lvl w:ilvl="0">
      <w:start w:val="1"/>
      <w:numFmt w:val="decimal"/>
      <w:lvlText w:val="%1"/>
      <w:lvlJc w:val="left"/>
      <w:pPr>
        <w:ind w:left="180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252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90" w15:restartNumberingAfterBreak="0">
    <w:nsid w:val="7F070CA7"/>
    <w:multiLevelType w:val="multilevel"/>
    <w:tmpl w:val="03D6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F3A3002"/>
    <w:multiLevelType w:val="hybridMultilevel"/>
    <w:tmpl w:val="EB8E5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7F52471B"/>
    <w:multiLevelType w:val="multilevel"/>
    <w:tmpl w:val="03D6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7"/>
  </w:num>
  <w:num w:numId="2">
    <w:abstractNumId w:val="8"/>
  </w:num>
  <w:num w:numId="3">
    <w:abstractNumId w:val="6"/>
  </w:num>
  <w:num w:numId="4">
    <w:abstractNumId w:val="5"/>
  </w:num>
  <w:num w:numId="5">
    <w:abstractNumId w:val="4"/>
  </w:num>
  <w:num w:numId="6">
    <w:abstractNumId w:val="7"/>
  </w:num>
  <w:num w:numId="7">
    <w:abstractNumId w:val="3"/>
  </w:num>
  <w:num w:numId="8">
    <w:abstractNumId w:val="2"/>
  </w:num>
  <w:num w:numId="9">
    <w:abstractNumId w:val="1"/>
  </w:num>
  <w:num w:numId="10">
    <w:abstractNumId w:val="0"/>
  </w:num>
  <w:num w:numId="11">
    <w:abstractNumId w:val="52"/>
  </w:num>
  <w:num w:numId="12">
    <w:abstractNumId w:val="33"/>
  </w:num>
  <w:num w:numId="13">
    <w:abstractNumId w:val="69"/>
  </w:num>
  <w:num w:numId="14">
    <w:abstractNumId w:val="31"/>
  </w:num>
  <w:num w:numId="15">
    <w:abstractNumId w:val="62"/>
  </w:num>
  <w:num w:numId="16">
    <w:abstractNumId w:val="55"/>
  </w:num>
  <w:num w:numId="17">
    <w:abstractNumId w:val="16"/>
  </w:num>
  <w:num w:numId="18">
    <w:abstractNumId w:val="86"/>
  </w:num>
  <w:num w:numId="19">
    <w:abstractNumId w:val="85"/>
  </w:num>
  <w:num w:numId="20">
    <w:abstractNumId w:val="11"/>
  </w:num>
  <w:num w:numId="21">
    <w:abstractNumId w:val="25"/>
  </w:num>
  <w:num w:numId="22">
    <w:abstractNumId w:val="26"/>
  </w:num>
  <w:num w:numId="23">
    <w:abstractNumId w:val="89"/>
  </w:num>
  <w:num w:numId="24">
    <w:abstractNumId w:val="68"/>
  </w:num>
  <w:num w:numId="25">
    <w:abstractNumId w:val="82"/>
  </w:num>
  <w:num w:numId="26">
    <w:abstractNumId w:val="19"/>
  </w:num>
  <w:num w:numId="27">
    <w:abstractNumId w:val="75"/>
  </w:num>
  <w:num w:numId="28">
    <w:abstractNumId w:val="63"/>
  </w:num>
  <w:num w:numId="29">
    <w:abstractNumId w:val="65"/>
  </w:num>
  <w:num w:numId="30">
    <w:abstractNumId w:val="76"/>
  </w:num>
  <w:num w:numId="31">
    <w:abstractNumId w:val="30"/>
  </w:num>
  <w:num w:numId="32">
    <w:abstractNumId w:val="51"/>
  </w:num>
  <w:num w:numId="33">
    <w:abstractNumId w:val="79"/>
  </w:num>
  <w:num w:numId="34">
    <w:abstractNumId w:val="12"/>
  </w:num>
  <w:num w:numId="35">
    <w:abstractNumId w:val="17"/>
  </w:num>
  <w:num w:numId="36">
    <w:abstractNumId w:val="45"/>
  </w:num>
  <w:num w:numId="37">
    <w:abstractNumId w:val="84"/>
  </w:num>
  <w:num w:numId="38">
    <w:abstractNumId w:val="50"/>
  </w:num>
  <w:num w:numId="39">
    <w:abstractNumId w:val="70"/>
  </w:num>
  <w:num w:numId="40">
    <w:abstractNumId w:val="73"/>
  </w:num>
  <w:num w:numId="41">
    <w:abstractNumId w:val="14"/>
  </w:num>
  <w:num w:numId="42">
    <w:abstractNumId w:val="41"/>
  </w:num>
  <w:num w:numId="43">
    <w:abstractNumId w:val="44"/>
  </w:num>
  <w:num w:numId="44">
    <w:abstractNumId w:val="59"/>
  </w:num>
  <w:num w:numId="45">
    <w:abstractNumId w:val="74"/>
  </w:num>
  <w:num w:numId="46">
    <w:abstractNumId w:val="72"/>
  </w:num>
  <w:num w:numId="47">
    <w:abstractNumId w:val="27"/>
  </w:num>
  <w:num w:numId="48">
    <w:abstractNumId w:val="24"/>
  </w:num>
  <w:num w:numId="49">
    <w:abstractNumId w:val="88"/>
  </w:num>
  <w:num w:numId="50">
    <w:abstractNumId w:val="10"/>
  </w:num>
  <w:num w:numId="51">
    <w:abstractNumId w:val="9"/>
  </w:num>
  <w:num w:numId="52">
    <w:abstractNumId w:val="83"/>
  </w:num>
  <w:num w:numId="53">
    <w:abstractNumId w:val="36"/>
  </w:num>
  <w:num w:numId="54">
    <w:abstractNumId w:val="40"/>
  </w:num>
  <w:num w:numId="55">
    <w:abstractNumId w:val="61"/>
  </w:num>
  <w:num w:numId="56">
    <w:abstractNumId w:val="58"/>
  </w:num>
  <w:num w:numId="57">
    <w:abstractNumId w:val="46"/>
  </w:num>
  <w:num w:numId="58">
    <w:abstractNumId w:val="57"/>
  </w:num>
  <w:num w:numId="59">
    <w:abstractNumId w:val="39"/>
  </w:num>
  <w:num w:numId="60">
    <w:abstractNumId w:val="48"/>
  </w:num>
  <w:num w:numId="61">
    <w:abstractNumId w:val="92"/>
  </w:num>
  <w:num w:numId="62">
    <w:abstractNumId w:val="80"/>
  </w:num>
  <w:num w:numId="63">
    <w:abstractNumId w:val="90"/>
  </w:num>
  <w:num w:numId="64">
    <w:abstractNumId w:val="67"/>
  </w:num>
  <w:num w:numId="65">
    <w:abstractNumId w:val="49"/>
  </w:num>
  <w:num w:numId="66">
    <w:abstractNumId w:val="15"/>
  </w:num>
  <w:num w:numId="67">
    <w:abstractNumId w:val="60"/>
  </w:num>
  <w:num w:numId="68">
    <w:abstractNumId w:val="22"/>
  </w:num>
  <w:num w:numId="69">
    <w:abstractNumId w:val="56"/>
  </w:num>
  <w:num w:numId="70">
    <w:abstractNumId w:val="71"/>
  </w:num>
  <w:num w:numId="71">
    <w:abstractNumId w:val="64"/>
  </w:num>
  <w:num w:numId="72">
    <w:abstractNumId w:val="18"/>
  </w:num>
  <w:num w:numId="73">
    <w:abstractNumId w:val="42"/>
  </w:num>
  <w:num w:numId="74">
    <w:abstractNumId w:val="53"/>
  </w:num>
  <w:num w:numId="75">
    <w:abstractNumId w:val="28"/>
  </w:num>
  <w:num w:numId="76">
    <w:abstractNumId w:val="43"/>
  </w:num>
  <w:num w:numId="77">
    <w:abstractNumId w:val="35"/>
  </w:num>
  <w:num w:numId="78">
    <w:abstractNumId w:val="66"/>
  </w:num>
  <w:num w:numId="79">
    <w:abstractNumId w:val="34"/>
  </w:num>
  <w:num w:numId="80">
    <w:abstractNumId w:val="47"/>
  </w:num>
  <w:num w:numId="81">
    <w:abstractNumId w:val="20"/>
  </w:num>
  <w:num w:numId="82">
    <w:abstractNumId w:val="54"/>
  </w:num>
  <w:num w:numId="83">
    <w:abstractNumId w:val="77"/>
  </w:num>
  <w:num w:numId="84">
    <w:abstractNumId w:val="23"/>
  </w:num>
  <w:num w:numId="85">
    <w:abstractNumId w:val="91"/>
  </w:num>
  <w:num w:numId="86">
    <w:abstractNumId w:val="38"/>
  </w:num>
  <w:num w:numId="8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2"/>
  </w:num>
  <w:num w:numId="94">
    <w:abstractNumId w:val="78"/>
  </w:num>
  <w:num w:numId="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1"/>
  </w:num>
  <w:num w:numId="99">
    <w:abstractNumId w:val="37"/>
  </w:num>
  <w:num w:numId="100">
    <w:abstractNumId w:val="13"/>
  </w:num>
  <w:num w:numId="101">
    <w:abstractNumId w:val="29"/>
  </w:num>
  <w:num w:numId="102">
    <w:abstractNumId w:val="81"/>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513"/>
    <w:rsid w:val="0000000A"/>
    <w:rsid w:val="000001F3"/>
    <w:rsid w:val="000036E6"/>
    <w:rsid w:val="00004403"/>
    <w:rsid w:val="0000562D"/>
    <w:rsid w:val="00006A08"/>
    <w:rsid w:val="00007A54"/>
    <w:rsid w:val="0001111A"/>
    <w:rsid w:val="00011D03"/>
    <w:rsid w:val="00012147"/>
    <w:rsid w:val="00012713"/>
    <w:rsid w:val="00012717"/>
    <w:rsid w:val="0001312C"/>
    <w:rsid w:val="00013C31"/>
    <w:rsid w:val="00014D3D"/>
    <w:rsid w:val="00016D1C"/>
    <w:rsid w:val="00016E65"/>
    <w:rsid w:val="00017013"/>
    <w:rsid w:val="000170CA"/>
    <w:rsid w:val="000179E2"/>
    <w:rsid w:val="00020D04"/>
    <w:rsid w:val="00021ABB"/>
    <w:rsid w:val="000222AD"/>
    <w:rsid w:val="000238EA"/>
    <w:rsid w:val="000242C3"/>
    <w:rsid w:val="00024993"/>
    <w:rsid w:val="00024BD8"/>
    <w:rsid w:val="00025FA8"/>
    <w:rsid w:val="000260ED"/>
    <w:rsid w:val="00026ED0"/>
    <w:rsid w:val="000273BE"/>
    <w:rsid w:val="0003056E"/>
    <w:rsid w:val="00030B33"/>
    <w:rsid w:val="000310B4"/>
    <w:rsid w:val="00032FF0"/>
    <w:rsid w:val="00033309"/>
    <w:rsid w:val="00034300"/>
    <w:rsid w:val="00034BCD"/>
    <w:rsid w:val="00037268"/>
    <w:rsid w:val="00040848"/>
    <w:rsid w:val="00045298"/>
    <w:rsid w:val="00045F77"/>
    <w:rsid w:val="00050E0E"/>
    <w:rsid w:val="000517A6"/>
    <w:rsid w:val="00053EAE"/>
    <w:rsid w:val="000549FC"/>
    <w:rsid w:val="000550B4"/>
    <w:rsid w:val="00057B7C"/>
    <w:rsid w:val="00057CCB"/>
    <w:rsid w:val="00057FE9"/>
    <w:rsid w:val="00061AFB"/>
    <w:rsid w:val="0006417E"/>
    <w:rsid w:val="00064BBA"/>
    <w:rsid w:val="00064BE5"/>
    <w:rsid w:val="00065F47"/>
    <w:rsid w:val="00070868"/>
    <w:rsid w:val="00071329"/>
    <w:rsid w:val="000725CE"/>
    <w:rsid w:val="00073DF0"/>
    <w:rsid w:val="00077E0C"/>
    <w:rsid w:val="000847BC"/>
    <w:rsid w:val="00087690"/>
    <w:rsid w:val="0008791D"/>
    <w:rsid w:val="00087B44"/>
    <w:rsid w:val="00091A73"/>
    <w:rsid w:val="00091BE6"/>
    <w:rsid w:val="00091DD5"/>
    <w:rsid w:val="00091E06"/>
    <w:rsid w:val="000925B3"/>
    <w:rsid w:val="00092D12"/>
    <w:rsid w:val="00093839"/>
    <w:rsid w:val="000942DF"/>
    <w:rsid w:val="00095306"/>
    <w:rsid w:val="00095DC7"/>
    <w:rsid w:val="00095E39"/>
    <w:rsid w:val="000A1086"/>
    <w:rsid w:val="000A453D"/>
    <w:rsid w:val="000A549D"/>
    <w:rsid w:val="000A5977"/>
    <w:rsid w:val="000A6A46"/>
    <w:rsid w:val="000A7D78"/>
    <w:rsid w:val="000B0F83"/>
    <w:rsid w:val="000B16E6"/>
    <w:rsid w:val="000B2B98"/>
    <w:rsid w:val="000B32E6"/>
    <w:rsid w:val="000B3C3B"/>
    <w:rsid w:val="000B4BC3"/>
    <w:rsid w:val="000B581C"/>
    <w:rsid w:val="000B6C4E"/>
    <w:rsid w:val="000B704E"/>
    <w:rsid w:val="000B73ED"/>
    <w:rsid w:val="000B79A4"/>
    <w:rsid w:val="000C35DD"/>
    <w:rsid w:val="000C4ABB"/>
    <w:rsid w:val="000D0E70"/>
    <w:rsid w:val="000D246C"/>
    <w:rsid w:val="000D2936"/>
    <w:rsid w:val="000D3549"/>
    <w:rsid w:val="000D3746"/>
    <w:rsid w:val="000D4CEE"/>
    <w:rsid w:val="000D767D"/>
    <w:rsid w:val="000E208B"/>
    <w:rsid w:val="000E263B"/>
    <w:rsid w:val="000E38D8"/>
    <w:rsid w:val="000E631B"/>
    <w:rsid w:val="000F0F6B"/>
    <w:rsid w:val="000F11EF"/>
    <w:rsid w:val="000F21F4"/>
    <w:rsid w:val="000F4351"/>
    <w:rsid w:val="000F6061"/>
    <w:rsid w:val="000F6A73"/>
    <w:rsid w:val="000F726B"/>
    <w:rsid w:val="000F7CD0"/>
    <w:rsid w:val="00101060"/>
    <w:rsid w:val="001010D3"/>
    <w:rsid w:val="001013CB"/>
    <w:rsid w:val="00101A7F"/>
    <w:rsid w:val="00101A81"/>
    <w:rsid w:val="00101C0F"/>
    <w:rsid w:val="00101C8C"/>
    <w:rsid w:val="00101D37"/>
    <w:rsid w:val="00103466"/>
    <w:rsid w:val="00103C7F"/>
    <w:rsid w:val="001046F6"/>
    <w:rsid w:val="00104722"/>
    <w:rsid w:val="001065EE"/>
    <w:rsid w:val="00106B83"/>
    <w:rsid w:val="00106E5D"/>
    <w:rsid w:val="00107008"/>
    <w:rsid w:val="0011133F"/>
    <w:rsid w:val="00114121"/>
    <w:rsid w:val="00114E27"/>
    <w:rsid w:val="00115169"/>
    <w:rsid w:val="0011754E"/>
    <w:rsid w:val="00117CA0"/>
    <w:rsid w:val="0012186A"/>
    <w:rsid w:val="00121A7B"/>
    <w:rsid w:val="00127013"/>
    <w:rsid w:val="001300A4"/>
    <w:rsid w:val="00131543"/>
    <w:rsid w:val="00131C66"/>
    <w:rsid w:val="00132075"/>
    <w:rsid w:val="00132DD6"/>
    <w:rsid w:val="001346C8"/>
    <w:rsid w:val="00135572"/>
    <w:rsid w:val="00135980"/>
    <w:rsid w:val="001361D3"/>
    <w:rsid w:val="00141043"/>
    <w:rsid w:val="0014136E"/>
    <w:rsid w:val="0014203A"/>
    <w:rsid w:val="0014463F"/>
    <w:rsid w:val="0014646C"/>
    <w:rsid w:val="00147C8D"/>
    <w:rsid w:val="00150EF5"/>
    <w:rsid w:val="00152995"/>
    <w:rsid w:val="00152C74"/>
    <w:rsid w:val="00152CB2"/>
    <w:rsid w:val="00152DA9"/>
    <w:rsid w:val="001531DE"/>
    <w:rsid w:val="00154701"/>
    <w:rsid w:val="00154B12"/>
    <w:rsid w:val="001570A1"/>
    <w:rsid w:val="00157AA2"/>
    <w:rsid w:val="0016001D"/>
    <w:rsid w:val="00160635"/>
    <w:rsid w:val="00160FFB"/>
    <w:rsid w:val="00161E18"/>
    <w:rsid w:val="00163348"/>
    <w:rsid w:val="00163BAA"/>
    <w:rsid w:val="00163C86"/>
    <w:rsid w:val="00165589"/>
    <w:rsid w:val="001656C5"/>
    <w:rsid w:val="00167CA8"/>
    <w:rsid w:val="001702F4"/>
    <w:rsid w:val="00171231"/>
    <w:rsid w:val="00171C0C"/>
    <w:rsid w:val="0017622C"/>
    <w:rsid w:val="00176339"/>
    <w:rsid w:val="001776C0"/>
    <w:rsid w:val="00180323"/>
    <w:rsid w:val="00182350"/>
    <w:rsid w:val="001823A2"/>
    <w:rsid w:val="001828E0"/>
    <w:rsid w:val="00183031"/>
    <w:rsid w:val="00184C66"/>
    <w:rsid w:val="001850E2"/>
    <w:rsid w:val="00186260"/>
    <w:rsid w:val="00190448"/>
    <w:rsid w:val="001909CA"/>
    <w:rsid w:val="001917CE"/>
    <w:rsid w:val="00193A85"/>
    <w:rsid w:val="00194366"/>
    <w:rsid w:val="0019539F"/>
    <w:rsid w:val="00196CFF"/>
    <w:rsid w:val="001973F3"/>
    <w:rsid w:val="001A1E3B"/>
    <w:rsid w:val="001A1F7E"/>
    <w:rsid w:val="001A2B3D"/>
    <w:rsid w:val="001A4EEA"/>
    <w:rsid w:val="001A6A42"/>
    <w:rsid w:val="001A6A63"/>
    <w:rsid w:val="001A7BE5"/>
    <w:rsid w:val="001B02BA"/>
    <w:rsid w:val="001B11FB"/>
    <w:rsid w:val="001B13D7"/>
    <w:rsid w:val="001B1663"/>
    <w:rsid w:val="001B1B7F"/>
    <w:rsid w:val="001B3AC1"/>
    <w:rsid w:val="001B3AF6"/>
    <w:rsid w:val="001B3ED5"/>
    <w:rsid w:val="001B3F37"/>
    <w:rsid w:val="001B4C4C"/>
    <w:rsid w:val="001B4E00"/>
    <w:rsid w:val="001B585F"/>
    <w:rsid w:val="001B7290"/>
    <w:rsid w:val="001B7A88"/>
    <w:rsid w:val="001C0939"/>
    <w:rsid w:val="001C19FF"/>
    <w:rsid w:val="001C276F"/>
    <w:rsid w:val="001C283C"/>
    <w:rsid w:val="001C3459"/>
    <w:rsid w:val="001C36F8"/>
    <w:rsid w:val="001C39F7"/>
    <w:rsid w:val="001C4987"/>
    <w:rsid w:val="001C4C2E"/>
    <w:rsid w:val="001C5F02"/>
    <w:rsid w:val="001C71A5"/>
    <w:rsid w:val="001C7C8B"/>
    <w:rsid w:val="001D2CAF"/>
    <w:rsid w:val="001D34D4"/>
    <w:rsid w:val="001D34FE"/>
    <w:rsid w:val="001D44C3"/>
    <w:rsid w:val="001D464B"/>
    <w:rsid w:val="001D671F"/>
    <w:rsid w:val="001D67EC"/>
    <w:rsid w:val="001D6AFE"/>
    <w:rsid w:val="001E06D9"/>
    <w:rsid w:val="001E2C8E"/>
    <w:rsid w:val="001E3436"/>
    <w:rsid w:val="001E4C27"/>
    <w:rsid w:val="001E503E"/>
    <w:rsid w:val="001E5D05"/>
    <w:rsid w:val="001E6300"/>
    <w:rsid w:val="001E631B"/>
    <w:rsid w:val="001E6EC3"/>
    <w:rsid w:val="001E73DA"/>
    <w:rsid w:val="001E760F"/>
    <w:rsid w:val="001F088A"/>
    <w:rsid w:val="001F1E75"/>
    <w:rsid w:val="001F47D7"/>
    <w:rsid w:val="001F5419"/>
    <w:rsid w:val="001F6CFD"/>
    <w:rsid w:val="00200CF6"/>
    <w:rsid w:val="00202BC0"/>
    <w:rsid w:val="002031E1"/>
    <w:rsid w:val="00204435"/>
    <w:rsid w:val="0020463A"/>
    <w:rsid w:val="002050F1"/>
    <w:rsid w:val="002071F5"/>
    <w:rsid w:val="00210B78"/>
    <w:rsid w:val="00211901"/>
    <w:rsid w:val="00211EDF"/>
    <w:rsid w:val="00213258"/>
    <w:rsid w:val="00214E60"/>
    <w:rsid w:val="00215527"/>
    <w:rsid w:val="00215915"/>
    <w:rsid w:val="0021637F"/>
    <w:rsid w:val="00221DAB"/>
    <w:rsid w:val="00221E31"/>
    <w:rsid w:val="002222D4"/>
    <w:rsid w:val="0022326A"/>
    <w:rsid w:val="00223548"/>
    <w:rsid w:val="00223AB9"/>
    <w:rsid w:val="00224243"/>
    <w:rsid w:val="002250C2"/>
    <w:rsid w:val="00225C9C"/>
    <w:rsid w:val="00225E36"/>
    <w:rsid w:val="00226B68"/>
    <w:rsid w:val="00227C60"/>
    <w:rsid w:val="002318E2"/>
    <w:rsid w:val="00231A7D"/>
    <w:rsid w:val="00234B42"/>
    <w:rsid w:val="00235408"/>
    <w:rsid w:val="002378B3"/>
    <w:rsid w:val="0024065C"/>
    <w:rsid w:val="00240F09"/>
    <w:rsid w:val="0024113B"/>
    <w:rsid w:val="002420FE"/>
    <w:rsid w:val="0024252F"/>
    <w:rsid w:val="0024386B"/>
    <w:rsid w:val="00245840"/>
    <w:rsid w:val="00245B01"/>
    <w:rsid w:val="00247B47"/>
    <w:rsid w:val="00247DA4"/>
    <w:rsid w:val="00250542"/>
    <w:rsid w:val="00251227"/>
    <w:rsid w:val="00251DD8"/>
    <w:rsid w:val="00253CAA"/>
    <w:rsid w:val="00254DB8"/>
    <w:rsid w:val="00255A46"/>
    <w:rsid w:val="00257A9F"/>
    <w:rsid w:val="00262366"/>
    <w:rsid w:val="002630F8"/>
    <w:rsid w:val="00265039"/>
    <w:rsid w:val="002661B7"/>
    <w:rsid w:val="0026668E"/>
    <w:rsid w:val="00267A01"/>
    <w:rsid w:val="00267A0A"/>
    <w:rsid w:val="00270E39"/>
    <w:rsid w:val="002722B7"/>
    <w:rsid w:val="002739BC"/>
    <w:rsid w:val="00273ED4"/>
    <w:rsid w:val="00274612"/>
    <w:rsid w:val="0027504A"/>
    <w:rsid w:val="002758FF"/>
    <w:rsid w:val="002765BD"/>
    <w:rsid w:val="00277598"/>
    <w:rsid w:val="00277859"/>
    <w:rsid w:val="00277A98"/>
    <w:rsid w:val="00285F19"/>
    <w:rsid w:val="002869F1"/>
    <w:rsid w:val="00286FA6"/>
    <w:rsid w:val="002871F4"/>
    <w:rsid w:val="0029065C"/>
    <w:rsid w:val="002969E0"/>
    <w:rsid w:val="002A2976"/>
    <w:rsid w:val="002A35B8"/>
    <w:rsid w:val="002A3DBB"/>
    <w:rsid w:val="002A4D06"/>
    <w:rsid w:val="002A4FFD"/>
    <w:rsid w:val="002A6FF5"/>
    <w:rsid w:val="002A75EE"/>
    <w:rsid w:val="002A7E76"/>
    <w:rsid w:val="002B19EF"/>
    <w:rsid w:val="002B7653"/>
    <w:rsid w:val="002C0076"/>
    <w:rsid w:val="002C01B0"/>
    <w:rsid w:val="002C18A5"/>
    <w:rsid w:val="002C191F"/>
    <w:rsid w:val="002C374F"/>
    <w:rsid w:val="002C4D57"/>
    <w:rsid w:val="002C5092"/>
    <w:rsid w:val="002D0E72"/>
    <w:rsid w:val="002D13FD"/>
    <w:rsid w:val="002D17C0"/>
    <w:rsid w:val="002D2B4F"/>
    <w:rsid w:val="002D3D5E"/>
    <w:rsid w:val="002D6C45"/>
    <w:rsid w:val="002E07AD"/>
    <w:rsid w:val="002E0A36"/>
    <w:rsid w:val="002E17A4"/>
    <w:rsid w:val="002E19D5"/>
    <w:rsid w:val="002E1E14"/>
    <w:rsid w:val="002E1FF6"/>
    <w:rsid w:val="002E2736"/>
    <w:rsid w:val="002E2E92"/>
    <w:rsid w:val="002E3D4D"/>
    <w:rsid w:val="002E6451"/>
    <w:rsid w:val="002E69D2"/>
    <w:rsid w:val="002E7E31"/>
    <w:rsid w:val="002F00D7"/>
    <w:rsid w:val="002F0944"/>
    <w:rsid w:val="002F16ED"/>
    <w:rsid w:val="002F25A4"/>
    <w:rsid w:val="002F3546"/>
    <w:rsid w:val="002F39ED"/>
    <w:rsid w:val="002F42CB"/>
    <w:rsid w:val="002F665E"/>
    <w:rsid w:val="002F6E41"/>
    <w:rsid w:val="00300BBB"/>
    <w:rsid w:val="003044FC"/>
    <w:rsid w:val="003050AF"/>
    <w:rsid w:val="00306438"/>
    <w:rsid w:val="00306CBC"/>
    <w:rsid w:val="0030702E"/>
    <w:rsid w:val="003074BB"/>
    <w:rsid w:val="003126B1"/>
    <w:rsid w:val="003135DD"/>
    <w:rsid w:val="00313B0B"/>
    <w:rsid w:val="0031575F"/>
    <w:rsid w:val="0031659B"/>
    <w:rsid w:val="003166DC"/>
    <w:rsid w:val="00316888"/>
    <w:rsid w:val="00316C8B"/>
    <w:rsid w:val="00317AB2"/>
    <w:rsid w:val="003200ED"/>
    <w:rsid w:val="003212DD"/>
    <w:rsid w:val="00322123"/>
    <w:rsid w:val="0032248F"/>
    <w:rsid w:val="00323E4C"/>
    <w:rsid w:val="003249F5"/>
    <w:rsid w:val="00324E60"/>
    <w:rsid w:val="003257F0"/>
    <w:rsid w:val="00325D61"/>
    <w:rsid w:val="00326666"/>
    <w:rsid w:val="00326731"/>
    <w:rsid w:val="00326B01"/>
    <w:rsid w:val="00330318"/>
    <w:rsid w:val="00330465"/>
    <w:rsid w:val="003308D9"/>
    <w:rsid w:val="00332162"/>
    <w:rsid w:val="00332A28"/>
    <w:rsid w:val="003338B0"/>
    <w:rsid w:val="003338FC"/>
    <w:rsid w:val="00336180"/>
    <w:rsid w:val="003418FC"/>
    <w:rsid w:val="00342DB2"/>
    <w:rsid w:val="00343544"/>
    <w:rsid w:val="00343B23"/>
    <w:rsid w:val="00344247"/>
    <w:rsid w:val="00344565"/>
    <w:rsid w:val="00345206"/>
    <w:rsid w:val="00345F20"/>
    <w:rsid w:val="0034636B"/>
    <w:rsid w:val="003471CC"/>
    <w:rsid w:val="00347329"/>
    <w:rsid w:val="003500E6"/>
    <w:rsid w:val="00351432"/>
    <w:rsid w:val="00351C32"/>
    <w:rsid w:val="003532DA"/>
    <w:rsid w:val="003555B0"/>
    <w:rsid w:val="00356999"/>
    <w:rsid w:val="003578D4"/>
    <w:rsid w:val="00357F85"/>
    <w:rsid w:val="003619B7"/>
    <w:rsid w:val="00361AD8"/>
    <w:rsid w:val="00361FB0"/>
    <w:rsid w:val="00363129"/>
    <w:rsid w:val="003639D1"/>
    <w:rsid w:val="00363B1C"/>
    <w:rsid w:val="00366C89"/>
    <w:rsid w:val="003718AD"/>
    <w:rsid w:val="00374DF3"/>
    <w:rsid w:val="0037624A"/>
    <w:rsid w:val="0037644B"/>
    <w:rsid w:val="00377CA5"/>
    <w:rsid w:val="00380D1F"/>
    <w:rsid w:val="00382156"/>
    <w:rsid w:val="0038220A"/>
    <w:rsid w:val="00382637"/>
    <w:rsid w:val="00383B1A"/>
    <w:rsid w:val="0038420A"/>
    <w:rsid w:val="00385390"/>
    <w:rsid w:val="00386082"/>
    <w:rsid w:val="00386202"/>
    <w:rsid w:val="003869D1"/>
    <w:rsid w:val="003872B6"/>
    <w:rsid w:val="00387614"/>
    <w:rsid w:val="00390AB9"/>
    <w:rsid w:val="00392584"/>
    <w:rsid w:val="0039370B"/>
    <w:rsid w:val="00393F7A"/>
    <w:rsid w:val="003948D5"/>
    <w:rsid w:val="00394C0A"/>
    <w:rsid w:val="0039567B"/>
    <w:rsid w:val="00396143"/>
    <w:rsid w:val="00396F68"/>
    <w:rsid w:val="003A16B2"/>
    <w:rsid w:val="003A209D"/>
    <w:rsid w:val="003A22AC"/>
    <w:rsid w:val="003A3073"/>
    <w:rsid w:val="003A4616"/>
    <w:rsid w:val="003A547D"/>
    <w:rsid w:val="003A6D3B"/>
    <w:rsid w:val="003A7A56"/>
    <w:rsid w:val="003B163E"/>
    <w:rsid w:val="003B1844"/>
    <w:rsid w:val="003B3101"/>
    <w:rsid w:val="003B4A17"/>
    <w:rsid w:val="003B5658"/>
    <w:rsid w:val="003B59C1"/>
    <w:rsid w:val="003B7E5C"/>
    <w:rsid w:val="003B7FE6"/>
    <w:rsid w:val="003C0212"/>
    <w:rsid w:val="003C12D1"/>
    <w:rsid w:val="003C20FE"/>
    <w:rsid w:val="003C2F10"/>
    <w:rsid w:val="003C336E"/>
    <w:rsid w:val="003C34DC"/>
    <w:rsid w:val="003C40F8"/>
    <w:rsid w:val="003C4CA3"/>
    <w:rsid w:val="003C628C"/>
    <w:rsid w:val="003C62AA"/>
    <w:rsid w:val="003C7DFE"/>
    <w:rsid w:val="003D07DC"/>
    <w:rsid w:val="003D341C"/>
    <w:rsid w:val="003D3513"/>
    <w:rsid w:val="003D3555"/>
    <w:rsid w:val="003D3E52"/>
    <w:rsid w:val="003D4884"/>
    <w:rsid w:val="003D642E"/>
    <w:rsid w:val="003E09C1"/>
    <w:rsid w:val="003E18A4"/>
    <w:rsid w:val="003E4D30"/>
    <w:rsid w:val="003E5034"/>
    <w:rsid w:val="003E6A4D"/>
    <w:rsid w:val="003E7588"/>
    <w:rsid w:val="003E7FB6"/>
    <w:rsid w:val="003F1FCC"/>
    <w:rsid w:val="003F31A5"/>
    <w:rsid w:val="003F3E45"/>
    <w:rsid w:val="003F4906"/>
    <w:rsid w:val="003F52DE"/>
    <w:rsid w:val="003F59EE"/>
    <w:rsid w:val="003F6E0C"/>
    <w:rsid w:val="004000D0"/>
    <w:rsid w:val="00400683"/>
    <w:rsid w:val="004019F6"/>
    <w:rsid w:val="00401D47"/>
    <w:rsid w:val="00401E39"/>
    <w:rsid w:val="004028A6"/>
    <w:rsid w:val="004062BF"/>
    <w:rsid w:val="00406EC9"/>
    <w:rsid w:val="0041072A"/>
    <w:rsid w:val="00410CA8"/>
    <w:rsid w:val="00412C29"/>
    <w:rsid w:val="0041339D"/>
    <w:rsid w:val="004140D2"/>
    <w:rsid w:val="00414528"/>
    <w:rsid w:val="00414A52"/>
    <w:rsid w:val="004170FF"/>
    <w:rsid w:val="00417924"/>
    <w:rsid w:val="004201D0"/>
    <w:rsid w:val="0042207A"/>
    <w:rsid w:val="004226C2"/>
    <w:rsid w:val="00423CCA"/>
    <w:rsid w:val="0042594A"/>
    <w:rsid w:val="0042651E"/>
    <w:rsid w:val="00426739"/>
    <w:rsid w:val="004272BA"/>
    <w:rsid w:val="00430CAD"/>
    <w:rsid w:val="0043283E"/>
    <w:rsid w:val="00433195"/>
    <w:rsid w:val="00433E79"/>
    <w:rsid w:val="00435258"/>
    <w:rsid w:val="00436087"/>
    <w:rsid w:val="0043630B"/>
    <w:rsid w:val="00436C59"/>
    <w:rsid w:val="00440659"/>
    <w:rsid w:val="00442F7F"/>
    <w:rsid w:val="004437E3"/>
    <w:rsid w:val="00445A2B"/>
    <w:rsid w:val="00446BA4"/>
    <w:rsid w:val="00446EDD"/>
    <w:rsid w:val="00447B2F"/>
    <w:rsid w:val="00447CC2"/>
    <w:rsid w:val="00452562"/>
    <w:rsid w:val="004526B5"/>
    <w:rsid w:val="0045294C"/>
    <w:rsid w:val="00454EFD"/>
    <w:rsid w:val="00455284"/>
    <w:rsid w:val="00455D19"/>
    <w:rsid w:val="004565BA"/>
    <w:rsid w:val="00456924"/>
    <w:rsid w:val="00460395"/>
    <w:rsid w:val="00460ADE"/>
    <w:rsid w:val="004627A5"/>
    <w:rsid w:val="004638F5"/>
    <w:rsid w:val="00463ECA"/>
    <w:rsid w:val="00464573"/>
    <w:rsid w:val="004646DA"/>
    <w:rsid w:val="00466202"/>
    <w:rsid w:val="00466CA8"/>
    <w:rsid w:val="0046786A"/>
    <w:rsid w:val="00470DDA"/>
    <w:rsid w:val="00471CC7"/>
    <w:rsid w:val="00472137"/>
    <w:rsid w:val="004722D7"/>
    <w:rsid w:val="0047482E"/>
    <w:rsid w:val="00475DE4"/>
    <w:rsid w:val="00480D73"/>
    <w:rsid w:val="00483F6F"/>
    <w:rsid w:val="004854FE"/>
    <w:rsid w:val="004867FD"/>
    <w:rsid w:val="004869AB"/>
    <w:rsid w:val="00487195"/>
    <w:rsid w:val="00487ECF"/>
    <w:rsid w:val="0049041E"/>
    <w:rsid w:val="0049219C"/>
    <w:rsid w:val="004930C3"/>
    <w:rsid w:val="00493D17"/>
    <w:rsid w:val="00494A93"/>
    <w:rsid w:val="00495AE9"/>
    <w:rsid w:val="00497408"/>
    <w:rsid w:val="00497587"/>
    <w:rsid w:val="00497A87"/>
    <w:rsid w:val="00497F8D"/>
    <w:rsid w:val="004A095C"/>
    <w:rsid w:val="004A163A"/>
    <w:rsid w:val="004A19AD"/>
    <w:rsid w:val="004A2B39"/>
    <w:rsid w:val="004A2CDB"/>
    <w:rsid w:val="004A35AC"/>
    <w:rsid w:val="004A3E2F"/>
    <w:rsid w:val="004A42CE"/>
    <w:rsid w:val="004A589F"/>
    <w:rsid w:val="004A5BAB"/>
    <w:rsid w:val="004A5D96"/>
    <w:rsid w:val="004A75FF"/>
    <w:rsid w:val="004A7BDA"/>
    <w:rsid w:val="004B1ABE"/>
    <w:rsid w:val="004B42E6"/>
    <w:rsid w:val="004B6B19"/>
    <w:rsid w:val="004C41EE"/>
    <w:rsid w:val="004C55F7"/>
    <w:rsid w:val="004C6061"/>
    <w:rsid w:val="004C6902"/>
    <w:rsid w:val="004C6C4F"/>
    <w:rsid w:val="004C70A4"/>
    <w:rsid w:val="004D0FD3"/>
    <w:rsid w:val="004D2BE0"/>
    <w:rsid w:val="004D3DC8"/>
    <w:rsid w:val="004D4107"/>
    <w:rsid w:val="004D439C"/>
    <w:rsid w:val="004D4629"/>
    <w:rsid w:val="004D473B"/>
    <w:rsid w:val="004D4CC0"/>
    <w:rsid w:val="004D503E"/>
    <w:rsid w:val="004D55D9"/>
    <w:rsid w:val="004D5851"/>
    <w:rsid w:val="004D6503"/>
    <w:rsid w:val="004D6A0E"/>
    <w:rsid w:val="004E0E35"/>
    <w:rsid w:val="004E35B8"/>
    <w:rsid w:val="004E44D6"/>
    <w:rsid w:val="004E62E4"/>
    <w:rsid w:val="004E7217"/>
    <w:rsid w:val="004F02FA"/>
    <w:rsid w:val="004F10B6"/>
    <w:rsid w:val="004F1AA5"/>
    <w:rsid w:val="004F3440"/>
    <w:rsid w:val="004F34B8"/>
    <w:rsid w:val="004F40AE"/>
    <w:rsid w:val="004F5AD2"/>
    <w:rsid w:val="004F635B"/>
    <w:rsid w:val="004F79DB"/>
    <w:rsid w:val="00501B44"/>
    <w:rsid w:val="00502A80"/>
    <w:rsid w:val="00503142"/>
    <w:rsid w:val="0050342A"/>
    <w:rsid w:val="00503CAF"/>
    <w:rsid w:val="00504743"/>
    <w:rsid w:val="00505BEB"/>
    <w:rsid w:val="005063DB"/>
    <w:rsid w:val="00507B81"/>
    <w:rsid w:val="0051041E"/>
    <w:rsid w:val="005120F9"/>
    <w:rsid w:val="005131FD"/>
    <w:rsid w:val="00513954"/>
    <w:rsid w:val="00514EE4"/>
    <w:rsid w:val="005154D4"/>
    <w:rsid w:val="005157F5"/>
    <w:rsid w:val="0051594A"/>
    <w:rsid w:val="00515A54"/>
    <w:rsid w:val="00515C2E"/>
    <w:rsid w:val="00515F46"/>
    <w:rsid w:val="00516558"/>
    <w:rsid w:val="0052121F"/>
    <w:rsid w:val="005216C7"/>
    <w:rsid w:val="00521949"/>
    <w:rsid w:val="005224E1"/>
    <w:rsid w:val="00522787"/>
    <w:rsid w:val="00523F9E"/>
    <w:rsid w:val="00527280"/>
    <w:rsid w:val="005272E9"/>
    <w:rsid w:val="0053332F"/>
    <w:rsid w:val="00533B44"/>
    <w:rsid w:val="00533E22"/>
    <w:rsid w:val="0053560A"/>
    <w:rsid w:val="005359C4"/>
    <w:rsid w:val="00535C84"/>
    <w:rsid w:val="00541C6F"/>
    <w:rsid w:val="00542A0C"/>
    <w:rsid w:val="00542E77"/>
    <w:rsid w:val="00542F35"/>
    <w:rsid w:val="0054404A"/>
    <w:rsid w:val="00546DC4"/>
    <w:rsid w:val="00550385"/>
    <w:rsid w:val="005511A5"/>
    <w:rsid w:val="00552F42"/>
    <w:rsid w:val="00555D42"/>
    <w:rsid w:val="0055679D"/>
    <w:rsid w:val="00557EEC"/>
    <w:rsid w:val="005602B4"/>
    <w:rsid w:val="00560F37"/>
    <w:rsid w:val="005615E2"/>
    <w:rsid w:val="00562CE2"/>
    <w:rsid w:val="00563A24"/>
    <w:rsid w:val="00563CC1"/>
    <w:rsid w:val="00563D95"/>
    <w:rsid w:val="00565F88"/>
    <w:rsid w:val="005669D6"/>
    <w:rsid w:val="005701AD"/>
    <w:rsid w:val="00571061"/>
    <w:rsid w:val="0057249E"/>
    <w:rsid w:val="00573601"/>
    <w:rsid w:val="00573C63"/>
    <w:rsid w:val="00574C56"/>
    <w:rsid w:val="00575AED"/>
    <w:rsid w:val="00580A09"/>
    <w:rsid w:val="00580D0E"/>
    <w:rsid w:val="00581DDE"/>
    <w:rsid w:val="00582A1D"/>
    <w:rsid w:val="0058356B"/>
    <w:rsid w:val="00583BF7"/>
    <w:rsid w:val="00585A20"/>
    <w:rsid w:val="00586141"/>
    <w:rsid w:val="005867E7"/>
    <w:rsid w:val="005876B8"/>
    <w:rsid w:val="005919A4"/>
    <w:rsid w:val="00591CB6"/>
    <w:rsid w:val="005940FD"/>
    <w:rsid w:val="0059541B"/>
    <w:rsid w:val="00595451"/>
    <w:rsid w:val="005956E8"/>
    <w:rsid w:val="0059757C"/>
    <w:rsid w:val="005976A4"/>
    <w:rsid w:val="005A1447"/>
    <w:rsid w:val="005A209F"/>
    <w:rsid w:val="005A21FA"/>
    <w:rsid w:val="005A26E7"/>
    <w:rsid w:val="005A631D"/>
    <w:rsid w:val="005A65BA"/>
    <w:rsid w:val="005A69AF"/>
    <w:rsid w:val="005A776D"/>
    <w:rsid w:val="005B3E03"/>
    <w:rsid w:val="005B5F16"/>
    <w:rsid w:val="005C0175"/>
    <w:rsid w:val="005C1363"/>
    <w:rsid w:val="005C154A"/>
    <w:rsid w:val="005C31EA"/>
    <w:rsid w:val="005C3322"/>
    <w:rsid w:val="005C402C"/>
    <w:rsid w:val="005C5DEE"/>
    <w:rsid w:val="005C67F7"/>
    <w:rsid w:val="005C6A17"/>
    <w:rsid w:val="005D2707"/>
    <w:rsid w:val="005D4B00"/>
    <w:rsid w:val="005D67DE"/>
    <w:rsid w:val="005D70A1"/>
    <w:rsid w:val="005D7404"/>
    <w:rsid w:val="005E019D"/>
    <w:rsid w:val="005E1B03"/>
    <w:rsid w:val="005E2F40"/>
    <w:rsid w:val="005E330F"/>
    <w:rsid w:val="005E7FC0"/>
    <w:rsid w:val="005F0227"/>
    <w:rsid w:val="005F027A"/>
    <w:rsid w:val="005F13C6"/>
    <w:rsid w:val="005F1D4D"/>
    <w:rsid w:val="005F1D5C"/>
    <w:rsid w:val="005F357B"/>
    <w:rsid w:val="005F3876"/>
    <w:rsid w:val="005F55A3"/>
    <w:rsid w:val="005F70DA"/>
    <w:rsid w:val="005F7745"/>
    <w:rsid w:val="005F789A"/>
    <w:rsid w:val="006005D3"/>
    <w:rsid w:val="00601871"/>
    <w:rsid w:val="00602E38"/>
    <w:rsid w:val="00603248"/>
    <w:rsid w:val="00603AFF"/>
    <w:rsid w:val="00606328"/>
    <w:rsid w:val="0060757B"/>
    <w:rsid w:val="00610D76"/>
    <w:rsid w:val="006111BA"/>
    <w:rsid w:val="006126F2"/>
    <w:rsid w:val="00613DE6"/>
    <w:rsid w:val="00614488"/>
    <w:rsid w:val="00614F37"/>
    <w:rsid w:val="00620000"/>
    <w:rsid w:val="00620E61"/>
    <w:rsid w:val="00621E35"/>
    <w:rsid w:val="00622331"/>
    <w:rsid w:val="00622700"/>
    <w:rsid w:val="00622CC5"/>
    <w:rsid w:val="006248B5"/>
    <w:rsid w:val="0062697F"/>
    <w:rsid w:val="00626BE6"/>
    <w:rsid w:val="00630672"/>
    <w:rsid w:val="006309D4"/>
    <w:rsid w:val="00630A0A"/>
    <w:rsid w:val="00632858"/>
    <w:rsid w:val="00632D98"/>
    <w:rsid w:val="00634494"/>
    <w:rsid w:val="006347CE"/>
    <w:rsid w:val="006352F0"/>
    <w:rsid w:val="00636607"/>
    <w:rsid w:val="006367EA"/>
    <w:rsid w:val="00637568"/>
    <w:rsid w:val="00641524"/>
    <w:rsid w:val="00642671"/>
    <w:rsid w:val="00642EAD"/>
    <w:rsid w:val="00644017"/>
    <w:rsid w:val="00644AD4"/>
    <w:rsid w:val="00645B1F"/>
    <w:rsid w:val="00646602"/>
    <w:rsid w:val="00646918"/>
    <w:rsid w:val="00646ABA"/>
    <w:rsid w:val="00647052"/>
    <w:rsid w:val="0064770B"/>
    <w:rsid w:val="00647EF6"/>
    <w:rsid w:val="00650589"/>
    <w:rsid w:val="00650682"/>
    <w:rsid w:val="0065180E"/>
    <w:rsid w:val="006532E5"/>
    <w:rsid w:val="006535AF"/>
    <w:rsid w:val="0065505B"/>
    <w:rsid w:val="006561B5"/>
    <w:rsid w:val="00660B85"/>
    <w:rsid w:val="00661617"/>
    <w:rsid w:val="006622D6"/>
    <w:rsid w:val="00662313"/>
    <w:rsid w:val="00662973"/>
    <w:rsid w:val="00662B18"/>
    <w:rsid w:val="006651FF"/>
    <w:rsid w:val="00666B3F"/>
    <w:rsid w:val="0066738E"/>
    <w:rsid w:val="00667497"/>
    <w:rsid w:val="0066758B"/>
    <w:rsid w:val="00671F2B"/>
    <w:rsid w:val="006722BF"/>
    <w:rsid w:val="006728FB"/>
    <w:rsid w:val="00672F05"/>
    <w:rsid w:val="0067354A"/>
    <w:rsid w:val="00673DD0"/>
    <w:rsid w:val="006741E1"/>
    <w:rsid w:val="00677B84"/>
    <w:rsid w:val="00680830"/>
    <w:rsid w:val="00680C0F"/>
    <w:rsid w:val="00680E7A"/>
    <w:rsid w:val="0068149E"/>
    <w:rsid w:val="0068184F"/>
    <w:rsid w:val="00681DA6"/>
    <w:rsid w:val="0068287E"/>
    <w:rsid w:val="00682F0D"/>
    <w:rsid w:val="00683BCB"/>
    <w:rsid w:val="00684E49"/>
    <w:rsid w:val="00686F08"/>
    <w:rsid w:val="006871B1"/>
    <w:rsid w:val="006878F5"/>
    <w:rsid w:val="006910A4"/>
    <w:rsid w:val="0069111E"/>
    <w:rsid w:val="006919CD"/>
    <w:rsid w:val="00691FAC"/>
    <w:rsid w:val="00692898"/>
    <w:rsid w:val="006929ED"/>
    <w:rsid w:val="00695B8F"/>
    <w:rsid w:val="006A00C1"/>
    <w:rsid w:val="006A0C31"/>
    <w:rsid w:val="006A1C5E"/>
    <w:rsid w:val="006A1C79"/>
    <w:rsid w:val="006A2D47"/>
    <w:rsid w:val="006A5AD0"/>
    <w:rsid w:val="006A69FF"/>
    <w:rsid w:val="006A7307"/>
    <w:rsid w:val="006A75DF"/>
    <w:rsid w:val="006B525A"/>
    <w:rsid w:val="006B5BC6"/>
    <w:rsid w:val="006B5ECD"/>
    <w:rsid w:val="006B7BAA"/>
    <w:rsid w:val="006B7F67"/>
    <w:rsid w:val="006C0072"/>
    <w:rsid w:val="006C19BD"/>
    <w:rsid w:val="006C19D9"/>
    <w:rsid w:val="006C1B15"/>
    <w:rsid w:val="006C27C2"/>
    <w:rsid w:val="006C27EE"/>
    <w:rsid w:val="006C5148"/>
    <w:rsid w:val="006C68E6"/>
    <w:rsid w:val="006D04AA"/>
    <w:rsid w:val="006D0CFE"/>
    <w:rsid w:val="006D0F98"/>
    <w:rsid w:val="006D15F6"/>
    <w:rsid w:val="006D394F"/>
    <w:rsid w:val="006D3BDF"/>
    <w:rsid w:val="006D5979"/>
    <w:rsid w:val="006D67A8"/>
    <w:rsid w:val="006E044E"/>
    <w:rsid w:val="006E05F0"/>
    <w:rsid w:val="006E0B8E"/>
    <w:rsid w:val="006E21EA"/>
    <w:rsid w:val="006E2524"/>
    <w:rsid w:val="006E2A9A"/>
    <w:rsid w:val="006E4378"/>
    <w:rsid w:val="006E4C94"/>
    <w:rsid w:val="006E65CA"/>
    <w:rsid w:val="006E690F"/>
    <w:rsid w:val="006E6D4A"/>
    <w:rsid w:val="006E7492"/>
    <w:rsid w:val="006F06C2"/>
    <w:rsid w:val="006F0B04"/>
    <w:rsid w:val="006F14C2"/>
    <w:rsid w:val="006F16CC"/>
    <w:rsid w:val="006F1703"/>
    <w:rsid w:val="006F18F8"/>
    <w:rsid w:val="006F208A"/>
    <w:rsid w:val="006F23EA"/>
    <w:rsid w:val="006F34D2"/>
    <w:rsid w:val="006F667A"/>
    <w:rsid w:val="0070082F"/>
    <w:rsid w:val="00701643"/>
    <w:rsid w:val="00701FB0"/>
    <w:rsid w:val="00702836"/>
    <w:rsid w:val="00704F83"/>
    <w:rsid w:val="00705704"/>
    <w:rsid w:val="00716691"/>
    <w:rsid w:val="00716EE3"/>
    <w:rsid w:val="0072097C"/>
    <w:rsid w:val="00721D92"/>
    <w:rsid w:val="00721E80"/>
    <w:rsid w:val="00721E99"/>
    <w:rsid w:val="00722C0E"/>
    <w:rsid w:val="00724CB2"/>
    <w:rsid w:val="007253B9"/>
    <w:rsid w:val="007268C3"/>
    <w:rsid w:val="007269D6"/>
    <w:rsid w:val="00731A46"/>
    <w:rsid w:val="007342C8"/>
    <w:rsid w:val="00734D47"/>
    <w:rsid w:val="00734D55"/>
    <w:rsid w:val="00735467"/>
    <w:rsid w:val="007415CD"/>
    <w:rsid w:val="007417A0"/>
    <w:rsid w:val="00746C52"/>
    <w:rsid w:val="007472C9"/>
    <w:rsid w:val="00747595"/>
    <w:rsid w:val="0074796D"/>
    <w:rsid w:val="00747D06"/>
    <w:rsid w:val="0075027F"/>
    <w:rsid w:val="00751C97"/>
    <w:rsid w:val="00752436"/>
    <w:rsid w:val="007532BD"/>
    <w:rsid w:val="00753C82"/>
    <w:rsid w:val="00756249"/>
    <w:rsid w:val="00761164"/>
    <w:rsid w:val="0076138E"/>
    <w:rsid w:val="007615F8"/>
    <w:rsid w:val="00761BA3"/>
    <w:rsid w:val="00762915"/>
    <w:rsid w:val="00762B3B"/>
    <w:rsid w:val="007633AC"/>
    <w:rsid w:val="00763ADE"/>
    <w:rsid w:val="00763E0F"/>
    <w:rsid w:val="00764C2D"/>
    <w:rsid w:val="00766C0D"/>
    <w:rsid w:val="007670B3"/>
    <w:rsid w:val="00770371"/>
    <w:rsid w:val="00771291"/>
    <w:rsid w:val="00777ACC"/>
    <w:rsid w:val="0078146A"/>
    <w:rsid w:val="0078259B"/>
    <w:rsid w:val="007826CF"/>
    <w:rsid w:val="007840FC"/>
    <w:rsid w:val="00784DFA"/>
    <w:rsid w:val="00786676"/>
    <w:rsid w:val="0078787A"/>
    <w:rsid w:val="007878CA"/>
    <w:rsid w:val="007906D4"/>
    <w:rsid w:val="00790A3A"/>
    <w:rsid w:val="00792937"/>
    <w:rsid w:val="00793067"/>
    <w:rsid w:val="00793F6C"/>
    <w:rsid w:val="00795423"/>
    <w:rsid w:val="0079597F"/>
    <w:rsid w:val="007975DA"/>
    <w:rsid w:val="007977F3"/>
    <w:rsid w:val="007A25C1"/>
    <w:rsid w:val="007A2929"/>
    <w:rsid w:val="007A3595"/>
    <w:rsid w:val="007A3856"/>
    <w:rsid w:val="007A48AB"/>
    <w:rsid w:val="007B162F"/>
    <w:rsid w:val="007B1D2F"/>
    <w:rsid w:val="007B1D39"/>
    <w:rsid w:val="007B20EA"/>
    <w:rsid w:val="007B328F"/>
    <w:rsid w:val="007B3D0D"/>
    <w:rsid w:val="007B4C5F"/>
    <w:rsid w:val="007B52CD"/>
    <w:rsid w:val="007B79FE"/>
    <w:rsid w:val="007C1491"/>
    <w:rsid w:val="007C37E1"/>
    <w:rsid w:val="007C5221"/>
    <w:rsid w:val="007C5543"/>
    <w:rsid w:val="007C6515"/>
    <w:rsid w:val="007C6832"/>
    <w:rsid w:val="007C6DD5"/>
    <w:rsid w:val="007C7D37"/>
    <w:rsid w:val="007D0AC0"/>
    <w:rsid w:val="007D123B"/>
    <w:rsid w:val="007D4025"/>
    <w:rsid w:val="007D40EC"/>
    <w:rsid w:val="007D41AB"/>
    <w:rsid w:val="007D425B"/>
    <w:rsid w:val="007D446B"/>
    <w:rsid w:val="007D4CF1"/>
    <w:rsid w:val="007D5305"/>
    <w:rsid w:val="007D6D29"/>
    <w:rsid w:val="007D7E12"/>
    <w:rsid w:val="007E2046"/>
    <w:rsid w:val="007E284F"/>
    <w:rsid w:val="007E51AE"/>
    <w:rsid w:val="007E7FE4"/>
    <w:rsid w:val="007F04BF"/>
    <w:rsid w:val="007F052E"/>
    <w:rsid w:val="007F0F17"/>
    <w:rsid w:val="007F2263"/>
    <w:rsid w:val="007F2C83"/>
    <w:rsid w:val="007F38CE"/>
    <w:rsid w:val="007F3A87"/>
    <w:rsid w:val="007F5E4F"/>
    <w:rsid w:val="007F6FD5"/>
    <w:rsid w:val="007F74CB"/>
    <w:rsid w:val="007F7930"/>
    <w:rsid w:val="007F7B9E"/>
    <w:rsid w:val="007F7D36"/>
    <w:rsid w:val="0080029A"/>
    <w:rsid w:val="00800B54"/>
    <w:rsid w:val="00800BD1"/>
    <w:rsid w:val="008011E5"/>
    <w:rsid w:val="008017A3"/>
    <w:rsid w:val="00802C35"/>
    <w:rsid w:val="00806DB5"/>
    <w:rsid w:val="00806EEC"/>
    <w:rsid w:val="00807BFF"/>
    <w:rsid w:val="00811026"/>
    <w:rsid w:val="00813174"/>
    <w:rsid w:val="00813B89"/>
    <w:rsid w:val="00814501"/>
    <w:rsid w:val="00815CCC"/>
    <w:rsid w:val="00816266"/>
    <w:rsid w:val="00816FB9"/>
    <w:rsid w:val="00817C75"/>
    <w:rsid w:val="00820100"/>
    <w:rsid w:val="008217B1"/>
    <w:rsid w:val="00821BB1"/>
    <w:rsid w:val="008227EF"/>
    <w:rsid w:val="008239B5"/>
    <w:rsid w:val="00823BAD"/>
    <w:rsid w:val="00824BA6"/>
    <w:rsid w:val="008271BF"/>
    <w:rsid w:val="008272C6"/>
    <w:rsid w:val="0082738B"/>
    <w:rsid w:val="008302E4"/>
    <w:rsid w:val="00831343"/>
    <w:rsid w:val="0083171E"/>
    <w:rsid w:val="008317FD"/>
    <w:rsid w:val="00832207"/>
    <w:rsid w:val="008324CC"/>
    <w:rsid w:val="00834CB8"/>
    <w:rsid w:val="00835C86"/>
    <w:rsid w:val="008371E2"/>
    <w:rsid w:val="00841328"/>
    <w:rsid w:val="00842447"/>
    <w:rsid w:val="008434E7"/>
    <w:rsid w:val="00843D70"/>
    <w:rsid w:val="00844D45"/>
    <w:rsid w:val="008468AB"/>
    <w:rsid w:val="008511D2"/>
    <w:rsid w:val="0085331A"/>
    <w:rsid w:val="00854926"/>
    <w:rsid w:val="00854F26"/>
    <w:rsid w:val="00860C33"/>
    <w:rsid w:val="00861B47"/>
    <w:rsid w:val="00862456"/>
    <w:rsid w:val="008624C3"/>
    <w:rsid w:val="00863092"/>
    <w:rsid w:val="00863F32"/>
    <w:rsid w:val="00864390"/>
    <w:rsid w:val="008651B2"/>
    <w:rsid w:val="0086690F"/>
    <w:rsid w:val="008720F5"/>
    <w:rsid w:val="00873099"/>
    <w:rsid w:val="00873157"/>
    <w:rsid w:val="00874A9E"/>
    <w:rsid w:val="008764EB"/>
    <w:rsid w:val="00877290"/>
    <w:rsid w:val="008802B1"/>
    <w:rsid w:val="00882036"/>
    <w:rsid w:val="0088203B"/>
    <w:rsid w:val="00883134"/>
    <w:rsid w:val="0088322B"/>
    <w:rsid w:val="00883561"/>
    <w:rsid w:val="00883FD3"/>
    <w:rsid w:val="00884B81"/>
    <w:rsid w:val="00885392"/>
    <w:rsid w:val="008859ED"/>
    <w:rsid w:val="008868A0"/>
    <w:rsid w:val="00886BF5"/>
    <w:rsid w:val="00892A43"/>
    <w:rsid w:val="008939E5"/>
    <w:rsid w:val="0089500E"/>
    <w:rsid w:val="00895D74"/>
    <w:rsid w:val="008967E4"/>
    <w:rsid w:val="008A0361"/>
    <w:rsid w:val="008A24AB"/>
    <w:rsid w:val="008A27AD"/>
    <w:rsid w:val="008A2974"/>
    <w:rsid w:val="008A628D"/>
    <w:rsid w:val="008A631A"/>
    <w:rsid w:val="008A6909"/>
    <w:rsid w:val="008A6EF5"/>
    <w:rsid w:val="008A71F0"/>
    <w:rsid w:val="008B083B"/>
    <w:rsid w:val="008B090D"/>
    <w:rsid w:val="008B210F"/>
    <w:rsid w:val="008B34C9"/>
    <w:rsid w:val="008B4973"/>
    <w:rsid w:val="008B4FDA"/>
    <w:rsid w:val="008B56F6"/>
    <w:rsid w:val="008B69CC"/>
    <w:rsid w:val="008B7939"/>
    <w:rsid w:val="008C3C28"/>
    <w:rsid w:val="008C571C"/>
    <w:rsid w:val="008C57D8"/>
    <w:rsid w:val="008C6424"/>
    <w:rsid w:val="008C6AC1"/>
    <w:rsid w:val="008C74DF"/>
    <w:rsid w:val="008D249B"/>
    <w:rsid w:val="008D35E0"/>
    <w:rsid w:val="008D3616"/>
    <w:rsid w:val="008D37BA"/>
    <w:rsid w:val="008D48DD"/>
    <w:rsid w:val="008D71BB"/>
    <w:rsid w:val="008D748D"/>
    <w:rsid w:val="008E0543"/>
    <w:rsid w:val="008E0A2B"/>
    <w:rsid w:val="008E1771"/>
    <w:rsid w:val="008E41CD"/>
    <w:rsid w:val="008E4323"/>
    <w:rsid w:val="008E4AB0"/>
    <w:rsid w:val="008E57B4"/>
    <w:rsid w:val="008E640C"/>
    <w:rsid w:val="008E74E7"/>
    <w:rsid w:val="008E7685"/>
    <w:rsid w:val="008F0AF0"/>
    <w:rsid w:val="008F1A43"/>
    <w:rsid w:val="008F1EC1"/>
    <w:rsid w:val="008F21C8"/>
    <w:rsid w:val="008F2DC6"/>
    <w:rsid w:val="008F42DE"/>
    <w:rsid w:val="008F7FB6"/>
    <w:rsid w:val="009017F1"/>
    <w:rsid w:val="00901DC4"/>
    <w:rsid w:val="00901EBA"/>
    <w:rsid w:val="009023A6"/>
    <w:rsid w:val="00903A9B"/>
    <w:rsid w:val="00903AF6"/>
    <w:rsid w:val="00906A62"/>
    <w:rsid w:val="00906A98"/>
    <w:rsid w:val="00906B14"/>
    <w:rsid w:val="00906E49"/>
    <w:rsid w:val="00907C56"/>
    <w:rsid w:val="009112B8"/>
    <w:rsid w:val="00911A32"/>
    <w:rsid w:val="00911BA9"/>
    <w:rsid w:val="00913A6D"/>
    <w:rsid w:val="009147B2"/>
    <w:rsid w:val="00914858"/>
    <w:rsid w:val="00915550"/>
    <w:rsid w:val="00915836"/>
    <w:rsid w:val="00915D94"/>
    <w:rsid w:val="00917281"/>
    <w:rsid w:val="009179A7"/>
    <w:rsid w:val="00920D31"/>
    <w:rsid w:val="00920F57"/>
    <w:rsid w:val="00925C1D"/>
    <w:rsid w:val="0093025F"/>
    <w:rsid w:val="0093026C"/>
    <w:rsid w:val="00932221"/>
    <w:rsid w:val="00932350"/>
    <w:rsid w:val="00934224"/>
    <w:rsid w:val="00934AAA"/>
    <w:rsid w:val="009350C4"/>
    <w:rsid w:val="00936273"/>
    <w:rsid w:val="00940040"/>
    <w:rsid w:val="00941E25"/>
    <w:rsid w:val="00942377"/>
    <w:rsid w:val="00942449"/>
    <w:rsid w:val="00942FD9"/>
    <w:rsid w:val="009431A0"/>
    <w:rsid w:val="009455DB"/>
    <w:rsid w:val="00946AE5"/>
    <w:rsid w:val="00947525"/>
    <w:rsid w:val="009479DD"/>
    <w:rsid w:val="00950C2A"/>
    <w:rsid w:val="00951633"/>
    <w:rsid w:val="00951D3F"/>
    <w:rsid w:val="00952FF5"/>
    <w:rsid w:val="00953607"/>
    <w:rsid w:val="00953931"/>
    <w:rsid w:val="009540C0"/>
    <w:rsid w:val="00954982"/>
    <w:rsid w:val="00954AF9"/>
    <w:rsid w:val="00955879"/>
    <w:rsid w:val="00955A31"/>
    <w:rsid w:val="00957BAD"/>
    <w:rsid w:val="00957DCF"/>
    <w:rsid w:val="0096154B"/>
    <w:rsid w:val="00961C43"/>
    <w:rsid w:val="00962097"/>
    <w:rsid w:val="00962BF8"/>
    <w:rsid w:val="00963444"/>
    <w:rsid w:val="00963EFB"/>
    <w:rsid w:val="00964AFB"/>
    <w:rsid w:val="00964E70"/>
    <w:rsid w:val="00965F7D"/>
    <w:rsid w:val="00966BF5"/>
    <w:rsid w:val="009678F7"/>
    <w:rsid w:val="00972FB4"/>
    <w:rsid w:val="009737D0"/>
    <w:rsid w:val="00973B1E"/>
    <w:rsid w:val="00974D83"/>
    <w:rsid w:val="009765F4"/>
    <w:rsid w:val="009805F6"/>
    <w:rsid w:val="00980D5B"/>
    <w:rsid w:val="009829C8"/>
    <w:rsid w:val="00982BC9"/>
    <w:rsid w:val="009837B5"/>
    <w:rsid w:val="00983B16"/>
    <w:rsid w:val="009854CA"/>
    <w:rsid w:val="0098772C"/>
    <w:rsid w:val="009909CD"/>
    <w:rsid w:val="00990CC8"/>
    <w:rsid w:val="00990E9F"/>
    <w:rsid w:val="00992595"/>
    <w:rsid w:val="00992B1E"/>
    <w:rsid w:val="00995146"/>
    <w:rsid w:val="009960F5"/>
    <w:rsid w:val="0099631F"/>
    <w:rsid w:val="009963C7"/>
    <w:rsid w:val="00997FAF"/>
    <w:rsid w:val="009A05E4"/>
    <w:rsid w:val="009A1666"/>
    <w:rsid w:val="009A3F47"/>
    <w:rsid w:val="009A3FA9"/>
    <w:rsid w:val="009A50C2"/>
    <w:rsid w:val="009A5221"/>
    <w:rsid w:val="009A6750"/>
    <w:rsid w:val="009B05D4"/>
    <w:rsid w:val="009B0D67"/>
    <w:rsid w:val="009B0E4B"/>
    <w:rsid w:val="009B245F"/>
    <w:rsid w:val="009B48C0"/>
    <w:rsid w:val="009B4C3D"/>
    <w:rsid w:val="009B5029"/>
    <w:rsid w:val="009C1083"/>
    <w:rsid w:val="009C407F"/>
    <w:rsid w:val="009C4274"/>
    <w:rsid w:val="009C55C3"/>
    <w:rsid w:val="009C5A78"/>
    <w:rsid w:val="009C5CD8"/>
    <w:rsid w:val="009C5DC6"/>
    <w:rsid w:val="009D0265"/>
    <w:rsid w:val="009D0CB7"/>
    <w:rsid w:val="009D3811"/>
    <w:rsid w:val="009D5B5B"/>
    <w:rsid w:val="009D5BF3"/>
    <w:rsid w:val="009D5EDA"/>
    <w:rsid w:val="009D795A"/>
    <w:rsid w:val="009E20FB"/>
    <w:rsid w:val="009E5E35"/>
    <w:rsid w:val="009F01EA"/>
    <w:rsid w:val="009F23A3"/>
    <w:rsid w:val="009F424F"/>
    <w:rsid w:val="009F4C2E"/>
    <w:rsid w:val="009F5F74"/>
    <w:rsid w:val="009F629B"/>
    <w:rsid w:val="00A0038D"/>
    <w:rsid w:val="00A01BA6"/>
    <w:rsid w:val="00A02D7B"/>
    <w:rsid w:val="00A03446"/>
    <w:rsid w:val="00A037A1"/>
    <w:rsid w:val="00A03883"/>
    <w:rsid w:val="00A0412B"/>
    <w:rsid w:val="00A04349"/>
    <w:rsid w:val="00A05197"/>
    <w:rsid w:val="00A065A9"/>
    <w:rsid w:val="00A07450"/>
    <w:rsid w:val="00A07D0C"/>
    <w:rsid w:val="00A112D7"/>
    <w:rsid w:val="00A1203B"/>
    <w:rsid w:val="00A13F24"/>
    <w:rsid w:val="00A1436C"/>
    <w:rsid w:val="00A15749"/>
    <w:rsid w:val="00A161C5"/>
    <w:rsid w:val="00A173E1"/>
    <w:rsid w:val="00A20EE5"/>
    <w:rsid w:val="00A215CB"/>
    <w:rsid w:val="00A22AAD"/>
    <w:rsid w:val="00A2517E"/>
    <w:rsid w:val="00A2571A"/>
    <w:rsid w:val="00A25E45"/>
    <w:rsid w:val="00A2707A"/>
    <w:rsid w:val="00A27BD0"/>
    <w:rsid w:val="00A32175"/>
    <w:rsid w:val="00A3227A"/>
    <w:rsid w:val="00A36AEC"/>
    <w:rsid w:val="00A36F6A"/>
    <w:rsid w:val="00A430F6"/>
    <w:rsid w:val="00A4551F"/>
    <w:rsid w:val="00A466E0"/>
    <w:rsid w:val="00A51551"/>
    <w:rsid w:val="00A515D8"/>
    <w:rsid w:val="00A52453"/>
    <w:rsid w:val="00A5251A"/>
    <w:rsid w:val="00A57537"/>
    <w:rsid w:val="00A6156B"/>
    <w:rsid w:val="00A629DE"/>
    <w:rsid w:val="00A6328F"/>
    <w:rsid w:val="00A6556F"/>
    <w:rsid w:val="00A65890"/>
    <w:rsid w:val="00A65986"/>
    <w:rsid w:val="00A66479"/>
    <w:rsid w:val="00A66756"/>
    <w:rsid w:val="00A67719"/>
    <w:rsid w:val="00A67E67"/>
    <w:rsid w:val="00A72124"/>
    <w:rsid w:val="00A72299"/>
    <w:rsid w:val="00A72AB9"/>
    <w:rsid w:val="00A73E7A"/>
    <w:rsid w:val="00A7448A"/>
    <w:rsid w:val="00A75A2A"/>
    <w:rsid w:val="00A761F3"/>
    <w:rsid w:val="00A77DA4"/>
    <w:rsid w:val="00A80A39"/>
    <w:rsid w:val="00A81548"/>
    <w:rsid w:val="00A830D4"/>
    <w:rsid w:val="00A83A6F"/>
    <w:rsid w:val="00A83ED1"/>
    <w:rsid w:val="00A842F5"/>
    <w:rsid w:val="00A84B8D"/>
    <w:rsid w:val="00A8714A"/>
    <w:rsid w:val="00A90095"/>
    <w:rsid w:val="00A905C3"/>
    <w:rsid w:val="00A920BD"/>
    <w:rsid w:val="00A938B7"/>
    <w:rsid w:val="00A93B54"/>
    <w:rsid w:val="00A94B91"/>
    <w:rsid w:val="00A97004"/>
    <w:rsid w:val="00AA154F"/>
    <w:rsid w:val="00AA2570"/>
    <w:rsid w:val="00AA34AC"/>
    <w:rsid w:val="00AA34EF"/>
    <w:rsid w:val="00AA3E40"/>
    <w:rsid w:val="00AA431D"/>
    <w:rsid w:val="00AA555D"/>
    <w:rsid w:val="00AA5912"/>
    <w:rsid w:val="00AA60BC"/>
    <w:rsid w:val="00AA765A"/>
    <w:rsid w:val="00AB0C7C"/>
    <w:rsid w:val="00AB1168"/>
    <w:rsid w:val="00AB11E2"/>
    <w:rsid w:val="00AB11E8"/>
    <w:rsid w:val="00AB2415"/>
    <w:rsid w:val="00AB28DF"/>
    <w:rsid w:val="00AB3CA9"/>
    <w:rsid w:val="00AB4881"/>
    <w:rsid w:val="00AB4BC7"/>
    <w:rsid w:val="00AB66F4"/>
    <w:rsid w:val="00AC0251"/>
    <w:rsid w:val="00AC0CFA"/>
    <w:rsid w:val="00AC30EC"/>
    <w:rsid w:val="00AC3E8B"/>
    <w:rsid w:val="00AC41BB"/>
    <w:rsid w:val="00AC5E28"/>
    <w:rsid w:val="00AC636D"/>
    <w:rsid w:val="00AC69B8"/>
    <w:rsid w:val="00AD008C"/>
    <w:rsid w:val="00AD2257"/>
    <w:rsid w:val="00AD3652"/>
    <w:rsid w:val="00AD3B1D"/>
    <w:rsid w:val="00AD4B1C"/>
    <w:rsid w:val="00AD4F1B"/>
    <w:rsid w:val="00AD5497"/>
    <w:rsid w:val="00AD57D9"/>
    <w:rsid w:val="00AD5A83"/>
    <w:rsid w:val="00AD7DCC"/>
    <w:rsid w:val="00AE300E"/>
    <w:rsid w:val="00AE31DE"/>
    <w:rsid w:val="00AE3AA1"/>
    <w:rsid w:val="00AE4662"/>
    <w:rsid w:val="00AE4B60"/>
    <w:rsid w:val="00AE580C"/>
    <w:rsid w:val="00AE76E6"/>
    <w:rsid w:val="00AF03F2"/>
    <w:rsid w:val="00AF148C"/>
    <w:rsid w:val="00AF16E2"/>
    <w:rsid w:val="00AF238B"/>
    <w:rsid w:val="00AF2FA9"/>
    <w:rsid w:val="00AF406A"/>
    <w:rsid w:val="00AF57D0"/>
    <w:rsid w:val="00AF5B63"/>
    <w:rsid w:val="00AF5EB0"/>
    <w:rsid w:val="00AF5F2B"/>
    <w:rsid w:val="00AF64C6"/>
    <w:rsid w:val="00AF65E0"/>
    <w:rsid w:val="00AF663B"/>
    <w:rsid w:val="00AF6DF2"/>
    <w:rsid w:val="00AF7231"/>
    <w:rsid w:val="00AF7753"/>
    <w:rsid w:val="00AF79C9"/>
    <w:rsid w:val="00AF7FC3"/>
    <w:rsid w:val="00B0171E"/>
    <w:rsid w:val="00B01AB2"/>
    <w:rsid w:val="00B01C27"/>
    <w:rsid w:val="00B024C4"/>
    <w:rsid w:val="00B0355C"/>
    <w:rsid w:val="00B0468E"/>
    <w:rsid w:val="00B05C6B"/>
    <w:rsid w:val="00B05FC9"/>
    <w:rsid w:val="00B077BF"/>
    <w:rsid w:val="00B1006B"/>
    <w:rsid w:val="00B11796"/>
    <w:rsid w:val="00B132A2"/>
    <w:rsid w:val="00B14A06"/>
    <w:rsid w:val="00B14D7F"/>
    <w:rsid w:val="00B15B01"/>
    <w:rsid w:val="00B15E86"/>
    <w:rsid w:val="00B17CB5"/>
    <w:rsid w:val="00B222EC"/>
    <w:rsid w:val="00B2231A"/>
    <w:rsid w:val="00B22916"/>
    <w:rsid w:val="00B23839"/>
    <w:rsid w:val="00B246CC"/>
    <w:rsid w:val="00B27DCF"/>
    <w:rsid w:val="00B30577"/>
    <w:rsid w:val="00B30813"/>
    <w:rsid w:val="00B31358"/>
    <w:rsid w:val="00B316A9"/>
    <w:rsid w:val="00B317C8"/>
    <w:rsid w:val="00B31D95"/>
    <w:rsid w:val="00B3211A"/>
    <w:rsid w:val="00B325AE"/>
    <w:rsid w:val="00B32F89"/>
    <w:rsid w:val="00B3585B"/>
    <w:rsid w:val="00B3589C"/>
    <w:rsid w:val="00B36AC7"/>
    <w:rsid w:val="00B40AB6"/>
    <w:rsid w:val="00B43032"/>
    <w:rsid w:val="00B430DB"/>
    <w:rsid w:val="00B47630"/>
    <w:rsid w:val="00B525A7"/>
    <w:rsid w:val="00B53AEF"/>
    <w:rsid w:val="00B53E39"/>
    <w:rsid w:val="00B55098"/>
    <w:rsid w:val="00B60653"/>
    <w:rsid w:val="00B64661"/>
    <w:rsid w:val="00B649CA"/>
    <w:rsid w:val="00B64CFF"/>
    <w:rsid w:val="00B66FCB"/>
    <w:rsid w:val="00B70BAE"/>
    <w:rsid w:val="00B712D2"/>
    <w:rsid w:val="00B72001"/>
    <w:rsid w:val="00B72036"/>
    <w:rsid w:val="00B802E1"/>
    <w:rsid w:val="00B81861"/>
    <w:rsid w:val="00B81935"/>
    <w:rsid w:val="00B83CB4"/>
    <w:rsid w:val="00B840D5"/>
    <w:rsid w:val="00B84E18"/>
    <w:rsid w:val="00B858E7"/>
    <w:rsid w:val="00B86022"/>
    <w:rsid w:val="00B86A90"/>
    <w:rsid w:val="00B86BA4"/>
    <w:rsid w:val="00B90142"/>
    <w:rsid w:val="00B9092F"/>
    <w:rsid w:val="00B93269"/>
    <w:rsid w:val="00B93F8F"/>
    <w:rsid w:val="00B945D4"/>
    <w:rsid w:val="00B95307"/>
    <w:rsid w:val="00B95531"/>
    <w:rsid w:val="00BA0EAE"/>
    <w:rsid w:val="00BA3449"/>
    <w:rsid w:val="00BA39EF"/>
    <w:rsid w:val="00BA44B1"/>
    <w:rsid w:val="00BA4828"/>
    <w:rsid w:val="00BA568B"/>
    <w:rsid w:val="00BA7C10"/>
    <w:rsid w:val="00BB0923"/>
    <w:rsid w:val="00BB0D35"/>
    <w:rsid w:val="00BB181A"/>
    <w:rsid w:val="00BB1D5A"/>
    <w:rsid w:val="00BB2ABD"/>
    <w:rsid w:val="00BB2AE6"/>
    <w:rsid w:val="00BB2E9C"/>
    <w:rsid w:val="00BB3BC7"/>
    <w:rsid w:val="00BB42F2"/>
    <w:rsid w:val="00BB4C3B"/>
    <w:rsid w:val="00BB5310"/>
    <w:rsid w:val="00BC07DD"/>
    <w:rsid w:val="00BC2C99"/>
    <w:rsid w:val="00BC415D"/>
    <w:rsid w:val="00BC45FF"/>
    <w:rsid w:val="00BC5A21"/>
    <w:rsid w:val="00BC5E2C"/>
    <w:rsid w:val="00BC6343"/>
    <w:rsid w:val="00BC71E7"/>
    <w:rsid w:val="00BC7AD4"/>
    <w:rsid w:val="00BD2469"/>
    <w:rsid w:val="00BD2DF8"/>
    <w:rsid w:val="00BD4DC4"/>
    <w:rsid w:val="00BD5450"/>
    <w:rsid w:val="00BD5B7B"/>
    <w:rsid w:val="00BD63D7"/>
    <w:rsid w:val="00BE054D"/>
    <w:rsid w:val="00BE1251"/>
    <w:rsid w:val="00BE26DC"/>
    <w:rsid w:val="00BE517A"/>
    <w:rsid w:val="00BE53B3"/>
    <w:rsid w:val="00BE6A0C"/>
    <w:rsid w:val="00BE6C35"/>
    <w:rsid w:val="00BF0B16"/>
    <w:rsid w:val="00BF0DB7"/>
    <w:rsid w:val="00BF11A1"/>
    <w:rsid w:val="00BF1CE7"/>
    <w:rsid w:val="00BF44BF"/>
    <w:rsid w:val="00BF5143"/>
    <w:rsid w:val="00BF536E"/>
    <w:rsid w:val="00BF6431"/>
    <w:rsid w:val="00BF68AD"/>
    <w:rsid w:val="00BF706E"/>
    <w:rsid w:val="00C0125F"/>
    <w:rsid w:val="00C023BB"/>
    <w:rsid w:val="00C03279"/>
    <w:rsid w:val="00C0524C"/>
    <w:rsid w:val="00C05546"/>
    <w:rsid w:val="00C05E0D"/>
    <w:rsid w:val="00C0601E"/>
    <w:rsid w:val="00C069B8"/>
    <w:rsid w:val="00C108A6"/>
    <w:rsid w:val="00C10D92"/>
    <w:rsid w:val="00C115DF"/>
    <w:rsid w:val="00C12E02"/>
    <w:rsid w:val="00C16004"/>
    <w:rsid w:val="00C174F5"/>
    <w:rsid w:val="00C17A14"/>
    <w:rsid w:val="00C20CD8"/>
    <w:rsid w:val="00C214F1"/>
    <w:rsid w:val="00C21810"/>
    <w:rsid w:val="00C21D92"/>
    <w:rsid w:val="00C222DE"/>
    <w:rsid w:val="00C237FD"/>
    <w:rsid w:val="00C25090"/>
    <w:rsid w:val="00C25A13"/>
    <w:rsid w:val="00C27381"/>
    <w:rsid w:val="00C321F0"/>
    <w:rsid w:val="00C33440"/>
    <w:rsid w:val="00C33ECF"/>
    <w:rsid w:val="00C35540"/>
    <w:rsid w:val="00C366DC"/>
    <w:rsid w:val="00C367CB"/>
    <w:rsid w:val="00C37B1B"/>
    <w:rsid w:val="00C41582"/>
    <w:rsid w:val="00C448EE"/>
    <w:rsid w:val="00C4513E"/>
    <w:rsid w:val="00C50D13"/>
    <w:rsid w:val="00C5150E"/>
    <w:rsid w:val="00C51821"/>
    <w:rsid w:val="00C5377F"/>
    <w:rsid w:val="00C5538B"/>
    <w:rsid w:val="00C563FF"/>
    <w:rsid w:val="00C57E8D"/>
    <w:rsid w:val="00C642B2"/>
    <w:rsid w:val="00C64F0B"/>
    <w:rsid w:val="00C6513C"/>
    <w:rsid w:val="00C70147"/>
    <w:rsid w:val="00C70C34"/>
    <w:rsid w:val="00C72734"/>
    <w:rsid w:val="00C74A2E"/>
    <w:rsid w:val="00C7533D"/>
    <w:rsid w:val="00C75A78"/>
    <w:rsid w:val="00C76DC6"/>
    <w:rsid w:val="00C82BAA"/>
    <w:rsid w:val="00C8328A"/>
    <w:rsid w:val="00C835F2"/>
    <w:rsid w:val="00C83B11"/>
    <w:rsid w:val="00C83B2A"/>
    <w:rsid w:val="00C9017A"/>
    <w:rsid w:val="00C90CE1"/>
    <w:rsid w:val="00C910F7"/>
    <w:rsid w:val="00C91183"/>
    <w:rsid w:val="00C91377"/>
    <w:rsid w:val="00C9218A"/>
    <w:rsid w:val="00C93819"/>
    <w:rsid w:val="00C95F97"/>
    <w:rsid w:val="00C96114"/>
    <w:rsid w:val="00CA0899"/>
    <w:rsid w:val="00CA168F"/>
    <w:rsid w:val="00CA22B7"/>
    <w:rsid w:val="00CA3BE9"/>
    <w:rsid w:val="00CA3DBB"/>
    <w:rsid w:val="00CA3E35"/>
    <w:rsid w:val="00CA50CC"/>
    <w:rsid w:val="00CA5230"/>
    <w:rsid w:val="00CA6375"/>
    <w:rsid w:val="00CB174D"/>
    <w:rsid w:val="00CB198A"/>
    <w:rsid w:val="00CB2859"/>
    <w:rsid w:val="00CB4037"/>
    <w:rsid w:val="00CB4DA0"/>
    <w:rsid w:val="00CB5173"/>
    <w:rsid w:val="00CB7088"/>
    <w:rsid w:val="00CC083D"/>
    <w:rsid w:val="00CC1BE9"/>
    <w:rsid w:val="00CC25AF"/>
    <w:rsid w:val="00CC2C66"/>
    <w:rsid w:val="00CC2FAA"/>
    <w:rsid w:val="00CC3337"/>
    <w:rsid w:val="00CC3FFC"/>
    <w:rsid w:val="00CC705E"/>
    <w:rsid w:val="00CD0490"/>
    <w:rsid w:val="00CD3EC7"/>
    <w:rsid w:val="00CD40BB"/>
    <w:rsid w:val="00CD4532"/>
    <w:rsid w:val="00CD50B4"/>
    <w:rsid w:val="00CD5666"/>
    <w:rsid w:val="00CD5D34"/>
    <w:rsid w:val="00CD7A1B"/>
    <w:rsid w:val="00CE0AAE"/>
    <w:rsid w:val="00CE153A"/>
    <w:rsid w:val="00CE1588"/>
    <w:rsid w:val="00CE1BE3"/>
    <w:rsid w:val="00CE1DBD"/>
    <w:rsid w:val="00CE1F8A"/>
    <w:rsid w:val="00CE2530"/>
    <w:rsid w:val="00CE61F1"/>
    <w:rsid w:val="00CE649D"/>
    <w:rsid w:val="00CE686E"/>
    <w:rsid w:val="00CE77CE"/>
    <w:rsid w:val="00CE7EDD"/>
    <w:rsid w:val="00CF1A93"/>
    <w:rsid w:val="00CF1E60"/>
    <w:rsid w:val="00CF2401"/>
    <w:rsid w:val="00CF296F"/>
    <w:rsid w:val="00CF2BA3"/>
    <w:rsid w:val="00CF358A"/>
    <w:rsid w:val="00CF49CB"/>
    <w:rsid w:val="00CF6185"/>
    <w:rsid w:val="00CF626C"/>
    <w:rsid w:val="00CF7E67"/>
    <w:rsid w:val="00D00782"/>
    <w:rsid w:val="00D024B1"/>
    <w:rsid w:val="00D04D61"/>
    <w:rsid w:val="00D0502B"/>
    <w:rsid w:val="00D076E4"/>
    <w:rsid w:val="00D10409"/>
    <w:rsid w:val="00D10A37"/>
    <w:rsid w:val="00D114CE"/>
    <w:rsid w:val="00D11EB4"/>
    <w:rsid w:val="00D1272B"/>
    <w:rsid w:val="00D12B6C"/>
    <w:rsid w:val="00D14590"/>
    <w:rsid w:val="00D17084"/>
    <w:rsid w:val="00D174DF"/>
    <w:rsid w:val="00D20A6C"/>
    <w:rsid w:val="00D20C9F"/>
    <w:rsid w:val="00D2140C"/>
    <w:rsid w:val="00D2158C"/>
    <w:rsid w:val="00D21810"/>
    <w:rsid w:val="00D23737"/>
    <w:rsid w:val="00D23848"/>
    <w:rsid w:val="00D268BA"/>
    <w:rsid w:val="00D2707A"/>
    <w:rsid w:val="00D327A3"/>
    <w:rsid w:val="00D32B17"/>
    <w:rsid w:val="00D33096"/>
    <w:rsid w:val="00D353B4"/>
    <w:rsid w:val="00D374B7"/>
    <w:rsid w:val="00D41C99"/>
    <w:rsid w:val="00D43565"/>
    <w:rsid w:val="00D44561"/>
    <w:rsid w:val="00D44C4A"/>
    <w:rsid w:val="00D4510D"/>
    <w:rsid w:val="00D46057"/>
    <w:rsid w:val="00D46891"/>
    <w:rsid w:val="00D46AE7"/>
    <w:rsid w:val="00D474BA"/>
    <w:rsid w:val="00D47848"/>
    <w:rsid w:val="00D502D9"/>
    <w:rsid w:val="00D508F5"/>
    <w:rsid w:val="00D52085"/>
    <w:rsid w:val="00D5305B"/>
    <w:rsid w:val="00D53B83"/>
    <w:rsid w:val="00D54A15"/>
    <w:rsid w:val="00D54A5E"/>
    <w:rsid w:val="00D57A55"/>
    <w:rsid w:val="00D63A1A"/>
    <w:rsid w:val="00D674C8"/>
    <w:rsid w:val="00D6766F"/>
    <w:rsid w:val="00D712C0"/>
    <w:rsid w:val="00D71500"/>
    <w:rsid w:val="00D71AE3"/>
    <w:rsid w:val="00D7481B"/>
    <w:rsid w:val="00D75F6E"/>
    <w:rsid w:val="00D76F44"/>
    <w:rsid w:val="00D77174"/>
    <w:rsid w:val="00D8025C"/>
    <w:rsid w:val="00D802A7"/>
    <w:rsid w:val="00D803DF"/>
    <w:rsid w:val="00D810E2"/>
    <w:rsid w:val="00D811F8"/>
    <w:rsid w:val="00D82061"/>
    <w:rsid w:val="00D841C4"/>
    <w:rsid w:val="00D84CA1"/>
    <w:rsid w:val="00D85E18"/>
    <w:rsid w:val="00D86B91"/>
    <w:rsid w:val="00D86DDA"/>
    <w:rsid w:val="00D92CAA"/>
    <w:rsid w:val="00D93007"/>
    <w:rsid w:val="00D942D7"/>
    <w:rsid w:val="00D95736"/>
    <w:rsid w:val="00D96AB7"/>
    <w:rsid w:val="00D974E8"/>
    <w:rsid w:val="00DA050F"/>
    <w:rsid w:val="00DA234C"/>
    <w:rsid w:val="00DA2F75"/>
    <w:rsid w:val="00DA48BC"/>
    <w:rsid w:val="00DA5F96"/>
    <w:rsid w:val="00DB06E3"/>
    <w:rsid w:val="00DB1F81"/>
    <w:rsid w:val="00DB29B6"/>
    <w:rsid w:val="00DC0701"/>
    <w:rsid w:val="00DC1F60"/>
    <w:rsid w:val="00DC3DAC"/>
    <w:rsid w:val="00DC5C64"/>
    <w:rsid w:val="00DC5D7A"/>
    <w:rsid w:val="00DD1B08"/>
    <w:rsid w:val="00DD1C99"/>
    <w:rsid w:val="00DD3732"/>
    <w:rsid w:val="00DD6472"/>
    <w:rsid w:val="00DD741A"/>
    <w:rsid w:val="00DD7551"/>
    <w:rsid w:val="00DD7EC9"/>
    <w:rsid w:val="00DE18D2"/>
    <w:rsid w:val="00DE3283"/>
    <w:rsid w:val="00DE65B6"/>
    <w:rsid w:val="00DE6768"/>
    <w:rsid w:val="00DE6C9F"/>
    <w:rsid w:val="00DE6FCF"/>
    <w:rsid w:val="00DF07E2"/>
    <w:rsid w:val="00DF0CD3"/>
    <w:rsid w:val="00DF17A3"/>
    <w:rsid w:val="00DF390B"/>
    <w:rsid w:val="00DF6A90"/>
    <w:rsid w:val="00E00B25"/>
    <w:rsid w:val="00E00CCB"/>
    <w:rsid w:val="00E03458"/>
    <w:rsid w:val="00E04725"/>
    <w:rsid w:val="00E04FE6"/>
    <w:rsid w:val="00E05775"/>
    <w:rsid w:val="00E064D6"/>
    <w:rsid w:val="00E06D10"/>
    <w:rsid w:val="00E06D52"/>
    <w:rsid w:val="00E12560"/>
    <w:rsid w:val="00E140A6"/>
    <w:rsid w:val="00E15210"/>
    <w:rsid w:val="00E15F4E"/>
    <w:rsid w:val="00E16968"/>
    <w:rsid w:val="00E17032"/>
    <w:rsid w:val="00E202D7"/>
    <w:rsid w:val="00E20642"/>
    <w:rsid w:val="00E207F2"/>
    <w:rsid w:val="00E2266E"/>
    <w:rsid w:val="00E227F3"/>
    <w:rsid w:val="00E23503"/>
    <w:rsid w:val="00E24099"/>
    <w:rsid w:val="00E24C3F"/>
    <w:rsid w:val="00E251C0"/>
    <w:rsid w:val="00E25813"/>
    <w:rsid w:val="00E25896"/>
    <w:rsid w:val="00E26579"/>
    <w:rsid w:val="00E267E2"/>
    <w:rsid w:val="00E26AB3"/>
    <w:rsid w:val="00E26B8F"/>
    <w:rsid w:val="00E30260"/>
    <w:rsid w:val="00E30F3E"/>
    <w:rsid w:val="00E31CD4"/>
    <w:rsid w:val="00E32099"/>
    <w:rsid w:val="00E32A63"/>
    <w:rsid w:val="00E336C9"/>
    <w:rsid w:val="00E33C34"/>
    <w:rsid w:val="00E3429C"/>
    <w:rsid w:val="00E35CE9"/>
    <w:rsid w:val="00E37EC4"/>
    <w:rsid w:val="00E4163E"/>
    <w:rsid w:val="00E41D66"/>
    <w:rsid w:val="00E43302"/>
    <w:rsid w:val="00E45EDA"/>
    <w:rsid w:val="00E478FC"/>
    <w:rsid w:val="00E47EF5"/>
    <w:rsid w:val="00E535F9"/>
    <w:rsid w:val="00E537D0"/>
    <w:rsid w:val="00E552B0"/>
    <w:rsid w:val="00E564C8"/>
    <w:rsid w:val="00E60AF0"/>
    <w:rsid w:val="00E60B11"/>
    <w:rsid w:val="00E61141"/>
    <w:rsid w:val="00E63F1C"/>
    <w:rsid w:val="00E6669F"/>
    <w:rsid w:val="00E66744"/>
    <w:rsid w:val="00E71C25"/>
    <w:rsid w:val="00E71D4B"/>
    <w:rsid w:val="00E71EB2"/>
    <w:rsid w:val="00E7225B"/>
    <w:rsid w:val="00E731A4"/>
    <w:rsid w:val="00E75A2C"/>
    <w:rsid w:val="00E75BA0"/>
    <w:rsid w:val="00E77737"/>
    <w:rsid w:val="00E8128E"/>
    <w:rsid w:val="00E8274E"/>
    <w:rsid w:val="00E851F0"/>
    <w:rsid w:val="00E868F2"/>
    <w:rsid w:val="00E86D32"/>
    <w:rsid w:val="00E87244"/>
    <w:rsid w:val="00E87373"/>
    <w:rsid w:val="00E90C44"/>
    <w:rsid w:val="00E91C02"/>
    <w:rsid w:val="00E91FD3"/>
    <w:rsid w:val="00E92713"/>
    <w:rsid w:val="00E92A4B"/>
    <w:rsid w:val="00E92AD6"/>
    <w:rsid w:val="00E95E33"/>
    <w:rsid w:val="00E95F73"/>
    <w:rsid w:val="00E977D3"/>
    <w:rsid w:val="00E97C1E"/>
    <w:rsid w:val="00E97C3A"/>
    <w:rsid w:val="00EA12E5"/>
    <w:rsid w:val="00EA1CA4"/>
    <w:rsid w:val="00EA32FF"/>
    <w:rsid w:val="00EA7DBD"/>
    <w:rsid w:val="00EB02A4"/>
    <w:rsid w:val="00EB24E9"/>
    <w:rsid w:val="00EB287A"/>
    <w:rsid w:val="00EB5118"/>
    <w:rsid w:val="00EB5409"/>
    <w:rsid w:val="00EB6106"/>
    <w:rsid w:val="00EB6CB6"/>
    <w:rsid w:val="00EC0BBB"/>
    <w:rsid w:val="00EC1722"/>
    <w:rsid w:val="00EC4553"/>
    <w:rsid w:val="00EC4620"/>
    <w:rsid w:val="00EC5596"/>
    <w:rsid w:val="00EC5772"/>
    <w:rsid w:val="00EC620D"/>
    <w:rsid w:val="00EC7475"/>
    <w:rsid w:val="00ED03EA"/>
    <w:rsid w:val="00ED0730"/>
    <w:rsid w:val="00ED175D"/>
    <w:rsid w:val="00ED17F6"/>
    <w:rsid w:val="00ED1886"/>
    <w:rsid w:val="00ED1E0E"/>
    <w:rsid w:val="00ED278A"/>
    <w:rsid w:val="00ED3C30"/>
    <w:rsid w:val="00ED5390"/>
    <w:rsid w:val="00ED576C"/>
    <w:rsid w:val="00ED58A2"/>
    <w:rsid w:val="00ED638E"/>
    <w:rsid w:val="00ED7A61"/>
    <w:rsid w:val="00EE02E5"/>
    <w:rsid w:val="00EE069C"/>
    <w:rsid w:val="00EE0EF4"/>
    <w:rsid w:val="00EE1116"/>
    <w:rsid w:val="00EE1599"/>
    <w:rsid w:val="00EE181B"/>
    <w:rsid w:val="00EE2078"/>
    <w:rsid w:val="00EE3689"/>
    <w:rsid w:val="00EE3A69"/>
    <w:rsid w:val="00EE4D43"/>
    <w:rsid w:val="00EE52A2"/>
    <w:rsid w:val="00EE5BCE"/>
    <w:rsid w:val="00EE6669"/>
    <w:rsid w:val="00EE6C20"/>
    <w:rsid w:val="00EF0664"/>
    <w:rsid w:val="00EF38F2"/>
    <w:rsid w:val="00EF3DEE"/>
    <w:rsid w:val="00EF522E"/>
    <w:rsid w:val="00EF5478"/>
    <w:rsid w:val="00EF558D"/>
    <w:rsid w:val="00EF751B"/>
    <w:rsid w:val="00F000C1"/>
    <w:rsid w:val="00F00F0F"/>
    <w:rsid w:val="00F01116"/>
    <w:rsid w:val="00F012BB"/>
    <w:rsid w:val="00F01DB4"/>
    <w:rsid w:val="00F03827"/>
    <w:rsid w:val="00F03B69"/>
    <w:rsid w:val="00F03D7E"/>
    <w:rsid w:val="00F03E06"/>
    <w:rsid w:val="00F04A62"/>
    <w:rsid w:val="00F04E6C"/>
    <w:rsid w:val="00F05CB1"/>
    <w:rsid w:val="00F06C58"/>
    <w:rsid w:val="00F070D6"/>
    <w:rsid w:val="00F07B11"/>
    <w:rsid w:val="00F07FC8"/>
    <w:rsid w:val="00F10F00"/>
    <w:rsid w:val="00F112D7"/>
    <w:rsid w:val="00F11FEE"/>
    <w:rsid w:val="00F121E1"/>
    <w:rsid w:val="00F13B19"/>
    <w:rsid w:val="00F14024"/>
    <w:rsid w:val="00F1553E"/>
    <w:rsid w:val="00F15754"/>
    <w:rsid w:val="00F16CF7"/>
    <w:rsid w:val="00F17C6A"/>
    <w:rsid w:val="00F2289E"/>
    <w:rsid w:val="00F22ADD"/>
    <w:rsid w:val="00F22C11"/>
    <w:rsid w:val="00F267E9"/>
    <w:rsid w:val="00F273FC"/>
    <w:rsid w:val="00F302E7"/>
    <w:rsid w:val="00F30BE2"/>
    <w:rsid w:val="00F30F23"/>
    <w:rsid w:val="00F3333D"/>
    <w:rsid w:val="00F33820"/>
    <w:rsid w:val="00F33B60"/>
    <w:rsid w:val="00F346FF"/>
    <w:rsid w:val="00F35EEF"/>
    <w:rsid w:val="00F36237"/>
    <w:rsid w:val="00F36DEA"/>
    <w:rsid w:val="00F376AC"/>
    <w:rsid w:val="00F37F4F"/>
    <w:rsid w:val="00F40554"/>
    <w:rsid w:val="00F40BE2"/>
    <w:rsid w:val="00F42A01"/>
    <w:rsid w:val="00F520F0"/>
    <w:rsid w:val="00F5245E"/>
    <w:rsid w:val="00F532E8"/>
    <w:rsid w:val="00F53880"/>
    <w:rsid w:val="00F553A6"/>
    <w:rsid w:val="00F5641A"/>
    <w:rsid w:val="00F56F96"/>
    <w:rsid w:val="00F607B5"/>
    <w:rsid w:val="00F62CC4"/>
    <w:rsid w:val="00F633CE"/>
    <w:rsid w:val="00F63F2E"/>
    <w:rsid w:val="00F6424D"/>
    <w:rsid w:val="00F64D75"/>
    <w:rsid w:val="00F6731C"/>
    <w:rsid w:val="00F67A4C"/>
    <w:rsid w:val="00F73CBA"/>
    <w:rsid w:val="00F73D22"/>
    <w:rsid w:val="00F74E3B"/>
    <w:rsid w:val="00F75356"/>
    <w:rsid w:val="00F76AB0"/>
    <w:rsid w:val="00F76BA3"/>
    <w:rsid w:val="00F801BB"/>
    <w:rsid w:val="00F80AD4"/>
    <w:rsid w:val="00F817B0"/>
    <w:rsid w:val="00F82567"/>
    <w:rsid w:val="00F8533A"/>
    <w:rsid w:val="00F870A6"/>
    <w:rsid w:val="00F90EE6"/>
    <w:rsid w:val="00F913D7"/>
    <w:rsid w:val="00F937E0"/>
    <w:rsid w:val="00F95509"/>
    <w:rsid w:val="00F972A0"/>
    <w:rsid w:val="00F97B13"/>
    <w:rsid w:val="00F97CE8"/>
    <w:rsid w:val="00F97DD7"/>
    <w:rsid w:val="00FA05DA"/>
    <w:rsid w:val="00FA0B0C"/>
    <w:rsid w:val="00FA241C"/>
    <w:rsid w:val="00FA3F80"/>
    <w:rsid w:val="00FA4933"/>
    <w:rsid w:val="00FA504C"/>
    <w:rsid w:val="00FA6CB6"/>
    <w:rsid w:val="00FB0BF7"/>
    <w:rsid w:val="00FB1486"/>
    <w:rsid w:val="00FB1585"/>
    <w:rsid w:val="00FB15A2"/>
    <w:rsid w:val="00FB1625"/>
    <w:rsid w:val="00FB19E2"/>
    <w:rsid w:val="00FB1DB7"/>
    <w:rsid w:val="00FB203B"/>
    <w:rsid w:val="00FB2B21"/>
    <w:rsid w:val="00FB39E5"/>
    <w:rsid w:val="00FB4993"/>
    <w:rsid w:val="00FB4C83"/>
    <w:rsid w:val="00FB5891"/>
    <w:rsid w:val="00FB5B3D"/>
    <w:rsid w:val="00FB6D02"/>
    <w:rsid w:val="00FC18BB"/>
    <w:rsid w:val="00FC1C73"/>
    <w:rsid w:val="00FC2035"/>
    <w:rsid w:val="00FC32BE"/>
    <w:rsid w:val="00FC462A"/>
    <w:rsid w:val="00FC4D5F"/>
    <w:rsid w:val="00FC5144"/>
    <w:rsid w:val="00FC73CE"/>
    <w:rsid w:val="00FD0230"/>
    <w:rsid w:val="00FD060B"/>
    <w:rsid w:val="00FD0D07"/>
    <w:rsid w:val="00FD19E3"/>
    <w:rsid w:val="00FD20A4"/>
    <w:rsid w:val="00FD20BB"/>
    <w:rsid w:val="00FD6466"/>
    <w:rsid w:val="00FE1175"/>
    <w:rsid w:val="00FE3D69"/>
    <w:rsid w:val="00FE63AD"/>
    <w:rsid w:val="00FE6EF2"/>
    <w:rsid w:val="00FF02AD"/>
    <w:rsid w:val="00FF0884"/>
    <w:rsid w:val="00FF0D56"/>
    <w:rsid w:val="00FF2871"/>
    <w:rsid w:val="00FF40FB"/>
    <w:rsid w:val="00FF4191"/>
    <w:rsid w:val="00FF48AD"/>
    <w:rsid w:val="00FF4FB8"/>
    <w:rsid w:val="00FF507A"/>
    <w:rsid w:val="00FF5206"/>
    <w:rsid w:val="00FF5E4D"/>
    <w:rsid w:val="00FF69BF"/>
    <w:rsid w:val="00FF6B5C"/>
    <w:rsid w:val="00FF7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5:docId w15:val="{4704A86A-EC21-4949-B0C1-774BFCC8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pPr>
        <w:spacing w:after="60"/>
        <w:jc w:val="both"/>
      </w:pPr>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lsdException w:name="heading 8" w:locked="1" w:semiHidden="1" w:uiPriority="0" w:unhideWhenUsed="1" w:qFormat="1"/>
    <w:lsdException w:name="heading 9" w:locked="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4D75"/>
    <w:pPr>
      <w:jc w:val="left"/>
    </w:pPr>
    <w:rPr>
      <w:rFonts w:ascii="Segoe UI" w:hAnsi="Segoe UI"/>
      <w:sz w:val="20"/>
      <w:lang w:eastAsia="en-US"/>
    </w:rPr>
  </w:style>
  <w:style w:type="paragraph" w:styleId="Heading1">
    <w:name w:val="heading 1"/>
    <w:basedOn w:val="Normal"/>
    <w:next w:val="Normal"/>
    <w:link w:val="Heading1Char"/>
    <w:uiPriority w:val="9"/>
    <w:qFormat/>
    <w:rsid w:val="00B945D4"/>
    <w:pPr>
      <w:keepNext/>
      <w:pageBreakBefore/>
      <w:numPr>
        <w:numId w:val="68"/>
      </w:numPr>
      <w:spacing w:before="120"/>
      <w:ind w:left="1491" w:hanging="357"/>
      <w:outlineLvl w:val="0"/>
    </w:pPr>
    <w:rPr>
      <w:rFonts w:cs="Arial"/>
      <w:b/>
      <w:bCs/>
      <w:caps/>
      <w:kern w:val="32"/>
      <w:sz w:val="32"/>
      <w:szCs w:val="28"/>
    </w:rPr>
  </w:style>
  <w:style w:type="paragraph" w:styleId="Heading2">
    <w:name w:val="heading 2"/>
    <w:basedOn w:val="Normal"/>
    <w:next w:val="Normal"/>
    <w:link w:val="Heading2Char"/>
    <w:uiPriority w:val="9"/>
    <w:qFormat/>
    <w:rsid w:val="00C35540"/>
    <w:pPr>
      <w:keepNext/>
      <w:numPr>
        <w:ilvl w:val="1"/>
        <w:numId w:val="68"/>
      </w:numPr>
      <w:spacing w:before="240"/>
      <w:outlineLvl w:val="1"/>
    </w:pPr>
    <w:rPr>
      <w:rFonts w:cs="Arial"/>
      <w:b/>
      <w:bCs/>
      <w:iCs/>
      <w:caps/>
      <w:sz w:val="28"/>
      <w:szCs w:val="28"/>
    </w:rPr>
  </w:style>
  <w:style w:type="paragraph" w:styleId="Heading3">
    <w:name w:val="heading 3"/>
    <w:basedOn w:val="Normal"/>
    <w:next w:val="StyleListParagraphAfter10ptLinespacingMultiple115"/>
    <w:link w:val="Heading3Char"/>
    <w:qFormat/>
    <w:rsid w:val="00746C52"/>
    <w:pPr>
      <w:keepNext/>
      <w:numPr>
        <w:ilvl w:val="2"/>
        <w:numId w:val="68"/>
      </w:numPr>
      <w:spacing w:before="240"/>
      <w:ind w:left="1208" w:hanging="357"/>
      <w:outlineLvl w:val="2"/>
    </w:pPr>
    <w:rPr>
      <w:rFonts w:cs="Arial"/>
      <w:b/>
      <w:bCs/>
      <w:caps/>
      <w:sz w:val="24"/>
      <w:szCs w:val="28"/>
    </w:rPr>
  </w:style>
  <w:style w:type="paragraph" w:styleId="Heading4">
    <w:name w:val="heading 4"/>
    <w:basedOn w:val="Normal"/>
    <w:next w:val="Normal"/>
    <w:link w:val="Heading4Char"/>
    <w:uiPriority w:val="99"/>
    <w:qFormat/>
    <w:rsid w:val="00BE53B3"/>
    <w:pPr>
      <w:keepNext/>
      <w:numPr>
        <w:ilvl w:val="3"/>
        <w:numId w:val="68"/>
      </w:numPr>
      <w:spacing w:before="60"/>
      <w:outlineLvl w:val="3"/>
    </w:pPr>
    <w:rPr>
      <w:rFonts w:ascii="Arial (W1)" w:hAnsi="Arial (W1)"/>
      <w:b/>
      <w:bCs/>
      <w:sz w:val="24"/>
      <w:szCs w:val="24"/>
    </w:rPr>
  </w:style>
  <w:style w:type="paragraph" w:styleId="Heading5">
    <w:name w:val="heading 5"/>
    <w:aliases w:val="PIM 5"/>
    <w:basedOn w:val="Normal"/>
    <w:next w:val="Normal"/>
    <w:link w:val="Heading5Char"/>
    <w:uiPriority w:val="99"/>
    <w:qFormat/>
    <w:rsid w:val="00BE53B3"/>
    <w:pPr>
      <w:spacing w:before="240"/>
      <w:outlineLvl w:val="4"/>
    </w:pPr>
    <w:rPr>
      <w:b/>
      <w:bCs/>
      <w:i/>
      <w:iCs/>
      <w:sz w:val="26"/>
      <w:szCs w:val="26"/>
    </w:rPr>
  </w:style>
  <w:style w:type="paragraph" w:styleId="Heading6">
    <w:name w:val="heading 6"/>
    <w:basedOn w:val="Normal"/>
    <w:next w:val="Normal"/>
    <w:link w:val="Heading6Char"/>
    <w:uiPriority w:val="99"/>
    <w:semiHidden/>
    <w:qFormat/>
    <w:rsid w:val="00BE53B3"/>
    <w:pPr>
      <w:spacing w:before="240"/>
      <w:outlineLvl w:val="5"/>
    </w:pPr>
    <w:rPr>
      <w:b/>
      <w:bCs/>
    </w:rPr>
  </w:style>
  <w:style w:type="paragraph" w:styleId="Heading7">
    <w:name w:val="heading 7"/>
    <w:basedOn w:val="Normal"/>
    <w:next w:val="Normal"/>
    <w:link w:val="Heading7Char"/>
    <w:uiPriority w:val="99"/>
    <w:rsid w:val="00BE53B3"/>
    <w:pPr>
      <w:spacing w:before="240"/>
      <w:outlineLvl w:val="6"/>
    </w:pPr>
  </w:style>
  <w:style w:type="paragraph" w:styleId="Heading8">
    <w:name w:val="heading 8"/>
    <w:basedOn w:val="Normal"/>
    <w:next w:val="Normal"/>
    <w:link w:val="Heading8Char"/>
    <w:uiPriority w:val="99"/>
    <w:qFormat/>
    <w:rsid w:val="00BE53B3"/>
    <w:pPr>
      <w:spacing w:before="240"/>
      <w:outlineLvl w:val="7"/>
    </w:pPr>
    <w:rPr>
      <w:i/>
      <w:iCs/>
    </w:rPr>
  </w:style>
  <w:style w:type="paragraph" w:styleId="Heading9">
    <w:name w:val="heading 9"/>
    <w:basedOn w:val="Normal"/>
    <w:next w:val="Normal"/>
    <w:link w:val="Heading9Char"/>
    <w:uiPriority w:val="99"/>
    <w:rsid w:val="00BE53B3"/>
    <w:pPr>
      <w:spacing w:before="24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945D4"/>
    <w:rPr>
      <w:rFonts w:ascii="Segoe UI" w:hAnsi="Segoe UI" w:cs="Arial"/>
      <w:b/>
      <w:bCs/>
      <w:caps/>
      <w:kern w:val="32"/>
      <w:sz w:val="32"/>
      <w:szCs w:val="28"/>
      <w:lang w:eastAsia="en-US"/>
    </w:rPr>
  </w:style>
  <w:style w:type="character" w:customStyle="1" w:styleId="Heading2Char">
    <w:name w:val="Heading 2 Char"/>
    <w:basedOn w:val="DefaultParagraphFont"/>
    <w:link w:val="Heading2"/>
    <w:uiPriority w:val="9"/>
    <w:rsid w:val="00C35540"/>
    <w:rPr>
      <w:rFonts w:ascii="Segoe UI" w:hAnsi="Segoe UI" w:cs="Arial"/>
      <w:b/>
      <w:bCs/>
      <w:iCs/>
      <w:caps/>
      <w:sz w:val="28"/>
      <w:szCs w:val="28"/>
      <w:lang w:eastAsia="en-US"/>
    </w:rPr>
  </w:style>
  <w:style w:type="character" w:customStyle="1" w:styleId="Heading3Char">
    <w:name w:val="Heading 3 Char"/>
    <w:basedOn w:val="DefaultParagraphFont"/>
    <w:link w:val="Heading3"/>
    <w:rsid w:val="00746C52"/>
    <w:rPr>
      <w:rFonts w:ascii="Segoe UI" w:hAnsi="Segoe UI" w:cs="Arial"/>
      <w:b/>
      <w:bCs/>
      <w:caps/>
      <w:sz w:val="24"/>
      <w:szCs w:val="28"/>
      <w:lang w:eastAsia="en-US"/>
    </w:rPr>
  </w:style>
  <w:style w:type="character" w:customStyle="1" w:styleId="Heading4Char">
    <w:name w:val="Heading 4 Char"/>
    <w:basedOn w:val="DefaultParagraphFont"/>
    <w:link w:val="Heading4"/>
    <w:uiPriority w:val="99"/>
    <w:rsid w:val="00D57A55"/>
    <w:rPr>
      <w:rFonts w:ascii="Arial (W1)" w:hAnsi="Arial (W1)"/>
      <w:b/>
      <w:bCs/>
      <w:sz w:val="24"/>
      <w:szCs w:val="24"/>
      <w:lang w:eastAsia="en-US"/>
    </w:rPr>
  </w:style>
  <w:style w:type="character" w:customStyle="1" w:styleId="Heading5Char">
    <w:name w:val="Heading 5 Char"/>
    <w:aliases w:val="PIM 5 Char"/>
    <w:basedOn w:val="DefaultParagraphFont"/>
    <w:link w:val="Heading5"/>
    <w:uiPriority w:val="99"/>
    <w:rsid w:val="00254A15"/>
    <w:rPr>
      <w:rFonts w:ascii="Arial" w:hAnsi="Arial"/>
      <w:b/>
      <w:bCs/>
      <w:i/>
      <w:iCs/>
      <w:color w:val="1F497D" w:themeColor="text2"/>
      <w:sz w:val="26"/>
      <w:szCs w:val="26"/>
      <w:lang w:eastAsia="en-US"/>
    </w:rPr>
  </w:style>
  <w:style w:type="character" w:customStyle="1" w:styleId="Heading6Char">
    <w:name w:val="Heading 6 Char"/>
    <w:basedOn w:val="DefaultParagraphFont"/>
    <w:link w:val="Heading6"/>
    <w:uiPriority w:val="99"/>
    <w:semiHidden/>
    <w:rsid w:val="00447CC2"/>
    <w:rPr>
      <w:rFonts w:ascii="Segoe UI" w:hAnsi="Segoe UI"/>
      <w:b/>
      <w:bCs/>
      <w:sz w:val="20"/>
      <w:lang w:eastAsia="en-US"/>
    </w:rPr>
  </w:style>
  <w:style w:type="character" w:customStyle="1" w:styleId="Heading7Char">
    <w:name w:val="Heading 7 Char"/>
    <w:basedOn w:val="DefaultParagraphFont"/>
    <w:link w:val="Heading7"/>
    <w:uiPriority w:val="99"/>
    <w:rsid w:val="00254A15"/>
    <w:rPr>
      <w:rFonts w:ascii="Arial" w:hAnsi="Arial"/>
      <w:color w:val="1F497D" w:themeColor="text2"/>
      <w:lang w:eastAsia="en-US"/>
    </w:rPr>
  </w:style>
  <w:style w:type="character" w:customStyle="1" w:styleId="Heading8Char">
    <w:name w:val="Heading 8 Char"/>
    <w:basedOn w:val="DefaultParagraphFont"/>
    <w:link w:val="Heading8"/>
    <w:uiPriority w:val="99"/>
    <w:rsid w:val="00254A15"/>
    <w:rPr>
      <w:rFonts w:ascii="Arial" w:hAnsi="Arial"/>
      <w:i/>
      <w:iCs/>
      <w:color w:val="1F497D" w:themeColor="text2"/>
      <w:lang w:eastAsia="en-US"/>
    </w:rPr>
  </w:style>
  <w:style w:type="character" w:customStyle="1" w:styleId="Heading9Char">
    <w:name w:val="Heading 9 Char"/>
    <w:basedOn w:val="DefaultParagraphFont"/>
    <w:link w:val="Heading9"/>
    <w:uiPriority w:val="99"/>
    <w:rsid w:val="00254A15"/>
    <w:rPr>
      <w:rFonts w:ascii="Arial" w:hAnsi="Arial" w:cs="Arial"/>
      <w:color w:val="1F497D" w:themeColor="text2"/>
      <w:lang w:eastAsia="en-US"/>
    </w:rPr>
  </w:style>
  <w:style w:type="paragraph" w:customStyle="1" w:styleId="DocStyle">
    <w:name w:val="Doc Style"/>
    <w:basedOn w:val="Normal"/>
    <w:uiPriority w:val="99"/>
    <w:rsid w:val="00BE53B3"/>
    <w:pPr>
      <w:spacing w:after="240"/>
    </w:pPr>
  </w:style>
  <w:style w:type="paragraph" w:styleId="TOC3">
    <w:name w:val="toc 3"/>
    <w:basedOn w:val="Normal"/>
    <w:next w:val="Normal"/>
    <w:uiPriority w:val="39"/>
    <w:qFormat/>
    <w:rsid w:val="00BE53B3"/>
    <w:pPr>
      <w:spacing w:after="0"/>
      <w:ind w:left="220"/>
    </w:pPr>
    <w:rPr>
      <w:rFonts w:asciiTheme="minorHAnsi" w:hAnsiTheme="minorHAnsi" w:cstheme="minorHAnsi"/>
      <w:szCs w:val="20"/>
    </w:rPr>
  </w:style>
  <w:style w:type="paragraph" w:customStyle="1" w:styleId="Parties">
    <w:name w:val="Parties"/>
    <w:basedOn w:val="Normal"/>
    <w:uiPriority w:val="99"/>
    <w:rsid w:val="00BE53B3"/>
    <w:pPr>
      <w:spacing w:after="240"/>
      <w:ind w:left="720" w:hanging="720"/>
    </w:pPr>
  </w:style>
  <w:style w:type="paragraph" w:customStyle="1" w:styleId="Recitals">
    <w:name w:val="Recitals"/>
    <w:basedOn w:val="Normal"/>
    <w:uiPriority w:val="99"/>
    <w:rsid w:val="00BE53B3"/>
    <w:pPr>
      <w:spacing w:after="240"/>
      <w:ind w:left="720" w:hanging="720"/>
    </w:pPr>
  </w:style>
  <w:style w:type="paragraph" w:customStyle="1" w:styleId="NoNumber">
    <w:name w:val="No Number"/>
    <w:basedOn w:val="Normal"/>
    <w:uiPriority w:val="99"/>
    <w:rsid w:val="00BE53B3"/>
    <w:pPr>
      <w:spacing w:after="240"/>
    </w:pPr>
  </w:style>
  <w:style w:type="paragraph" w:styleId="Header">
    <w:name w:val="header"/>
    <w:basedOn w:val="Normal"/>
    <w:link w:val="HeaderChar"/>
    <w:uiPriority w:val="99"/>
    <w:rsid w:val="00BE53B3"/>
    <w:pPr>
      <w:tabs>
        <w:tab w:val="center" w:pos="4153"/>
        <w:tab w:val="right" w:pos="8306"/>
      </w:tabs>
    </w:pPr>
  </w:style>
  <w:style w:type="character" w:customStyle="1" w:styleId="HeaderChar">
    <w:name w:val="Header Char"/>
    <w:basedOn w:val="DefaultParagraphFont"/>
    <w:link w:val="Header"/>
    <w:uiPriority w:val="99"/>
    <w:semiHidden/>
    <w:rsid w:val="00254A15"/>
    <w:rPr>
      <w:rFonts w:ascii="Arial" w:hAnsi="Arial"/>
      <w:lang w:eastAsia="en-US"/>
    </w:rPr>
  </w:style>
  <w:style w:type="paragraph" w:styleId="Footer">
    <w:name w:val="footer"/>
    <w:basedOn w:val="Normal"/>
    <w:link w:val="FooterChar"/>
    <w:uiPriority w:val="99"/>
    <w:rsid w:val="00BE53B3"/>
    <w:pPr>
      <w:pBdr>
        <w:top w:val="single" w:sz="6" w:space="1" w:color="auto"/>
      </w:pBdr>
      <w:tabs>
        <w:tab w:val="center" w:pos="4500"/>
        <w:tab w:val="right" w:pos="9000"/>
      </w:tabs>
    </w:pPr>
  </w:style>
  <w:style w:type="character" w:customStyle="1" w:styleId="FooterChar">
    <w:name w:val="Footer Char"/>
    <w:basedOn w:val="DefaultParagraphFont"/>
    <w:link w:val="Footer"/>
    <w:uiPriority w:val="99"/>
    <w:semiHidden/>
    <w:rsid w:val="00254A15"/>
    <w:rPr>
      <w:rFonts w:ascii="Arial" w:hAnsi="Arial"/>
      <w:lang w:eastAsia="en-US"/>
    </w:rPr>
  </w:style>
  <w:style w:type="character" w:styleId="PageNumber">
    <w:name w:val="page number"/>
    <w:basedOn w:val="DefaultParagraphFont"/>
    <w:uiPriority w:val="99"/>
    <w:rsid w:val="00BE53B3"/>
    <w:rPr>
      <w:rFonts w:cs="Times New Roman"/>
    </w:rPr>
  </w:style>
  <w:style w:type="paragraph" w:customStyle="1" w:styleId="DefinitionNumbering">
    <w:name w:val="Definition Numbering"/>
    <w:basedOn w:val="Normal"/>
    <w:uiPriority w:val="99"/>
    <w:rsid w:val="00BE53B3"/>
    <w:pPr>
      <w:spacing w:after="240"/>
      <w:ind w:left="1440" w:hanging="720"/>
    </w:pPr>
  </w:style>
  <w:style w:type="paragraph" w:customStyle="1" w:styleId="DocStyle0">
    <w:name w:val="DocStyle"/>
    <w:basedOn w:val="Normal"/>
    <w:uiPriority w:val="99"/>
    <w:rsid w:val="00BE53B3"/>
    <w:pPr>
      <w:spacing w:after="240"/>
    </w:pPr>
  </w:style>
  <w:style w:type="paragraph" w:customStyle="1" w:styleId="Schedule1NoNum">
    <w:name w:val="Schedule 1 No Num"/>
    <w:basedOn w:val="Schedule1"/>
    <w:next w:val="Schedule2"/>
    <w:uiPriority w:val="99"/>
    <w:rsid w:val="00BE53B3"/>
    <w:pPr>
      <w:numPr>
        <w:numId w:val="0"/>
      </w:numPr>
    </w:pPr>
  </w:style>
  <w:style w:type="paragraph" w:customStyle="1" w:styleId="Schedule1">
    <w:name w:val="Schedule 1"/>
    <w:next w:val="Schedule2"/>
    <w:uiPriority w:val="99"/>
    <w:rsid w:val="00BE53B3"/>
    <w:pPr>
      <w:pageBreakBefore/>
      <w:numPr>
        <w:numId w:val="1"/>
      </w:numPr>
      <w:spacing w:after="240"/>
      <w:jc w:val="center"/>
    </w:pPr>
    <w:rPr>
      <w:b/>
      <w:caps/>
      <w:szCs w:val="20"/>
      <w:lang w:eastAsia="en-US"/>
    </w:rPr>
  </w:style>
  <w:style w:type="paragraph" w:customStyle="1" w:styleId="Schedule2">
    <w:name w:val="Schedule 2"/>
    <w:basedOn w:val="Normal"/>
    <w:next w:val="SchLevel1"/>
    <w:uiPriority w:val="99"/>
    <w:rsid w:val="00BE53B3"/>
    <w:pPr>
      <w:spacing w:after="240"/>
      <w:jc w:val="center"/>
    </w:pPr>
    <w:rPr>
      <w:b/>
    </w:rPr>
  </w:style>
  <w:style w:type="paragraph" w:customStyle="1" w:styleId="SchLevel1">
    <w:name w:val="SchLevel1"/>
    <w:uiPriority w:val="99"/>
    <w:rsid w:val="00BE53B3"/>
    <w:pPr>
      <w:spacing w:after="240"/>
      <w:ind w:left="720" w:hanging="720"/>
    </w:pPr>
    <w:rPr>
      <w:szCs w:val="20"/>
      <w:lang w:eastAsia="en-US"/>
    </w:rPr>
  </w:style>
  <w:style w:type="paragraph" w:styleId="Title">
    <w:name w:val="Title"/>
    <w:basedOn w:val="Normal"/>
    <w:link w:val="TitleChar"/>
    <w:uiPriority w:val="99"/>
    <w:qFormat/>
    <w:rsid w:val="00BE53B3"/>
    <w:pPr>
      <w:jc w:val="center"/>
    </w:pPr>
    <w:rPr>
      <w:b/>
      <w:caps/>
    </w:rPr>
  </w:style>
  <w:style w:type="character" w:customStyle="1" w:styleId="TitleChar">
    <w:name w:val="Title Char"/>
    <w:basedOn w:val="DefaultParagraphFont"/>
    <w:link w:val="Title"/>
    <w:uiPriority w:val="10"/>
    <w:rsid w:val="00254A15"/>
    <w:rPr>
      <w:rFonts w:asciiTheme="majorHAnsi" w:eastAsiaTheme="majorEastAsia" w:hAnsiTheme="majorHAnsi" w:cstheme="majorBidi"/>
      <w:b/>
      <w:bCs/>
      <w:kern w:val="28"/>
      <w:sz w:val="32"/>
      <w:szCs w:val="32"/>
      <w:lang w:eastAsia="en-US"/>
    </w:rPr>
  </w:style>
  <w:style w:type="paragraph" w:customStyle="1" w:styleId="Level1">
    <w:name w:val="Level 1"/>
    <w:basedOn w:val="Heading1"/>
    <w:next w:val="Level2"/>
    <w:uiPriority w:val="99"/>
    <w:rsid w:val="00BE53B3"/>
    <w:pPr>
      <w:keepNext w:val="0"/>
    </w:pPr>
    <w:rPr>
      <w:b w:val="0"/>
      <w:caps w:val="0"/>
    </w:rPr>
  </w:style>
  <w:style w:type="paragraph" w:customStyle="1" w:styleId="Level2">
    <w:name w:val="Level 2"/>
    <w:basedOn w:val="Heading2"/>
    <w:next w:val="Level3"/>
    <w:uiPriority w:val="99"/>
    <w:rsid w:val="00BE53B3"/>
    <w:pPr>
      <w:keepNext w:val="0"/>
    </w:pPr>
    <w:rPr>
      <w:b w:val="0"/>
    </w:rPr>
  </w:style>
  <w:style w:type="paragraph" w:customStyle="1" w:styleId="Level3">
    <w:name w:val="Level 3"/>
    <w:basedOn w:val="Heading3"/>
    <w:next w:val="Level4"/>
    <w:uiPriority w:val="99"/>
    <w:rsid w:val="00BE53B3"/>
  </w:style>
  <w:style w:type="paragraph" w:customStyle="1" w:styleId="Level4">
    <w:name w:val="Level 4"/>
    <w:basedOn w:val="Heading4"/>
    <w:next w:val="Level5"/>
    <w:uiPriority w:val="99"/>
    <w:rsid w:val="00BE53B3"/>
  </w:style>
  <w:style w:type="paragraph" w:customStyle="1" w:styleId="Level5">
    <w:name w:val="Level 5"/>
    <w:basedOn w:val="Heading5"/>
    <w:next w:val="Level6"/>
    <w:uiPriority w:val="99"/>
    <w:rsid w:val="00BE53B3"/>
  </w:style>
  <w:style w:type="paragraph" w:customStyle="1" w:styleId="Level6">
    <w:name w:val="Level 6"/>
    <w:basedOn w:val="Heading6"/>
    <w:uiPriority w:val="99"/>
    <w:rsid w:val="00BE53B3"/>
  </w:style>
  <w:style w:type="paragraph" w:customStyle="1" w:styleId="SchLevel6">
    <w:name w:val="SchLevel6"/>
    <w:basedOn w:val="Normal"/>
    <w:uiPriority w:val="99"/>
    <w:rsid w:val="00BE53B3"/>
    <w:pPr>
      <w:numPr>
        <w:ilvl w:val="6"/>
        <w:numId w:val="1"/>
      </w:numPr>
      <w:tabs>
        <w:tab w:val="clear" w:pos="720"/>
      </w:tabs>
      <w:spacing w:after="240"/>
      <w:ind w:left="3600" w:hanging="720"/>
    </w:pPr>
  </w:style>
  <w:style w:type="paragraph" w:customStyle="1" w:styleId="SchLevel2">
    <w:name w:val="SchLevel2"/>
    <w:uiPriority w:val="99"/>
    <w:rsid w:val="00BE53B3"/>
    <w:pPr>
      <w:numPr>
        <w:ilvl w:val="2"/>
        <w:numId w:val="1"/>
      </w:numPr>
      <w:tabs>
        <w:tab w:val="clear" w:pos="360"/>
      </w:tabs>
      <w:spacing w:after="240"/>
      <w:ind w:left="720" w:hanging="720"/>
    </w:pPr>
    <w:rPr>
      <w:szCs w:val="20"/>
      <w:lang w:eastAsia="en-US"/>
    </w:rPr>
  </w:style>
  <w:style w:type="paragraph" w:customStyle="1" w:styleId="SchLevel3">
    <w:name w:val="SchLevel3"/>
    <w:uiPriority w:val="99"/>
    <w:rsid w:val="00BE53B3"/>
    <w:pPr>
      <w:numPr>
        <w:ilvl w:val="3"/>
        <w:numId w:val="1"/>
      </w:numPr>
      <w:tabs>
        <w:tab w:val="clear" w:pos="360"/>
      </w:tabs>
      <w:spacing w:after="240"/>
      <w:ind w:left="1440" w:hanging="720"/>
    </w:pPr>
    <w:rPr>
      <w:szCs w:val="20"/>
      <w:lang w:eastAsia="en-US"/>
    </w:rPr>
  </w:style>
  <w:style w:type="paragraph" w:customStyle="1" w:styleId="SchLevel4">
    <w:name w:val="SchLevel4"/>
    <w:uiPriority w:val="99"/>
    <w:rsid w:val="00BE53B3"/>
    <w:pPr>
      <w:numPr>
        <w:ilvl w:val="4"/>
        <w:numId w:val="1"/>
      </w:numPr>
      <w:tabs>
        <w:tab w:val="clear" w:pos="720"/>
      </w:tabs>
      <w:spacing w:after="240"/>
      <w:ind w:left="2160" w:hanging="720"/>
    </w:pPr>
    <w:rPr>
      <w:szCs w:val="20"/>
      <w:lang w:eastAsia="en-US"/>
    </w:rPr>
  </w:style>
  <w:style w:type="paragraph" w:customStyle="1" w:styleId="SchLevel5">
    <w:name w:val="SchLevel5"/>
    <w:uiPriority w:val="99"/>
    <w:rsid w:val="00BE53B3"/>
    <w:pPr>
      <w:numPr>
        <w:ilvl w:val="5"/>
        <w:numId w:val="1"/>
      </w:numPr>
      <w:tabs>
        <w:tab w:val="clear" w:pos="360"/>
      </w:tabs>
      <w:spacing w:after="240"/>
      <w:ind w:left="2880" w:hanging="720"/>
    </w:pPr>
    <w:rPr>
      <w:szCs w:val="20"/>
      <w:lang w:eastAsia="en-US"/>
    </w:rPr>
  </w:style>
  <w:style w:type="paragraph" w:customStyle="1" w:styleId="SchLevel8">
    <w:name w:val="SchLevel8"/>
    <w:basedOn w:val="Normal"/>
    <w:uiPriority w:val="99"/>
    <w:rsid w:val="00BE53B3"/>
    <w:pPr>
      <w:numPr>
        <w:ilvl w:val="7"/>
        <w:numId w:val="1"/>
      </w:numPr>
    </w:pPr>
  </w:style>
  <w:style w:type="paragraph" w:customStyle="1" w:styleId="SchLevel9">
    <w:name w:val="SchLevel9"/>
    <w:basedOn w:val="Normal"/>
    <w:uiPriority w:val="99"/>
    <w:rsid w:val="00BE53B3"/>
    <w:pPr>
      <w:numPr>
        <w:ilvl w:val="8"/>
        <w:numId w:val="1"/>
      </w:numPr>
    </w:pPr>
  </w:style>
  <w:style w:type="paragraph" w:customStyle="1" w:styleId="tablebullets">
    <w:name w:val="table bullets"/>
    <w:basedOn w:val="Normal"/>
    <w:uiPriority w:val="99"/>
    <w:rsid w:val="00BE53B3"/>
    <w:pPr>
      <w:numPr>
        <w:numId w:val="11"/>
      </w:numPr>
    </w:pPr>
  </w:style>
  <w:style w:type="paragraph" w:customStyle="1" w:styleId="docstylebullets">
    <w:name w:val="doc style bullets"/>
    <w:basedOn w:val="DocStyle"/>
    <w:uiPriority w:val="99"/>
    <w:rsid w:val="00BE53B3"/>
    <w:pPr>
      <w:tabs>
        <w:tab w:val="num" w:pos="360"/>
      </w:tabs>
      <w:ind w:left="360" w:hanging="360"/>
    </w:pPr>
  </w:style>
  <w:style w:type="character" w:styleId="Hyperlink">
    <w:name w:val="Hyperlink"/>
    <w:basedOn w:val="BodyTextChar"/>
    <w:uiPriority w:val="99"/>
    <w:rsid w:val="00DD741A"/>
    <w:rPr>
      <w:rFonts w:ascii="Arial" w:hAnsi="Arial" w:cs="Times New Roman"/>
      <w:color w:val="0000FF"/>
      <w:u w:val="none"/>
      <w:lang w:eastAsia="en-US"/>
    </w:rPr>
  </w:style>
  <w:style w:type="character" w:styleId="FollowedHyperlink">
    <w:name w:val="FollowedHyperlink"/>
    <w:basedOn w:val="DefaultParagraphFont"/>
    <w:uiPriority w:val="99"/>
    <w:rsid w:val="00BE53B3"/>
    <w:rPr>
      <w:rFonts w:cs="Times New Roman"/>
      <w:color w:val="800080"/>
      <w:u w:val="single"/>
    </w:rPr>
  </w:style>
  <w:style w:type="paragraph" w:customStyle="1" w:styleId="FrontPageStyle">
    <w:name w:val="FrontPageStyle"/>
    <w:basedOn w:val="Schedule1NoNum"/>
    <w:uiPriority w:val="99"/>
    <w:rsid w:val="00BE53B3"/>
    <w:pPr>
      <w:pageBreakBefore w:val="0"/>
      <w:spacing w:after="0"/>
    </w:pPr>
  </w:style>
  <w:style w:type="paragraph" w:styleId="BlockText">
    <w:name w:val="Block Text"/>
    <w:basedOn w:val="Normal"/>
    <w:uiPriority w:val="99"/>
    <w:rsid w:val="00BE53B3"/>
    <w:pPr>
      <w:spacing w:after="120"/>
      <w:ind w:left="1440" w:right="1440"/>
    </w:pPr>
  </w:style>
  <w:style w:type="paragraph" w:styleId="BodyText">
    <w:name w:val="Body Text"/>
    <w:basedOn w:val="Normal"/>
    <w:link w:val="BodyTextChar"/>
    <w:uiPriority w:val="99"/>
    <w:rsid w:val="00BE53B3"/>
    <w:pPr>
      <w:spacing w:after="120"/>
    </w:pPr>
  </w:style>
  <w:style w:type="character" w:customStyle="1" w:styleId="BodyTextChar">
    <w:name w:val="Body Text Char"/>
    <w:basedOn w:val="DefaultParagraphFont"/>
    <w:link w:val="BodyText"/>
    <w:uiPriority w:val="99"/>
    <w:semiHidden/>
    <w:rsid w:val="00254A15"/>
    <w:rPr>
      <w:rFonts w:ascii="Arial" w:hAnsi="Arial"/>
      <w:lang w:eastAsia="en-US"/>
    </w:rPr>
  </w:style>
  <w:style w:type="paragraph" w:styleId="BodyText2">
    <w:name w:val="Body Text 2"/>
    <w:basedOn w:val="Heading3"/>
    <w:link w:val="BodyText2Char"/>
    <w:uiPriority w:val="99"/>
    <w:rsid w:val="00BE53B3"/>
    <w:pPr>
      <w:spacing w:before="60" w:line="480" w:lineRule="auto"/>
      <w:ind w:left="578" w:hanging="578"/>
    </w:pPr>
  </w:style>
  <w:style w:type="character" w:customStyle="1" w:styleId="BodyText2Char">
    <w:name w:val="Body Text 2 Char"/>
    <w:basedOn w:val="DefaultParagraphFont"/>
    <w:link w:val="BodyText2"/>
    <w:uiPriority w:val="99"/>
    <w:rsid w:val="00254A15"/>
    <w:rPr>
      <w:rFonts w:ascii="Segoe UI" w:hAnsi="Segoe UI" w:cs="Arial"/>
      <w:b/>
      <w:bCs/>
      <w:caps/>
      <w:sz w:val="24"/>
      <w:szCs w:val="28"/>
      <w:lang w:eastAsia="en-US"/>
    </w:rPr>
  </w:style>
  <w:style w:type="paragraph" w:styleId="BodyText3">
    <w:name w:val="Body Text 3"/>
    <w:basedOn w:val="Normal"/>
    <w:link w:val="BodyText3Char"/>
    <w:uiPriority w:val="99"/>
    <w:rsid w:val="00BE53B3"/>
    <w:pPr>
      <w:spacing w:after="120"/>
    </w:pPr>
    <w:rPr>
      <w:sz w:val="16"/>
    </w:rPr>
  </w:style>
  <w:style w:type="character" w:customStyle="1" w:styleId="BodyText3Char">
    <w:name w:val="Body Text 3 Char"/>
    <w:basedOn w:val="DefaultParagraphFont"/>
    <w:link w:val="BodyText3"/>
    <w:uiPriority w:val="99"/>
    <w:semiHidden/>
    <w:rsid w:val="00254A15"/>
    <w:rPr>
      <w:rFonts w:ascii="Arial" w:hAnsi="Arial"/>
      <w:sz w:val="16"/>
      <w:szCs w:val="16"/>
      <w:lang w:eastAsia="en-US"/>
    </w:rPr>
  </w:style>
  <w:style w:type="paragraph" w:styleId="BodyTextFirstIndent">
    <w:name w:val="Body Text First Indent"/>
    <w:basedOn w:val="BodyText"/>
    <w:link w:val="BodyTextFirstIndentChar"/>
    <w:uiPriority w:val="99"/>
    <w:rsid w:val="00BE53B3"/>
    <w:pPr>
      <w:ind w:firstLine="210"/>
    </w:pPr>
  </w:style>
  <w:style w:type="character" w:customStyle="1" w:styleId="BodyTextFirstIndentChar">
    <w:name w:val="Body Text First Indent Char"/>
    <w:basedOn w:val="BodyTextChar"/>
    <w:link w:val="BodyTextFirstIndent"/>
    <w:uiPriority w:val="99"/>
    <w:semiHidden/>
    <w:rsid w:val="00254A15"/>
    <w:rPr>
      <w:rFonts w:ascii="Arial" w:hAnsi="Arial"/>
      <w:lang w:eastAsia="en-US"/>
    </w:rPr>
  </w:style>
  <w:style w:type="paragraph" w:styleId="BodyTextIndent">
    <w:name w:val="Body Text Indent"/>
    <w:basedOn w:val="Normal"/>
    <w:link w:val="BodyTextIndentChar"/>
    <w:uiPriority w:val="99"/>
    <w:rsid w:val="00BE53B3"/>
    <w:pPr>
      <w:spacing w:after="120"/>
      <w:ind w:left="360"/>
    </w:pPr>
  </w:style>
  <w:style w:type="character" w:customStyle="1" w:styleId="BodyTextIndentChar">
    <w:name w:val="Body Text Indent Char"/>
    <w:basedOn w:val="DefaultParagraphFont"/>
    <w:link w:val="BodyTextIndent"/>
    <w:uiPriority w:val="99"/>
    <w:semiHidden/>
    <w:rsid w:val="00254A15"/>
    <w:rPr>
      <w:rFonts w:ascii="Arial" w:hAnsi="Arial"/>
      <w:lang w:eastAsia="en-US"/>
    </w:rPr>
  </w:style>
  <w:style w:type="paragraph" w:styleId="BodyTextFirstIndent2">
    <w:name w:val="Body Text First Indent 2"/>
    <w:basedOn w:val="BodyTextIndent"/>
    <w:link w:val="BodyTextFirstIndent2Char"/>
    <w:uiPriority w:val="99"/>
    <w:rsid w:val="00BE53B3"/>
    <w:pPr>
      <w:ind w:firstLine="210"/>
    </w:pPr>
  </w:style>
  <w:style w:type="character" w:customStyle="1" w:styleId="BodyTextFirstIndent2Char">
    <w:name w:val="Body Text First Indent 2 Char"/>
    <w:basedOn w:val="BodyTextIndentChar"/>
    <w:link w:val="BodyTextFirstIndent2"/>
    <w:uiPriority w:val="99"/>
    <w:semiHidden/>
    <w:rsid w:val="00254A15"/>
    <w:rPr>
      <w:rFonts w:ascii="Arial" w:hAnsi="Arial"/>
      <w:lang w:eastAsia="en-US"/>
    </w:rPr>
  </w:style>
  <w:style w:type="paragraph" w:styleId="BodyTextIndent2">
    <w:name w:val="Body Text Indent 2"/>
    <w:basedOn w:val="Normal"/>
    <w:link w:val="BodyTextIndent2Char"/>
    <w:uiPriority w:val="99"/>
    <w:rsid w:val="00BE53B3"/>
    <w:pPr>
      <w:spacing w:after="120" w:line="480" w:lineRule="auto"/>
      <w:ind w:left="360"/>
    </w:pPr>
  </w:style>
  <w:style w:type="character" w:customStyle="1" w:styleId="BodyTextIndent2Char">
    <w:name w:val="Body Text Indent 2 Char"/>
    <w:basedOn w:val="DefaultParagraphFont"/>
    <w:link w:val="BodyTextIndent2"/>
    <w:uiPriority w:val="99"/>
    <w:semiHidden/>
    <w:rsid w:val="00254A15"/>
    <w:rPr>
      <w:rFonts w:ascii="Arial" w:hAnsi="Arial"/>
      <w:lang w:eastAsia="en-US"/>
    </w:rPr>
  </w:style>
  <w:style w:type="paragraph" w:styleId="BodyTextIndent3">
    <w:name w:val="Body Text Indent 3"/>
    <w:basedOn w:val="Normal"/>
    <w:link w:val="BodyTextIndent3Char"/>
    <w:uiPriority w:val="99"/>
    <w:rsid w:val="00BE53B3"/>
    <w:pPr>
      <w:spacing w:after="120"/>
      <w:ind w:left="360"/>
    </w:pPr>
    <w:rPr>
      <w:sz w:val="16"/>
    </w:rPr>
  </w:style>
  <w:style w:type="character" w:customStyle="1" w:styleId="BodyTextIndent3Char">
    <w:name w:val="Body Text Indent 3 Char"/>
    <w:basedOn w:val="DefaultParagraphFont"/>
    <w:link w:val="BodyTextIndent3"/>
    <w:uiPriority w:val="99"/>
    <w:semiHidden/>
    <w:rsid w:val="00254A15"/>
    <w:rPr>
      <w:rFonts w:ascii="Arial" w:hAnsi="Arial"/>
      <w:sz w:val="16"/>
      <w:szCs w:val="16"/>
      <w:lang w:eastAsia="en-US"/>
    </w:rPr>
  </w:style>
  <w:style w:type="paragraph" w:styleId="Closing">
    <w:name w:val="Closing"/>
    <w:basedOn w:val="Normal"/>
    <w:link w:val="ClosingChar"/>
    <w:uiPriority w:val="99"/>
    <w:rsid w:val="00BE53B3"/>
    <w:pPr>
      <w:ind w:left="4320"/>
    </w:pPr>
  </w:style>
  <w:style w:type="character" w:customStyle="1" w:styleId="ClosingChar">
    <w:name w:val="Closing Char"/>
    <w:basedOn w:val="DefaultParagraphFont"/>
    <w:link w:val="Closing"/>
    <w:uiPriority w:val="99"/>
    <w:semiHidden/>
    <w:rsid w:val="00254A15"/>
    <w:rPr>
      <w:rFonts w:ascii="Arial" w:hAnsi="Arial"/>
      <w:lang w:eastAsia="en-US"/>
    </w:rPr>
  </w:style>
  <w:style w:type="paragraph" w:styleId="Date">
    <w:name w:val="Date"/>
    <w:basedOn w:val="Normal"/>
    <w:next w:val="Normal"/>
    <w:link w:val="DateChar"/>
    <w:uiPriority w:val="99"/>
    <w:rsid w:val="00BE53B3"/>
  </w:style>
  <w:style w:type="character" w:customStyle="1" w:styleId="DateChar">
    <w:name w:val="Date Char"/>
    <w:basedOn w:val="DefaultParagraphFont"/>
    <w:link w:val="Date"/>
    <w:uiPriority w:val="99"/>
    <w:semiHidden/>
    <w:rsid w:val="00254A15"/>
    <w:rPr>
      <w:rFonts w:ascii="Arial" w:hAnsi="Arial"/>
      <w:lang w:eastAsia="en-US"/>
    </w:rPr>
  </w:style>
  <w:style w:type="character" w:styleId="Emphasis">
    <w:name w:val="Emphasis"/>
    <w:basedOn w:val="DefaultParagraphFont"/>
    <w:uiPriority w:val="99"/>
    <w:qFormat/>
    <w:rsid w:val="00BE53B3"/>
    <w:rPr>
      <w:rFonts w:cs="Times New Roman"/>
      <w:i/>
    </w:rPr>
  </w:style>
  <w:style w:type="paragraph" w:styleId="EnvelopeAddress">
    <w:name w:val="envelope address"/>
    <w:basedOn w:val="Normal"/>
    <w:uiPriority w:val="99"/>
    <w:rsid w:val="00BE53B3"/>
    <w:pPr>
      <w:framePr w:w="7920" w:h="1980" w:hRule="exact" w:hSpace="180" w:wrap="auto" w:hAnchor="page" w:xAlign="center" w:yAlign="bottom"/>
      <w:ind w:left="2880"/>
    </w:pPr>
  </w:style>
  <w:style w:type="paragraph" w:styleId="EnvelopeReturn">
    <w:name w:val="envelope return"/>
    <w:basedOn w:val="Normal"/>
    <w:uiPriority w:val="99"/>
    <w:rsid w:val="00BE53B3"/>
  </w:style>
  <w:style w:type="character" w:styleId="LineNumber">
    <w:name w:val="line number"/>
    <w:basedOn w:val="DefaultParagraphFont"/>
    <w:uiPriority w:val="99"/>
    <w:rsid w:val="00BE53B3"/>
    <w:rPr>
      <w:rFonts w:cs="Times New Roman"/>
    </w:rPr>
  </w:style>
  <w:style w:type="paragraph" w:styleId="List">
    <w:name w:val="List"/>
    <w:basedOn w:val="Normal"/>
    <w:uiPriority w:val="99"/>
    <w:rsid w:val="00BE53B3"/>
    <w:pPr>
      <w:ind w:left="360" w:hanging="360"/>
    </w:pPr>
  </w:style>
  <w:style w:type="paragraph" w:styleId="List2">
    <w:name w:val="List 2"/>
    <w:basedOn w:val="Normal"/>
    <w:uiPriority w:val="99"/>
    <w:rsid w:val="00BE53B3"/>
    <w:pPr>
      <w:ind w:left="720" w:hanging="360"/>
    </w:pPr>
  </w:style>
  <w:style w:type="paragraph" w:styleId="List3">
    <w:name w:val="List 3"/>
    <w:basedOn w:val="Normal"/>
    <w:uiPriority w:val="99"/>
    <w:rsid w:val="00BE53B3"/>
    <w:pPr>
      <w:ind w:left="1080" w:hanging="360"/>
    </w:pPr>
  </w:style>
  <w:style w:type="paragraph" w:styleId="List4">
    <w:name w:val="List 4"/>
    <w:basedOn w:val="Normal"/>
    <w:uiPriority w:val="99"/>
    <w:rsid w:val="00BE53B3"/>
    <w:pPr>
      <w:ind w:left="1440" w:hanging="360"/>
    </w:pPr>
  </w:style>
  <w:style w:type="paragraph" w:styleId="List5">
    <w:name w:val="List 5"/>
    <w:basedOn w:val="Normal"/>
    <w:uiPriority w:val="99"/>
    <w:rsid w:val="00BE53B3"/>
    <w:pPr>
      <w:ind w:left="1800" w:hanging="360"/>
    </w:pPr>
  </w:style>
  <w:style w:type="paragraph" w:styleId="ListBullet">
    <w:name w:val="List Bullet"/>
    <w:basedOn w:val="Normal"/>
    <w:autoRedefine/>
    <w:uiPriority w:val="99"/>
    <w:rsid w:val="00BE53B3"/>
    <w:pPr>
      <w:numPr>
        <w:numId w:val="2"/>
      </w:numPr>
    </w:pPr>
  </w:style>
  <w:style w:type="paragraph" w:styleId="ListBullet2">
    <w:name w:val="List Bullet 2"/>
    <w:basedOn w:val="Normal"/>
    <w:autoRedefine/>
    <w:uiPriority w:val="99"/>
    <w:rsid w:val="00BE53B3"/>
    <w:pPr>
      <w:numPr>
        <w:numId w:val="3"/>
      </w:numPr>
    </w:pPr>
  </w:style>
  <w:style w:type="paragraph" w:styleId="ListBullet3">
    <w:name w:val="List Bullet 3"/>
    <w:basedOn w:val="Normal"/>
    <w:autoRedefine/>
    <w:uiPriority w:val="99"/>
    <w:rsid w:val="00BE53B3"/>
    <w:pPr>
      <w:numPr>
        <w:numId w:val="4"/>
      </w:numPr>
    </w:pPr>
  </w:style>
  <w:style w:type="paragraph" w:styleId="ListBullet4">
    <w:name w:val="List Bullet 4"/>
    <w:basedOn w:val="Normal"/>
    <w:autoRedefine/>
    <w:uiPriority w:val="99"/>
    <w:rsid w:val="00BE53B3"/>
    <w:pPr>
      <w:tabs>
        <w:tab w:val="num" w:pos="1209"/>
      </w:tabs>
      <w:ind w:left="1209" w:hanging="360"/>
    </w:pPr>
  </w:style>
  <w:style w:type="paragraph" w:styleId="ListBullet5">
    <w:name w:val="List Bullet 5"/>
    <w:basedOn w:val="Normal"/>
    <w:autoRedefine/>
    <w:uiPriority w:val="99"/>
    <w:rsid w:val="00BE53B3"/>
    <w:pPr>
      <w:numPr>
        <w:numId w:val="5"/>
      </w:numPr>
    </w:pPr>
  </w:style>
  <w:style w:type="paragraph" w:styleId="ListContinue">
    <w:name w:val="List Continue"/>
    <w:basedOn w:val="Normal"/>
    <w:uiPriority w:val="99"/>
    <w:rsid w:val="00BE53B3"/>
    <w:pPr>
      <w:spacing w:after="120"/>
      <w:ind w:left="360"/>
    </w:pPr>
  </w:style>
  <w:style w:type="paragraph" w:styleId="ListContinue2">
    <w:name w:val="List Continue 2"/>
    <w:basedOn w:val="Normal"/>
    <w:uiPriority w:val="99"/>
    <w:rsid w:val="00BE53B3"/>
    <w:pPr>
      <w:spacing w:after="120"/>
      <w:ind w:left="720"/>
    </w:pPr>
  </w:style>
  <w:style w:type="paragraph" w:styleId="ListContinue3">
    <w:name w:val="List Continue 3"/>
    <w:basedOn w:val="Normal"/>
    <w:uiPriority w:val="99"/>
    <w:rsid w:val="00BE53B3"/>
    <w:pPr>
      <w:spacing w:after="120"/>
      <w:ind w:left="1080"/>
    </w:pPr>
  </w:style>
  <w:style w:type="paragraph" w:styleId="ListContinue4">
    <w:name w:val="List Continue 4"/>
    <w:basedOn w:val="Normal"/>
    <w:uiPriority w:val="99"/>
    <w:rsid w:val="00BE53B3"/>
    <w:pPr>
      <w:spacing w:after="120"/>
      <w:ind w:left="1440"/>
    </w:pPr>
  </w:style>
  <w:style w:type="paragraph" w:styleId="ListContinue5">
    <w:name w:val="List Continue 5"/>
    <w:basedOn w:val="Normal"/>
    <w:uiPriority w:val="99"/>
    <w:rsid w:val="00BE53B3"/>
    <w:pPr>
      <w:spacing w:after="120"/>
      <w:ind w:left="1800"/>
    </w:pPr>
  </w:style>
  <w:style w:type="paragraph" w:styleId="ListNumber">
    <w:name w:val="List Number"/>
    <w:basedOn w:val="Normal"/>
    <w:uiPriority w:val="99"/>
    <w:rsid w:val="00BE53B3"/>
    <w:pPr>
      <w:numPr>
        <w:numId w:val="6"/>
      </w:numPr>
    </w:pPr>
  </w:style>
  <w:style w:type="paragraph" w:styleId="ListNumber2">
    <w:name w:val="List Number 2"/>
    <w:basedOn w:val="Normal"/>
    <w:uiPriority w:val="99"/>
    <w:rsid w:val="00BE53B3"/>
    <w:pPr>
      <w:numPr>
        <w:numId w:val="7"/>
      </w:numPr>
    </w:pPr>
  </w:style>
  <w:style w:type="paragraph" w:styleId="ListNumber3">
    <w:name w:val="List Number 3"/>
    <w:basedOn w:val="Normal"/>
    <w:uiPriority w:val="99"/>
    <w:rsid w:val="00BE53B3"/>
    <w:pPr>
      <w:numPr>
        <w:numId w:val="8"/>
      </w:numPr>
    </w:pPr>
  </w:style>
  <w:style w:type="paragraph" w:styleId="ListNumber4">
    <w:name w:val="List Number 4"/>
    <w:basedOn w:val="Normal"/>
    <w:uiPriority w:val="99"/>
    <w:rsid w:val="00BE53B3"/>
    <w:pPr>
      <w:numPr>
        <w:numId w:val="9"/>
      </w:numPr>
    </w:pPr>
  </w:style>
  <w:style w:type="paragraph" w:styleId="ListNumber5">
    <w:name w:val="List Number 5"/>
    <w:basedOn w:val="Normal"/>
    <w:uiPriority w:val="99"/>
    <w:rsid w:val="00BE53B3"/>
    <w:pPr>
      <w:numPr>
        <w:numId w:val="10"/>
      </w:numPr>
    </w:pPr>
  </w:style>
  <w:style w:type="paragraph" w:styleId="MessageHeader">
    <w:name w:val="Message Header"/>
    <w:basedOn w:val="Normal"/>
    <w:link w:val="MessageHeaderChar"/>
    <w:uiPriority w:val="99"/>
    <w:rsid w:val="00BE53B3"/>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essageHeaderChar">
    <w:name w:val="Message Header Char"/>
    <w:basedOn w:val="DefaultParagraphFont"/>
    <w:link w:val="MessageHeader"/>
    <w:uiPriority w:val="99"/>
    <w:semiHidden/>
    <w:rsid w:val="00254A15"/>
    <w:rPr>
      <w:rFonts w:asciiTheme="majorHAnsi" w:eastAsiaTheme="majorEastAsia" w:hAnsiTheme="majorHAnsi" w:cstheme="majorBidi"/>
      <w:sz w:val="24"/>
      <w:szCs w:val="24"/>
      <w:shd w:val="pct20" w:color="auto" w:fill="auto"/>
      <w:lang w:eastAsia="en-US"/>
    </w:rPr>
  </w:style>
  <w:style w:type="paragraph" w:styleId="NormalIndent">
    <w:name w:val="Normal Indent"/>
    <w:basedOn w:val="Normal"/>
    <w:uiPriority w:val="99"/>
    <w:rsid w:val="00BE53B3"/>
    <w:pPr>
      <w:ind w:left="720"/>
    </w:pPr>
  </w:style>
  <w:style w:type="paragraph" w:styleId="NoteHeading">
    <w:name w:val="Note Heading"/>
    <w:basedOn w:val="Normal"/>
    <w:next w:val="Normal"/>
    <w:link w:val="NoteHeadingChar"/>
    <w:uiPriority w:val="99"/>
    <w:rsid w:val="00BE53B3"/>
  </w:style>
  <w:style w:type="character" w:customStyle="1" w:styleId="NoteHeadingChar">
    <w:name w:val="Note Heading Char"/>
    <w:basedOn w:val="DefaultParagraphFont"/>
    <w:link w:val="NoteHeading"/>
    <w:uiPriority w:val="99"/>
    <w:semiHidden/>
    <w:rsid w:val="00254A15"/>
    <w:rPr>
      <w:rFonts w:ascii="Arial" w:hAnsi="Arial"/>
      <w:lang w:eastAsia="en-US"/>
    </w:rPr>
  </w:style>
  <w:style w:type="paragraph" w:styleId="PlainText">
    <w:name w:val="Plain Text"/>
    <w:basedOn w:val="Normal"/>
    <w:link w:val="PlainTextChar"/>
    <w:uiPriority w:val="99"/>
    <w:rsid w:val="00BE53B3"/>
  </w:style>
  <w:style w:type="character" w:customStyle="1" w:styleId="PlainTextChar">
    <w:name w:val="Plain Text Char"/>
    <w:basedOn w:val="DefaultParagraphFont"/>
    <w:link w:val="PlainText"/>
    <w:uiPriority w:val="99"/>
    <w:semiHidden/>
    <w:rsid w:val="00254A15"/>
    <w:rPr>
      <w:rFonts w:ascii="Courier New" w:hAnsi="Courier New" w:cs="Courier New"/>
      <w:sz w:val="20"/>
      <w:szCs w:val="20"/>
      <w:lang w:eastAsia="en-US"/>
    </w:rPr>
  </w:style>
  <w:style w:type="paragraph" w:styleId="Salutation">
    <w:name w:val="Salutation"/>
    <w:basedOn w:val="Normal"/>
    <w:next w:val="Normal"/>
    <w:link w:val="SalutationChar"/>
    <w:uiPriority w:val="99"/>
    <w:rsid w:val="00BE53B3"/>
  </w:style>
  <w:style w:type="character" w:customStyle="1" w:styleId="SalutationChar">
    <w:name w:val="Salutation Char"/>
    <w:basedOn w:val="DefaultParagraphFont"/>
    <w:link w:val="Salutation"/>
    <w:uiPriority w:val="99"/>
    <w:semiHidden/>
    <w:rsid w:val="00254A15"/>
    <w:rPr>
      <w:rFonts w:ascii="Arial" w:hAnsi="Arial"/>
      <w:lang w:eastAsia="en-US"/>
    </w:rPr>
  </w:style>
  <w:style w:type="paragraph" w:styleId="Signature">
    <w:name w:val="Signature"/>
    <w:basedOn w:val="Normal"/>
    <w:link w:val="SignatureChar"/>
    <w:uiPriority w:val="99"/>
    <w:rsid w:val="00BE53B3"/>
    <w:pPr>
      <w:ind w:left="4320"/>
    </w:pPr>
  </w:style>
  <w:style w:type="character" w:customStyle="1" w:styleId="SignatureChar">
    <w:name w:val="Signature Char"/>
    <w:basedOn w:val="DefaultParagraphFont"/>
    <w:link w:val="Signature"/>
    <w:uiPriority w:val="99"/>
    <w:semiHidden/>
    <w:rsid w:val="00254A15"/>
    <w:rPr>
      <w:rFonts w:ascii="Arial" w:hAnsi="Arial"/>
      <w:lang w:eastAsia="en-US"/>
    </w:rPr>
  </w:style>
  <w:style w:type="character" w:styleId="Strong">
    <w:name w:val="Strong"/>
    <w:basedOn w:val="DefaultParagraphFont"/>
    <w:uiPriority w:val="99"/>
    <w:rsid w:val="00BE53B3"/>
    <w:rPr>
      <w:rFonts w:cs="Times New Roman"/>
      <w:b/>
    </w:rPr>
  </w:style>
  <w:style w:type="paragraph" w:styleId="Subtitle">
    <w:name w:val="Subtitle"/>
    <w:basedOn w:val="Normal"/>
    <w:link w:val="SubtitleChar"/>
    <w:uiPriority w:val="99"/>
    <w:qFormat/>
    <w:rsid w:val="00BE53B3"/>
    <w:pPr>
      <w:jc w:val="center"/>
      <w:outlineLvl w:val="1"/>
    </w:pPr>
  </w:style>
  <w:style w:type="character" w:customStyle="1" w:styleId="SubtitleChar">
    <w:name w:val="Subtitle Char"/>
    <w:basedOn w:val="DefaultParagraphFont"/>
    <w:link w:val="Subtitle"/>
    <w:uiPriority w:val="11"/>
    <w:rsid w:val="00254A15"/>
    <w:rPr>
      <w:rFonts w:asciiTheme="majorHAnsi" w:eastAsiaTheme="majorEastAsia" w:hAnsiTheme="majorHAnsi" w:cstheme="majorBidi"/>
      <w:sz w:val="24"/>
      <w:szCs w:val="24"/>
      <w:lang w:eastAsia="en-US"/>
    </w:rPr>
  </w:style>
  <w:style w:type="paragraph" w:customStyle="1" w:styleId="BulletedText">
    <w:name w:val="BulletedText"/>
    <w:basedOn w:val="BodyText"/>
    <w:uiPriority w:val="99"/>
    <w:rsid w:val="00BE53B3"/>
    <w:pPr>
      <w:numPr>
        <w:ilvl w:val="1"/>
        <w:numId w:val="13"/>
      </w:numPr>
    </w:pPr>
  </w:style>
  <w:style w:type="paragraph" w:customStyle="1" w:styleId="nonumber0">
    <w:name w:val="nonumber"/>
    <w:basedOn w:val="Normal"/>
    <w:uiPriority w:val="99"/>
    <w:rsid w:val="00BE53B3"/>
    <w:pPr>
      <w:spacing w:before="100" w:beforeAutospacing="1" w:after="100" w:afterAutospacing="1"/>
    </w:pPr>
    <w:rPr>
      <w:rFonts w:eastAsia="Arial Unicode MS"/>
      <w:sz w:val="24"/>
      <w:szCs w:val="24"/>
    </w:rPr>
  </w:style>
  <w:style w:type="paragraph" w:customStyle="1" w:styleId="Style6">
    <w:name w:val="Style6"/>
    <w:basedOn w:val="Heading2"/>
    <w:uiPriority w:val="99"/>
    <w:rsid w:val="00BE53B3"/>
    <w:pPr>
      <w:ind w:left="0" w:firstLine="0"/>
    </w:pPr>
    <w:rPr>
      <w:rFonts w:ascii="Times New Roman" w:hAnsi="Times New Roman"/>
      <w:b w:val="0"/>
      <w:sz w:val="22"/>
      <w:szCs w:val="20"/>
    </w:rPr>
  </w:style>
  <w:style w:type="paragraph" w:customStyle="1" w:styleId="StyleHeading1">
    <w:name w:val="Style Heading 1 +"/>
    <w:basedOn w:val="Heading1"/>
    <w:uiPriority w:val="99"/>
    <w:rsid w:val="00BE53B3"/>
    <w:pPr>
      <w:ind w:left="357"/>
    </w:pPr>
    <w:rPr>
      <w:bCs w:val="0"/>
      <w:kern w:val="0"/>
    </w:rPr>
  </w:style>
  <w:style w:type="paragraph" w:customStyle="1" w:styleId="StyleStyleHeading116pt">
    <w:name w:val="Style Style Heading 1 + + 16 pt"/>
    <w:basedOn w:val="StyleHeading1"/>
    <w:uiPriority w:val="99"/>
    <w:rsid w:val="00BE53B3"/>
    <w:pPr>
      <w:ind w:left="431" w:hanging="431"/>
    </w:pPr>
    <w:rPr>
      <w:szCs w:val="32"/>
    </w:rPr>
  </w:style>
  <w:style w:type="paragraph" w:customStyle="1" w:styleId="StyleNoNumberBoldItalicChar">
    <w:name w:val="Style No Number + Bold Italic Char"/>
    <w:basedOn w:val="NoNumber"/>
    <w:uiPriority w:val="99"/>
    <w:rsid w:val="00BE53B3"/>
    <w:pPr>
      <w:spacing w:after="120"/>
    </w:pPr>
    <w:rPr>
      <w:b/>
      <w:bCs/>
      <w:i/>
      <w:iCs/>
    </w:rPr>
  </w:style>
  <w:style w:type="character" w:customStyle="1" w:styleId="NoNumberChar">
    <w:name w:val="No Number Char"/>
    <w:basedOn w:val="DefaultParagraphFont"/>
    <w:uiPriority w:val="99"/>
    <w:rsid w:val="00BE53B3"/>
    <w:rPr>
      <w:rFonts w:cs="Times New Roman"/>
      <w:sz w:val="22"/>
      <w:lang w:eastAsia="en-US" w:bidi="ar-SA"/>
    </w:rPr>
  </w:style>
  <w:style w:type="character" w:customStyle="1" w:styleId="StyleNoNumberBoldItalicCharChar">
    <w:name w:val="Style No Number + Bold Italic Char Char"/>
    <w:basedOn w:val="NoNumberChar"/>
    <w:uiPriority w:val="99"/>
    <w:rsid w:val="00BE53B3"/>
    <w:rPr>
      <w:rFonts w:cs="Times New Roman"/>
      <w:b/>
      <w:bCs/>
      <w:i/>
      <w:iCs/>
      <w:sz w:val="22"/>
      <w:lang w:eastAsia="en-US" w:bidi="ar-SA"/>
    </w:rPr>
  </w:style>
  <w:style w:type="paragraph" w:customStyle="1" w:styleId="StyleHeading1Left0cmFirstline0cm">
    <w:name w:val="Style Heading 1 + Left:  0 cm First line:  0 cm"/>
    <w:basedOn w:val="Normal"/>
    <w:uiPriority w:val="99"/>
    <w:rsid w:val="00BE53B3"/>
    <w:pPr>
      <w:numPr>
        <w:numId w:val="12"/>
      </w:numPr>
    </w:pPr>
  </w:style>
  <w:style w:type="paragraph" w:customStyle="1" w:styleId="StyleNoNumberAfter6pt">
    <w:name w:val="Style No Number + After:  6 pt"/>
    <w:basedOn w:val="NoNumber"/>
    <w:uiPriority w:val="99"/>
    <w:rsid w:val="00BE53B3"/>
    <w:pPr>
      <w:spacing w:after="60"/>
    </w:pPr>
    <w:rPr>
      <w:szCs w:val="20"/>
    </w:rPr>
  </w:style>
  <w:style w:type="paragraph" w:customStyle="1" w:styleId="StyleNoNumberAfter6pt1">
    <w:name w:val="Style No Number + After:  6 pt1"/>
    <w:basedOn w:val="NoNumber"/>
    <w:uiPriority w:val="99"/>
    <w:rsid w:val="00BE53B3"/>
    <w:pPr>
      <w:spacing w:after="60"/>
    </w:pPr>
    <w:rPr>
      <w:szCs w:val="20"/>
    </w:rPr>
  </w:style>
  <w:style w:type="paragraph" w:customStyle="1" w:styleId="BodyTextH3">
    <w:name w:val="Body Text (H3)"/>
    <w:basedOn w:val="BodyText"/>
    <w:link w:val="BodyTextH3Char"/>
    <w:uiPriority w:val="99"/>
    <w:rsid w:val="00BE53B3"/>
    <w:pPr>
      <w:spacing w:after="0"/>
      <w:ind w:left="567"/>
    </w:pPr>
    <w:rPr>
      <w:szCs w:val="24"/>
      <w:lang w:eastAsia="en-GB"/>
    </w:rPr>
  </w:style>
  <w:style w:type="character" w:customStyle="1" w:styleId="BodyTextH3Char">
    <w:name w:val="Body Text (H3) Char"/>
    <w:basedOn w:val="CharChar"/>
    <w:link w:val="BodyTextH3"/>
    <w:uiPriority w:val="99"/>
    <w:locked/>
    <w:rsid w:val="00BE53B3"/>
    <w:rPr>
      <w:rFonts w:ascii="Arial" w:hAnsi="Arial" w:cs="Arial"/>
      <w:b/>
      <w:bCs/>
      <w:caps/>
      <w:kern w:val="32"/>
      <w:sz w:val="24"/>
      <w:szCs w:val="24"/>
      <w:lang w:val="en-GB" w:eastAsia="en-GB" w:bidi="ar-SA"/>
    </w:rPr>
  </w:style>
  <w:style w:type="character" w:customStyle="1" w:styleId="CharChar">
    <w:name w:val="Char Char"/>
    <w:basedOn w:val="DefaultParagraphFont"/>
    <w:uiPriority w:val="99"/>
    <w:rsid w:val="00BE53B3"/>
    <w:rPr>
      <w:rFonts w:ascii="Arial" w:hAnsi="Arial" w:cs="Arial"/>
      <w:b/>
      <w:bCs/>
      <w:caps/>
      <w:kern w:val="32"/>
      <w:sz w:val="28"/>
      <w:szCs w:val="28"/>
      <w:lang w:val="en-GB" w:eastAsia="en-US" w:bidi="ar-SA"/>
    </w:rPr>
  </w:style>
  <w:style w:type="paragraph" w:customStyle="1" w:styleId="Bullet1">
    <w:name w:val="Bullet 1"/>
    <w:basedOn w:val="Normal"/>
    <w:uiPriority w:val="99"/>
    <w:rsid w:val="00BE53B3"/>
    <w:pPr>
      <w:numPr>
        <w:ilvl w:val="1"/>
        <w:numId w:val="14"/>
      </w:numPr>
    </w:pPr>
  </w:style>
  <w:style w:type="paragraph" w:customStyle="1" w:styleId="Number1">
    <w:name w:val="Number 1"/>
    <w:basedOn w:val="Normal"/>
    <w:uiPriority w:val="99"/>
    <w:rsid w:val="00BE53B3"/>
    <w:pPr>
      <w:numPr>
        <w:numId w:val="14"/>
      </w:numPr>
    </w:pPr>
  </w:style>
  <w:style w:type="character" w:customStyle="1" w:styleId="Number1Char">
    <w:name w:val="Number 1 Char"/>
    <w:basedOn w:val="DefaultParagraphFont"/>
    <w:uiPriority w:val="99"/>
    <w:rsid w:val="00BE53B3"/>
    <w:rPr>
      <w:rFonts w:ascii="Arial" w:hAnsi="Arial" w:cs="Times New Roman"/>
      <w:sz w:val="22"/>
      <w:szCs w:val="22"/>
      <w:lang w:val="en-GB" w:eastAsia="en-US" w:bidi="ar-SA"/>
    </w:rPr>
  </w:style>
  <w:style w:type="paragraph" w:customStyle="1" w:styleId="Style1">
    <w:name w:val="Style1"/>
    <w:basedOn w:val="Heading1"/>
    <w:uiPriority w:val="99"/>
    <w:rsid w:val="00BE53B3"/>
  </w:style>
  <w:style w:type="paragraph" w:customStyle="1" w:styleId="Ref">
    <w:name w:val="Ref"/>
    <w:basedOn w:val="Heading3"/>
    <w:uiPriority w:val="99"/>
    <w:rsid w:val="00BE53B3"/>
    <w:rPr>
      <w:lang w:eastAsia="en-GB"/>
    </w:rPr>
  </w:style>
  <w:style w:type="paragraph" w:customStyle="1" w:styleId="ListBulletLevel1">
    <w:name w:val="List_Bullet (Level 1)"/>
    <w:basedOn w:val="Normal"/>
    <w:uiPriority w:val="99"/>
    <w:rsid w:val="00BE53B3"/>
    <w:pPr>
      <w:numPr>
        <w:numId w:val="16"/>
      </w:numPr>
      <w:suppressAutoHyphens/>
      <w:spacing w:after="0"/>
    </w:pPr>
    <w:rPr>
      <w:color w:val="000000"/>
      <w:szCs w:val="24"/>
      <w:lang w:val="en-AU"/>
    </w:rPr>
  </w:style>
  <w:style w:type="paragraph" w:customStyle="1" w:styleId="Ref1">
    <w:name w:val="Ref1"/>
    <w:basedOn w:val="Heading3"/>
    <w:uiPriority w:val="99"/>
    <w:rsid w:val="00BE53B3"/>
    <w:pPr>
      <w:spacing w:before="60"/>
    </w:pPr>
    <w:rPr>
      <w:lang w:eastAsia="en-GB"/>
    </w:rPr>
  </w:style>
  <w:style w:type="character" w:customStyle="1" w:styleId="CharChar1">
    <w:name w:val="Char Char1"/>
    <w:basedOn w:val="DefaultParagraphFont"/>
    <w:uiPriority w:val="99"/>
    <w:rsid w:val="00BE53B3"/>
    <w:rPr>
      <w:rFonts w:ascii="Arial" w:hAnsi="Arial" w:cs="Arial"/>
      <w:b/>
      <w:bCs/>
      <w:caps/>
      <w:kern w:val="32"/>
      <w:sz w:val="28"/>
      <w:szCs w:val="28"/>
      <w:lang w:val="en-GB" w:eastAsia="en-US" w:bidi="ar-SA"/>
    </w:rPr>
  </w:style>
  <w:style w:type="character" w:customStyle="1" w:styleId="Char">
    <w:name w:val="Char"/>
    <w:basedOn w:val="DefaultParagraphFont"/>
    <w:uiPriority w:val="99"/>
    <w:rsid w:val="00BE53B3"/>
    <w:rPr>
      <w:rFonts w:ascii="Arial" w:hAnsi="Arial" w:cs="Arial"/>
      <w:b/>
      <w:bCs/>
      <w:caps/>
      <w:kern w:val="32"/>
      <w:sz w:val="28"/>
      <w:szCs w:val="28"/>
      <w:lang w:val="en-GB" w:eastAsia="en-US" w:bidi="ar-SA"/>
    </w:rPr>
  </w:style>
  <w:style w:type="paragraph" w:customStyle="1" w:styleId="Text">
    <w:name w:val="Text"/>
    <w:uiPriority w:val="99"/>
    <w:rsid w:val="00BE53B3"/>
    <w:pPr>
      <w:spacing w:before="240"/>
    </w:pPr>
    <w:rPr>
      <w:rFonts w:ascii="Arial" w:hAnsi="Arial"/>
      <w:sz w:val="24"/>
      <w:szCs w:val="20"/>
      <w:lang w:eastAsia="en-US"/>
    </w:rPr>
  </w:style>
  <w:style w:type="paragraph" w:customStyle="1" w:styleId="StyleBlackAfter12pt">
    <w:name w:val="Style Black After:  12 pt"/>
    <w:basedOn w:val="Normal"/>
    <w:uiPriority w:val="99"/>
    <w:rsid w:val="00BE53B3"/>
    <w:pPr>
      <w:spacing w:after="240"/>
    </w:pPr>
    <w:rPr>
      <w:color w:val="000000"/>
      <w:szCs w:val="20"/>
    </w:rPr>
  </w:style>
  <w:style w:type="paragraph" w:customStyle="1" w:styleId="ListBulletLevel2">
    <w:name w:val="List_Bullet (Level 2)"/>
    <w:basedOn w:val="ListBulletLevel1"/>
    <w:uiPriority w:val="99"/>
    <w:rsid w:val="00BE53B3"/>
    <w:pPr>
      <w:numPr>
        <w:ilvl w:val="1"/>
      </w:numPr>
      <w:tabs>
        <w:tab w:val="num" w:pos="926"/>
      </w:tabs>
      <w:ind w:left="1305" w:hanging="360"/>
    </w:pPr>
  </w:style>
  <w:style w:type="paragraph" w:customStyle="1" w:styleId="ListBulletLevel3">
    <w:name w:val="List_Bullet (Level 3)"/>
    <w:basedOn w:val="Normal"/>
    <w:uiPriority w:val="99"/>
    <w:rsid w:val="00BE53B3"/>
    <w:pPr>
      <w:numPr>
        <w:ilvl w:val="2"/>
        <w:numId w:val="16"/>
      </w:numPr>
      <w:suppressAutoHyphens/>
      <w:spacing w:after="0"/>
    </w:pPr>
    <w:rPr>
      <w:color w:val="000000"/>
      <w:szCs w:val="20"/>
      <w:lang w:val="en-AU"/>
    </w:rPr>
  </w:style>
  <w:style w:type="paragraph" w:customStyle="1" w:styleId="ListBulletLevel4">
    <w:name w:val="List_Bullet (Level 4)"/>
    <w:basedOn w:val="Normal"/>
    <w:uiPriority w:val="99"/>
    <w:rsid w:val="00BE53B3"/>
    <w:pPr>
      <w:numPr>
        <w:ilvl w:val="3"/>
        <w:numId w:val="16"/>
      </w:numPr>
      <w:suppressAutoHyphens/>
    </w:pPr>
    <w:rPr>
      <w:color w:val="000000"/>
      <w:szCs w:val="20"/>
      <w:lang w:val="en-AU"/>
    </w:rPr>
  </w:style>
  <w:style w:type="paragraph" w:customStyle="1" w:styleId="ListBulletLevel5">
    <w:name w:val="List_Bullet (Level 5)"/>
    <w:basedOn w:val="Normal"/>
    <w:uiPriority w:val="99"/>
    <w:rsid w:val="00BE53B3"/>
    <w:pPr>
      <w:numPr>
        <w:ilvl w:val="4"/>
        <w:numId w:val="16"/>
      </w:numPr>
      <w:suppressAutoHyphens/>
      <w:spacing w:after="0"/>
    </w:pPr>
    <w:rPr>
      <w:color w:val="000000"/>
      <w:szCs w:val="20"/>
      <w:lang w:val="en-AU"/>
    </w:rPr>
  </w:style>
  <w:style w:type="paragraph" w:customStyle="1" w:styleId="AppendicesHeading4">
    <w:name w:val="Appendices_Heading 4"/>
    <w:basedOn w:val="AppendicesHeading3"/>
    <w:next w:val="BodyText"/>
    <w:uiPriority w:val="99"/>
    <w:rsid w:val="00BE53B3"/>
    <w:pPr>
      <w:numPr>
        <w:ilvl w:val="3"/>
      </w:numPr>
      <w:tabs>
        <w:tab w:val="num" w:pos="643"/>
      </w:tabs>
      <w:ind w:firstLine="0"/>
    </w:pPr>
  </w:style>
  <w:style w:type="paragraph" w:customStyle="1" w:styleId="AppendicesHeading3">
    <w:name w:val="Appendices_Heading 3"/>
    <w:basedOn w:val="AppendicesHeading2"/>
    <w:next w:val="BodyText"/>
    <w:uiPriority w:val="99"/>
    <w:rsid w:val="00BE53B3"/>
    <w:pPr>
      <w:numPr>
        <w:ilvl w:val="2"/>
      </w:numPr>
      <w:tabs>
        <w:tab w:val="num" w:pos="643"/>
      </w:tabs>
    </w:pPr>
    <w:rPr>
      <w:sz w:val="24"/>
    </w:rPr>
  </w:style>
  <w:style w:type="paragraph" w:customStyle="1" w:styleId="AppendicesHeading2">
    <w:name w:val="Appendices_Heading 2"/>
    <w:basedOn w:val="Normal"/>
    <w:next w:val="BodyText"/>
    <w:uiPriority w:val="99"/>
    <w:rsid w:val="00BE53B3"/>
    <w:pPr>
      <w:numPr>
        <w:ilvl w:val="1"/>
        <w:numId w:val="15"/>
      </w:numPr>
      <w:spacing w:after="240"/>
    </w:pPr>
    <w:rPr>
      <w:rFonts w:cs="Arial"/>
      <w:b/>
      <w:kern w:val="32"/>
      <w:sz w:val="28"/>
      <w:szCs w:val="34"/>
      <w:lang w:eastAsia="en-GB"/>
    </w:rPr>
  </w:style>
  <w:style w:type="paragraph" w:customStyle="1" w:styleId="AppendicesHeading1">
    <w:name w:val="Appendices_Heading 1"/>
    <w:next w:val="BodyText"/>
    <w:uiPriority w:val="99"/>
    <w:rsid w:val="00BE53B3"/>
    <w:pPr>
      <w:numPr>
        <w:numId w:val="15"/>
      </w:numPr>
      <w:spacing w:after="240"/>
    </w:pPr>
    <w:rPr>
      <w:rFonts w:ascii="Arial" w:hAnsi="Arial"/>
      <w:b/>
      <w:sz w:val="32"/>
      <w:szCs w:val="32"/>
    </w:rPr>
  </w:style>
  <w:style w:type="paragraph" w:customStyle="1" w:styleId="AppendicesHeading5">
    <w:name w:val="Appendices_Heading 5"/>
    <w:basedOn w:val="AppendicesHeading4"/>
    <w:next w:val="BodyText"/>
    <w:uiPriority w:val="99"/>
    <w:rsid w:val="00BE53B3"/>
    <w:pPr>
      <w:numPr>
        <w:ilvl w:val="4"/>
      </w:numPr>
      <w:tabs>
        <w:tab w:val="num" w:pos="643"/>
      </w:tabs>
      <w:ind w:hanging="360"/>
    </w:pPr>
  </w:style>
  <w:style w:type="paragraph" w:customStyle="1" w:styleId="BodyTextH4">
    <w:name w:val="Body Text (H4)"/>
    <w:basedOn w:val="BodyTextH3"/>
    <w:uiPriority w:val="99"/>
    <w:rsid w:val="00BE53B3"/>
    <w:pPr>
      <w:ind w:left="794"/>
    </w:pPr>
  </w:style>
  <w:style w:type="paragraph" w:customStyle="1" w:styleId="ListNumberedLevel1">
    <w:name w:val="List_Numbered (Level 1)"/>
    <w:basedOn w:val="Normal"/>
    <w:uiPriority w:val="99"/>
    <w:rsid w:val="00BE53B3"/>
    <w:pPr>
      <w:numPr>
        <w:numId w:val="17"/>
      </w:numPr>
      <w:suppressAutoHyphens/>
      <w:spacing w:after="0"/>
    </w:pPr>
    <w:rPr>
      <w:color w:val="000000"/>
      <w:szCs w:val="20"/>
      <w:lang w:val="en-AU"/>
    </w:rPr>
  </w:style>
  <w:style w:type="paragraph" w:customStyle="1" w:styleId="ListNumberedLevel2">
    <w:name w:val="List_Numbered (Level 2)"/>
    <w:basedOn w:val="Normal"/>
    <w:uiPriority w:val="99"/>
    <w:rsid w:val="00BE53B3"/>
    <w:pPr>
      <w:numPr>
        <w:ilvl w:val="1"/>
        <w:numId w:val="17"/>
      </w:numPr>
      <w:suppressAutoHyphens/>
      <w:spacing w:after="0"/>
    </w:pPr>
    <w:rPr>
      <w:color w:val="000000"/>
      <w:szCs w:val="20"/>
      <w:lang w:val="en-AU"/>
    </w:rPr>
  </w:style>
  <w:style w:type="paragraph" w:customStyle="1" w:styleId="ListNumberedLevel3">
    <w:name w:val="List_Numbered (Level 3)"/>
    <w:basedOn w:val="Normal"/>
    <w:uiPriority w:val="99"/>
    <w:rsid w:val="00BE53B3"/>
    <w:pPr>
      <w:numPr>
        <w:ilvl w:val="2"/>
        <w:numId w:val="17"/>
      </w:numPr>
      <w:suppressAutoHyphens/>
      <w:spacing w:after="0"/>
    </w:pPr>
    <w:rPr>
      <w:color w:val="000000"/>
      <w:szCs w:val="20"/>
      <w:lang w:val="en-AU"/>
    </w:rPr>
  </w:style>
  <w:style w:type="paragraph" w:customStyle="1" w:styleId="ListNumberedLevel4">
    <w:name w:val="List_Numbered (Level 4)"/>
    <w:basedOn w:val="Normal"/>
    <w:uiPriority w:val="99"/>
    <w:rsid w:val="00BE53B3"/>
    <w:pPr>
      <w:numPr>
        <w:ilvl w:val="3"/>
        <w:numId w:val="17"/>
      </w:numPr>
      <w:suppressAutoHyphens/>
      <w:spacing w:after="0"/>
      <w:ind w:left="2949" w:hanging="794"/>
    </w:pPr>
    <w:rPr>
      <w:color w:val="000000"/>
      <w:szCs w:val="20"/>
      <w:lang w:val="en-AU"/>
    </w:rPr>
  </w:style>
  <w:style w:type="paragraph" w:customStyle="1" w:styleId="ListNumberedLevel5">
    <w:name w:val="List_Numbered (Level 5)"/>
    <w:basedOn w:val="Normal"/>
    <w:uiPriority w:val="99"/>
    <w:rsid w:val="00BE53B3"/>
    <w:pPr>
      <w:numPr>
        <w:ilvl w:val="4"/>
        <w:numId w:val="17"/>
      </w:numPr>
      <w:tabs>
        <w:tab w:val="left" w:pos="3119"/>
      </w:tabs>
      <w:suppressAutoHyphens/>
      <w:spacing w:after="0"/>
    </w:pPr>
    <w:rPr>
      <w:color w:val="000000"/>
      <w:szCs w:val="20"/>
      <w:lang w:val="en-AU"/>
    </w:rPr>
  </w:style>
  <w:style w:type="paragraph" w:customStyle="1" w:styleId="BodyTextH5">
    <w:name w:val="Body Text (H5)"/>
    <w:basedOn w:val="BodyText"/>
    <w:uiPriority w:val="99"/>
    <w:rsid w:val="00BE53B3"/>
    <w:pPr>
      <w:spacing w:after="0"/>
      <w:ind w:left="1361"/>
    </w:pPr>
    <w:rPr>
      <w:szCs w:val="24"/>
      <w:lang w:eastAsia="en-GB"/>
    </w:rPr>
  </w:style>
  <w:style w:type="paragraph" w:styleId="TOC1">
    <w:name w:val="toc 1"/>
    <w:basedOn w:val="Normal"/>
    <w:next w:val="Normal"/>
    <w:autoRedefine/>
    <w:uiPriority w:val="39"/>
    <w:qFormat/>
    <w:rsid w:val="0024065C"/>
    <w:pPr>
      <w:spacing w:before="360" w:after="0"/>
    </w:pPr>
    <w:rPr>
      <w:rFonts w:asciiTheme="majorHAnsi" w:hAnsiTheme="majorHAnsi"/>
      <w:b/>
      <w:bCs/>
      <w:caps/>
      <w:sz w:val="24"/>
      <w:szCs w:val="24"/>
    </w:rPr>
  </w:style>
  <w:style w:type="paragraph" w:customStyle="1" w:styleId="DashedText">
    <w:name w:val="DashedText"/>
    <w:basedOn w:val="BulletedText"/>
    <w:uiPriority w:val="99"/>
    <w:rsid w:val="00E00CCB"/>
    <w:pPr>
      <w:keepLines/>
      <w:numPr>
        <w:ilvl w:val="0"/>
        <w:numId w:val="18"/>
      </w:numPr>
      <w:tabs>
        <w:tab w:val="num" w:pos="1492"/>
      </w:tabs>
      <w:spacing w:after="0"/>
      <w:ind w:hanging="360"/>
    </w:pPr>
    <w:rPr>
      <w:sz w:val="24"/>
      <w:szCs w:val="20"/>
    </w:rPr>
  </w:style>
  <w:style w:type="paragraph" w:customStyle="1" w:styleId="SubDashedText">
    <w:name w:val="SubDashedText"/>
    <w:basedOn w:val="DashedText"/>
    <w:uiPriority w:val="99"/>
    <w:rsid w:val="00E00CCB"/>
    <w:pPr>
      <w:numPr>
        <w:numId w:val="19"/>
      </w:numPr>
      <w:tabs>
        <w:tab w:val="num" w:pos="1440"/>
      </w:tabs>
      <w:ind w:hanging="720"/>
    </w:pPr>
  </w:style>
  <w:style w:type="paragraph" w:customStyle="1" w:styleId="E-mail">
    <w:name w:val="E-mail"/>
    <w:basedOn w:val="Text"/>
    <w:uiPriority w:val="99"/>
    <w:rsid w:val="00E00CCB"/>
    <w:rPr>
      <w:sz w:val="20"/>
    </w:rPr>
  </w:style>
  <w:style w:type="paragraph" w:styleId="BalloonText">
    <w:name w:val="Balloon Text"/>
    <w:basedOn w:val="Normal"/>
    <w:link w:val="BalloonTextChar"/>
    <w:uiPriority w:val="99"/>
    <w:semiHidden/>
    <w:rsid w:val="00E00CC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A15"/>
    <w:rPr>
      <w:sz w:val="0"/>
      <w:szCs w:val="0"/>
      <w:lang w:eastAsia="en-US"/>
    </w:rPr>
  </w:style>
  <w:style w:type="paragraph" w:styleId="TOC2">
    <w:name w:val="toc 2"/>
    <w:basedOn w:val="Normal"/>
    <w:next w:val="Normal"/>
    <w:uiPriority w:val="39"/>
    <w:qFormat/>
    <w:rsid w:val="00E00CCB"/>
    <w:pPr>
      <w:spacing w:before="240" w:after="0"/>
    </w:pPr>
    <w:rPr>
      <w:rFonts w:asciiTheme="minorHAnsi" w:hAnsiTheme="minorHAnsi" w:cstheme="minorHAnsi"/>
      <w:b/>
      <w:bCs/>
      <w:szCs w:val="20"/>
    </w:rPr>
  </w:style>
  <w:style w:type="paragraph" w:styleId="TOC4">
    <w:name w:val="toc 4"/>
    <w:basedOn w:val="Normal"/>
    <w:next w:val="Normal"/>
    <w:uiPriority w:val="39"/>
    <w:rsid w:val="00E00CCB"/>
    <w:pPr>
      <w:spacing w:after="0"/>
      <w:ind w:left="440"/>
    </w:pPr>
    <w:rPr>
      <w:rFonts w:asciiTheme="minorHAnsi" w:hAnsiTheme="minorHAnsi" w:cstheme="minorHAnsi"/>
      <w:szCs w:val="20"/>
    </w:rPr>
  </w:style>
  <w:style w:type="paragraph" w:styleId="TOC5">
    <w:name w:val="toc 5"/>
    <w:basedOn w:val="Normal"/>
    <w:next w:val="Normal"/>
    <w:uiPriority w:val="39"/>
    <w:rsid w:val="00E00CCB"/>
    <w:pPr>
      <w:spacing w:after="0"/>
      <w:ind w:left="660"/>
    </w:pPr>
    <w:rPr>
      <w:rFonts w:asciiTheme="minorHAnsi" w:hAnsiTheme="minorHAnsi" w:cstheme="minorHAnsi"/>
      <w:szCs w:val="20"/>
    </w:rPr>
  </w:style>
  <w:style w:type="paragraph" w:styleId="TOC6">
    <w:name w:val="toc 6"/>
    <w:basedOn w:val="Normal"/>
    <w:next w:val="Normal"/>
    <w:uiPriority w:val="39"/>
    <w:rsid w:val="00E00CCB"/>
    <w:pPr>
      <w:spacing w:after="0"/>
      <w:ind w:left="880"/>
    </w:pPr>
    <w:rPr>
      <w:rFonts w:asciiTheme="minorHAnsi" w:hAnsiTheme="minorHAnsi" w:cstheme="minorHAnsi"/>
      <w:szCs w:val="20"/>
    </w:rPr>
  </w:style>
  <w:style w:type="paragraph" w:styleId="TOC7">
    <w:name w:val="toc 7"/>
    <w:basedOn w:val="Normal"/>
    <w:next w:val="Normal"/>
    <w:uiPriority w:val="39"/>
    <w:rsid w:val="00E00CCB"/>
    <w:pPr>
      <w:spacing w:after="0"/>
      <w:ind w:left="1100"/>
    </w:pPr>
    <w:rPr>
      <w:rFonts w:asciiTheme="minorHAnsi" w:hAnsiTheme="minorHAnsi" w:cstheme="minorHAnsi"/>
      <w:szCs w:val="20"/>
    </w:rPr>
  </w:style>
  <w:style w:type="paragraph" w:styleId="TOC8">
    <w:name w:val="toc 8"/>
    <w:basedOn w:val="Normal"/>
    <w:next w:val="Normal"/>
    <w:uiPriority w:val="39"/>
    <w:rsid w:val="00E00CCB"/>
    <w:pPr>
      <w:spacing w:after="0"/>
      <w:ind w:left="1320"/>
    </w:pPr>
    <w:rPr>
      <w:rFonts w:asciiTheme="minorHAnsi" w:hAnsiTheme="minorHAnsi" w:cstheme="minorHAnsi"/>
      <w:szCs w:val="20"/>
    </w:rPr>
  </w:style>
  <w:style w:type="paragraph" w:styleId="TOC9">
    <w:name w:val="toc 9"/>
    <w:basedOn w:val="Normal"/>
    <w:next w:val="Normal"/>
    <w:uiPriority w:val="39"/>
    <w:rsid w:val="00E00CCB"/>
    <w:pPr>
      <w:spacing w:after="0"/>
      <w:ind w:left="1540"/>
    </w:pPr>
    <w:rPr>
      <w:rFonts w:asciiTheme="minorHAnsi" w:hAnsiTheme="minorHAnsi" w:cstheme="minorHAnsi"/>
      <w:szCs w:val="20"/>
    </w:rPr>
  </w:style>
  <w:style w:type="paragraph" w:styleId="Caption">
    <w:name w:val="caption"/>
    <w:basedOn w:val="Normal"/>
    <w:next w:val="Normal"/>
    <w:uiPriority w:val="99"/>
    <w:qFormat/>
    <w:rsid w:val="00E00CCB"/>
    <w:pPr>
      <w:spacing w:before="120" w:after="120"/>
    </w:pPr>
    <w:rPr>
      <w:rFonts w:ascii="Arial (W1)" w:hAnsi="Arial (W1)"/>
      <w:b/>
    </w:rPr>
  </w:style>
  <w:style w:type="character" w:styleId="CommentReference">
    <w:name w:val="annotation reference"/>
    <w:basedOn w:val="DefaultParagraphFont"/>
    <w:uiPriority w:val="99"/>
    <w:semiHidden/>
    <w:rsid w:val="00E00CCB"/>
    <w:rPr>
      <w:rFonts w:cs="Times New Roman"/>
      <w:sz w:val="16"/>
    </w:rPr>
  </w:style>
  <w:style w:type="paragraph" w:styleId="CommentText">
    <w:name w:val="annotation text"/>
    <w:basedOn w:val="Normal"/>
    <w:link w:val="CommentTextChar"/>
    <w:uiPriority w:val="99"/>
    <w:semiHidden/>
    <w:rsid w:val="00E00CCB"/>
    <w:pPr>
      <w:spacing w:after="0"/>
    </w:pPr>
    <w:rPr>
      <w:rFonts w:ascii="Arial (W1)" w:hAnsi="Arial (W1)"/>
    </w:rPr>
  </w:style>
  <w:style w:type="character" w:customStyle="1" w:styleId="CommentTextChar">
    <w:name w:val="Comment Text Char"/>
    <w:basedOn w:val="DefaultParagraphFont"/>
    <w:link w:val="CommentText"/>
    <w:uiPriority w:val="99"/>
    <w:semiHidden/>
    <w:rsid w:val="00254A15"/>
    <w:rPr>
      <w:rFonts w:ascii="Arial" w:hAnsi="Arial"/>
      <w:sz w:val="20"/>
      <w:szCs w:val="20"/>
      <w:lang w:eastAsia="en-US"/>
    </w:rPr>
  </w:style>
  <w:style w:type="paragraph" w:styleId="DocumentMap">
    <w:name w:val="Document Map"/>
    <w:basedOn w:val="Normal"/>
    <w:link w:val="DocumentMapChar"/>
    <w:uiPriority w:val="99"/>
    <w:semiHidden/>
    <w:rsid w:val="00E00CCB"/>
    <w:pPr>
      <w:shd w:val="clear" w:color="auto" w:fill="000080"/>
      <w:spacing w:after="0"/>
    </w:pPr>
    <w:rPr>
      <w:rFonts w:ascii="Tahoma" w:hAnsi="Tahoma"/>
    </w:rPr>
  </w:style>
  <w:style w:type="character" w:customStyle="1" w:styleId="DocumentMapChar">
    <w:name w:val="Document Map Char"/>
    <w:basedOn w:val="DefaultParagraphFont"/>
    <w:link w:val="DocumentMap"/>
    <w:uiPriority w:val="99"/>
    <w:semiHidden/>
    <w:rsid w:val="00254A15"/>
    <w:rPr>
      <w:sz w:val="0"/>
      <w:szCs w:val="0"/>
      <w:lang w:eastAsia="en-US"/>
    </w:rPr>
  </w:style>
  <w:style w:type="character" w:styleId="EndnoteReference">
    <w:name w:val="endnote reference"/>
    <w:basedOn w:val="DefaultParagraphFont"/>
    <w:uiPriority w:val="99"/>
    <w:semiHidden/>
    <w:rsid w:val="00E00CCB"/>
    <w:rPr>
      <w:rFonts w:cs="Times New Roman"/>
      <w:vertAlign w:val="superscript"/>
    </w:rPr>
  </w:style>
  <w:style w:type="paragraph" w:styleId="EndnoteText">
    <w:name w:val="endnote text"/>
    <w:basedOn w:val="Normal"/>
    <w:link w:val="EndnoteTextChar"/>
    <w:uiPriority w:val="99"/>
    <w:semiHidden/>
    <w:rsid w:val="00E00CCB"/>
    <w:pPr>
      <w:spacing w:after="0"/>
    </w:pPr>
    <w:rPr>
      <w:rFonts w:ascii="Arial (W1)" w:hAnsi="Arial (W1)"/>
    </w:rPr>
  </w:style>
  <w:style w:type="character" w:customStyle="1" w:styleId="EndnoteTextChar">
    <w:name w:val="Endnote Text Char"/>
    <w:basedOn w:val="DefaultParagraphFont"/>
    <w:link w:val="EndnoteText"/>
    <w:uiPriority w:val="99"/>
    <w:semiHidden/>
    <w:rsid w:val="00254A15"/>
    <w:rPr>
      <w:rFonts w:ascii="Arial" w:hAnsi="Arial"/>
      <w:sz w:val="20"/>
      <w:szCs w:val="20"/>
      <w:lang w:eastAsia="en-US"/>
    </w:rPr>
  </w:style>
  <w:style w:type="character" w:styleId="FootnoteReference">
    <w:name w:val="footnote reference"/>
    <w:basedOn w:val="DefaultParagraphFont"/>
    <w:uiPriority w:val="99"/>
    <w:semiHidden/>
    <w:rsid w:val="00E00CCB"/>
    <w:rPr>
      <w:rFonts w:cs="Times New Roman"/>
      <w:vertAlign w:val="superscript"/>
    </w:rPr>
  </w:style>
  <w:style w:type="paragraph" w:styleId="FootnoteText">
    <w:name w:val="footnote text"/>
    <w:basedOn w:val="Normal"/>
    <w:link w:val="FootnoteTextChar"/>
    <w:uiPriority w:val="99"/>
    <w:semiHidden/>
    <w:rsid w:val="00E00CCB"/>
    <w:pPr>
      <w:spacing w:after="0"/>
    </w:pPr>
    <w:rPr>
      <w:rFonts w:ascii="Arial (W1)" w:hAnsi="Arial (W1)"/>
    </w:rPr>
  </w:style>
  <w:style w:type="character" w:customStyle="1" w:styleId="FootnoteTextChar">
    <w:name w:val="Footnote Text Char"/>
    <w:basedOn w:val="DefaultParagraphFont"/>
    <w:link w:val="FootnoteText"/>
    <w:uiPriority w:val="99"/>
    <w:semiHidden/>
    <w:rsid w:val="00254A15"/>
    <w:rPr>
      <w:rFonts w:ascii="Arial" w:hAnsi="Arial"/>
      <w:sz w:val="20"/>
      <w:szCs w:val="20"/>
      <w:lang w:eastAsia="en-US"/>
    </w:rPr>
  </w:style>
  <w:style w:type="paragraph" w:styleId="Index1">
    <w:name w:val="index 1"/>
    <w:basedOn w:val="Normal"/>
    <w:next w:val="Normal"/>
    <w:autoRedefine/>
    <w:uiPriority w:val="99"/>
    <w:semiHidden/>
    <w:rsid w:val="00E00CCB"/>
    <w:pPr>
      <w:spacing w:after="0"/>
      <w:ind w:left="240" w:hanging="240"/>
    </w:pPr>
    <w:rPr>
      <w:rFonts w:ascii="Arial (W1)" w:hAnsi="Arial (W1)"/>
    </w:rPr>
  </w:style>
  <w:style w:type="paragraph" w:styleId="Index2">
    <w:name w:val="index 2"/>
    <w:basedOn w:val="Normal"/>
    <w:next w:val="Normal"/>
    <w:autoRedefine/>
    <w:uiPriority w:val="99"/>
    <w:semiHidden/>
    <w:rsid w:val="00E00CCB"/>
    <w:pPr>
      <w:spacing w:after="0"/>
      <w:ind w:left="480" w:hanging="240"/>
    </w:pPr>
    <w:rPr>
      <w:rFonts w:ascii="Arial (W1)" w:hAnsi="Arial (W1)"/>
    </w:rPr>
  </w:style>
  <w:style w:type="paragraph" w:styleId="Index3">
    <w:name w:val="index 3"/>
    <w:basedOn w:val="Normal"/>
    <w:next w:val="Normal"/>
    <w:autoRedefine/>
    <w:uiPriority w:val="99"/>
    <w:semiHidden/>
    <w:rsid w:val="00E00CCB"/>
    <w:pPr>
      <w:spacing w:after="0"/>
      <w:ind w:left="720" w:hanging="240"/>
    </w:pPr>
    <w:rPr>
      <w:rFonts w:ascii="Arial (W1)" w:hAnsi="Arial (W1)"/>
    </w:rPr>
  </w:style>
  <w:style w:type="paragraph" w:styleId="Index4">
    <w:name w:val="index 4"/>
    <w:basedOn w:val="Normal"/>
    <w:next w:val="Normal"/>
    <w:autoRedefine/>
    <w:uiPriority w:val="99"/>
    <w:semiHidden/>
    <w:rsid w:val="00E00CCB"/>
    <w:pPr>
      <w:spacing w:after="0"/>
      <w:ind w:left="960" w:hanging="240"/>
    </w:pPr>
    <w:rPr>
      <w:rFonts w:ascii="Arial (W1)" w:hAnsi="Arial (W1)"/>
    </w:rPr>
  </w:style>
  <w:style w:type="paragraph" w:styleId="Index5">
    <w:name w:val="index 5"/>
    <w:basedOn w:val="Normal"/>
    <w:next w:val="Normal"/>
    <w:autoRedefine/>
    <w:uiPriority w:val="99"/>
    <w:semiHidden/>
    <w:rsid w:val="00E00CCB"/>
    <w:pPr>
      <w:spacing w:after="0"/>
      <w:ind w:left="1200" w:hanging="240"/>
    </w:pPr>
    <w:rPr>
      <w:rFonts w:ascii="Arial (W1)" w:hAnsi="Arial (W1)"/>
    </w:rPr>
  </w:style>
  <w:style w:type="paragraph" w:styleId="Index6">
    <w:name w:val="index 6"/>
    <w:basedOn w:val="Normal"/>
    <w:next w:val="Normal"/>
    <w:autoRedefine/>
    <w:uiPriority w:val="99"/>
    <w:semiHidden/>
    <w:rsid w:val="00E00CCB"/>
    <w:pPr>
      <w:spacing w:after="0"/>
      <w:ind w:left="1440" w:hanging="240"/>
    </w:pPr>
    <w:rPr>
      <w:rFonts w:ascii="Arial (W1)" w:hAnsi="Arial (W1)"/>
    </w:rPr>
  </w:style>
  <w:style w:type="paragraph" w:styleId="Index7">
    <w:name w:val="index 7"/>
    <w:basedOn w:val="Normal"/>
    <w:next w:val="Normal"/>
    <w:autoRedefine/>
    <w:uiPriority w:val="99"/>
    <w:semiHidden/>
    <w:rsid w:val="00E00CCB"/>
    <w:pPr>
      <w:spacing w:after="0"/>
      <w:ind w:left="1680" w:hanging="240"/>
    </w:pPr>
    <w:rPr>
      <w:rFonts w:ascii="Arial (W1)" w:hAnsi="Arial (W1)"/>
    </w:rPr>
  </w:style>
  <w:style w:type="paragraph" w:styleId="Index8">
    <w:name w:val="index 8"/>
    <w:basedOn w:val="Normal"/>
    <w:next w:val="Normal"/>
    <w:autoRedefine/>
    <w:uiPriority w:val="99"/>
    <w:semiHidden/>
    <w:rsid w:val="00E00CCB"/>
    <w:pPr>
      <w:spacing w:after="0"/>
      <w:ind w:left="1920" w:hanging="240"/>
    </w:pPr>
    <w:rPr>
      <w:rFonts w:ascii="Arial (W1)" w:hAnsi="Arial (W1)"/>
    </w:rPr>
  </w:style>
  <w:style w:type="paragraph" w:styleId="Index9">
    <w:name w:val="index 9"/>
    <w:basedOn w:val="Normal"/>
    <w:next w:val="Normal"/>
    <w:autoRedefine/>
    <w:uiPriority w:val="99"/>
    <w:semiHidden/>
    <w:rsid w:val="00E00CCB"/>
    <w:pPr>
      <w:spacing w:after="0"/>
      <w:ind w:left="2160" w:hanging="240"/>
    </w:pPr>
    <w:rPr>
      <w:rFonts w:ascii="Arial (W1)" w:hAnsi="Arial (W1)"/>
    </w:rPr>
  </w:style>
  <w:style w:type="paragraph" w:styleId="IndexHeading">
    <w:name w:val="index heading"/>
    <w:basedOn w:val="Normal"/>
    <w:next w:val="Index1"/>
    <w:uiPriority w:val="99"/>
    <w:semiHidden/>
    <w:rsid w:val="00E00CCB"/>
    <w:pPr>
      <w:spacing w:after="0"/>
    </w:pPr>
    <w:rPr>
      <w:rFonts w:ascii="Arial (W1)" w:hAnsi="Arial (W1)"/>
      <w:b/>
    </w:rPr>
  </w:style>
  <w:style w:type="paragraph" w:styleId="MacroText">
    <w:name w:val="macro"/>
    <w:link w:val="MacroTextChar"/>
    <w:uiPriority w:val="99"/>
    <w:semiHidden/>
    <w:rsid w:val="00E00CCB"/>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20"/>
      <w:szCs w:val="20"/>
      <w:lang w:eastAsia="en-US"/>
    </w:rPr>
  </w:style>
  <w:style w:type="character" w:customStyle="1" w:styleId="MacroTextChar">
    <w:name w:val="Macro Text Char"/>
    <w:basedOn w:val="DefaultParagraphFont"/>
    <w:link w:val="MacroText"/>
    <w:uiPriority w:val="99"/>
    <w:semiHidden/>
    <w:rsid w:val="00254A15"/>
    <w:rPr>
      <w:rFonts w:ascii="Courier New" w:hAnsi="Courier New" w:cs="Courier New"/>
      <w:sz w:val="20"/>
      <w:szCs w:val="20"/>
      <w:lang w:eastAsia="en-US"/>
    </w:rPr>
  </w:style>
  <w:style w:type="paragraph" w:styleId="TableofAuthorities">
    <w:name w:val="table of authorities"/>
    <w:basedOn w:val="Normal"/>
    <w:next w:val="Normal"/>
    <w:uiPriority w:val="99"/>
    <w:semiHidden/>
    <w:rsid w:val="00E00CCB"/>
    <w:pPr>
      <w:spacing w:after="0"/>
      <w:ind w:left="240" w:hanging="240"/>
    </w:pPr>
    <w:rPr>
      <w:rFonts w:ascii="Arial (W1)" w:hAnsi="Arial (W1)"/>
    </w:rPr>
  </w:style>
  <w:style w:type="paragraph" w:styleId="TableofFigures">
    <w:name w:val="table of figures"/>
    <w:basedOn w:val="Normal"/>
    <w:next w:val="Normal"/>
    <w:uiPriority w:val="99"/>
    <w:semiHidden/>
    <w:rsid w:val="00E00CCB"/>
    <w:pPr>
      <w:spacing w:after="0"/>
      <w:ind w:left="480" w:hanging="480"/>
    </w:pPr>
    <w:rPr>
      <w:rFonts w:ascii="Arial (W1)" w:hAnsi="Arial (W1)"/>
    </w:rPr>
  </w:style>
  <w:style w:type="paragraph" w:styleId="TOAHeading">
    <w:name w:val="toa heading"/>
    <w:basedOn w:val="Normal"/>
    <w:next w:val="Normal"/>
    <w:uiPriority w:val="99"/>
    <w:semiHidden/>
    <w:rsid w:val="00E00CCB"/>
    <w:pPr>
      <w:spacing w:before="120" w:after="0"/>
    </w:pPr>
    <w:rPr>
      <w:rFonts w:ascii="Arial (W1)" w:hAnsi="Arial (W1)"/>
      <w:b/>
    </w:rPr>
  </w:style>
  <w:style w:type="table" w:styleId="TableGrid">
    <w:name w:val="Table Grid"/>
    <w:basedOn w:val="TableNormal"/>
    <w:uiPriority w:val="99"/>
    <w:rsid w:val="00E00CC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4BoldBefore0ptAfter0pt">
    <w:name w:val="Style Heading 4 + Bold Before:  0 pt After:  0 pt"/>
    <w:basedOn w:val="Heading4"/>
    <w:uiPriority w:val="99"/>
    <w:rsid w:val="00E00CCB"/>
    <w:pPr>
      <w:keepNext w:val="0"/>
      <w:tabs>
        <w:tab w:val="left" w:pos="720"/>
      </w:tabs>
      <w:spacing w:before="0" w:after="0"/>
    </w:pPr>
  </w:style>
  <w:style w:type="paragraph" w:styleId="CommentSubject">
    <w:name w:val="annotation subject"/>
    <w:basedOn w:val="CommentText"/>
    <w:next w:val="CommentText"/>
    <w:link w:val="CommentSubjectChar"/>
    <w:uiPriority w:val="99"/>
    <w:semiHidden/>
    <w:rsid w:val="00E00CCB"/>
    <w:rPr>
      <w:b/>
      <w:bCs/>
      <w:szCs w:val="20"/>
    </w:rPr>
  </w:style>
  <w:style w:type="character" w:customStyle="1" w:styleId="CommentSubjectChar">
    <w:name w:val="Comment Subject Char"/>
    <w:basedOn w:val="CommentTextChar"/>
    <w:link w:val="CommentSubject"/>
    <w:uiPriority w:val="99"/>
    <w:semiHidden/>
    <w:rsid w:val="00254A15"/>
    <w:rPr>
      <w:rFonts w:ascii="Arial" w:hAnsi="Arial"/>
      <w:b/>
      <w:bCs/>
      <w:sz w:val="20"/>
      <w:szCs w:val="20"/>
      <w:lang w:eastAsia="en-US"/>
    </w:rPr>
  </w:style>
  <w:style w:type="paragraph" w:styleId="TOCHeading">
    <w:name w:val="TOC Heading"/>
    <w:basedOn w:val="Heading1"/>
    <w:next w:val="Normal"/>
    <w:uiPriority w:val="39"/>
    <w:qFormat/>
    <w:rsid w:val="00AA765A"/>
    <w:pPr>
      <w:keepLines/>
      <w:spacing w:before="480" w:after="0" w:line="276" w:lineRule="auto"/>
      <w:ind w:left="0" w:firstLine="0"/>
      <w:outlineLvl w:val="9"/>
    </w:pPr>
    <w:rPr>
      <w:rFonts w:ascii="Cambria" w:hAnsi="Cambria" w:cs="Times New Roman"/>
      <w:caps w:val="0"/>
      <w:color w:val="365F91"/>
      <w:kern w:val="0"/>
      <w:lang w:val="en-US"/>
    </w:rPr>
  </w:style>
  <w:style w:type="paragraph" w:styleId="ListParagraph">
    <w:name w:val="List Paragraph"/>
    <w:basedOn w:val="Normal"/>
    <w:uiPriority w:val="34"/>
    <w:qFormat/>
    <w:rsid w:val="00E45EDA"/>
    <w:pPr>
      <w:ind w:left="720"/>
      <w:contextualSpacing/>
    </w:pPr>
  </w:style>
  <w:style w:type="paragraph" w:customStyle="1" w:styleId="HDG1">
    <w:name w:val="HDG 1"/>
    <w:basedOn w:val="Heading2"/>
    <w:uiPriority w:val="99"/>
    <w:rsid w:val="00C75A78"/>
    <w:pPr>
      <w:numPr>
        <w:numId w:val="0"/>
      </w:numPr>
    </w:pPr>
  </w:style>
  <w:style w:type="paragraph" w:customStyle="1" w:styleId="HDG2">
    <w:name w:val="HDG2"/>
    <w:basedOn w:val="Normal"/>
    <w:uiPriority w:val="99"/>
    <w:rsid w:val="00C75A78"/>
    <w:rPr>
      <w:b/>
    </w:rPr>
  </w:style>
  <w:style w:type="numbering" w:customStyle="1" w:styleId="StyleNumbered">
    <w:name w:val="Style Numbered"/>
    <w:rsid w:val="00254A15"/>
    <w:pPr>
      <w:numPr>
        <w:numId w:val="20"/>
      </w:numPr>
    </w:pPr>
  </w:style>
  <w:style w:type="paragraph" w:customStyle="1" w:styleId="StyleListParagraphAfter10ptLinespacingMultiple115">
    <w:name w:val="Style List Paragraph + After:  10 pt Line spacing:  Multiple 1.15 ..."/>
    <w:basedOn w:val="ListParagraph"/>
    <w:rsid w:val="00325D61"/>
    <w:pPr>
      <w:spacing w:after="200" w:line="276" w:lineRule="auto"/>
    </w:pPr>
    <w:rPr>
      <w:szCs w:val="20"/>
    </w:rPr>
  </w:style>
  <w:style w:type="paragraph" w:customStyle="1" w:styleId="StyleHeading2Left0cmFirstline0cm">
    <w:name w:val="Style Heading 2 + Left:  0 cm First line:  0 cm"/>
    <w:basedOn w:val="Heading2"/>
    <w:rsid w:val="009B0E4B"/>
    <w:pPr>
      <w:ind w:left="0" w:firstLine="0"/>
    </w:pPr>
    <w:rPr>
      <w:rFonts w:cs="Times New Roman"/>
      <w:iCs w:val="0"/>
      <w:szCs w:val="20"/>
    </w:rPr>
  </w:style>
  <w:style w:type="numbering" w:customStyle="1" w:styleId="DocHeadings">
    <w:name w:val="Doc Headings"/>
    <w:uiPriority w:val="99"/>
    <w:rsid w:val="00D114CE"/>
    <w:pPr>
      <w:numPr>
        <w:numId w:val="21"/>
      </w:numPr>
    </w:pPr>
  </w:style>
  <w:style w:type="character" w:styleId="BookTitle">
    <w:name w:val="Book Title"/>
    <w:basedOn w:val="DefaultParagraphFont"/>
    <w:uiPriority w:val="33"/>
    <w:qFormat/>
    <w:rsid w:val="008A71F0"/>
    <w:rPr>
      <w:b/>
      <w:bCs/>
      <w:smallCaps/>
      <w:spacing w:val="5"/>
    </w:rPr>
  </w:style>
  <w:style w:type="numbering" w:customStyle="1" w:styleId="HeadingNumbering">
    <w:name w:val="HeadingNumbering"/>
    <w:uiPriority w:val="99"/>
    <w:rsid w:val="00D57A55"/>
    <w:pPr>
      <w:numPr>
        <w:numId w:val="22"/>
      </w:numPr>
    </w:pPr>
  </w:style>
  <w:style w:type="paragraph" w:styleId="Revision">
    <w:name w:val="Revision"/>
    <w:hidden/>
    <w:uiPriority w:val="99"/>
    <w:semiHidden/>
    <w:rsid w:val="0034636B"/>
    <w:pPr>
      <w:spacing w:after="0"/>
      <w:jc w:val="left"/>
    </w:pPr>
    <w:rPr>
      <w:rFonts w:ascii="Segoe UI" w:hAnsi="Segoe UI"/>
      <w:sz w:val="20"/>
      <w:lang w:eastAsia="en-US"/>
    </w:rPr>
  </w:style>
  <w:style w:type="paragraph" w:styleId="NormalWeb">
    <w:name w:val="Normal (Web)"/>
    <w:basedOn w:val="Normal"/>
    <w:uiPriority w:val="99"/>
    <w:unhideWhenUsed/>
    <w:rsid w:val="001A2B3D"/>
    <w:pPr>
      <w:spacing w:before="100" w:beforeAutospacing="1" w:after="100" w:afterAutospacing="1"/>
    </w:pPr>
    <w:rPr>
      <w:rFonts w:ascii="Times New Roman" w:hAnsi="Times New Roman"/>
      <w:sz w:val="24"/>
      <w:szCs w:val="24"/>
      <w:lang w:eastAsia="en-GB"/>
    </w:rPr>
  </w:style>
  <w:style w:type="paragraph" w:customStyle="1" w:styleId="msonormal0">
    <w:name w:val="msonormal"/>
    <w:basedOn w:val="Normal"/>
    <w:rsid w:val="00B1006B"/>
    <w:pPr>
      <w:spacing w:before="100" w:beforeAutospacing="1" w:after="100" w:afterAutospacing="1"/>
    </w:pPr>
    <w:rPr>
      <w:rFonts w:ascii="Times New Roman" w:hAnsi="Times New Roman"/>
      <w:sz w:val="24"/>
      <w:szCs w:val="24"/>
      <w:lang w:eastAsia="en-GB"/>
    </w:rPr>
  </w:style>
  <w:style w:type="character" w:customStyle="1" w:styleId="apple-converted-space">
    <w:name w:val="apple-converted-space"/>
    <w:basedOn w:val="DefaultParagraphFont"/>
    <w:rsid w:val="00B1006B"/>
  </w:style>
  <w:style w:type="paragraph" w:customStyle="1" w:styleId="syntax">
    <w:name w:val="syntax"/>
    <w:basedOn w:val="Normal"/>
    <w:rsid w:val="00B1006B"/>
    <w:pPr>
      <w:spacing w:before="100" w:beforeAutospacing="1" w:after="100" w:afterAutospacing="1"/>
    </w:pPr>
    <w:rPr>
      <w:rFonts w:ascii="Times New Roman" w:hAnsi="Times New Roman"/>
      <w:sz w:val="24"/>
      <w:szCs w:val="24"/>
      <w:lang w:eastAsia="en-GB"/>
    </w:rPr>
  </w:style>
  <w:style w:type="character" w:customStyle="1" w:styleId="input">
    <w:name w:val="input"/>
    <w:basedOn w:val="DefaultParagraphFont"/>
    <w:rsid w:val="00E537D0"/>
  </w:style>
  <w:style w:type="character" w:customStyle="1" w:styleId="code">
    <w:name w:val="code"/>
    <w:basedOn w:val="DefaultParagraphFont"/>
    <w:rsid w:val="005C6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3938">
      <w:bodyDiv w:val="1"/>
      <w:marLeft w:val="0"/>
      <w:marRight w:val="0"/>
      <w:marTop w:val="0"/>
      <w:marBottom w:val="0"/>
      <w:divBdr>
        <w:top w:val="none" w:sz="0" w:space="0" w:color="auto"/>
        <w:left w:val="none" w:sz="0" w:space="0" w:color="auto"/>
        <w:bottom w:val="none" w:sz="0" w:space="0" w:color="auto"/>
        <w:right w:val="none" w:sz="0" w:space="0" w:color="auto"/>
      </w:divBdr>
    </w:div>
    <w:div w:id="25372445">
      <w:bodyDiv w:val="1"/>
      <w:marLeft w:val="0"/>
      <w:marRight w:val="0"/>
      <w:marTop w:val="0"/>
      <w:marBottom w:val="0"/>
      <w:divBdr>
        <w:top w:val="none" w:sz="0" w:space="0" w:color="auto"/>
        <w:left w:val="none" w:sz="0" w:space="0" w:color="auto"/>
        <w:bottom w:val="none" w:sz="0" w:space="0" w:color="auto"/>
        <w:right w:val="none" w:sz="0" w:space="0" w:color="auto"/>
      </w:divBdr>
    </w:div>
    <w:div w:id="92164066">
      <w:bodyDiv w:val="1"/>
      <w:marLeft w:val="0"/>
      <w:marRight w:val="0"/>
      <w:marTop w:val="0"/>
      <w:marBottom w:val="0"/>
      <w:divBdr>
        <w:top w:val="none" w:sz="0" w:space="0" w:color="auto"/>
        <w:left w:val="none" w:sz="0" w:space="0" w:color="auto"/>
        <w:bottom w:val="none" w:sz="0" w:space="0" w:color="auto"/>
        <w:right w:val="none" w:sz="0" w:space="0" w:color="auto"/>
      </w:divBdr>
    </w:div>
    <w:div w:id="152993695">
      <w:bodyDiv w:val="1"/>
      <w:marLeft w:val="0"/>
      <w:marRight w:val="0"/>
      <w:marTop w:val="0"/>
      <w:marBottom w:val="0"/>
      <w:divBdr>
        <w:top w:val="none" w:sz="0" w:space="0" w:color="auto"/>
        <w:left w:val="none" w:sz="0" w:space="0" w:color="auto"/>
        <w:bottom w:val="none" w:sz="0" w:space="0" w:color="auto"/>
        <w:right w:val="none" w:sz="0" w:space="0" w:color="auto"/>
      </w:divBdr>
    </w:div>
    <w:div w:id="194849256">
      <w:bodyDiv w:val="1"/>
      <w:marLeft w:val="0"/>
      <w:marRight w:val="0"/>
      <w:marTop w:val="0"/>
      <w:marBottom w:val="0"/>
      <w:divBdr>
        <w:top w:val="none" w:sz="0" w:space="0" w:color="auto"/>
        <w:left w:val="none" w:sz="0" w:space="0" w:color="auto"/>
        <w:bottom w:val="none" w:sz="0" w:space="0" w:color="auto"/>
        <w:right w:val="none" w:sz="0" w:space="0" w:color="auto"/>
      </w:divBdr>
    </w:div>
    <w:div w:id="323359011">
      <w:bodyDiv w:val="1"/>
      <w:marLeft w:val="0"/>
      <w:marRight w:val="0"/>
      <w:marTop w:val="0"/>
      <w:marBottom w:val="0"/>
      <w:divBdr>
        <w:top w:val="none" w:sz="0" w:space="0" w:color="auto"/>
        <w:left w:val="none" w:sz="0" w:space="0" w:color="auto"/>
        <w:bottom w:val="none" w:sz="0" w:space="0" w:color="auto"/>
        <w:right w:val="none" w:sz="0" w:space="0" w:color="auto"/>
      </w:divBdr>
    </w:div>
    <w:div w:id="370688606">
      <w:bodyDiv w:val="1"/>
      <w:marLeft w:val="0"/>
      <w:marRight w:val="0"/>
      <w:marTop w:val="0"/>
      <w:marBottom w:val="0"/>
      <w:divBdr>
        <w:top w:val="none" w:sz="0" w:space="0" w:color="auto"/>
        <w:left w:val="none" w:sz="0" w:space="0" w:color="auto"/>
        <w:bottom w:val="none" w:sz="0" w:space="0" w:color="auto"/>
        <w:right w:val="none" w:sz="0" w:space="0" w:color="auto"/>
      </w:divBdr>
    </w:div>
    <w:div w:id="602035595">
      <w:bodyDiv w:val="1"/>
      <w:marLeft w:val="0"/>
      <w:marRight w:val="0"/>
      <w:marTop w:val="0"/>
      <w:marBottom w:val="0"/>
      <w:divBdr>
        <w:top w:val="none" w:sz="0" w:space="0" w:color="auto"/>
        <w:left w:val="none" w:sz="0" w:space="0" w:color="auto"/>
        <w:bottom w:val="none" w:sz="0" w:space="0" w:color="auto"/>
        <w:right w:val="none" w:sz="0" w:space="0" w:color="auto"/>
      </w:divBdr>
    </w:div>
    <w:div w:id="606887157">
      <w:bodyDiv w:val="1"/>
      <w:marLeft w:val="0"/>
      <w:marRight w:val="0"/>
      <w:marTop w:val="0"/>
      <w:marBottom w:val="0"/>
      <w:divBdr>
        <w:top w:val="none" w:sz="0" w:space="0" w:color="auto"/>
        <w:left w:val="none" w:sz="0" w:space="0" w:color="auto"/>
        <w:bottom w:val="none" w:sz="0" w:space="0" w:color="auto"/>
        <w:right w:val="none" w:sz="0" w:space="0" w:color="auto"/>
      </w:divBdr>
    </w:div>
    <w:div w:id="626088284">
      <w:bodyDiv w:val="1"/>
      <w:marLeft w:val="0"/>
      <w:marRight w:val="0"/>
      <w:marTop w:val="0"/>
      <w:marBottom w:val="0"/>
      <w:divBdr>
        <w:top w:val="none" w:sz="0" w:space="0" w:color="auto"/>
        <w:left w:val="none" w:sz="0" w:space="0" w:color="auto"/>
        <w:bottom w:val="none" w:sz="0" w:space="0" w:color="auto"/>
        <w:right w:val="none" w:sz="0" w:space="0" w:color="auto"/>
      </w:divBdr>
    </w:div>
    <w:div w:id="626854965">
      <w:bodyDiv w:val="1"/>
      <w:marLeft w:val="0"/>
      <w:marRight w:val="0"/>
      <w:marTop w:val="0"/>
      <w:marBottom w:val="0"/>
      <w:divBdr>
        <w:top w:val="none" w:sz="0" w:space="0" w:color="auto"/>
        <w:left w:val="none" w:sz="0" w:space="0" w:color="auto"/>
        <w:bottom w:val="none" w:sz="0" w:space="0" w:color="auto"/>
        <w:right w:val="none" w:sz="0" w:space="0" w:color="auto"/>
      </w:divBdr>
    </w:div>
    <w:div w:id="790592645">
      <w:bodyDiv w:val="1"/>
      <w:marLeft w:val="0"/>
      <w:marRight w:val="0"/>
      <w:marTop w:val="0"/>
      <w:marBottom w:val="0"/>
      <w:divBdr>
        <w:top w:val="none" w:sz="0" w:space="0" w:color="auto"/>
        <w:left w:val="none" w:sz="0" w:space="0" w:color="auto"/>
        <w:bottom w:val="none" w:sz="0" w:space="0" w:color="auto"/>
        <w:right w:val="none" w:sz="0" w:space="0" w:color="auto"/>
      </w:divBdr>
    </w:div>
    <w:div w:id="790630238">
      <w:bodyDiv w:val="1"/>
      <w:marLeft w:val="0"/>
      <w:marRight w:val="0"/>
      <w:marTop w:val="0"/>
      <w:marBottom w:val="0"/>
      <w:divBdr>
        <w:top w:val="none" w:sz="0" w:space="0" w:color="auto"/>
        <w:left w:val="none" w:sz="0" w:space="0" w:color="auto"/>
        <w:bottom w:val="none" w:sz="0" w:space="0" w:color="auto"/>
        <w:right w:val="none" w:sz="0" w:space="0" w:color="auto"/>
      </w:divBdr>
    </w:div>
    <w:div w:id="820081333">
      <w:bodyDiv w:val="1"/>
      <w:marLeft w:val="0"/>
      <w:marRight w:val="0"/>
      <w:marTop w:val="0"/>
      <w:marBottom w:val="0"/>
      <w:divBdr>
        <w:top w:val="none" w:sz="0" w:space="0" w:color="auto"/>
        <w:left w:val="none" w:sz="0" w:space="0" w:color="auto"/>
        <w:bottom w:val="none" w:sz="0" w:space="0" w:color="auto"/>
        <w:right w:val="none" w:sz="0" w:space="0" w:color="auto"/>
      </w:divBdr>
    </w:div>
    <w:div w:id="950746694">
      <w:bodyDiv w:val="1"/>
      <w:marLeft w:val="0"/>
      <w:marRight w:val="0"/>
      <w:marTop w:val="0"/>
      <w:marBottom w:val="0"/>
      <w:divBdr>
        <w:top w:val="none" w:sz="0" w:space="0" w:color="auto"/>
        <w:left w:val="none" w:sz="0" w:space="0" w:color="auto"/>
        <w:bottom w:val="none" w:sz="0" w:space="0" w:color="auto"/>
        <w:right w:val="none" w:sz="0" w:space="0" w:color="auto"/>
      </w:divBdr>
    </w:div>
    <w:div w:id="984163212">
      <w:bodyDiv w:val="1"/>
      <w:marLeft w:val="0"/>
      <w:marRight w:val="0"/>
      <w:marTop w:val="0"/>
      <w:marBottom w:val="0"/>
      <w:divBdr>
        <w:top w:val="none" w:sz="0" w:space="0" w:color="auto"/>
        <w:left w:val="none" w:sz="0" w:space="0" w:color="auto"/>
        <w:bottom w:val="none" w:sz="0" w:space="0" w:color="auto"/>
        <w:right w:val="none" w:sz="0" w:space="0" w:color="auto"/>
      </w:divBdr>
    </w:div>
    <w:div w:id="1047141699">
      <w:bodyDiv w:val="1"/>
      <w:marLeft w:val="0"/>
      <w:marRight w:val="0"/>
      <w:marTop w:val="0"/>
      <w:marBottom w:val="0"/>
      <w:divBdr>
        <w:top w:val="none" w:sz="0" w:space="0" w:color="auto"/>
        <w:left w:val="none" w:sz="0" w:space="0" w:color="auto"/>
        <w:bottom w:val="none" w:sz="0" w:space="0" w:color="auto"/>
        <w:right w:val="none" w:sz="0" w:space="0" w:color="auto"/>
      </w:divBdr>
    </w:div>
    <w:div w:id="1127893531">
      <w:bodyDiv w:val="1"/>
      <w:marLeft w:val="0"/>
      <w:marRight w:val="0"/>
      <w:marTop w:val="0"/>
      <w:marBottom w:val="0"/>
      <w:divBdr>
        <w:top w:val="none" w:sz="0" w:space="0" w:color="auto"/>
        <w:left w:val="none" w:sz="0" w:space="0" w:color="auto"/>
        <w:bottom w:val="none" w:sz="0" w:space="0" w:color="auto"/>
        <w:right w:val="none" w:sz="0" w:space="0" w:color="auto"/>
      </w:divBdr>
    </w:div>
    <w:div w:id="1177116508">
      <w:bodyDiv w:val="1"/>
      <w:marLeft w:val="0"/>
      <w:marRight w:val="0"/>
      <w:marTop w:val="0"/>
      <w:marBottom w:val="0"/>
      <w:divBdr>
        <w:top w:val="none" w:sz="0" w:space="0" w:color="auto"/>
        <w:left w:val="none" w:sz="0" w:space="0" w:color="auto"/>
        <w:bottom w:val="none" w:sz="0" w:space="0" w:color="auto"/>
        <w:right w:val="none" w:sz="0" w:space="0" w:color="auto"/>
      </w:divBdr>
    </w:div>
    <w:div w:id="1226719000">
      <w:bodyDiv w:val="1"/>
      <w:marLeft w:val="0"/>
      <w:marRight w:val="0"/>
      <w:marTop w:val="0"/>
      <w:marBottom w:val="0"/>
      <w:divBdr>
        <w:top w:val="none" w:sz="0" w:space="0" w:color="auto"/>
        <w:left w:val="none" w:sz="0" w:space="0" w:color="auto"/>
        <w:bottom w:val="none" w:sz="0" w:space="0" w:color="auto"/>
        <w:right w:val="none" w:sz="0" w:space="0" w:color="auto"/>
      </w:divBdr>
    </w:div>
    <w:div w:id="1276980630">
      <w:bodyDiv w:val="1"/>
      <w:marLeft w:val="0"/>
      <w:marRight w:val="0"/>
      <w:marTop w:val="0"/>
      <w:marBottom w:val="0"/>
      <w:divBdr>
        <w:top w:val="none" w:sz="0" w:space="0" w:color="auto"/>
        <w:left w:val="none" w:sz="0" w:space="0" w:color="auto"/>
        <w:bottom w:val="none" w:sz="0" w:space="0" w:color="auto"/>
        <w:right w:val="none" w:sz="0" w:space="0" w:color="auto"/>
      </w:divBdr>
    </w:div>
    <w:div w:id="1371760658">
      <w:bodyDiv w:val="1"/>
      <w:marLeft w:val="0"/>
      <w:marRight w:val="0"/>
      <w:marTop w:val="0"/>
      <w:marBottom w:val="0"/>
      <w:divBdr>
        <w:top w:val="none" w:sz="0" w:space="0" w:color="auto"/>
        <w:left w:val="none" w:sz="0" w:space="0" w:color="auto"/>
        <w:bottom w:val="none" w:sz="0" w:space="0" w:color="auto"/>
        <w:right w:val="none" w:sz="0" w:space="0" w:color="auto"/>
      </w:divBdr>
    </w:div>
    <w:div w:id="1444886506">
      <w:bodyDiv w:val="1"/>
      <w:marLeft w:val="0"/>
      <w:marRight w:val="0"/>
      <w:marTop w:val="0"/>
      <w:marBottom w:val="0"/>
      <w:divBdr>
        <w:top w:val="none" w:sz="0" w:space="0" w:color="auto"/>
        <w:left w:val="none" w:sz="0" w:space="0" w:color="auto"/>
        <w:bottom w:val="none" w:sz="0" w:space="0" w:color="auto"/>
        <w:right w:val="none" w:sz="0" w:space="0" w:color="auto"/>
      </w:divBdr>
    </w:div>
    <w:div w:id="1589774404">
      <w:bodyDiv w:val="1"/>
      <w:marLeft w:val="0"/>
      <w:marRight w:val="0"/>
      <w:marTop w:val="0"/>
      <w:marBottom w:val="0"/>
      <w:divBdr>
        <w:top w:val="none" w:sz="0" w:space="0" w:color="auto"/>
        <w:left w:val="none" w:sz="0" w:space="0" w:color="auto"/>
        <w:bottom w:val="none" w:sz="0" w:space="0" w:color="auto"/>
        <w:right w:val="none" w:sz="0" w:space="0" w:color="auto"/>
      </w:divBdr>
    </w:div>
    <w:div w:id="1682659737">
      <w:bodyDiv w:val="1"/>
      <w:marLeft w:val="0"/>
      <w:marRight w:val="0"/>
      <w:marTop w:val="0"/>
      <w:marBottom w:val="0"/>
      <w:divBdr>
        <w:top w:val="none" w:sz="0" w:space="0" w:color="auto"/>
        <w:left w:val="none" w:sz="0" w:space="0" w:color="auto"/>
        <w:bottom w:val="none" w:sz="0" w:space="0" w:color="auto"/>
        <w:right w:val="none" w:sz="0" w:space="0" w:color="auto"/>
      </w:divBdr>
    </w:div>
    <w:div w:id="1725332336">
      <w:bodyDiv w:val="1"/>
      <w:marLeft w:val="0"/>
      <w:marRight w:val="0"/>
      <w:marTop w:val="0"/>
      <w:marBottom w:val="0"/>
      <w:divBdr>
        <w:top w:val="none" w:sz="0" w:space="0" w:color="auto"/>
        <w:left w:val="none" w:sz="0" w:space="0" w:color="auto"/>
        <w:bottom w:val="none" w:sz="0" w:space="0" w:color="auto"/>
        <w:right w:val="none" w:sz="0" w:space="0" w:color="auto"/>
      </w:divBdr>
    </w:div>
    <w:div w:id="1768228947">
      <w:bodyDiv w:val="1"/>
      <w:marLeft w:val="0"/>
      <w:marRight w:val="0"/>
      <w:marTop w:val="0"/>
      <w:marBottom w:val="0"/>
      <w:divBdr>
        <w:top w:val="none" w:sz="0" w:space="0" w:color="auto"/>
        <w:left w:val="none" w:sz="0" w:space="0" w:color="auto"/>
        <w:bottom w:val="none" w:sz="0" w:space="0" w:color="auto"/>
        <w:right w:val="none" w:sz="0" w:space="0" w:color="auto"/>
      </w:divBdr>
    </w:div>
    <w:div w:id="1806972878">
      <w:bodyDiv w:val="1"/>
      <w:marLeft w:val="0"/>
      <w:marRight w:val="0"/>
      <w:marTop w:val="0"/>
      <w:marBottom w:val="0"/>
      <w:divBdr>
        <w:top w:val="none" w:sz="0" w:space="0" w:color="auto"/>
        <w:left w:val="none" w:sz="0" w:space="0" w:color="auto"/>
        <w:bottom w:val="none" w:sz="0" w:space="0" w:color="auto"/>
        <w:right w:val="none" w:sz="0" w:space="0" w:color="auto"/>
      </w:divBdr>
    </w:div>
    <w:div w:id="1820876279">
      <w:bodyDiv w:val="1"/>
      <w:marLeft w:val="0"/>
      <w:marRight w:val="0"/>
      <w:marTop w:val="0"/>
      <w:marBottom w:val="0"/>
      <w:divBdr>
        <w:top w:val="none" w:sz="0" w:space="0" w:color="auto"/>
        <w:left w:val="none" w:sz="0" w:space="0" w:color="auto"/>
        <w:bottom w:val="none" w:sz="0" w:space="0" w:color="auto"/>
        <w:right w:val="none" w:sz="0" w:space="0" w:color="auto"/>
      </w:divBdr>
    </w:div>
    <w:div w:id="1844391351">
      <w:bodyDiv w:val="1"/>
      <w:marLeft w:val="0"/>
      <w:marRight w:val="0"/>
      <w:marTop w:val="0"/>
      <w:marBottom w:val="0"/>
      <w:divBdr>
        <w:top w:val="none" w:sz="0" w:space="0" w:color="auto"/>
        <w:left w:val="none" w:sz="0" w:space="0" w:color="auto"/>
        <w:bottom w:val="none" w:sz="0" w:space="0" w:color="auto"/>
        <w:right w:val="none" w:sz="0" w:space="0" w:color="auto"/>
      </w:divBdr>
    </w:div>
    <w:div w:id="1911694339">
      <w:bodyDiv w:val="1"/>
      <w:marLeft w:val="0"/>
      <w:marRight w:val="0"/>
      <w:marTop w:val="0"/>
      <w:marBottom w:val="0"/>
      <w:divBdr>
        <w:top w:val="none" w:sz="0" w:space="0" w:color="auto"/>
        <w:left w:val="none" w:sz="0" w:space="0" w:color="auto"/>
        <w:bottom w:val="none" w:sz="0" w:space="0" w:color="auto"/>
        <w:right w:val="none" w:sz="0" w:space="0" w:color="auto"/>
      </w:divBdr>
    </w:div>
    <w:div w:id="1955020574">
      <w:marLeft w:val="0"/>
      <w:marRight w:val="0"/>
      <w:marTop w:val="0"/>
      <w:marBottom w:val="0"/>
      <w:divBdr>
        <w:top w:val="none" w:sz="0" w:space="0" w:color="auto"/>
        <w:left w:val="none" w:sz="0" w:space="0" w:color="auto"/>
        <w:bottom w:val="none" w:sz="0" w:space="0" w:color="auto"/>
        <w:right w:val="none" w:sz="0" w:space="0" w:color="auto"/>
      </w:divBdr>
    </w:div>
    <w:div w:id="1955020575">
      <w:marLeft w:val="0"/>
      <w:marRight w:val="0"/>
      <w:marTop w:val="0"/>
      <w:marBottom w:val="0"/>
      <w:divBdr>
        <w:top w:val="none" w:sz="0" w:space="0" w:color="auto"/>
        <w:left w:val="none" w:sz="0" w:space="0" w:color="auto"/>
        <w:bottom w:val="none" w:sz="0" w:space="0" w:color="auto"/>
        <w:right w:val="none" w:sz="0" w:space="0" w:color="auto"/>
      </w:divBdr>
    </w:div>
    <w:div w:id="1955020576">
      <w:marLeft w:val="0"/>
      <w:marRight w:val="0"/>
      <w:marTop w:val="0"/>
      <w:marBottom w:val="0"/>
      <w:divBdr>
        <w:top w:val="none" w:sz="0" w:space="0" w:color="auto"/>
        <w:left w:val="none" w:sz="0" w:space="0" w:color="auto"/>
        <w:bottom w:val="none" w:sz="0" w:space="0" w:color="auto"/>
        <w:right w:val="none" w:sz="0" w:space="0" w:color="auto"/>
      </w:divBdr>
    </w:div>
    <w:div w:id="1962304148">
      <w:bodyDiv w:val="1"/>
      <w:marLeft w:val="0"/>
      <w:marRight w:val="0"/>
      <w:marTop w:val="0"/>
      <w:marBottom w:val="0"/>
      <w:divBdr>
        <w:top w:val="none" w:sz="0" w:space="0" w:color="auto"/>
        <w:left w:val="none" w:sz="0" w:space="0" w:color="auto"/>
        <w:bottom w:val="none" w:sz="0" w:space="0" w:color="auto"/>
        <w:right w:val="none" w:sz="0" w:space="0" w:color="auto"/>
      </w:divBdr>
    </w:div>
    <w:div w:id="1964848637">
      <w:bodyDiv w:val="1"/>
      <w:marLeft w:val="0"/>
      <w:marRight w:val="0"/>
      <w:marTop w:val="0"/>
      <w:marBottom w:val="0"/>
      <w:divBdr>
        <w:top w:val="none" w:sz="0" w:space="0" w:color="auto"/>
        <w:left w:val="none" w:sz="0" w:space="0" w:color="auto"/>
        <w:bottom w:val="none" w:sz="0" w:space="0" w:color="auto"/>
        <w:right w:val="none" w:sz="0" w:space="0" w:color="auto"/>
      </w:divBdr>
    </w:div>
    <w:div w:id="1996520903">
      <w:bodyDiv w:val="1"/>
      <w:marLeft w:val="0"/>
      <w:marRight w:val="0"/>
      <w:marTop w:val="0"/>
      <w:marBottom w:val="0"/>
      <w:divBdr>
        <w:top w:val="none" w:sz="0" w:space="0" w:color="auto"/>
        <w:left w:val="none" w:sz="0" w:space="0" w:color="auto"/>
        <w:bottom w:val="none" w:sz="0" w:space="0" w:color="auto"/>
        <w:right w:val="none" w:sz="0" w:space="0" w:color="auto"/>
      </w:divBdr>
    </w:div>
    <w:div w:id="210272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C:\Users\higginp\AppData\Local\Microsoft\Windows\Temporary%20Internet%20Files\Content.Outlook\U8305IRN\Enterprise%20Data%20Standards.docx" TargetMode="External"/><Relationship Id="rId26" Type="http://schemas.openxmlformats.org/officeDocument/2006/relationships/hyperlink" Target="https://msdn.microsoft.com/en-us/library/ms175874.aspx" TargetMode="External"/><Relationship Id="rId39" Type="http://schemas.openxmlformats.org/officeDocument/2006/relationships/hyperlink" Target="http://www.omg.org/spec/DMN/20151101/ch11example.xml" TargetMode="External"/><Relationship Id="rId21" Type="http://schemas.openxmlformats.org/officeDocument/2006/relationships/hyperlink" Target="https://www.infoq.com/news/2014/03/etsy-deploy-50-times-a-day" TargetMode="External"/><Relationship Id="rId34" Type="http://schemas.openxmlformats.org/officeDocument/2006/relationships/hyperlink" Target="https://www.simple-talk.com/sql/performance/sql-server-deadlocks-by-example/" TargetMode="External"/><Relationship Id="rId42" Type="http://schemas.openxmlformats.org/officeDocument/2006/relationships/hyperlink" Target="https://www.ansi.org/" TargetMode="External"/><Relationship Id="rId47" Type="http://schemas.openxmlformats.org/officeDocument/2006/relationships/hyperlink" Target="http://standards.iso.org/ittf/PubliclyAvailableStandards/index.html" TargetMode="External"/><Relationship Id="rId50" Type="http://schemas.openxmlformats.org/officeDocument/2006/relationships/hyperlink" Target="http://www.uml.org.cn/test/utp_template.do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hosfixity\devdata$\DBA\005%20Projects\041%20SQL%20Standards\Enterprise%20Data%20Standards.docx" TargetMode="External"/><Relationship Id="rId29" Type="http://schemas.openxmlformats.org/officeDocument/2006/relationships/hyperlink" Target="https://blogs.msdn.microsoft.com/sqlserverstorageengine/2006/11/13/enabling-vardecimal-storage-format/" TargetMode="External"/><Relationship Id="rId11" Type="http://schemas.openxmlformats.org/officeDocument/2006/relationships/header" Target="header2.xml"/><Relationship Id="rId24" Type="http://schemas.openxmlformats.org/officeDocument/2006/relationships/hyperlink" Target="http://www.nyx.net/~bwunder/dbChangeControl/standard.htm" TargetMode="External"/><Relationship Id="rId32" Type="http://schemas.openxmlformats.org/officeDocument/2006/relationships/hyperlink" Target="https://www.brentozar.com/blitz/foreign-key-trusted/" TargetMode="External"/><Relationship Id="rId37" Type="http://schemas.openxmlformats.org/officeDocument/2006/relationships/hyperlink" Target="http://www.sqlservercentral.com/blogs/discussionofsqlserver/2012/02/15/comparing-inline-and-multistatement-table-valued-functions/" TargetMode="External"/><Relationship Id="rId40" Type="http://schemas.openxmlformats.org/officeDocument/2006/relationships/hyperlink" Target="https://www.oasis-open.org/" TargetMode="External"/><Relationship Id="rId45" Type="http://schemas.openxmlformats.org/officeDocument/2006/relationships/hyperlink" Target="http://www.iso.org/iso/iso_catalogue/catalogue_tc/catalogue_tc_browse.htm?commid=45342"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s://msdn.microsoft.com/en-us/library/ms143179(v=sql.105).aspx" TargetMode="External"/><Relationship Id="rId44" Type="http://schemas.openxmlformats.org/officeDocument/2006/relationships/hyperlink" Target="http://www.omg.org/spec/DMN/1.1/PD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www.sourceformat.com/pdf/sql-coding-standard-sqlserver.pdf" TargetMode="External"/><Relationship Id="rId27" Type="http://schemas.openxmlformats.org/officeDocument/2006/relationships/hyperlink" Target="http://stackoverflow.com/questions/2065329/sql-server-in-vs-exists-performance" TargetMode="External"/><Relationship Id="rId30" Type="http://schemas.openxmlformats.org/officeDocument/2006/relationships/hyperlink" Target="https://msdn.microsoft.com/en-us/library/ms143179(v=sql.100).aspx" TargetMode="External"/><Relationship Id="rId35" Type="http://schemas.openxmlformats.org/officeDocument/2006/relationships/hyperlink" Target="https://www.infoq.com/news/2014/03/etsy-deploy-50-times-a-day" TargetMode="External"/><Relationship Id="rId43" Type="http://schemas.openxmlformats.org/officeDocument/2006/relationships/hyperlink" Target="http://it-cisq.org/" TargetMode="External"/><Relationship Id="rId48" Type="http://schemas.openxmlformats.org/officeDocument/2006/relationships/hyperlink" Target="http://www.sei.cmu.edu/productlines/ppl/unit_test_plan_template.html" TargetMode="External"/><Relationship Id="rId8" Type="http://schemas.openxmlformats.org/officeDocument/2006/relationships/image" Target="media/image1.png"/><Relationship Id="rId51" Type="http://schemas.openxmlformats.org/officeDocument/2006/relationships/hyperlink" Target="http://www.softwaretestingstuff.com/2007/10/test-efficiency-vs-test-effectiveness.html"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file:///\\hosfixity\devdata$\DBA\005%20Projects\041%20SQL%20Standards\Enterprise%20Data%20Standards.docx" TargetMode="External"/><Relationship Id="rId25" Type="http://schemas.openxmlformats.org/officeDocument/2006/relationships/hyperlink" Target="http://www.slideshare.net/nCodeIT/database-development-coding-standards" TargetMode="External"/><Relationship Id="rId33" Type="http://schemas.openxmlformats.org/officeDocument/2006/relationships/hyperlink" Target="http://sqlblog.com/blogs/hugo_kornelis/archive/2007/03/29/can-you-trust-your-constraints.aspx" TargetMode="External"/><Relationship Id="rId38" Type="http://schemas.openxmlformats.org/officeDocument/2006/relationships/hyperlink" Target="http://www.sqlskills.com/blogs/kimberly/understanding-lob-data-20082008r2-2012/" TargetMode="External"/><Relationship Id="rId46" Type="http://schemas.openxmlformats.org/officeDocument/2006/relationships/hyperlink" Target="http://www.iso.org/iso/home/store/catalogue_tc/catalogue_detail.htm?csnumber=16549" TargetMode="External"/><Relationship Id="rId20" Type="http://schemas.openxmlformats.org/officeDocument/2006/relationships/image" Target="media/image4.png"/><Relationship Id="rId41" Type="http://schemas.openxmlformats.org/officeDocument/2006/relationships/hyperlink" Target="http://www.odbms.org/odmg-standar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s://msdn.microsoft.com/en-us/library/aa260844(v=vs.60).aspx" TargetMode="External"/><Relationship Id="rId28" Type="http://schemas.openxmlformats.org/officeDocument/2006/relationships/hyperlink" Target="https://www.simple-talk.com/sql/database-administration/foreign-keys-and-their-states/" TargetMode="External"/><Relationship Id="rId36" Type="http://schemas.openxmlformats.org/officeDocument/2006/relationships/hyperlink" Target="file:///\\hosfixity\devdata$\DBA\002%20Documentation\001%20Standard%20Operating%20Procedures" TargetMode="External"/><Relationship Id="rId49" Type="http://schemas.openxmlformats.org/officeDocument/2006/relationships/hyperlink" Target="https://en.wikipedia.org/wiki/Test_pla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femic\AppData\Roaming\Microsoft\Templates\Provid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5C0E0-26C1-4FB0-AA15-12DAD8266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Provident Template.dotx</Template>
  <TotalTime>1</TotalTime>
  <Pages>37</Pages>
  <Words>17534</Words>
  <Characters>99949</Characters>
  <Application>Microsoft Office Word</Application>
  <DocSecurity>4</DocSecurity>
  <Lines>832</Lines>
  <Paragraphs>234</Paragraphs>
  <ScaleCrop>false</ScaleCrop>
  <HeadingPairs>
    <vt:vector size="2" baseType="variant">
      <vt:variant>
        <vt:lpstr>Title</vt:lpstr>
      </vt:variant>
      <vt:variant>
        <vt:i4>1</vt:i4>
      </vt:variant>
    </vt:vector>
  </HeadingPairs>
  <TitlesOfParts>
    <vt:vector size="1" baseType="lpstr">
      <vt:lpstr>1</vt:lpstr>
    </vt:vector>
  </TitlesOfParts>
  <Company>PFMS</Company>
  <LinksUpToDate>false</LinksUpToDate>
  <CharactersWithSpaces>117249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Mike Fife</dc:creator>
  <cp:lastModifiedBy>Higgins, Paul (IT.PFMS)</cp:lastModifiedBy>
  <cp:revision>2</cp:revision>
  <cp:lastPrinted>2014-03-21T16:36:00Z</cp:lastPrinted>
  <dcterms:created xsi:type="dcterms:W3CDTF">2019-03-04T16:05:00Z</dcterms:created>
  <dcterms:modified xsi:type="dcterms:W3CDTF">2019-03-04T16:05:00Z</dcterms:modified>
</cp:coreProperties>
</file>