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FE9DA" w14:textId="3F44A91E" w:rsidR="007C183E" w:rsidRPr="007C183E" w:rsidRDefault="007C183E" w:rsidP="007C183E">
      <w:pPr>
        <w:jc w:val="center"/>
        <w:rPr>
          <w:rFonts w:asciiTheme="majorHAnsi" w:hAnsiTheme="majorHAnsi" w:cstheme="majorHAnsi"/>
          <w:b/>
          <w:sz w:val="36"/>
        </w:rPr>
      </w:pPr>
      <w:bookmarkStart w:id="0" w:name="_GoBack"/>
      <w:bookmarkEnd w:id="0"/>
      <w:r w:rsidRPr="007C183E">
        <w:rPr>
          <w:rFonts w:asciiTheme="majorHAnsi" w:hAnsiTheme="majorHAnsi" w:cstheme="majorHAnsi"/>
          <w:b/>
          <w:sz w:val="36"/>
        </w:rPr>
        <w:t>Sentiment Analysis of Microblog Streams</w:t>
      </w:r>
    </w:p>
    <w:p w14:paraId="17AABB62" w14:textId="5AB13234" w:rsidR="00562538" w:rsidRDefault="00562538" w:rsidP="00132CC7">
      <w:pPr>
        <w:pStyle w:val="Heading1"/>
        <w:spacing w:line="360" w:lineRule="auto"/>
      </w:pPr>
      <w:r>
        <w:t>Executive Summary</w:t>
      </w:r>
    </w:p>
    <w:p w14:paraId="05251E01" w14:textId="6A82EDEA" w:rsidR="00512B07" w:rsidRDefault="00512B07" w:rsidP="00132CC7">
      <w:pPr>
        <w:spacing w:line="360" w:lineRule="auto"/>
      </w:pPr>
      <w:r>
        <w:t xml:space="preserve">Sentiment analysis of Twitter microblog streams was explored using the VADER (for Valence Aware Dictionary for </w:t>
      </w:r>
      <w:proofErr w:type="spellStart"/>
      <w:r>
        <w:t>sEntiment</w:t>
      </w:r>
      <w:proofErr w:type="spellEnd"/>
      <w:r>
        <w:t xml:space="preserve"> Reasoning) model. </w:t>
      </w:r>
      <w:r w:rsidR="00132CC7">
        <w:t xml:space="preserve">The basic classifier based on valance score is enhanced using </w:t>
      </w:r>
      <w:r w:rsidR="00F6198C">
        <w:t xml:space="preserve">emoji and social features such as retweets and favourites. An early fusion approach was taken for the emoji handling, where emoji were converted to the descriptions and subject to the same handling as the text to get a compound score based on the VADER lexicon. A late fusion approach was taken for the social features, where the compound score of text is modified based on the </w:t>
      </w:r>
      <w:r w:rsidR="00D01E21">
        <w:t xml:space="preserve">product of an optimised weight and the number of retweets/favourites. Both features improve the f1 score of the classification. The optimal model using both emoji and social features has an f1 score of </w:t>
      </w:r>
      <w:r w:rsidR="00D01E21" w:rsidRPr="00F6198C">
        <w:t>0.734648</w:t>
      </w:r>
      <w:r w:rsidR="00D01E21">
        <w:t>.</w:t>
      </w:r>
    </w:p>
    <w:p w14:paraId="16A5DE0C" w14:textId="280C910B" w:rsidR="00562538" w:rsidRDefault="00562538" w:rsidP="00132CC7">
      <w:pPr>
        <w:pStyle w:val="Heading1"/>
        <w:spacing w:line="360" w:lineRule="auto"/>
      </w:pPr>
      <w:r>
        <w:t xml:space="preserve">Introduction </w:t>
      </w:r>
    </w:p>
    <w:p w14:paraId="20236334" w14:textId="5537E90D" w:rsidR="00601D2B" w:rsidRDefault="00512B07" w:rsidP="00132CC7">
      <w:pPr>
        <w:spacing w:line="360" w:lineRule="auto"/>
      </w:pPr>
      <w:r>
        <w:t>S</w:t>
      </w:r>
      <w:r w:rsidRPr="00512B07">
        <w:t xml:space="preserve">entiment analysis </w:t>
      </w:r>
      <w:r w:rsidR="00601D2B" w:rsidRPr="00601D2B">
        <w:t xml:space="preserve">the process of computationally identifying and categorizing opinions to determine </w:t>
      </w:r>
      <w:r w:rsidR="00601D2B">
        <w:t>if</w:t>
      </w:r>
      <w:r w:rsidR="00601D2B" w:rsidRPr="00601D2B">
        <w:t xml:space="preserve"> the </w:t>
      </w:r>
      <w:r w:rsidR="00601D2B">
        <w:t>user</w:t>
      </w:r>
      <w:r w:rsidR="00601D2B" w:rsidRPr="00601D2B">
        <w:t xml:space="preserve">'s attitude towards </w:t>
      </w:r>
      <w:r w:rsidR="00601D2B">
        <w:t>certain</w:t>
      </w:r>
      <w:r w:rsidR="00601D2B" w:rsidRPr="00601D2B">
        <w:t xml:space="preserve"> organizations, events or products</w:t>
      </w:r>
      <w:r w:rsidR="00601D2B">
        <w:t xml:space="preserve"> </w:t>
      </w:r>
      <w:r w:rsidR="00601D2B" w:rsidRPr="00601D2B">
        <w:t>is positive, negative, or neutral.</w:t>
      </w:r>
      <w:r w:rsidR="00601D2B">
        <w:t xml:space="preserve"> </w:t>
      </w:r>
      <w:r w:rsidR="001C3357">
        <w:t xml:space="preserve">The analysis of microblog data can help organisations understand the market and consumer sentiments better </w:t>
      </w:r>
      <w:proofErr w:type="gramStart"/>
      <w:r w:rsidR="001C3357">
        <w:t>so as to</w:t>
      </w:r>
      <w:proofErr w:type="gramEnd"/>
      <w:r w:rsidR="001C3357">
        <w:t xml:space="preserve"> make better business decisions.</w:t>
      </w:r>
    </w:p>
    <w:p w14:paraId="3BF72B25" w14:textId="6782CDF0" w:rsidR="00562538" w:rsidRDefault="00562538" w:rsidP="00132CC7">
      <w:pPr>
        <w:pStyle w:val="Heading1"/>
        <w:spacing w:line="360" w:lineRule="auto"/>
      </w:pPr>
      <w:r>
        <w:t>Methodology</w:t>
      </w:r>
    </w:p>
    <w:p w14:paraId="4695B273" w14:textId="05ABD512" w:rsidR="00562538" w:rsidRDefault="00562538" w:rsidP="00132CC7">
      <w:pPr>
        <w:pStyle w:val="Heading2"/>
        <w:spacing w:line="360" w:lineRule="auto"/>
      </w:pPr>
      <w:r>
        <w:t>Program Structure</w:t>
      </w:r>
    </w:p>
    <w:p w14:paraId="2C19B88E" w14:textId="2E6FC831" w:rsidR="00910C9D" w:rsidRDefault="00CD2D04" w:rsidP="00132CC7">
      <w:pPr>
        <w:spacing w:line="360" w:lineRule="auto"/>
      </w:pPr>
      <w:r>
        <w:t>The programme consists of the following:</w:t>
      </w:r>
    </w:p>
    <w:p w14:paraId="06CA32C7" w14:textId="3FF989E8" w:rsidR="00CD2D04" w:rsidRDefault="00CD2D04" w:rsidP="00132CC7">
      <w:pPr>
        <w:pStyle w:val="ListParagraph"/>
        <w:numPr>
          <w:ilvl w:val="0"/>
          <w:numId w:val="1"/>
        </w:numPr>
        <w:spacing w:line="360" w:lineRule="auto"/>
      </w:pPr>
      <w:r>
        <w:t>Pre</w:t>
      </w:r>
      <w:r w:rsidR="00FF3AB9">
        <w:t>-</w:t>
      </w:r>
      <w:r>
        <w:t>p</w:t>
      </w:r>
      <w:r w:rsidR="00FF3AB9">
        <w:t>r</w:t>
      </w:r>
      <w:r>
        <w:t>ocessing</w:t>
      </w:r>
      <w:r w:rsidR="00FF3AB9">
        <w:t xml:space="preserve"> of text data</w:t>
      </w:r>
    </w:p>
    <w:p w14:paraId="6B613B60" w14:textId="67FAF52A" w:rsidR="00D36121" w:rsidRDefault="003F09AB" w:rsidP="00132CC7">
      <w:pPr>
        <w:pStyle w:val="ListParagraph"/>
        <w:numPr>
          <w:ilvl w:val="0"/>
          <w:numId w:val="1"/>
        </w:numPr>
        <w:spacing w:line="360" w:lineRule="auto"/>
      </w:pPr>
      <w:r>
        <w:t>Handling of cases</w:t>
      </w:r>
      <w:r w:rsidR="00A7540A">
        <w:t xml:space="preserve"> </w:t>
      </w:r>
      <w:r w:rsidR="001C3357">
        <w:t>including emoji</w:t>
      </w:r>
    </w:p>
    <w:p w14:paraId="5B3CCB78" w14:textId="1CD0A389" w:rsidR="00D36121" w:rsidRDefault="00D36121" w:rsidP="00132CC7">
      <w:pPr>
        <w:pStyle w:val="ListParagraph"/>
        <w:numPr>
          <w:ilvl w:val="0"/>
          <w:numId w:val="1"/>
        </w:numPr>
        <w:spacing w:line="360" w:lineRule="auto"/>
      </w:pPr>
      <w:r>
        <w:t xml:space="preserve">Classification </w:t>
      </w:r>
      <w:r w:rsidR="003F09AB">
        <w:t>to get a Valance score</w:t>
      </w:r>
      <w:r w:rsidR="00A7540A" w:rsidRPr="00A7540A">
        <w:t xml:space="preserve"> </w:t>
      </w:r>
    </w:p>
    <w:p w14:paraId="2EB6600B" w14:textId="2BA85411" w:rsidR="003F09AB" w:rsidRDefault="005B3BD1" w:rsidP="00132CC7">
      <w:pPr>
        <w:pStyle w:val="ListParagraph"/>
        <w:numPr>
          <w:ilvl w:val="0"/>
          <w:numId w:val="1"/>
        </w:numPr>
        <w:spacing w:line="360" w:lineRule="auto"/>
      </w:pPr>
      <w:r>
        <w:t xml:space="preserve">Enhancement </w:t>
      </w:r>
      <w:r w:rsidR="003F09AB">
        <w:t xml:space="preserve">with other features such as social features </w:t>
      </w:r>
    </w:p>
    <w:p w14:paraId="4817FD71" w14:textId="75CA5243" w:rsidR="00FF3AB9" w:rsidRDefault="00FF3AB9" w:rsidP="00132CC7">
      <w:pPr>
        <w:pStyle w:val="ListParagraph"/>
        <w:numPr>
          <w:ilvl w:val="0"/>
          <w:numId w:val="1"/>
        </w:numPr>
        <w:spacing w:line="360" w:lineRule="auto"/>
      </w:pPr>
      <w:r>
        <w:t xml:space="preserve">Testing </w:t>
      </w:r>
      <w:r w:rsidR="006B3489">
        <w:t xml:space="preserve">and optimisation </w:t>
      </w:r>
      <w:r w:rsidR="00FD35DF">
        <w:t>based on precision, recall, and f1 scores</w:t>
      </w:r>
    </w:p>
    <w:p w14:paraId="7899EE5C" w14:textId="07239D26" w:rsidR="00FD35DF" w:rsidRPr="00910C9D" w:rsidRDefault="001C3357" w:rsidP="00132CC7">
      <w:pPr>
        <w:spacing w:line="360" w:lineRule="auto"/>
      </w:pPr>
      <w:r>
        <w:t>These will be further elaborated in the sections below.</w:t>
      </w:r>
    </w:p>
    <w:p w14:paraId="25D25770" w14:textId="71C9EF15" w:rsidR="00910C9D" w:rsidRDefault="00910C9D" w:rsidP="00132CC7">
      <w:pPr>
        <w:pStyle w:val="Heading2"/>
        <w:spacing w:line="360" w:lineRule="auto"/>
      </w:pPr>
      <w:r>
        <w:t>Data set</w:t>
      </w:r>
    </w:p>
    <w:p w14:paraId="6AE5EE1D" w14:textId="5CC442AE" w:rsidR="00910C9D" w:rsidRPr="00910C9D" w:rsidRDefault="00FD35DF" w:rsidP="00132CC7">
      <w:pPr>
        <w:spacing w:line="360" w:lineRule="auto"/>
      </w:pPr>
      <w:r>
        <w:t xml:space="preserve">The data consist of a set of </w:t>
      </w:r>
      <w:r w:rsidR="001E7F95">
        <w:t xml:space="preserve">about 5000 </w:t>
      </w:r>
      <w:r>
        <w:t>tweets, crawled from Twitter</w:t>
      </w:r>
      <w:r w:rsidR="00D10726">
        <w:t xml:space="preserve"> and manually annotated with 3 labels, positive, negative, and neutral (ground truth)</w:t>
      </w:r>
      <w:r>
        <w:t xml:space="preserve">. </w:t>
      </w:r>
      <w:r w:rsidR="00D10726">
        <w:t>The data is split into split into training, development, and testing set for further processing.</w:t>
      </w:r>
    </w:p>
    <w:p w14:paraId="44D62F3A" w14:textId="77777777" w:rsidR="00D01E21" w:rsidRDefault="00D01E21">
      <w:pPr>
        <w:rPr>
          <w:rFonts w:asciiTheme="majorHAnsi" w:eastAsiaTheme="majorEastAsia" w:hAnsiTheme="majorHAnsi" w:cstheme="majorBidi"/>
          <w:color w:val="2F5496" w:themeColor="accent1" w:themeShade="BF"/>
          <w:sz w:val="26"/>
          <w:szCs w:val="26"/>
        </w:rPr>
      </w:pPr>
      <w:r>
        <w:lastRenderedPageBreak/>
        <w:br w:type="page"/>
      </w:r>
    </w:p>
    <w:p w14:paraId="2A8D1134" w14:textId="474889AB" w:rsidR="00562538" w:rsidRDefault="00562538" w:rsidP="00132CC7">
      <w:pPr>
        <w:pStyle w:val="Heading2"/>
        <w:spacing w:line="360" w:lineRule="auto"/>
      </w:pPr>
      <w:r>
        <w:lastRenderedPageBreak/>
        <w:t>Pre</w:t>
      </w:r>
      <w:r w:rsidR="00974B92">
        <w:t>-</w:t>
      </w:r>
      <w:r>
        <w:t>processing</w:t>
      </w:r>
    </w:p>
    <w:p w14:paraId="5FBFB7F1" w14:textId="443B94CB" w:rsidR="00FD35DF" w:rsidRDefault="00FD35DF" w:rsidP="00132CC7">
      <w:pPr>
        <w:spacing w:line="360" w:lineRule="auto"/>
      </w:pPr>
      <w:r>
        <w:t xml:space="preserve">The pre-processing </w:t>
      </w:r>
      <w:r w:rsidR="002220F4">
        <w:t>section consists</w:t>
      </w:r>
      <w:r>
        <w:t xml:space="preserve"> of the following steps:</w:t>
      </w:r>
    </w:p>
    <w:p w14:paraId="76D47719" w14:textId="4C714CF5" w:rsidR="00FD35DF" w:rsidRDefault="00F4023B" w:rsidP="00132CC7">
      <w:pPr>
        <w:pStyle w:val="ListParagraph"/>
        <w:numPr>
          <w:ilvl w:val="0"/>
          <w:numId w:val="3"/>
        </w:numPr>
        <w:spacing w:line="360" w:lineRule="auto"/>
      </w:pPr>
      <w:r>
        <w:t xml:space="preserve">Tweets in </w:t>
      </w:r>
      <w:proofErr w:type="spellStart"/>
      <w:r>
        <w:t>json</w:t>
      </w:r>
      <w:proofErr w:type="spellEnd"/>
      <w:r>
        <w:t xml:space="preserve"> format were</w:t>
      </w:r>
      <w:r w:rsidR="00DF6C30">
        <w:t xml:space="preserve"> read</w:t>
      </w:r>
      <w:r w:rsidR="002220F4">
        <w:t>.</w:t>
      </w:r>
    </w:p>
    <w:p w14:paraId="61415442" w14:textId="6F8556B9" w:rsidR="00A7540A" w:rsidRDefault="00A7540A" w:rsidP="00132CC7">
      <w:pPr>
        <w:pStyle w:val="ListParagraph"/>
        <w:numPr>
          <w:ilvl w:val="0"/>
          <w:numId w:val="3"/>
        </w:numPr>
        <w:spacing w:line="360" w:lineRule="auto"/>
      </w:pPr>
      <w:r>
        <w:t>Text</w:t>
      </w:r>
      <w:r w:rsidR="00694E46">
        <w:t xml:space="preserve"> was extracted</w:t>
      </w:r>
      <w:r w:rsidR="00FD35DF">
        <w:t xml:space="preserve"> from tweet object</w:t>
      </w:r>
      <w:r>
        <w:t>. Text is t</w:t>
      </w:r>
      <w:r w:rsidR="00DF6C30" w:rsidRPr="00DF6C30">
        <w:t xml:space="preserve">he actual text of the status update. </w:t>
      </w:r>
      <w:r w:rsidR="00DF6C30">
        <w:t>This provides the content of the microblog.</w:t>
      </w:r>
    </w:p>
    <w:p w14:paraId="5E361833" w14:textId="4190BA7B" w:rsidR="00FD35DF" w:rsidRDefault="00E45464" w:rsidP="00132CC7">
      <w:pPr>
        <w:pStyle w:val="ListParagraph"/>
        <w:numPr>
          <w:ilvl w:val="0"/>
          <w:numId w:val="3"/>
        </w:numPr>
        <w:spacing w:line="360" w:lineRule="auto"/>
      </w:pPr>
      <w:r>
        <w:t>Tweets were treated with a pre-processing function</w:t>
      </w:r>
      <w:r w:rsidR="005B5E4B">
        <w:t>, which does the following in the order given below:</w:t>
      </w:r>
    </w:p>
    <w:p w14:paraId="0EA5C1DB" w14:textId="77777777" w:rsidR="00C43D4E" w:rsidRPr="005B5E4B" w:rsidRDefault="00C43D4E" w:rsidP="00132CC7">
      <w:pPr>
        <w:pStyle w:val="ListParagraph"/>
        <w:numPr>
          <w:ilvl w:val="1"/>
          <w:numId w:val="3"/>
        </w:numPr>
        <w:spacing w:line="360" w:lineRule="auto"/>
      </w:pPr>
      <w:r w:rsidRPr="005B5E4B">
        <w:rPr>
          <w:lang w:val="en-US"/>
        </w:rPr>
        <w:t xml:space="preserve">Convert to lowercase  </w:t>
      </w:r>
    </w:p>
    <w:p w14:paraId="080AB42C" w14:textId="77777777" w:rsidR="00C43D4E" w:rsidRPr="005B5E4B" w:rsidRDefault="00C43D4E" w:rsidP="00132CC7">
      <w:pPr>
        <w:pStyle w:val="ListParagraph"/>
        <w:numPr>
          <w:ilvl w:val="1"/>
          <w:numId w:val="3"/>
        </w:numPr>
        <w:spacing w:line="360" w:lineRule="auto"/>
      </w:pPr>
      <w:r w:rsidRPr="005B5E4B">
        <w:rPr>
          <w:lang w:val="en-US"/>
        </w:rPr>
        <w:t>Remove URLs</w:t>
      </w:r>
    </w:p>
    <w:p w14:paraId="1DAEA5A6" w14:textId="56B77860" w:rsidR="00C43D4E" w:rsidRPr="00A7540A" w:rsidRDefault="00C43D4E" w:rsidP="00132CC7">
      <w:pPr>
        <w:pStyle w:val="ListParagraph"/>
        <w:numPr>
          <w:ilvl w:val="1"/>
          <w:numId w:val="3"/>
        </w:numPr>
        <w:spacing w:line="360" w:lineRule="auto"/>
      </w:pPr>
      <w:r w:rsidRPr="005B5E4B">
        <w:rPr>
          <w:lang w:val="en-US"/>
        </w:rPr>
        <w:t>Remove Mentions</w:t>
      </w:r>
    </w:p>
    <w:p w14:paraId="5791CE45" w14:textId="0251ED73" w:rsidR="00A7540A" w:rsidRPr="005B5E4B" w:rsidRDefault="00A7540A" w:rsidP="00132CC7">
      <w:pPr>
        <w:pStyle w:val="ListParagraph"/>
        <w:numPr>
          <w:ilvl w:val="1"/>
          <w:numId w:val="3"/>
        </w:numPr>
        <w:spacing w:line="360" w:lineRule="auto"/>
      </w:pPr>
      <w:r>
        <w:t>Remove repeat characters</w:t>
      </w:r>
    </w:p>
    <w:p w14:paraId="5015847B" w14:textId="2C2E85A5" w:rsidR="00C43D4E" w:rsidRPr="005B5E4B" w:rsidRDefault="00C43D4E" w:rsidP="00132CC7">
      <w:pPr>
        <w:pStyle w:val="ListParagraph"/>
        <w:numPr>
          <w:ilvl w:val="1"/>
          <w:numId w:val="3"/>
        </w:numPr>
        <w:spacing w:line="360" w:lineRule="auto"/>
      </w:pPr>
      <w:r w:rsidRPr="005B5E4B">
        <w:rPr>
          <w:lang w:val="en-US"/>
        </w:rPr>
        <w:t>Remove hashtag symbol</w:t>
      </w:r>
    </w:p>
    <w:p w14:paraId="0FC9C7C9" w14:textId="63073E87" w:rsidR="005B5E4B" w:rsidRDefault="005B5E4B" w:rsidP="00132CC7">
      <w:pPr>
        <w:pStyle w:val="ListParagraph"/>
        <w:numPr>
          <w:ilvl w:val="1"/>
          <w:numId w:val="3"/>
        </w:numPr>
        <w:spacing w:line="360" w:lineRule="auto"/>
      </w:pPr>
      <w:r>
        <w:t>Remove time</w:t>
      </w:r>
    </w:p>
    <w:p w14:paraId="27F69FC1" w14:textId="605E3A16" w:rsidR="001A57CF" w:rsidRPr="005B5E4B" w:rsidRDefault="001A57CF" w:rsidP="00132CC7">
      <w:pPr>
        <w:pStyle w:val="ListParagraph"/>
        <w:numPr>
          <w:ilvl w:val="1"/>
          <w:numId w:val="3"/>
        </w:numPr>
        <w:spacing w:line="360" w:lineRule="auto"/>
      </w:pPr>
      <w:r>
        <w:t xml:space="preserve">Convert emoji into words </w:t>
      </w:r>
    </w:p>
    <w:p w14:paraId="43B006D3" w14:textId="134C88DA" w:rsidR="00910C9D" w:rsidRDefault="005B5E4B" w:rsidP="00132CC7">
      <w:pPr>
        <w:pStyle w:val="ListParagraph"/>
        <w:numPr>
          <w:ilvl w:val="0"/>
          <w:numId w:val="3"/>
        </w:numPr>
        <w:spacing w:line="360" w:lineRule="auto"/>
      </w:pPr>
      <w:r>
        <w:t>T</w:t>
      </w:r>
      <w:r w:rsidR="00FD35DF">
        <w:t xml:space="preserve">reated </w:t>
      </w:r>
      <w:r w:rsidR="00C43D4E">
        <w:t xml:space="preserve">data for each extracted attribute </w:t>
      </w:r>
      <w:r>
        <w:t>are saved into</w:t>
      </w:r>
      <w:r w:rsidR="00A7540A">
        <w:t xml:space="preserve"> another</w:t>
      </w:r>
      <w:r>
        <w:t xml:space="preserve"> </w:t>
      </w:r>
      <w:r w:rsidR="00C43D4E">
        <w:t>text (.txt) file for further processing.</w:t>
      </w:r>
    </w:p>
    <w:p w14:paraId="0CC312D4" w14:textId="57337943" w:rsidR="00C62538" w:rsidRPr="00910C9D" w:rsidRDefault="00771EDF" w:rsidP="00132CC7">
      <w:pPr>
        <w:spacing w:line="360" w:lineRule="auto"/>
      </w:pPr>
      <w:r>
        <w:t>In the data cleaning and pre-processing, e</w:t>
      </w:r>
      <w:r w:rsidR="00C62538">
        <w:t xml:space="preserve">moji are converted </w:t>
      </w:r>
      <w:r>
        <w:t>to the description of the emoji</w:t>
      </w:r>
      <w:r w:rsidR="00C62538">
        <w:t>.</w:t>
      </w:r>
      <w:r w:rsidR="00697237">
        <w:t xml:space="preserve"> The description is then treated with the rest of the text as part of the VADER analysis.</w:t>
      </w:r>
      <w:r w:rsidR="00C62538">
        <w:t xml:space="preserve"> </w:t>
      </w:r>
      <w:r>
        <w:t>An example</w:t>
      </w:r>
      <w:r w:rsidR="00697237">
        <w:t xml:space="preserve"> of conversion</w:t>
      </w:r>
      <w:r>
        <w:t xml:space="preserve"> is </w:t>
      </w:r>
      <w:r>
        <w:rPr>
          <w:noProof/>
          <w:lang w:eastAsia="en-SG"/>
        </w:rPr>
        <w:drawing>
          <wp:inline distT="0" distB="0" distL="0" distR="0" wp14:anchorId="7167E3FD" wp14:editId="39A24CE2">
            <wp:extent cx="209550" cy="209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r>
        <w:t xml:space="preserve"> which is converted to </w:t>
      </w:r>
      <w:r w:rsidR="00697237">
        <w:t>“</w:t>
      </w:r>
      <w:r w:rsidRPr="00C62538">
        <w:t>grinning face</w:t>
      </w:r>
      <w:r w:rsidR="00697237">
        <w:t>”</w:t>
      </w:r>
      <w:r>
        <w:t xml:space="preserve">. As grinning is a positive word in the sentiment lexicon, this impact the classification of the tweet.  </w:t>
      </w:r>
      <w:r w:rsidR="00B01688">
        <w:t xml:space="preserve">The treatment of emoji in the pre-processing step is a case of early fusion, where the additional feature is added before the classifier. </w:t>
      </w:r>
    </w:p>
    <w:p w14:paraId="2A55BBAD" w14:textId="77777777" w:rsidR="00A7540A" w:rsidRDefault="00A7540A" w:rsidP="00132CC7">
      <w:pPr>
        <w:pStyle w:val="Heading2"/>
        <w:spacing w:line="360" w:lineRule="auto"/>
      </w:pPr>
      <w:r w:rsidRPr="00A7540A">
        <w:t>Handling of cases</w:t>
      </w:r>
    </w:p>
    <w:p w14:paraId="24C043B8" w14:textId="259431F6" w:rsidR="00910C9D" w:rsidRDefault="002220F4" w:rsidP="00132CC7">
      <w:pPr>
        <w:spacing w:line="360" w:lineRule="auto"/>
      </w:pPr>
      <w:r>
        <w:t>From the treated data from pre-processing, different</w:t>
      </w:r>
      <w:r w:rsidR="00FE6719">
        <w:t xml:space="preserve"> cases</w:t>
      </w:r>
      <w:r>
        <w:t xml:space="preserve"> which affect the p</w:t>
      </w:r>
      <w:r w:rsidR="00AA0C75">
        <w:t>olarity and intensity of the sentiments</w:t>
      </w:r>
      <w:r w:rsidR="00FE6719">
        <w:t xml:space="preserve"> are handled, including:</w:t>
      </w:r>
    </w:p>
    <w:p w14:paraId="39D978A3" w14:textId="2D1AE2C6" w:rsidR="00FE6719" w:rsidRDefault="00FE6719" w:rsidP="00132CC7">
      <w:pPr>
        <w:pStyle w:val="ListParagraph"/>
        <w:numPr>
          <w:ilvl w:val="0"/>
          <w:numId w:val="7"/>
        </w:numPr>
        <w:spacing w:line="360" w:lineRule="auto"/>
      </w:pPr>
      <w:r>
        <w:t>negations</w:t>
      </w:r>
    </w:p>
    <w:p w14:paraId="66F5C547" w14:textId="5DFFB9EF" w:rsidR="00FE6719" w:rsidRDefault="00FE6719" w:rsidP="00132CC7">
      <w:pPr>
        <w:pStyle w:val="ListParagraph"/>
        <w:numPr>
          <w:ilvl w:val="0"/>
          <w:numId w:val="7"/>
        </w:numPr>
        <w:spacing w:line="360" w:lineRule="auto"/>
      </w:pPr>
      <w:r>
        <w:t>punctuation emphasis &amp; punctuation flooding</w:t>
      </w:r>
    </w:p>
    <w:p w14:paraId="7D9E1A3E" w14:textId="1AB07724" w:rsidR="00FE6719" w:rsidRDefault="00FE6719" w:rsidP="00132CC7">
      <w:pPr>
        <w:pStyle w:val="ListParagraph"/>
        <w:numPr>
          <w:ilvl w:val="0"/>
          <w:numId w:val="7"/>
        </w:numPr>
        <w:spacing w:line="360" w:lineRule="auto"/>
      </w:pPr>
      <w:r>
        <w:t>word-shape as emphasis (capitalization difference)</w:t>
      </w:r>
    </w:p>
    <w:p w14:paraId="3561BA7B" w14:textId="6D0FBB94" w:rsidR="00FE6719" w:rsidRDefault="00FE6719" w:rsidP="00132CC7">
      <w:pPr>
        <w:pStyle w:val="ListParagraph"/>
        <w:numPr>
          <w:ilvl w:val="0"/>
          <w:numId w:val="7"/>
        </w:numPr>
        <w:spacing w:line="360" w:lineRule="auto"/>
      </w:pPr>
      <w:r>
        <w:t>degree modifiers (intensifiers such as 'very' and dampeners such as</w:t>
      </w:r>
    </w:p>
    <w:p w14:paraId="013BC133" w14:textId="77777777" w:rsidR="00FE6719" w:rsidRDefault="00FE6719" w:rsidP="00132CC7">
      <w:pPr>
        <w:pStyle w:val="ListParagraph"/>
        <w:numPr>
          <w:ilvl w:val="0"/>
          <w:numId w:val="6"/>
        </w:numPr>
        <w:spacing w:line="360" w:lineRule="auto"/>
      </w:pPr>
      <w:r>
        <w:t>'kind of')</w:t>
      </w:r>
    </w:p>
    <w:p w14:paraId="6C6F8410" w14:textId="08671FD9" w:rsidR="00FE6719" w:rsidRDefault="00FE6719" w:rsidP="00132CC7">
      <w:pPr>
        <w:pStyle w:val="ListParagraph"/>
        <w:numPr>
          <w:ilvl w:val="0"/>
          <w:numId w:val="6"/>
        </w:numPr>
        <w:spacing w:line="360" w:lineRule="auto"/>
      </w:pPr>
      <w:r>
        <w:t>slang words as modifiers such as '</w:t>
      </w:r>
      <w:proofErr w:type="spellStart"/>
      <w:r>
        <w:t>uber</w:t>
      </w:r>
      <w:proofErr w:type="spellEnd"/>
      <w:r>
        <w:t>' or '</w:t>
      </w:r>
      <w:proofErr w:type="spellStart"/>
      <w:r>
        <w:t>friggin</w:t>
      </w:r>
      <w:proofErr w:type="spellEnd"/>
      <w:r>
        <w:t>' or '</w:t>
      </w:r>
      <w:proofErr w:type="spellStart"/>
      <w:r>
        <w:t>kinda</w:t>
      </w:r>
      <w:proofErr w:type="spellEnd"/>
      <w:r>
        <w:t>'</w:t>
      </w:r>
    </w:p>
    <w:p w14:paraId="0D2A3F0C" w14:textId="2223B948" w:rsidR="00FE6719" w:rsidRDefault="00FE6719" w:rsidP="00132CC7">
      <w:pPr>
        <w:pStyle w:val="ListParagraph"/>
        <w:numPr>
          <w:ilvl w:val="0"/>
          <w:numId w:val="6"/>
        </w:numPr>
        <w:spacing w:line="360" w:lineRule="auto"/>
      </w:pPr>
      <w:r>
        <w:t>contrastive conjunction 'but' indicating a shift in sentiment;</w:t>
      </w:r>
    </w:p>
    <w:p w14:paraId="28C1574C" w14:textId="77777777" w:rsidR="00FE6719" w:rsidRDefault="00FE6719" w:rsidP="00132CC7">
      <w:pPr>
        <w:pStyle w:val="ListParagraph"/>
        <w:numPr>
          <w:ilvl w:val="0"/>
          <w:numId w:val="6"/>
        </w:numPr>
        <w:spacing w:line="360" w:lineRule="auto"/>
      </w:pPr>
      <w:r>
        <w:t>sentiment of later text is dominant</w:t>
      </w:r>
    </w:p>
    <w:p w14:paraId="1C3ED155" w14:textId="5D0C6974" w:rsidR="00FE6719" w:rsidRDefault="00FE6719" w:rsidP="00132CC7">
      <w:pPr>
        <w:pStyle w:val="ListParagraph"/>
        <w:numPr>
          <w:ilvl w:val="0"/>
          <w:numId w:val="6"/>
        </w:numPr>
        <w:spacing w:line="360" w:lineRule="auto"/>
      </w:pPr>
      <w:r>
        <w:lastRenderedPageBreak/>
        <w:t>use of contractions as negations</w:t>
      </w:r>
    </w:p>
    <w:p w14:paraId="30F171BD" w14:textId="7252134A" w:rsidR="00FE6719" w:rsidRDefault="00FE6719" w:rsidP="00132CC7">
      <w:pPr>
        <w:pStyle w:val="ListParagraph"/>
        <w:numPr>
          <w:ilvl w:val="0"/>
          <w:numId w:val="6"/>
        </w:numPr>
        <w:spacing w:line="360" w:lineRule="auto"/>
      </w:pPr>
      <w:r>
        <w:t xml:space="preserve">sentiment laden emoticons such as :) </w:t>
      </w:r>
      <w:proofErr w:type="gramStart"/>
      <w:r>
        <w:t>and :D</w:t>
      </w:r>
      <w:proofErr w:type="gramEnd"/>
    </w:p>
    <w:p w14:paraId="39A51A8E" w14:textId="63928679" w:rsidR="00FE6719" w:rsidRDefault="00FE6719" w:rsidP="00132CC7">
      <w:pPr>
        <w:pStyle w:val="ListParagraph"/>
        <w:numPr>
          <w:ilvl w:val="0"/>
          <w:numId w:val="6"/>
        </w:numPr>
        <w:spacing w:line="360" w:lineRule="auto"/>
      </w:pPr>
      <w:r>
        <w:t>sentiment laden slang words (e.g., '</w:t>
      </w:r>
      <w:proofErr w:type="spellStart"/>
      <w:r>
        <w:t>sux</w:t>
      </w:r>
      <w:proofErr w:type="spellEnd"/>
      <w:r>
        <w:t>')</w:t>
      </w:r>
    </w:p>
    <w:p w14:paraId="04EC1FE3" w14:textId="46AD765B" w:rsidR="00FE6719" w:rsidRPr="00910C9D" w:rsidRDefault="00FE6719" w:rsidP="00132CC7">
      <w:pPr>
        <w:pStyle w:val="ListParagraph"/>
        <w:numPr>
          <w:ilvl w:val="0"/>
          <w:numId w:val="6"/>
        </w:numPr>
        <w:spacing w:line="360" w:lineRule="auto"/>
      </w:pPr>
      <w:r>
        <w:t>sentiment laden initialisms and acronyms (for example: 'lol')</w:t>
      </w:r>
    </w:p>
    <w:p w14:paraId="13F67451" w14:textId="69BB2098" w:rsidR="00562538" w:rsidRDefault="00910C9D" w:rsidP="00132CC7">
      <w:pPr>
        <w:pStyle w:val="Heading2"/>
        <w:spacing w:line="360" w:lineRule="auto"/>
      </w:pPr>
      <w:r>
        <w:t xml:space="preserve">Classification </w:t>
      </w:r>
      <w:r w:rsidR="00AA0C75">
        <w:t>to obtain Valance score</w:t>
      </w:r>
    </w:p>
    <w:p w14:paraId="4ADE4AF3" w14:textId="3BEE0F89" w:rsidR="00AA0C75" w:rsidRDefault="00AA0C75" w:rsidP="00132CC7">
      <w:pPr>
        <w:spacing w:line="360" w:lineRule="auto"/>
      </w:pPr>
      <w:r>
        <w:t xml:space="preserve">The processed text </w:t>
      </w:r>
      <w:proofErr w:type="gramStart"/>
      <w:r>
        <w:t>are</w:t>
      </w:r>
      <w:proofErr w:type="gramEnd"/>
      <w:r>
        <w:t xml:space="preserve"> given valence score based on the VADER lexicon, where the words with stronger emotions are given a score with larger magnitude and positive sentiments are positive while negative sentiments are negative. VADER produces 4 sentiment metric s fr</w:t>
      </w:r>
      <w:r w:rsidR="00F552FF">
        <w:t xml:space="preserve">om the rating of the words, (1) the percentage of the text that is positive, (2) neutral, (3) negative and (4) the compound score where </w:t>
      </w:r>
      <w:proofErr w:type="gramStart"/>
      <w:r w:rsidR="00F552FF">
        <w:t>all of</w:t>
      </w:r>
      <w:proofErr w:type="gramEnd"/>
      <w:r w:rsidR="00F552FF">
        <w:t xml:space="preserve"> the lexicon ratings are summed.</w:t>
      </w:r>
      <w:r w:rsidR="00D01E21">
        <w:t xml:space="preserve"> </w:t>
      </w:r>
    </w:p>
    <w:p w14:paraId="36D6D954" w14:textId="431262A7" w:rsidR="00D01E21" w:rsidRPr="00AA0C75" w:rsidRDefault="00D01E21" w:rsidP="00132CC7">
      <w:pPr>
        <w:spacing w:line="360" w:lineRule="auto"/>
      </w:pPr>
      <w:r>
        <w:t>Each tweet is then sorted based on the compound score, where tweets with compound score greater than 0.5 in positive, between -0.5 to 0.5 in neutral, and less than -0.5 in negative.</w:t>
      </w:r>
    </w:p>
    <w:p w14:paraId="77C88DD6" w14:textId="085CD0F6" w:rsidR="00A77ADA" w:rsidRDefault="00A77ADA" w:rsidP="00132CC7">
      <w:pPr>
        <w:pStyle w:val="Heading2"/>
        <w:spacing w:line="360" w:lineRule="auto"/>
      </w:pPr>
      <w:r w:rsidRPr="00A77ADA">
        <w:t>Enhancement with other features such as social features</w:t>
      </w:r>
    </w:p>
    <w:p w14:paraId="6BC91839" w14:textId="41B13B9B" w:rsidR="00A77ADA" w:rsidRDefault="00A77ADA" w:rsidP="00132CC7">
      <w:pPr>
        <w:spacing w:line="360" w:lineRule="auto"/>
      </w:pPr>
      <w:r>
        <w:t xml:space="preserve">Other social features like retweet count and favourite count are extracted from the </w:t>
      </w:r>
      <w:proofErr w:type="spellStart"/>
      <w:r>
        <w:t>json</w:t>
      </w:r>
      <w:proofErr w:type="spellEnd"/>
      <w:r>
        <w:t xml:space="preserve"> file</w:t>
      </w:r>
      <w:r w:rsidR="00476FA5">
        <w:t xml:space="preserve">. </w:t>
      </w:r>
      <w:r>
        <w:t xml:space="preserve"> </w:t>
      </w:r>
      <w:r w:rsidR="00936EF0">
        <w:t xml:space="preserve">Basing on the assumption that a more </w:t>
      </w:r>
      <w:proofErr w:type="spellStart"/>
      <w:r w:rsidR="00936EF0">
        <w:t>favorited</w:t>
      </w:r>
      <w:proofErr w:type="spellEnd"/>
      <w:r w:rsidR="00936EF0">
        <w:t xml:space="preserve"> and retweeted post is likely to have a stronger sentiment, the social feature was added as a modifier to the compound score</w:t>
      </w:r>
      <w:r w:rsidR="00D01E21">
        <w:t>, before sorting</w:t>
      </w:r>
      <w:r w:rsidR="00936EF0">
        <w:t xml:space="preserve">. The weight of retweets and favourites modifier to the </w:t>
      </w:r>
      <w:r w:rsidR="004B7E6C">
        <w:t>compound</w:t>
      </w:r>
      <w:r w:rsidR="00936EF0">
        <w:t xml:space="preserve"> score is optimised based on 10-fold cross validation.</w:t>
      </w:r>
      <w:r w:rsidR="004B7E6C">
        <w:t xml:space="preserve"> The formula for the modifier is given below:</w:t>
      </w:r>
    </w:p>
    <w:p w14:paraId="6423DBF3" w14:textId="6C91BEC1" w:rsidR="004B7E6C" w:rsidRPr="00A77ADA" w:rsidRDefault="00C16298" w:rsidP="00132CC7">
      <w:pPr>
        <w:spacing w:line="360" w:lineRule="auto"/>
      </w:pPr>
      <m:oMathPara>
        <m:oMath>
          <m:sSub>
            <m:sSubPr>
              <m:ctrlPr>
                <w:rPr>
                  <w:rFonts w:ascii="Cambria Math" w:hAnsi="Cambria Math"/>
                  <w:i/>
                </w:rPr>
              </m:ctrlPr>
            </m:sSubPr>
            <m:e>
              <m:r>
                <w:rPr>
                  <w:rFonts w:ascii="Cambria Math" w:hAnsi="Cambria Math"/>
                </w:rPr>
                <m:t>compound score</m:t>
              </m:r>
            </m:e>
            <m:sub>
              <m:r>
                <w:rPr>
                  <w:rFonts w:ascii="Cambria Math" w:hAnsi="Cambria Math"/>
                </w:rPr>
                <m:t>social</m:t>
              </m:r>
            </m:sub>
          </m:sSub>
          <m:r>
            <w:rPr>
              <w:rFonts w:ascii="Cambria Math" w:hAnsi="Cambria Math"/>
            </w:rPr>
            <m:t>=compound score×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weight</m:t>
                  </m:r>
                </m:e>
                <m:sub>
                  <m:r>
                    <w:rPr>
                      <w:rFonts w:ascii="Cambria Math" w:hAnsi="Cambria Math"/>
                    </w:rPr>
                    <m:t>fave</m:t>
                  </m:r>
                </m:sub>
              </m:sSub>
              <m:r>
                <w:rPr>
                  <w:rFonts w:ascii="Cambria Math" w:hAnsi="Cambria Math"/>
                </w:rPr>
                <m:t>×fave_count</m:t>
              </m:r>
            </m:e>
          </m:d>
          <m:r>
            <w:rPr>
              <w:rFonts w:ascii="Cambria Math" w:hAnsi="Cambria Math"/>
            </w:rPr>
            <m:t xml:space="preserve"> ×(1+</m:t>
          </m:r>
          <m:sSub>
            <m:sSubPr>
              <m:ctrlPr>
                <w:rPr>
                  <w:rFonts w:ascii="Cambria Math" w:hAnsi="Cambria Math"/>
                  <w:i/>
                </w:rPr>
              </m:ctrlPr>
            </m:sSubPr>
            <m:e>
              <m:r>
                <w:rPr>
                  <w:rFonts w:ascii="Cambria Math" w:hAnsi="Cambria Math"/>
                </w:rPr>
                <m:t>weight</m:t>
              </m:r>
            </m:e>
            <m:sub>
              <m:r>
                <w:rPr>
                  <w:rFonts w:ascii="Cambria Math" w:hAnsi="Cambria Math"/>
                </w:rPr>
                <m:t>retweet</m:t>
              </m:r>
            </m:sub>
          </m:sSub>
          <m:r>
            <w:rPr>
              <w:rFonts w:ascii="Cambria Math" w:hAnsi="Cambria Math"/>
            </w:rPr>
            <m:t>×retweet_count)</m:t>
          </m:r>
        </m:oMath>
      </m:oMathPara>
    </w:p>
    <w:p w14:paraId="74F2BFCC" w14:textId="4DC27AC8" w:rsidR="00910C9D" w:rsidRDefault="00910C9D" w:rsidP="00132CC7">
      <w:pPr>
        <w:pStyle w:val="Heading2"/>
        <w:spacing w:line="360" w:lineRule="auto"/>
      </w:pPr>
      <w:r>
        <w:t>Testing procedure</w:t>
      </w:r>
    </w:p>
    <w:p w14:paraId="38ED2339" w14:textId="0B53E4F1" w:rsidR="00910C9D" w:rsidRDefault="00E47F7B" w:rsidP="00132CC7">
      <w:pPr>
        <w:spacing w:line="360" w:lineRule="auto"/>
      </w:pPr>
      <w:r>
        <w:t xml:space="preserve">The </w:t>
      </w:r>
      <w:r w:rsidR="00FF1CFD">
        <w:t>sentiment analysis</w:t>
      </w:r>
      <w:r>
        <w:t xml:space="preserve"> model is tested based on Precision, Recall, and f1 score, where</w:t>
      </w:r>
    </w:p>
    <w:p w14:paraId="3694B0B2" w14:textId="0CACF960" w:rsidR="00E47F7B" w:rsidRPr="00FF1CFD" w:rsidRDefault="00FF1CFD" w:rsidP="00132CC7">
      <w:pPr>
        <w:spacing w:line="360" w:lineRule="auto"/>
        <w:rPr>
          <w:b/>
        </w:rPr>
      </w:pPr>
      <m:oMathPara>
        <m:oMath>
          <m:r>
            <w:rPr>
              <w:rFonts w:ascii="Cambria Math" w:hAnsi="Cambria Math"/>
              <w:noProof/>
              <w:lang w:eastAsia="en-SG"/>
            </w:rPr>
            <m:t>Precision=</m:t>
          </m:r>
          <m:f>
            <m:fPr>
              <m:ctrlPr>
                <w:rPr>
                  <w:rFonts w:ascii="Cambria Math" w:hAnsi="Cambria Math"/>
                  <w:i/>
                  <w:noProof/>
                  <w:lang w:eastAsia="en-SG"/>
                </w:rPr>
              </m:ctrlPr>
            </m:fPr>
            <m:num>
              <m:r>
                <w:rPr>
                  <w:rFonts w:ascii="Cambria Math" w:hAnsi="Cambria Math"/>
                  <w:noProof/>
                  <w:lang w:eastAsia="en-SG"/>
                </w:rPr>
                <m:t xml:space="preserve">True positive </m:t>
              </m:r>
            </m:num>
            <m:den>
              <m:r>
                <w:rPr>
                  <w:rFonts w:ascii="Cambria Math" w:hAnsi="Cambria Math"/>
                  <w:noProof/>
                  <w:lang w:eastAsia="en-SG"/>
                </w:rPr>
                <m:t>True positive+false positive</m:t>
              </m:r>
            </m:den>
          </m:f>
        </m:oMath>
      </m:oMathPara>
    </w:p>
    <w:p w14:paraId="62E7971D" w14:textId="6AF1B48A" w:rsidR="00FF1CFD" w:rsidRPr="00FF1CFD" w:rsidRDefault="00FF1CFD" w:rsidP="00132CC7">
      <w:pPr>
        <w:spacing w:line="360" w:lineRule="auto"/>
      </w:pPr>
      <m:oMathPara>
        <m:oMath>
          <m:r>
            <w:rPr>
              <w:rFonts w:ascii="Cambria Math" w:hAnsi="Cambria Math"/>
            </w:rPr>
            <m:t xml:space="preserve">Recall= </m:t>
          </m:r>
          <m:f>
            <m:fPr>
              <m:ctrlPr>
                <w:rPr>
                  <w:rFonts w:ascii="Cambria Math" w:hAnsi="Cambria Math"/>
                  <w:i/>
                </w:rPr>
              </m:ctrlPr>
            </m:fPr>
            <m:num>
              <m:r>
                <w:rPr>
                  <w:rFonts w:ascii="Cambria Math" w:hAnsi="Cambria Math"/>
                </w:rPr>
                <m:t>True positive</m:t>
              </m:r>
            </m:num>
            <m:den>
              <m:r>
                <w:rPr>
                  <w:rFonts w:ascii="Cambria Math" w:hAnsi="Cambria Math"/>
                </w:rPr>
                <m:t>True positive+false negative</m:t>
              </m:r>
            </m:den>
          </m:f>
          <m:r>
            <w:rPr>
              <w:rFonts w:ascii="Cambria Math" w:hAnsi="Cambria Math"/>
            </w:rPr>
            <m:t xml:space="preserve"> </m:t>
          </m:r>
        </m:oMath>
      </m:oMathPara>
    </w:p>
    <w:p w14:paraId="173B9BF8" w14:textId="443A66EA" w:rsidR="00E47F7B" w:rsidRPr="00936EF0" w:rsidRDefault="00FF1CFD" w:rsidP="00132CC7">
      <w:pPr>
        <w:spacing w:line="360" w:lineRule="auto"/>
      </w:pPr>
      <m:oMathPara>
        <m:oMath>
          <m:r>
            <w:rPr>
              <w:rFonts w:ascii="Cambria Math" w:hAnsi="Cambria Math"/>
            </w:rPr>
            <m:t xml:space="preserve">f1 score=2 </m:t>
          </m:r>
          <m:f>
            <m:fPr>
              <m:ctrlPr>
                <w:rPr>
                  <w:rFonts w:ascii="Cambria Math" w:hAnsi="Cambria Math"/>
                  <w:i/>
                </w:rPr>
              </m:ctrlPr>
            </m:fPr>
            <m:num>
              <m:r>
                <w:rPr>
                  <w:rFonts w:ascii="Cambria Math" w:hAnsi="Cambria Math"/>
                </w:rPr>
                <m:t>precision ×recall</m:t>
              </m:r>
            </m:num>
            <m:den>
              <m:r>
                <w:rPr>
                  <w:rFonts w:ascii="Cambria Math" w:hAnsi="Cambria Math"/>
                </w:rPr>
                <m:t>precision+recall</m:t>
              </m:r>
            </m:den>
          </m:f>
        </m:oMath>
      </m:oMathPara>
    </w:p>
    <w:p w14:paraId="4ED339EE" w14:textId="62F3D207" w:rsidR="00936EF0" w:rsidRPr="00936EF0" w:rsidRDefault="00936EF0" w:rsidP="00132CC7">
      <w:pPr>
        <w:spacing w:line="360" w:lineRule="auto"/>
        <w:rPr>
          <w:rFonts w:ascii="Cambria Math" w:hAnsi="Cambria Math"/>
          <w:oMath/>
        </w:rPr>
      </w:pPr>
      <w:r>
        <w:t xml:space="preserve">As f1 score </w:t>
      </w:r>
      <w:proofErr w:type="gramStart"/>
      <w:r>
        <w:t>takes into account</w:t>
      </w:r>
      <w:proofErr w:type="gramEnd"/>
      <w:r>
        <w:t xml:space="preserve"> both precision and recall, it is the value that is optimise</w:t>
      </w:r>
      <w:r w:rsidR="00143227">
        <w:t>d in the various models.</w:t>
      </w:r>
      <w:r>
        <w:t xml:space="preserve"> </w:t>
      </w:r>
    </w:p>
    <w:p w14:paraId="1B4FA649" w14:textId="013A4FC5" w:rsidR="00910C9D" w:rsidRDefault="00910C9D" w:rsidP="00132CC7">
      <w:pPr>
        <w:pStyle w:val="Heading1"/>
        <w:spacing w:line="360" w:lineRule="auto"/>
      </w:pPr>
      <w:r>
        <w:lastRenderedPageBreak/>
        <w:t xml:space="preserve">Results </w:t>
      </w:r>
      <w:r w:rsidR="00536998">
        <w:t>and Discussion</w:t>
      </w:r>
    </w:p>
    <w:p w14:paraId="794A9554" w14:textId="0BB2485B" w:rsidR="00476FA5" w:rsidRDefault="00476FA5" w:rsidP="00132CC7">
      <w:pPr>
        <w:spacing w:line="360" w:lineRule="auto"/>
      </w:pPr>
      <w:r>
        <w:t xml:space="preserve">The </w:t>
      </w:r>
      <w:r w:rsidR="00FD4BD3">
        <w:t xml:space="preserve">addition of </w:t>
      </w:r>
      <w:r w:rsidR="00936EF0">
        <w:t xml:space="preserve">emoji handling </w:t>
      </w:r>
      <w:r w:rsidR="00FD4BD3">
        <w:t xml:space="preserve">as a feature into the basic classifier leads to an improvement in precision, recall and f1 score. Refer to table 1 below for </w:t>
      </w:r>
      <w:r w:rsidR="00771EDF">
        <w:t xml:space="preserve">details. </w:t>
      </w:r>
      <w:r w:rsidR="00132CC7">
        <w:t xml:space="preserve">Overall, the addition of the emoji handling improves the f1 score of the classification to </w:t>
      </w:r>
      <w:r w:rsidR="00132CC7" w:rsidRPr="00143227">
        <w:rPr>
          <w:b/>
        </w:rPr>
        <w:t>0.726069</w:t>
      </w:r>
      <w:r w:rsidR="00132CC7">
        <w:t xml:space="preserve"> from the baseline of </w:t>
      </w:r>
      <w:r w:rsidR="00132CC7" w:rsidRPr="00FE3ADD">
        <w:t>0.</w:t>
      </w:r>
      <w:r w:rsidR="00132CC7">
        <w:t>719318.</w:t>
      </w:r>
    </w:p>
    <w:p w14:paraId="32EBDAEA" w14:textId="48A0D340" w:rsidR="00936EF0" w:rsidRDefault="00143227" w:rsidP="00132CC7">
      <w:pPr>
        <w:spacing w:line="360" w:lineRule="auto"/>
      </w:pPr>
      <w:r>
        <w:t xml:space="preserve">The addition of social features like favourites and retweets improves the precision, recall and f1 score as well, with f1 score improving to </w:t>
      </w:r>
      <w:r w:rsidRPr="00143227">
        <w:rPr>
          <w:b/>
        </w:rPr>
        <w:t>0.734648</w:t>
      </w:r>
      <w:r>
        <w:t xml:space="preserve">, making the model with </w:t>
      </w:r>
      <w:r w:rsidRPr="00936EF0">
        <w:t>Text + Emoji + Social features</w:t>
      </w:r>
      <w:r>
        <w:t xml:space="preserve"> the best model.</w:t>
      </w:r>
      <w:r w:rsidR="004B7E6C">
        <w:t xml:space="preserve"> The optimal weight of favourites and retweets are 0.45 and 0.1 respectively.</w:t>
      </w:r>
    </w:p>
    <w:p w14:paraId="61D7BAE3" w14:textId="3173D13E" w:rsidR="009F301F" w:rsidRPr="00A60220" w:rsidRDefault="00FD4BD3" w:rsidP="00132CC7">
      <w:pPr>
        <w:spacing w:line="360" w:lineRule="auto"/>
      </w:pPr>
      <w:r>
        <w:t>Table 1</w:t>
      </w:r>
      <w:r w:rsidR="009F301F">
        <w:t xml:space="preserve">: Comparison of </w:t>
      </w:r>
      <w:r w:rsidR="00143227">
        <w:t>emoji handling and social features on precision, recall and f1 score</w:t>
      </w:r>
    </w:p>
    <w:tbl>
      <w:tblPr>
        <w:tblStyle w:val="GridTable4-Accent11"/>
        <w:tblW w:w="5000" w:type="pct"/>
        <w:tblLook w:val="04A0" w:firstRow="1" w:lastRow="0" w:firstColumn="1" w:lastColumn="0" w:noHBand="0" w:noVBand="1"/>
      </w:tblPr>
      <w:tblGrid>
        <w:gridCol w:w="3581"/>
        <w:gridCol w:w="1896"/>
        <w:gridCol w:w="1896"/>
        <w:gridCol w:w="1869"/>
      </w:tblGrid>
      <w:tr w:rsidR="00476FA5" w14:paraId="6C2C4F48" w14:textId="77777777" w:rsidTr="00476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pct"/>
          </w:tcPr>
          <w:p w14:paraId="3CB7381C" w14:textId="77777777" w:rsidR="00476FA5" w:rsidRPr="00D41004" w:rsidRDefault="00476FA5" w:rsidP="00132CC7">
            <w:pPr>
              <w:spacing w:line="360" w:lineRule="auto"/>
            </w:pPr>
            <w:r w:rsidRPr="00D41004">
              <w:t>Features Used</w:t>
            </w:r>
          </w:p>
        </w:tc>
        <w:tc>
          <w:tcPr>
            <w:tcW w:w="1026" w:type="pct"/>
          </w:tcPr>
          <w:p w14:paraId="31D78624" w14:textId="77777777" w:rsidR="00476FA5" w:rsidRPr="00D41004" w:rsidRDefault="00476FA5" w:rsidP="00132CC7">
            <w:pPr>
              <w:spacing w:line="360" w:lineRule="auto"/>
              <w:cnfStyle w:val="100000000000" w:firstRow="1" w:lastRow="0" w:firstColumn="0" w:lastColumn="0" w:oddVBand="0" w:evenVBand="0" w:oddHBand="0" w:evenHBand="0" w:firstRowFirstColumn="0" w:firstRowLastColumn="0" w:lastRowFirstColumn="0" w:lastRowLastColumn="0"/>
            </w:pPr>
            <w:r w:rsidRPr="00D41004">
              <w:t>Precision</w:t>
            </w:r>
          </w:p>
        </w:tc>
        <w:tc>
          <w:tcPr>
            <w:tcW w:w="1026" w:type="pct"/>
          </w:tcPr>
          <w:p w14:paraId="3441DA7C" w14:textId="77777777" w:rsidR="00476FA5" w:rsidRPr="00D41004" w:rsidRDefault="00476FA5" w:rsidP="00132CC7">
            <w:pPr>
              <w:spacing w:line="360" w:lineRule="auto"/>
              <w:cnfStyle w:val="100000000000" w:firstRow="1" w:lastRow="0" w:firstColumn="0" w:lastColumn="0" w:oddVBand="0" w:evenVBand="0" w:oddHBand="0" w:evenHBand="0" w:firstRowFirstColumn="0" w:firstRowLastColumn="0" w:lastRowFirstColumn="0" w:lastRowLastColumn="0"/>
            </w:pPr>
            <w:r w:rsidRPr="00D41004">
              <w:t>Recall</w:t>
            </w:r>
          </w:p>
        </w:tc>
        <w:tc>
          <w:tcPr>
            <w:tcW w:w="1011" w:type="pct"/>
          </w:tcPr>
          <w:p w14:paraId="5D67A4DB" w14:textId="77777777" w:rsidR="00476FA5" w:rsidRPr="00D41004" w:rsidRDefault="00476FA5" w:rsidP="00132CC7">
            <w:pPr>
              <w:spacing w:line="360" w:lineRule="auto"/>
              <w:cnfStyle w:val="100000000000" w:firstRow="1" w:lastRow="0" w:firstColumn="0" w:lastColumn="0" w:oddVBand="0" w:evenVBand="0" w:oddHBand="0" w:evenHBand="0" w:firstRowFirstColumn="0" w:firstRowLastColumn="0" w:lastRowFirstColumn="0" w:lastRowLastColumn="0"/>
            </w:pPr>
            <w:r w:rsidRPr="00D41004">
              <w:t>F1 score</w:t>
            </w:r>
          </w:p>
        </w:tc>
      </w:tr>
      <w:tr w:rsidR="00476FA5" w14:paraId="58218A3A" w14:textId="77777777" w:rsidTr="00476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pct"/>
          </w:tcPr>
          <w:p w14:paraId="7AEA624E" w14:textId="77777777" w:rsidR="00476FA5" w:rsidRPr="00D41004" w:rsidRDefault="00476FA5" w:rsidP="00132CC7">
            <w:pPr>
              <w:spacing w:line="360" w:lineRule="auto"/>
              <w:rPr>
                <w:b w:val="0"/>
              </w:rPr>
            </w:pPr>
            <w:r w:rsidRPr="00D41004">
              <w:rPr>
                <w:b w:val="0"/>
              </w:rPr>
              <w:t xml:space="preserve">Text </w:t>
            </w:r>
            <w:r>
              <w:rPr>
                <w:b w:val="0"/>
              </w:rPr>
              <w:t>(baseline)</w:t>
            </w:r>
          </w:p>
        </w:tc>
        <w:tc>
          <w:tcPr>
            <w:tcW w:w="1026" w:type="pct"/>
          </w:tcPr>
          <w:p w14:paraId="48D693A7" w14:textId="0DDF2E4D" w:rsidR="00476FA5" w:rsidRDefault="00476FA5" w:rsidP="00132CC7">
            <w:pPr>
              <w:spacing w:line="360" w:lineRule="auto"/>
              <w:cnfStyle w:val="000000100000" w:firstRow="0" w:lastRow="0" w:firstColumn="0" w:lastColumn="0" w:oddVBand="0" w:evenVBand="0" w:oddHBand="1" w:evenHBand="0" w:firstRowFirstColumn="0" w:firstRowLastColumn="0" w:lastRowFirstColumn="0" w:lastRowLastColumn="0"/>
            </w:pPr>
            <w:r>
              <w:t>0.</w:t>
            </w:r>
            <w:r w:rsidR="00FD4BD3">
              <w:t>711225</w:t>
            </w:r>
          </w:p>
        </w:tc>
        <w:tc>
          <w:tcPr>
            <w:tcW w:w="1026" w:type="pct"/>
          </w:tcPr>
          <w:p w14:paraId="6AEB5511" w14:textId="166D22A3" w:rsidR="00476FA5" w:rsidRDefault="00476FA5" w:rsidP="00132CC7">
            <w:pPr>
              <w:spacing w:line="360" w:lineRule="auto"/>
              <w:cnfStyle w:val="000000100000" w:firstRow="0" w:lastRow="0" w:firstColumn="0" w:lastColumn="0" w:oddVBand="0" w:evenVBand="0" w:oddHBand="1" w:evenHBand="0" w:firstRowFirstColumn="0" w:firstRowLastColumn="0" w:lastRowFirstColumn="0" w:lastRowLastColumn="0"/>
            </w:pPr>
            <w:r>
              <w:t>0.</w:t>
            </w:r>
            <w:r w:rsidR="00FD4BD3">
              <w:t>746108</w:t>
            </w:r>
          </w:p>
        </w:tc>
        <w:tc>
          <w:tcPr>
            <w:tcW w:w="1011" w:type="pct"/>
          </w:tcPr>
          <w:p w14:paraId="612B607D" w14:textId="47E148FB" w:rsidR="00476FA5" w:rsidRDefault="00476FA5" w:rsidP="00132CC7">
            <w:pPr>
              <w:spacing w:line="360" w:lineRule="auto"/>
              <w:cnfStyle w:val="000000100000" w:firstRow="0" w:lastRow="0" w:firstColumn="0" w:lastColumn="0" w:oddVBand="0" w:evenVBand="0" w:oddHBand="1" w:evenHBand="0" w:firstRowFirstColumn="0" w:firstRowLastColumn="0" w:lastRowFirstColumn="0" w:lastRowLastColumn="0"/>
            </w:pPr>
            <w:r w:rsidRPr="00FE3ADD">
              <w:t>0.</w:t>
            </w:r>
            <w:r w:rsidR="00FD4BD3">
              <w:t>719318</w:t>
            </w:r>
          </w:p>
        </w:tc>
      </w:tr>
      <w:tr w:rsidR="00476FA5" w14:paraId="7F50869C" w14:textId="77777777" w:rsidTr="00476FA5">
        <w:tc>
          <w:tcPr>
            <w:cnfStyle w:val="001000000000" w:firstRow="0" w:lastRow="0" w:firstColumn="1" w:lastColumn="0" w:oddVBand="0" w:evenVBand="0" w:oddHBand="0" w:evenHBand="0" w:firstRowFirstColumn="0" w:firstRowLastColumn="0" w:lastRowFirstColumn="0" w:lastRowLastColumn="0"/>
            <w:tcW w:w="1937" w:type="pct"/>
          </w:tcPr>
          <w:p w14:paraId="19C0C5B7" w14:textId="27F56B91" w:rsidR="00476FA5" w:rsidRPr="00D41004" w:rsidRDefault="00476FA5" w:rsidP="00132CC7">
            <w:pPr>
              <w:spacing w:line="360" w:lineRule="auto"/>
              <w:rPr>
                <w:b w:val="0"/>
              </w:rPr>
            </w:pPr>
            <w:r w:rsidRPr="00D41004">
              <w:rPr>
                <w:b w:val="0"/>
              </w:rPr>
              <w:t xml:space="preserve">Text + </w:t>
            </w:r>
            <w:r>
              <w:rPr>
                <w:b w:val="0"/>
              </w:rPr>
              <w:t xml:space="preserve">Emoji </w:t>
            </w:r>
          </w:p>
        </w:tc>
        <w:tc>
          <w:tcPr>
            <w:tcW w:w="1026" w:type="pct"/>
          </w:tcPr>
          <w:p w14:paraId="71A63E9F" w14:textId="6023F58C" w:rsidR="00476FA5" w:rsidRPr="00936EF0" w:rsidRDefault="00476FA5" w:rsidP="00132CC7">
            <w:pPr>
              <w:spacing w:line="360" w:lineRule="auto"/>
              <w:cnfStyle w:val="000000000000" w:firstRow="0" w:lastRow="0" w:firstColumn="0" w:lastColumn="0" w:oddVBand="0" w:evenVBand="0" w:oddHBand="0" w:evenHBand="0" w:firstRowFirstColumn="0" w:firstRowLastColumn="0" w:lastRowFirstColumn="0" w:lastRowLastColumn="0"/>
            </w:pPr>
            <w:r w:rsidRPr="00936EF0">
              <w:t>0.</w:t>
            </w:r>
            <w:r w:rsidR="00FD4BD3" w:rsidRPr="00936EF0">
              <w:t>717193</w:t>
            </w:r>
          </w:p>
        </w:tc>
        <w:tc>
          <w:tcPr>
            <w:tcW w:w="1026" w:type="pct"/>
          </w:tcPr>
          <w:p w14:paraId="11BD5745" w14:textId="1720D7CB" w:rsidR="00476FA5" w:rsidRPr="00936EF0" w:rsidRDefault="00476FA5" w:rsidP="00132CC7">
            <w:pPr>
              <w:spacing w:line="360" w:lineRule="auto"/>
              <w:cnfStyle w:val="000000000000" w:firstRow="0" w:lastRow="0" w:firstColumn="0" w:lastColumn="0" w:oddVBand="0" w:evenVBand="0" w:oddHBand="0" w:evenHBand="0" w:firstRowFirstColumn="0" w:firstRowLastColumn="0" w:lastRowFirstColumn="0" w:lastRowLastColumn="0"/>
            </w:pPr>
            <w:r w:rsidRPr="00936EF0">
              <w:t>0.</w:t>
            </w:r>
            <w:r w:rsidR="00FD4BD3" w:rsidRPr="00936EF0">
              <w:t>752228</w:t>
            </w:r>
          </w:p>
        </w:tc>
        <w:tc>
          <w:tcPr>
            <w:tcW w:w="1011" w:type="pct"/>
          </w:tcPr>
          <w:p w14:paraId="27C9AF23" w14:textId="490DC4C7" w:rsidR="00476FA5" w:rsidRPr="00936EF0" w:rsidRDefault="00476FA5" w:rsidP="00132CC7">
            <w:pPr>
              <w:spacing w:line="360" w:lineRule="auto"/>
              <w:cnfStyle w:val="000000000000" w:firstRow="0" w:lastRow="0" w:firstColumn="0" w:lastColumn="0" w:oddVBand="0" w:evenVBand="0" w:oddHBand="0" w:evenHBand="0" w:firstRowFirstColumn="0" w:firstRowLastColumn="0" w:lastRowFirstColumn="0" w:lastRowLastColumn="0"/>
            </w:pPr>
            <w:r w:rsidRPr="00936EF0">
              <w:t>0.</w:t>
            </w:r>
            <w:r w:rsidR="00FD4BD3" w:rsidRPr="00936EF0">
              <w:t>726069</w:t>
            </w:r>
          </w:p>
        </w:tc>
      </w:tr>
      <w:tr w:rsidR="00476FA5" w14:paraId="6E87F455" w14:textId="77777777" w:rsidTr="00476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pct"/>
          </w:tcPr>
          <w:p w14:paraId="4F491804" w14:textId="7D9D192F" w:rsidR="00476FA5" w:rsidRPr="00936EF0" w:rsidRDefault="00476FA5" w:rsidP="00132CC7">
            <w:pPr>
              <w:spacing w:line="360" w:lineRule="auto"/>
            </w:pPr>
            <w:r w:rsidRPr="00936EF0">
              <w:t xml:space="preserve">Text + Emoji + Social features </w:t>
            </w:r>
          </w:p>
        </w:tc>
        <w:tc>
          <w:tcPr>
            <w:tcW w:w="1026" w:type="pct"/>
          </w:tcPr>
          <w:p w14:paraId="0CDDF149" w14:textId="42541827" w:rsidR="00476FA5" w:rsidRPr="00936EF0" w:rsidRDefault="00936EF0" w:rsidP="00132CC7">
            <w:pPr>
              <w:spacing w:line="360" w:lineRule="auto"/>
              <w:cnfStyle w:val="000000100000" w:firstRow="0" w:lastRow="0" w:firstColumn="0" w:lastColumn="0" w:oddVBand="0" w:evenVBand="0" w:oddHBand="1" w:evenHBand="0" w:firstRowFirstColumn="0" w:firstRowLastColumn="0" w:lastRowFirstColumn="0" w:lastRowLastColumn="0"/>
              <w:rPr>
                <w:b/>
              </w:rPr>
            </w:pPr>
            <w:r w:rsidRPr="00936EF0">
              <w:rPr>
                <w:b/>
              </w:rPr>
              <w:t>0.724998</w:t>
            </w:r>
          </w:p>
        </w:tc>
        <w:tc>
          <w:tcPr>
            <w:tcW w:w="1026" w:type="pct"/>
          </w:tcPr>
          <w:p w14:paraId="397E289B" w14:textId="001AB9F5" w:rsidR="00476FA5" w:rsidRPr="00936EF0" w:rsidRDefault="00936EF0" w:rsidP="00132CC7">
            <w:pPr>
              <w:spacing w:line="360" w:lineRule="auto"/>
              <w:cnfStyle w:val="000000100000" w:firstRow="0" w:lastRow="0" w:firstColumn="0" w:lastColumn="0" w:oddVBand="0" w:evenVBand="0" w:oddHBand="1" w:evenHBand="0" w:firstRowFirstColumn="0" w:firstRowLastColumn="0" w:lastRowFirstColumn="0" w:lastRowLastColumn="0"/>
              <w:rPr>
                <w:b/>
              </w:rPr>
            </w:pPr>
            <w:r w:rsidRPr="00936EF0">
              <w:rPr>
                <w:b/>
              </w:rPr>
              <w:t>0.760339</w:t>
            </w:r>
          </w:p>
        </w:tc>
        <w:tc>
          <w:tcPr>
            <w:tcW w:w="1011" w:type="pct"/>
          </w:tcPr>
          <w:p w14:paraId="37E886CB" w14:textId="14EB8247" w:rsidR="00476FA5" w:rsidRPr="00936EF0" w:rsidRDefault="00936EF0" w:rsidP="00132CC7">
            <w:pPr>
              <w:spacing w:line="360" w:lineRule="auto"/>
              <w:cnfStyle w:val="000000100000" w:firstRow="0" w:lastRow="0" w:firstColumn="0" w:lastColumn="0" w:oddVBand="0" w:evenVBand="0" w:oddHBand="1" w:evenHBand="0" w:firstRowFirstColumn="0" w:firstRowLastColumn="0" w:lastRowFirstColumn="0" w:lastRowLastColumn="0"/>
              <w:rPr>
                <w:b/>
              </w:rPr>
            </w:pPr>
            <w:r w:rsidRPr="00936EF0">
              <w:rPr>
                <w:b/>
              </w:rPr>
              <w:t>0.734648</w:t>
            </w:r>
          </w:p>
        </w:tc>
      </w:tr>
    </w:tbl>
    <w:p w14:paraId="0C6372DD" w14:textId="07EDD6A3" w:rsidR="00910C9D" w:rsidRDefault="00910C9D" w:rsidP="00132CC7">
      <w:pPr>
        <w:pStyle w:val="Heading1"/>
        <w:spacing w:line="360" w:lineRule="auto"/>
      </w:pPr>
      <w:r>
        <w:t xml:space="preserve">Discussion </w:t>
      </w:r>
    </w:p>
    <w:p w14:paraId="4A4FE62F" w14:textId="70D7E71C" w:rsidR="00910C9D" w:rsidRDefault="00FD4BD3" w:rsidP="00132CC7">
      <w:pPr>
        <w:pStyle w:val="Heading2"/>
        <w:spacing w:line="360" w:lineRule="auto"/>
      </w:pPr>
      <w:r>
        <w:t>Emoji</w:t>
      </w:r>
    </w:p>
    <w:p w14:paraId="347B8D23" w14:textId="71A17721" w:rsidR="00FD4BD3" w:rsidRDefault="00FD4BD3" w:rsidP="00132CC7">
      <w:pPr>
        <w:spacing w:line="360" w:lineRule="auto"/>
      </w:pPr>
      <w:r>
        <w:t xml:space="preserve">Emoji are pictograms that function like </w:t>
      </w:r>
      <w:proofErr w:type="gramStart"/>
      <w:r>
        <w:t>emoticons, and</w:t>
      </w:r>
      <w:proofErr w:type="gramEnd"/>
      <w:r>
        <w:t xml:space="preserve"> have high sentiment value in microblog sentiment analysis. </w:t>
      </w:r>
      <w:r w:rsidR="00E47911">
        <w:t xml:space="preserve">The emoji </w:t>
      </w:r>
      <w:r w:rsidR="00697237">
        <w:rPr>
          <w:noProof/>
          <w:lang w:eastAsia="en-SG"/>
        </w:rPr>
        <w:drawing>
          <wp:inline distT="0" distB="0" distL="0" distR="0" wp14:anchorId="3507775D" wp14:editId="7A7AF33D">
            <wp:extent cx="20955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r w:rsidR="00697237">
        <w:t xml:space="preserve"> at the end of a negative message is a form of negation and an enhancement at the end of a positive sentence. Emoji are </w:t>
      </w:r>
      <w:r w:rsidR="00132CC7">
        <w:t xml:space="preserve">handled by conversion into </w:t>
      </w:r>
      <w:r>
        <w:t xml:space="preserve">the description of the emoji, with examples listed in table 1 below. </w:t>
      </w:r>
      <w:r w:rsidR="00132CC7">
        <w:t xml:space="preserve">This method of handling emoji </w:t>
      </w:r>
      <w:proofErr w:type="gramStart"/>
      <w:r w:rsidR="00132CC7">
        <w:t>takes into account</w:t>
      </w:r>
      <w:proofErr w:type="gramEnd"/>
      <w:r w:rsidR="00132CC7">
        <w:t xml:space="preserve"> both the polarity and intensity of the sentiment. </w:t>
      </w:r>
      <w:r>
        <w:t xml:space="preserve">As the emoji is more positive, the description of the emoji also reflects accordingly, for example, </w:t>
      </w:r>
      <w:r w:rsidRPr="00C62538">
        <w:t>beaming face with smiling eyes</w:t>
      </w:r>
      <w:r>
        <w:t xml:space="preserve"> </w:t>
      </w:r>
      <w:r>
        <w:rPr>
          <w:noProof/>
          <w:lang w:eastAsia="en-SG"/>
        </w:rPr>
        <w:drawing>
          <wp:inline distT="0" distB="0" distL="0" distR="0" wp14:anchorId="79BD9051" wp14:editId="78566444">
            <wp:extent cx="21907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t>, has 2 positive words in the lexicon (beaming and smiling), and can be interpreted as more positive compared to the grinning face</w:t>
      </w:r>
      <w:r>
        <w:rPr>
          <w:noProof/>
          <w:lang w:eastAsia="en-SG"/>
        </w:rPr>
        <w:drawing>
          <wp:inline distT="0" distB="0" distL="0" distR="0" wp14:anchorId="255173AD" wp14:editId="40CF67C6">
            <wp:extent cx="20955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r>
        <w:t xml:space="preserve"> with only 1 positive word (grinning). Likewise, a negative emoji like crying will add a negative word in the lexicon. </w:t>
      </w:r>
    </w:p>
    <w:p w14:paraId="02E23695" w14:textId="1F648B7E" w:rsidR="00FD4BD3" w:rsidRDefault="00FD4BD3" w:rsidP="00132CC7">
      <w:pPr>
        <w:spacing w:line="360" w:lineRule="auto"/>
      </w:pPr>
      <w:r>
        <w:t>Table 2: Examples of emoji and their description</w:t>
      </w:r>
    </w:p>
    <w:tbl>
      <w:tblPr>
        <w:tblW w:w="5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2"/>
        <w:gridCol w:w="3834"/>
      </w:tblGrid>
      <w:tr w:rsidR="00FD4BD3" w:rsidRPr="00C62538" w14:paraId="71091161" w14:textId="77777777" w:rsidTr="00143227">
        <w:trPr>
          <w:jc w:val="center"/>
        </w:trPr>
        <w:tc>
          <w:tcPr>
            <w:tcW w:w="0" w:type="auto"/>
            <w:shd w:val="clear" w:color="auto" w:fill="D9D9D9" w:themeFill="background1" w:themeFillShade="D9"/>
            <w:tcMar>
              <w:top w:w="96" w:type="dxa"/>
              <w:left w:w="96" w:type="dxa"/>
              <w:bottom w:w="96" w:type="dxa"/>
              <w:right w:w="96" w:type="dxa"/>
            </w:tcMar>
            <w:vAlign w:val="center"/>
            <w:hideMark/>
          </w:tcPr>
          <w:p w14:paraId="3B54B4D1" w14:textId="77777777" w:rsidR="00FD4BD3" w:rsidRPr="00C62538" w:rsidRDefault="00FD4BD3" w:rsidP="00143227">
            <w:pPr>
              <w:spacing w:after="0" w:line="360" w:lineRule="auto"/>
              <w:jc w:val="center"/>
              <w:rPr>
                <w:b/>
                <w:bCs/>
              </w:rPr>
            </w:pPr>
            <w:r>
              <w:rPr>
                <w:b/>
                <w:bCs/>
              </w:rPr>
              <w:t>Emoji</w:t>
            </w:r>
          </w:p>
        </w:tc>
        <w:tc>
          <w:tcPr>
            <w:tcW w:w="3834" w:type="dxa"/>
            <w:shd w:val="clear" w:color="auto" w:fill="D9D9D9" w:themeFill="background1" w:themeFillShade="D9"/>
            <w:tcMar>
              <w:top w:w="96" w:type="dxa"/>
              <w:left w:w="96" w:type="dxa"/>
              <w:bottom w:w="96" w:type="dxa"/>
              <w:right w:w="96" w:type="dxa"/>
            </w:tcMar>
            <w:vAlign w:val="center"/>
            <w:hideMark/>
          </w:tcPr>
          <w:p w14:paraId="3BA982BB" w14:textId="77777777" w:rsidR="00FD4BD3" w:rsidRPr="00C62538" w:rsidRDefault="00FD4BD3" w:rsidP="00143227">
            <w:pPr>
              <w:spacing w:after="0" w:line="360" w:lineRule="auto"/>
              <w:rPr>
                <w:b/>
                <w:bCs/>
              </w:rPr>
            </w:pPr>
            <w:r>
              <w:rPr>
                <w:b/>
                <w:bCs/>
              </w:rPr>
              <w:t>Description</w:t>
            </w:r>
          </w:p>
        </w:tc>
      </w:tr>
      <w:tr w:rsidR="00FD4BD3" w:rsidRPr="00C62538" w14:paraId="3C4C55C2" w14:textId="77777777" w:rsidTr="00143227">
        <w:trPr>
          <w:jc w:val="center"/>
        </w:trPr>
        <w:tc>
          <w:tcPr>
            <w:tcW w:w="0" w:type="auto"/>
            <w:tcMar>
              <w:top w:w="96" w:type="dxa"/>
              <w:left w:w="96" w:type="dxa"/>
              <w:bottom w:w="96" w:type="dxa"/>
              <w:right w:w="96" w:type="dxa"/>
            </w:tcMar>
            <w:vAlign w:val="center"/>
            <w:hideMark/>
          </w:tcPr>
          <w:p w14:paraId="03ECA117" w14:textId="77777777" w:rsidR="00FD4BD3" w:rsidRPr="00C62538" w:rsidRDefault="00FD4BD3" w:rsidP="00143227">
            <w:pPr>
              <w:spacing w:after="0" w:line="360" w:lineRule="auto"/>
              <w:jc w:val="center"/>
            </w:pPr>
            <w:r>
              <w:rPr>
                <w:noProof/>
                <w:lang w:eastAsia="en-SG"/>
              </w:rPr>
              <w:drawing>
                <wp:inline distT="0" distB="0" distL="0" distR="0" wp14:anchorId="6FCCEC0C" wp14:editId="23886F63">
                  <wp:extent cx="361950" cy="36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3834" w:type="dxa"/>
            <w:tcMar>
              <w:top w:w="96" w:type="dxa"/>
              <w:left w:w="96" w:type="dxa"/>
              <w:bottom w:w="96" w:type="dxa"/>
              <w:right w:w="96" w:type="dxa"/>
            </w:tcMar>
            <w:vAlign w:val="center"/>
            <w:hideMark/>
          </w:tcPr>
          <w:p w14:paraId="27ECA395" w14:textId="77777777" w:rsidR="00FD4BD3" w:rsidRPr="00C62538" w:rsidRDefault="00FD4BD3" w:rsidP="00143227">
            <w:pPr>
              <w:spacing w:after="0" w:line="360" w:lineRule="auto"/>
            </w:pPr>
            <w:r w:rsidRPr="00C62538">
              <w:t>grinning face</w:t>
            </w:r>
          </w:p>
        </w:tc>
      </w:tr>
      <w:tr w:rsidR="00FD4BD3" w:rsidRPr="00C62538" w14:paraId="6D715B48" w14:textId="77777777" w:rsidTr="00143227">
        <w:trPr>
          <w:jc w:val="center"/>
        </w:trPr>
        <w:tc>
          <w:tcPr>
            <w:tcW w:w="0" w:type="auto"/>
            <w:tcMar>
              <w:top w:w="96" w:type="dxa"/>
              <w:left w:w="96" w:type="dxa"/>
              <w:bottom w:w="96" w:type="dxa"/>
              <w:right w:w="96" w:type="dxa"/>
            </w:tcMar>
            <w:vAlign w:val="center"/>
            <w:hideMark/>
          </w:tcPr>
          <w:p w14:paraId="5782CA05" w14:textId="77777777" w:rsidR="00FD4BD3" w:rsidRPr="00C62538" w:rsidRDefault="00FD4BD3" w:rsidP="00143227">
            <w:pPr>
              <w:spacing w:after="0" w:line="360" w:lineRule="auto"/>
              <w:jc w:val="center"/>
            </w:pPr>
            <w:r>
              <w:rPr>
                <w:noProof/>
                <w:lang w:eastAsia="en-SG"/>
              </w:rPr>
              <w:drawing>
                <wp:inline distT="0" distB="0" distL="0" distR="0" wp14:anchorId="4425F983" wp14:editId="7FE1FA8A">
                  <wp:extent cx="323850" cy="323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tc>
        <w:tc>
          <w:tcPr>
            <w:tcW w:w="3834" w:type="dxa"/>
            <w:tcMar>
              <w:top w:w="96" w:type="dxa"/>
              <w:left w:w="96" w:type="dxa"/>
              <w:bottom w:w="96" w:type="dxa"/>
              <w:right w:w="96" w:type="dxa"/>
            </w:tcMar>
            <w:vAlign w:val="center"/>
            <w:hideMark/>
          </w:tcPr>
          <w:p w14:paraId="4F8CF3CA" w14:textId="77777777" w:rsidR="00FD4BD3" w:rsidRPr="00C62538" w:rsidRDefault="00FD4BD3" w:rsidP="00143227">
            <w:pPr>
              <w:spacing w:after="0" w:line="360" w:lineRule="auto"/>
            </w:pPr>
            <w:r w:rsidRPr="00C62538">
              <w:t>beaming face with smiling eyes</w:t>
            </w:r>
          </w:p>
        </w:tc>
      </w:tr>
      <w:tr w:rsidR="00FD4BD3" w:rsidRPr="00C62538" w14:paraId="1CB6051D" w14:textId="77777777" w:rsidTr="00143227">
        <w:trPr>
          <w:jc w:val="center"/>
        </w:trPr>
        <w:tc>
          <w:tcPr>
            <w:tcW w:w="0" w:type="auto"/>
            <w:tcMar>
              <w:top w:w="96" w:type="dxa"/>
              <w:left w:w="96" w:type="dxa"/>
              <w:bottom w:w="96" w:type="dxa"/>
              <w:right w:w="96" w:type="dxa"/>
            </w:tcMar>
            <w:vAlign w:val="center"/>
            <w:hideMark/>
          </w:tcPr>
          <w:p w14:paraId="30C7BD43" w14:textId="77777777" w:rsidR="00FD4BD3" w:rsidRPr="00C62538" w:rsidRDefault="00FD4BD3" w:rsidP="00143227">
            <w:pPr>
              <w:spacing w:after="0" w:line="360" w:lineRule="auto"/>
              <w:jc w:val="center"/>
            </w:pPr>
            <w:r>
              <w:rPr>
                <w:noProof/>
                <w:lang w:eastAsia="en-SG"/>
              </w:rPr>
              <w:lastRenderedPageBreak/>
              <w:drawing>
                <wp:inline distT="0" distB="0" distL="0" distR="0" wp14:anchorId="1B558C2D" wp14:editId="3BEF608E">
                  <wp:extent cx="333375" cy="333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p>
        </w:tc>
        <w:tc>
          <w:tcPr>
            <w:tcW w:w="3834" w:type="dxa"/>
            <w:tcMar>
              <w:top w:w="96" w:type="dxa"/>
              <w:left w:w="96" w:type="dxa"/>
              <w:bottom w:w="96" w:type="dxa"/>
              <w:right w:w="96" w:type="dxa"/>
            </w:tcMar>
            <w:vAlign w:val="center"/>
            <w:hideMark/>
          </w:tcPr>
          <w:p w14:paraId="79B48096" w14:textId="77777777" w:rsidR="00FD4BD3" w:rsidRPr="00C62538" w:rsidRDefault="00FD4BD3" w:rsidP="00143227">
            <w:pPr>
              <w:spacing w:after="0" w:line="360" w:lineRule="auto"/>
            </w:pPr>
            <w:r w:rsidRPr="00C62538">
              <w:t>rolling on the floor laughing</w:t>
            </w:r>
          </w:p>
        </w:tc>
      </w:tr>
      <w:tr w:rsidR="00FD4BD3" w:rsidRPr="00C62538" w14:paraId="54BBBD43" w14:textId="77777777" w:rsidTr="00143227">
        <w:trPr>
          <w:trHeight w:val="542"/>
          <w:jc w:val="center"/>
        </w:trPr>
        <w:tc>
          <w:tcPr>
            <w:tcW w:w="0" w:type="auto"/>
            <w:tcMar>
              <w:top w:w="96" w:type="dxa"/>
              <w:left w:w="96" w:type="dxa"/>
              <w:bottom w:w="96" w:type="dxa"/>
              <w:right w:w="96" w:type="dxa"/>
            </w:tcMar>
            <w:vAlign w:val="center"/>
            <w:hideMark/>
          </w:tcPr>
          <w:p w14:paraId="0DEEDE5D" w14:textId="77777777" w:rsidR="00FD4BD3" w:rsidRPr="00C62538" w:rsidRDefault="00FD4BD3" w:rsidP="00143227">
            <w:pPr>
              <w:spacing w:after="0" w:line="360" w:lineRule="auto"/>
              <w:jc w:val="center"/>
            </w:pPr>
            <w:r>
              <w:rPr>
                <w:noProof/>
                <w:lang w:eastAsia="en-SG"/>
              </w:rPr>
              <w:drawing>
                <wp:inline distT="0" distB="0" distL="0" distR="0" wp14:anchorId="695808FE" wp14:editId="715DD734">
                  <wp:extent cx="371475" cy="371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inline>
              </w:drawing>
            </w:r>
          </w:p>
        </w:tc>
        <w:tc>
          <w:tcPr>
            <w:tcW w:w="3834" w:type="dxa"/>
            <w:tcMar>
              <w:top w:w="96" w:type="dxa"/>
              <w:left w:w="96" w:type="dxa"/>
              <w:bottom w:w="96" w:type="dxa"/>
              <w:right w:w="96" w:type="dxa"/>
            </w:tcMar>
            <w:vAlign w:val="center"/>
            <w:hideMark/>
          </w:tcPr>
          <w:p w14:paraId="1FD54B70" w14:textId="77777777" w:rsidR="00FD4BD3" w:rsidRPr="00C62538" w:rsidRDefault="00FD4BD3" w:rsidP="00143227">
            <w:pPr>
              <w:spacing w:after="0" w:line="360" w:lineRule="auto"/>
            </w:pPr>
            <w:r w:rsidRPr="00C62538">
              <w:t>grinning face with smiling eyes</w:t>
            </w:r>
          </w:p>
        </w:tc>
      </w:tr>
      <w:tr w:rsidR="00FD4BD3" w:rsidRPr="00C62538" w14:paraId="40077919" w14:textId="77777777" w:rsidTr="00143227">
        <w:trPr>
          <w:jc w:val="center"/>
        </w:trPr>
        <w:tc>
          <w:tcPr>
            <w:tcW w:w="0" w:type="auto"/>
            <w:tcMar>
              <w:top w:w="96" w:type="dxa"/>
              <w:left w:w="96" w:type="dxa"/>
              <w:bottom w:w="96" w:type="dxa"/>
              <w:right w:w="96" w:type="dxa"/>
            </w:tcMar>
            <w:vAlign w:val="center"/>
            <w:hideMark/>
          </w:tcPr>
          <w:p w14:paraId="4158884F" w14:textId="77777777" w:rsidR="00FD4BD3" w:rsidRPr="00C62538" w:rsidRDefault="00FD4BD3" w:rsidP="00143227">
            <w:pPr>
              <w:spacing w:after="0" w:line="360" w:lineRule="auto"/>
              <w:jc w:val="center"/>
            </w:pPr>
            <w:r>
              <w:rPr>
                <w:noProof/>
                <w:lang w:eastAsia="en-SG"/>
              </w:rPr>
              <w:drawing>
                <wp:inline distT="0" distB="0" distL="0" distR="0" wp14:anchorId="3815EB6A" wp14:editId="3BF50F36">
                  <wp:extent cx="371475" cy="371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inline>
              </w:drawing>
            </w:r>
          </w:p>
        </w:tc>
        <w:tc>
          <w:tcPr>
            <w:tcW w:w="3834" w:type="dxa"/>
            <w:tcMar>
              <w:top w:w="96" w:type="dxa"/>
              <w:left w:w="96" w:type="dxa"/>
              <w:bottom w:w="96" w:type="dxa"/>
              <w:right w:w="96" w:type="dxa"/>
            </w:tcMar>
            <w:vAlign w:val="center"/>
            <w:hideMark/>
          </w:tcPr>
          <w:p w14:paraId="7C7217C9" w14:textId="77777777" w:rsidR="00FD4BD3" w:rsidRPr="00C62538" w:rsidRDefault="00FD4BD3" w:rsidP="00143227">
            <w:pPr>
              <w:spacing w:after="0" w:line="360" w:lineRule="auto"/>
            </w:pPr>
            <w:r w:rsidRPr="00C62538">
              <w:t>winking face</w:t>
            </w:r>
          </w:p>
        </w:tc>
      </w:tr>
    </w:tbl>
    <w:p w14:paraId="25CA094C" w14:textId="77777777" w:rsidR="00FD4BD3" w:rsidRDefault="00FD4BD3" w:rsidP="00132CC7">
      <w:pPr>
        <w:spacing w:line="360" w:lineRule="auto"/>
      </w:pPr>
    </w:p>
    <w:p w14:paraId="4179303A" w14:textId="5B1F58E7" w:rsidR="00736727" w:rsidRDefault="00FD4BD3" w:rsidP="00132CC7">
      <w:pPr>
        <w:pStyle w:val="Heading2"/>
        <w:spacing w:line="360" w:lineRule="auto"/>
      </w:pPr>
      <w:r>
        <w:t>Social features</w:t>
      </w:r>
    </w:p>
    <w:p w14:paraId="269CDAC0" w14:textId="77777777" w:rsidR="00457481" w:rsidRDefault="00143227" w:rsidP="00132CC7">
      <w:pPr>
        <w:spacing w:line="360" w:lineRule="auto"/>
      </w:pPr>
      <w:r>
        <w:t xml:space="preserve">Social features such as retweets and favourites can indicate a stronger emotional inclination to the existing polarity, i.e. </w:t>
      </w:r>
      <w:r w:rsidR="004B7E6C">
        <w:t xml:space="preserve">a highly </w:t>
      </w:r>
      <w:proofErr w:type="spellStart"/>
      <w:r w:rsidR="004B7E6C">
        <w:t>favorited</w:t>
      </w:r>
      <w:proofErr w:type="spellEnd"/>
      <w:r w:rsidR="004B7E6C">
        <w:t xml:space="preserve"> neutral post with a slight negative slant may be classified as a neutral post, when it is a negative on the ground truth. The addition of the social feature optimised by 10-fold cross validation shows an improvement to the </w:t>
      </w:r>
      <w:r w:rsidR="00457481">
        <w:t xml:space="preserve">f1 score, indicating that favourites and retweet counts do contain some value in sentiment analysis. </w:t>
      </w:r>
    </w:p>
    <w:p w14:paraId="52D36048" w14:textId="34477CFC" w:rsidR="00FD4BD3" w:rsidRPr="00FD4BD3" w:rsidRDefault="00457481" w:rsidP="00132CC7">
      <w:pPr>
        <w:spacing w:line="360" w:lineRule="auto"/>
      </w:pPr>
      <w:r>
        <w:t xml:space="preserve">Other methods making use of social features like training of machine learning model and late fusion to the percentage polarity of the text shows poorer performance than just the text itself, indicating that using social features for prediction introduces too much noise into the classification. One possible reason is that retweet and favourite data is sparse, with most of the observations having 0 for both retweet and favourites, leading to high probability of overfitting. In addition, a high number of favourites and retweet can indicate strong sentiment for both positive and negative and in that sense, the numbers alone </w:t>
      </w:r>
      <w:proofErr w:type="gramStart"/>
      <w:r>
        <w:t>does</w:t>
      </w:r>
      <w:proofErr w:type="gramEnd"/>
      <w:r>
        <w:t xml:space="preserve"> not indicate whether the tweet is positive or negative.    </w:t>
      </w:r>
    </w:p>
    <w:p w14:paraId="36F3A38C" w14:textId="763E7109" w:rsidR="00910C9D" w:rsidRDefault="00910C9D" w:rsidP="00132CC7">
      <w:pPr>
        <w:pStyle w:val="Heading1"/>
        <w:spacing w:line="360" w:lineRule="auto"/>
      </w:pPr>
      <w:r>
        <w:t>Conclusion</w:t>
      </w:r>
    </w:p>
    <w:p w14:paraId="31608A92" w14:textId="1FFDF307" w:rsidR="001A203A" w:rsidRPr="00910C9D" w:rsidRDefault="00457481" w:rsidP="00132CC7">
      <w:pPr>
        <w:spacing w:line="360" w:lineRule="auto"/>
      </w:pPr>
      <w:r>
        <w:t xml:space="preserve">In conclusion, the VADER sentiment analysis can be improved </w:t>
      </w:r>
      <w:r w:rsidR="00F6198C">
        <w:t xml:space="preserve">by adding emoji handling and social features such as retweet and favourites as a modifier to the compound score resulting from the VADER analysis. The optimal model using both emoji and social features has an f1 score of </w:t>
      </w:r>
      <w:r w:rsidR="00F6198C" w:rsidRPr="00F6198C">
        <w:t>0.734648</w:t>
      </w:r>
      <w:r w:rsidR="00F6198C">
        <w:t>.</w:t>
      </w:r>
    </w:p>
    <w:sectPr w:rsidR="001A203A" w:rsidRPr="00910C9D" w:rsidSect="005C27EB">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FA3D4" w14:textId="77777777" w:rsidR="00C16298" w:rsidRDefault="00C16298" w:rsidP="005C27EB">
      <w:pPr>
        <w:spacing w:after="0" w:line="240" w:lineRule="auto"/>
      </w:pPr>
      <w:r>
        <w:separator/>
      </w:r>
    </w:p>
  </w:endnote>
  <w:endnote w:type="continuationSeparator" w:id="0">
    <w:p w14:paraId="5118C1E7" w14:textId="77777777" w:rsidR="00C16298" w:rsidRDefault="00C16298" w:rsidP="005C2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659221"/>
      <w:docPartObj>
        <w:docPartGallery w:val="Page Numbers (Bottom of Page)"/>
        <w:docPartUnique/>
      </w:docPartObj>
    </w:sdtPr>
    <w:sdtEndPr>
      <w:rPr>
        <w:color w:val="7F7F7F" w:themeColor="background1" w:themeShade="7F"/>
        <w:spacing w:val="60"/>
      </w:rPr>
    </w:sdtEndPr>
    <w:sdtContent>
      <w:p w14:paraId="47315707" w14:textId="5FB328F3" w:rsidR="00F6198C" w:rsidRDefault="00F6198C">
        <w:pPr>
          <w:pStyle w:val="Footer"/>
          <w:pBdr>
            <w:top w:val="single" w:sz="4" w:space="1" w:color="D9D9D9" w:themeColor="background1" w:themeShade="D9"/>
          </w:pBdr>
          <w:jc w:val="right"/>
        </w:pPr>
        <w:r>
          <w:fldChar w:fldCharType="begin"/>
        </w:r>
        <w:r>
          <w:instrText xml:space="preserve"> PAGE   \* MERGEFORMAT </w:instrText>
        </w:r>
        <w:r>
          <w:fldChar w:fldCharType="separate"/>
        </w:r>
        <w:r w:rsidR="00DC290D">
          <w:rPr>
            <w:noProof/>
          </w:rPr>
          <w:t>4</w:t>
        </w:r>
        <w:r>
          <w:rPr>
            <w:noProof/>
          </w:rPr>
          <w:fldChar w:fldCharType="end"/>
        </w:r>
        <w:r>
          <w:t xml:space="preserve"> | </w:t>
        </w:r>
        <w:r>
          <w:rPr>
            <w:color w:val="7F7F7F" w:themeColor="background1" w:themeShade="7F"/>
            <w:spacing w:val="60"/>
          </w:rPr>
          <w:t>Page</w:t>
        </w:r>
      </w:p>
    </w:sdtContent>
  </w:sdt>
  <w:p w14:paraId="17AFD64D" w14:textId="77777777" w:rsidR="00F6198C" w:rsidRDefault="00F61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D7215" w14:textId="77777777" w:rsidR="00C16298" w:rsidRDefault="00C16298" w:rsidP="005C27EB">
      <w:pPr>
        <w:spacing w:after="0" w:line="240" w:lineRule="auto"/>
      </w:pPr>
      <w:r>
        <w:separator/>
      </w:r>
    </w:p>
  </w:footnote>
  <w:footnote w:type="continuationSeparator" w:id="0">
    <w:p w14:paraId="5295623A" w14:textId="77777777" w:rsidR="00C16298" w:rsidRDefault="00C16298" w:rsidP="005C2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A24E8"/>
    <w:multiLevelType w:val="hybridMultilevel"/>
    <w:tmpl w:val="8BFA9E6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9AA4A77"/>
    <w:multiLevelType w:val="hybridMultilevel"/>
    <w:tmpl w:val="0C92BC30"/>
    <w:lvl w:ilvl="0" w:tplc="20641440">
      <w:start w:val="1"/>
      <w:numFmt w:val="bullet"/>
      <w:lvlText w:val="•"/>
      <w:lvlJc w:val="left"/>
      <w:pPr>
        <w:tabs>
          <w:tab w:val="num" w:pos="720"/>
        </w:tabs>
        <w:ind w:left="720" w:hanging="360"/>
      </w:pPr>
      <w:rPr>
        <w:rFonts w:ascii="Arial" w:hAnsi="Arial" w:hint="default"/>
      </w:rPr>
    </w:lvl>
    <w:lvl w:ilvl="1" w:tplc="21CE23C0" w:tentative="1">
      <w:start w:val="1"/>
      <w:numFmt w:val="bullet"/>
      <w:lvlText w:val="•"/>
      <w:lvlJc w:val="left"/>
      <w:pPr>
        <w:tabs>
          <w:tab w:val="num" w:pos="1440"/>
        </w:tabs>
        <w:ind w:left="1440" w:hanging="360"/>
      </w:pPr>
      <w:rPr>
        <w:rFonts w:ascii="Arial" w:hAnsi="Arial" w:hint="default"/>
      </w:rPr>
    </w:lvl>
    <w:lvl w:ilvl="2" w:tplc="D0D86B0E" w:tentative="1">
      <w:start w:val="1"/>
      <w:numFmt w:val="bullet"/>
      <w:lvlText w:val="•"/>
      <w:lvlJc w:val="left"/>
      <w:pPr>
        <w:tabs>
          <w:tab w:val="num" w:pos="2160"/>
        </w:tabs>
        <w:ind w:left="2160" w:hanging="360"/>
      </w:pPr>
      <w:rPr>
        <w:rFonts w:ascii="Arial" w:hAnsi="Arial" w:hint="default"/>
      </w:rPr>
    </w:lvl>
    <w:lvl w:ilvl="3" w:tplc="6C08081C" w:tentative="1">
      <w:start w:val="1"/>
      <w:numFmt w:val="bullet"/>
      <w:lvlText w:val="•"/>
      <w:lvlJc w:val="left"/>
      <w:pPr>
        <w:tabs>
          <w:tab w:val="num" w:pos="2880"/>
        </w:tabs>
        <w:ind w:left="2880" w:hanging="360"/>
      </w:pPr>
      <w:rPr>
        <w:rFonts w:ascii="Arial" w:hAnsi="Arial" w:hint="default"/>
      </w:rPr>
    </w:lvl>
    <w:lvl w:ilvl="4" w:tplc="9F40F6CE" w:tentative="1">
      <w:start w:val="1"/>
      <w:numFmt w:val="bullet"/>
      <w:lvlText w:val="•"/>
      <w:lvlJc w:val="left"/>
      <w:pPr>
        <w:tabs>
          <w:tab w:val="num" w:pos="3600"/>
        </w:tabs>
        <w:ind w:left="3600" w:hanging="360"/>
      </w:pPr>
      <w:rPr>
        <w:rFonts w:ascii="Arial" w:hAnsi="Arial" w:hint="default"/>
      </w:rPr>
    </w:lvl>
    <w:lvl w:ilvl="5" w:tplc="ED661726" w:tentative="1">
      <w:start w:val="1"/>
      <w:numFmt w:val="bullet"/>
      <w:lvlText w:val="•"/>
      <w:lvlJc w:val="left"/>
      <w:pPr>
        <w:tabs>
          <w:tab w:val="num" w:pos="4320"/>
        </w:tabs>
        <w:ind w:left="4320" w:hanging="360"/>
      </w:pPr>
      <w:rPr>
        <w:rFonts w:ascii="Arial" w:hAnsi="Arial" w:hint="default"/>
      </w:rPr>
    </w:lvl>
    <w:lvl w:ilvl="6" w:tplc="8856CDDA" w:tentative="1">
      <w:start w:val="1"/>
      <w:numFmt w:val="bullet"/>
      <w:lvlText w:val="•"/>
      <w:lvlJc w:val="left"/>
      <w:pPr>
        <w:tabs>
          <w:tab w:val="num" w:pos="5040"/>
        </w:tabs>
        <w:ind w:left="5040" w:hanging="360"/>
      </w:pPr>
      <w:rPr>
        <w:rFonts w:ascii="Arial" w:hAnsi="Arial" w:hint="default"/>
      </w:rPr>
    </w:lvl>
    <w:lvl w:ilvl="7" w:tplc="CB2AB57A" w:tentative="1">
      <w:start w:val="1"/>
      <w:numFmt w:val="bullet"/>
      <w:lvlText w:val="•"/>
      <w:lvlJc w:val="left"/>
      <w:pPr>
        <w:tabs>
          <w:tab w:val="num" w:pos="5760"/>
        </w:tabs>
        <w:ind w:left="5760" w:hanging="360"/>
      </w:pPr>
      <w:rPr>
        <w:rFonts w:ascii="Arial" w:hAnsi="Arial" w:hint="default"/>
      </w:rPr>
    </w:lvl>
    <w:lvl w:ilvl="8" w:tplc="7ACA07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DC3414"/>
    <w:multiLevelType w:val="hybridMultilevel"/>
    <w:tmpl w:val="2724D2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1BC4FD1"/>
    <w:multiLevelType w:val="hybridMultilevel"/>
    <w:tmpl w:val="8174BD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5606972"/>
    <w:multiLevelType w:val="hybridMultilevel"/>
    <w:tmpl w:val="2288FDE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914734E"/>
    <w:multiLevelType w:val="hybridMultilevel"/>
    <w:tmpl w:val="7E56451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B7926FA"/>
    <w:multiLevelType w:val="hybridMultilevel"/>
    <w:tmpl w:val="2B06EA04"/>
    <w:lvl w:ilvl="0" w:tplc="AD08B988">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538"/>
    <w:rsid w:val="00010740"/>
    <w:rsid w:val="000117F7"/>
    <w:rsid w:val="000D0DB4"/>
    <w:rsid w:val="00105669"/>
    <w:rsid w:val="00132CC7"/>
    <w:rsid w:val="00143227"/>
    <w:rsid w:val="001525D6"/>
    <w:rsid w:val="001A203A"/>
    <w:rsid w:val="001A57CF"/>
    <w:rsid w:val="001C3357"/>
    <w:rsid w:val="001E7F95"/>
    <w:rsid w:val="002220F4"/>
    <w:rsid w:val="002300A4"/>
    <w:rsid w:val="002C700B"/>
    <w:rsid w:val="002C7BAE"/>
    <w:rsid w:val="00304052"/>
    <w:rsid w:val="0032403A"/>
    <w:rsid w:val="003420C6"/>
    <w:rsid w:val="00377360"/>
    <w:rsid w:val="003F09AB"/>
    <w:rsid w:val="00457481"/>
    <w:rsid w:val="00476FA5"/>
    <w:rsid w:val="00490BD5"/>
    <w:rsid w:val="004B4A9D"/>
    <w:rsid w:val="004B7E6C"/>
    <w:rsid w:val="004F25B5"/>
    <w:rsid w:val="00512B07"/>
    <w:rsid w:val="00536998"/>
    <w:rsid w:val="00562538"/>
    <w:rsid w:val="00580A5D"/>
    <w:rsid w:val="005B3BD1"/>
    <w:rsid w:val="005B5E4B"/>
    <w:rsid w:val="005C27EB"/>
    <w:rsid w:val="00601D2B"/>
    <w:rsid w:val="00607EEF"/>
    <w:rsid w:val="00694E46"/>
    <w:rsid w:val="00697237"/>
    <w:rsid w:val="006B3489"/>
    <w:rsid w:val="006B465D"/>
    <w:rsid w:val="006D06EF"/>
    <w:rsid w:val="006D3301"/>
    <w:rsid w:val="00716FF8"/>
    <w:rsid w:val="00736727"/>
    <w:rsid w:val="0076055E"/>
    <w:rsid w:val="00771EDF"/>
    <w:rsid w:val="007C183E"/>
    <w:rsid w:val="008140CC"/>
    <w:rsid w:val="00820332"/>
    <w:rsid w:val="008604A1"/>
    <w:rsid w:val="008E3E8B"/>
    <w:rsid w:val="00910C9D"/>
    <w:rsid w:val="009149E5"/>
    <w:rsid w:val="00936EF0"/>
    <w:rsid w:val="00974B92"/>
    <w:rsid w:val="009B7E1B"/>
    <w:rsid w:val="009F2E80"/>
    <w:rsid w:val="009F301F"/>
    <w:rsid w:val="00A60220"/>
    <w:rsid w:val="00A7540A"/>
    <w:rsid w:val="00A77ADA"/>
    <w:rsid w:val="00AA0C75"/>
    <w:rsid w:val="00B01688"/>
    <w:rsid w:val="00B465E2"/>
    <w:rsid w:val="00BC72AA"/>
    <w:rsid w:val="00BF7DE2"/>
    <w:rsid w:val="00C16298"/>
    <w:rsid w:val="00C43D4E"/>
    <w:rsid w:val="00C62538"/>
    <w:rsid w:val="00CD2D04"/>
    <w:rsid w:val="00CE21B0"/>
    <w:rsid w:val="00D01E21"/>
    <w:rsid w:val="00D10726"/>
    <w:rsid w:val="00D36121"/>
    <w:rsid w:val="00D41004"/>
    <w:rsid w:val="00DC1511"/>
    <w:rsid w:val="00DC290D"/>
    <w:rsid w:val="00DF6C30"/>
    <w:rsid w:val="00E45464"/>
    <w:rsid w:val="00E47911"/>
    <w:rsid w:val="00E47F7B"/>
    <w:rsid w:val="00E9007B"/>
    <w:rsid w:val="00ED5202"/>
    <w:rsid w:val="00F16288"/>
    <w:rsid w:val="00F4023B"/>
    <w:rsid w:val="00F552FF"/>
    <w:rsid w:val="00F578F8"/>
    <w:rsid w:val="00F6198C"/>
    <w:rsid w:val="00F6339E"/>
    <w:rsid w:val="00F95BD7"/>
    <w:rsid w:val="00FD35DF"/>
    <w:rsid w:val="00FD4BD3"/>
    <w:rsid w:val="00FE3ADD"/>
    <w:rsid w:val="00FE6719"/>
    <w:rsid w:val="00FF1CFD"/>
    <w:rsid w:val="00FF3A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23CEA"/>
  <w15:docId w15:val="{0FFCFB3C-26F0-49ED-8EA6-7BDC336E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0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C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0C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0C9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C2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7EB"/>
  </w:style>
  <w:style w:type="paragraph" w:styleId="Footer">
    <w:name w:val="footer"/>
    <w:basedOn w:val="Normal"/>
    <w:link w:val="FooterChar"/>
    <w:uiPriority w:val="99"/>
    <w:unhideWhenUsed/>
    <w:rsid w:val="005C2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7EB"/>
  </w:style>
  <w:style w:type="paragraph" w:styleId="ListParagraph">
    <w:name w:val="List Paragraph"/>
    <w:basedOn w:val="Normal"/>
    <w:uiPriority w:val="34"/>
    <w:qFormat/>
    <w:rsid w:val="00CD2D04"/>
    <w:pPr>
      <w:ind w:left="720"/>
      <w:contextualSpacing/>
    </w:pPr>
  </w:style>
  <w:style w:type="table" w:styleId="TableGrid">
    <w:name w:val="Table Grid"/>
    <w:basedOn w:val="TableNormal"/>
    <w:uiPriority w:val="39"/>
    <w:rsid w:val="00F63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D4100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1C3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357"/>
    <w:rPr>
      <w:rFonts w:ascii="Tahoma" w:hAnsi="Tahoma" w:cs="Tahoma"/>
      <w:sz w:val="16"/>
      <w:szCs w:val="16"/>
    </w:rPr>
  </w:style>
  <w:style w:type="character" w:styleId="Hyperlink">
    <w:name w:val="Hyperlink"/>
    <w:basedOn w:val="DefaultParagraphFont"/>
    <w:uiPriority w:val="99"/>
    <w:unhideWhenUsed/>
    <w:rsid w:val="00C62538"/>
    <w:rPr>
      <w:color w:val="0563C1" w:themeColor="hyperlink"/>
      <w:u w:val="single"/>
    </w:rPr>
  </w:style>
  <w:style w:type="character" w:styleId="PlaceholderText">
    <w:name w:val="Placeholder Text"/>
    <w:basedOn w:val="DefaultParagraphFont"/>
    <w:uiPriority w:val="99"/>
    <w:semiHidden/>
    <w:rsid w:val="004B7E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3329">
      <w:bodyDiv w:val="1"/>
      <w:marLeft w:val="0"/>
      <w:marRight w:val="0"/>
      <w:marTop w:val="0"/>
      <w:marBottom w:val="0"/>
      <w:divBdr>
        <w:top w:val="none" w:sz="0" w:space="0" w:color="auto"/>
        <w:left w:val="none" w:sz="0" w:space="0" w:color="auto"/>
        <w:bottom w:val="none" w:sz="0" w:space="0" w:color="auto"/>
        <w:right w:val="none" w:sz="0" w:space="0" w:color="auto"/>
      </w:divBdr>
      <w:divsChild>
        <w:div w:id="486752389">
          <w:marLeft w:val="446"/>
          <w:marRight w:val="0"/>
          <w:marTop w:val="0"/>
          <w:marBottom w:val="0"/>
          <w:divBdr>
            <w:top w:val="none" w:sz="0" w:space="0" w:color="auto"/>
            <w:left w:val="none" w:sz="0" w:space="0" w:color="auto"/>
            <w:bottom w:val="none" w:sz="0" w:space="0" w:color="auto"/>
            <w:right w:val="none" w:sz="0" w:space="0" w:color="auto"/>
          </w:divBdr>
        </w:div>
        <w:div w:id="1203326561">
          <w:marLeft w:val="446"/>
          <w:marRight w:val="0"/>
          <w:marTop w:val="0"/>
          <w:marBottom w:val="0"/>
          <w:divBdr>
            <w:top w:val="none" w:sz="0" w:space="0" w:color="auto"/>
            <w:left w:val="none" w:sz="0" w:space="0" w:color="auto"/>
            <w:bottom w:val="none" w:sz="0" w:space="0" w:color="auto"/>
            <w:right w:val="none" w:sz="0" w:space="0" w:color="auto"/>
          </w:divBdr>
        </w:div>
        <w:div w:id="925380299">
          <w:marLeft w:val="446"/>
          <w:marRight w:val="0"/>
          <w:marTop w:val="0"/>
          <w:marBottom w:val="0"/>
          <w:divBdr>
            <w:top w:val="none" w:sz="0" w:space="0" w:color="auto"/>
            <w:left w:val="none" w:sz="0" w:space="0" w:color="auto"/>
            <w:bottom w:val="none" w:sz="0" w:space="0" w:color="auto"/>
            <w:right w:val="none" w:sz="0" w:space="0" w:color="auto"/>
          </w:divBdr>
        </w:div>
        <w:div w:id="1401364524">
          <w:marLeft w:val="446"/>
          <w:marRight w:val="0"/>
          <w:marTop w:val="0"/>
          <w:marBottom w:val="0"/>
          <w:divBdr>
            <w:top w:val="none" w:sz="0" w:space="0" w:color="auto"/>
            <w:left w:val="none" w:sz="0" w:space="0" w:color="auto"/>
            <w:bottom w:val="none" w:sz="0" w:space="0" w:color="auto"/>
            <w:right w:val="none" w:sz="0" w:space="0" w:color="auto"/>
          </w:divBdr>
        </w:div>
        <w:div w:id="2117484178">
          <w:marLeft w:val="446"/>
          <w:marRight w:val="0"/>
          <w:marTop w:val="0"/>
          <w:marBottom w:val="0"/>
          <w:divBdr>
            <w:top w:val="none" w:sz="0" w:space="0" w:color="auto"/>
            <w:left w:val="none" w:sz="0" w:space="0" w:color="auto"/>
            <w:bottom w:val="none" w:sz="0" w:space="0" w:color="auto"/>
            <w:right w:val="none" w:sz="0" w:space="0" w:color="auto"/>
          </w:divBdr>
        </w:div>
        <w:div w:id="1527257923">
          <w:marLeft w:val="446"/>
          <w:marRight w:val="0"/>
          <w:marTop w:val="0"/>
          <w:marBottom w:val="0"/>
          <w:divBdr>
            <w:top w:val="none" w:sz="0" w:space="0" w:color="auto"/>
            <w:left w:val="none" w:sz="0" w:space="0" w:color="auto"/>
            <w:bottom w:val="none" w:sz="0" w:space="0" w:color="auto"/>
            <w:right w:val="none" w:sz="0" w:space="0" w:color="auto"/>
          </w:divBdr>
        </w:div>
        <w:div w:id="1544442516">
          <w:marLeft w:val="446"/>
          <w:marRight w:val="0"/>
          <w:marTop w:val="0"/>
          <w:marBottom w:val="0"/>
          <w:divBdr>
            <w:top w:val="none" w:sz="0" w:space="0" w:color="auto"/>
            <w:left w:val="none" w:sz="0" w:space="0" w:color="auto"/>
            <w:bottom w:val="none" w:sz="0" w:space="0" w:color="auto"/>
            <w:right w:val="none" w:sz="0" w:space="0" w:color="auto"/>
          </w:divBdr>
        </w:div>
        <w:div w:id="864490034">
          <w:marLeft w:val="446"/>
          <w:marRight w:val="0"/>
          <w:marTop w:val="0"/>
          <w:marBottom w:val="0"/>
          <w:divBdr>
            <w:top w:val="none" w:sz="0" w:space="0" w:color="auto"/>
            <w:left w:val="none" w:sz="0" w:space="0" w:color="auto"/>
            <w:bottom w:val="none" w:sz="0" w:space="0" w:color="auto"/>
            <w:right w:val="none" w:sz="0" w:space="0" w:color="auto"/>
          </w:divBdr>
        </w:div>
      </w:divsChild>
    </w:div>
    <w:div w:id="806162664">
      <w:bodyDiv w:val="1"/>
      <w:marLeft w:val="0"/>
      <w:marRight w:val="0"/>
      <w:marTop w:val="0"/>
      <w:marBottom w:val="0"/>
      <w:divBdr>
        <w:top w:val="none" w:sz="0" w:space="0" w:color="auto"/>
        <w:left w:val="none" w:sz="0" w:space="0" w:color="auto"/>
        <w:bottom w:val="none" w:sz="0" w:space="0" w:color="auto"/>
        <w:right w:val="none" w:sz="0" w:space="0" w:color="auto"/>
      </w:divBdr>
    </w:div>
    <w:div w:id="1560625131">
      <w:bodyDiv w:val="1"/>
      <w:marLeft w:val="0"/>
      <w:marRight w:val="0"/>
      <w:marTop w:val="0"/>
      <w:marBottom w:val="0"/>
      <w:divBdr>
        <w:top w:val="none" w:sz="0" w:space="0" w:color="auto"/>
        <w:left w:val="none" w:sz="0" w:space="0" w:color="auto"/>
        <w:bottom w:val="none" w:sz="0" w:space="0" w:color="auto"/>
        <w:right w:val="none" w:sz="0" w:space="0" w:color="auto"/>
      </w:divBdr>
    </w:div>
    <w:div w:id="186516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Props1.xml><?xml version="1.0" encoding="utf-8"?>
<ds:datastoreItem xmlns:ds="http://schemas.openxmlformats.org/officeDocument/2006/customXml" ds:itemID="{EC829B34-6FF1-4357-A9DE-686B55BD9E2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Yingqi Peh</dc:creator>
  <cp:lastModifiedBy>Yingqi Peh</cp:lastModifiedBy>
  <cp:revision>5</cp:revision>
  <dcterms:created xsi:type="dcterms:W3CDTF">2018-03-05T03:34:00Z</dcterms:created>
  <dcterms:modified xsi:type="dcterms:W3CDTF">2018-03-08T15:46:00Z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bf8d6e81-a2dd-40a1-8a0c-c7f951c12c54</vt:lpwstr>
  </property>
  <property fmtid="{D5CDD505-2E9C-101B-9397-08002B2CF9AE}" pid="3" name="bjSaver">
    <vt:lpwstr>RmULMJwAFr45u2xLhcf4voRiTndXILL0</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