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01  /  使用说明</w:t>
      </w:r>
    </w:p>
    <w:p>
      <w:pPr>
        <w:pStyle w:val="Title"/>
      </w:pPr>
      <w:r>
        <w:rPr>
          <w:rFonts w:ascii="Calibri" w:hAnsi="Calibri" w:eastAsia="微软雅黑"/>
        </w:rPr>
        <w:t>惊艳时光的回忆是惩罚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反方四质一｜新手执行手册</w:t>
      </w:r>
    </w:p>
    <w:p>
      <w:pPr/>
      <w:r>
        <w:rPr>
          <w:rFonts w:ascii="Calibri" w:hAnsi="Calibri" w:eastAsia="宋体"/>
          <w:b w:val="0"/>
        </w:rPr>
        <w:t>适用：反方四辩质询正方一辩。依据本轮确认的一辩稿编写：论一是今昔落差；论二是新生活更好，回忆仍让人愧疚。</w:t>
      </w:r>
    </w:p>
    <w:p>
      <w:pPr>
        <w:pStyle w:val="Note"/>
        <w:shd w:fill="FFF7E8"/>
        <w:pBdr>
          <w:left w:val="single" w:sz="12" w:space="7" w:color="D7A757"/>
        </w:pBdr>
      </w:pPr>
      <w:r>
        <w:rPr>
          <w:rFonts w:ascii="Calibri" w:hAnsi="Calibri" w:eastAsia="宋体"/>
          <w:b w:val="0"/>
        </w:rPr>
        <w:t>先读第2部分的速查卡，再练Q4、Q6。其余题卡是对方出现相应回答时才用的备用路线；不要从头背到尾。</w:t>
      </w:r>
    </w:p>
    <w:p>
      <w:pPr>
        <w:pStyle w:val="Subsection"/>
      </w:pPr>
      <w:r>
        <w:rPr>
          <w:rFonts w:ascii="Calibri" w:hAnsi="Calibri" w:eastAsia="微软雅黑"/>
          <w:b/>
        </w:rPr>
        <w:t>这轮真正要推进的三件事</w:t>
      </w:r>
    </w:p>
    <w:p>
      <w:pPr/>
      <w:r>
        <w:rPr>
          <w:rFonts w:ascii="Calibri" w:hAnsi="Calibri" w:eastAsia="宋体"/>
          <w:b w:val="0"/>
        </w:rPr>
        <w:t>① 过去值得珍惜，不足以单独决定回忆对现在的作用。② 现实有落差，与回忆反复加重落差，可以同时发生。③ 应该放下、能够放下，不等于实际已经放下。</w:t>
      </w:r>
    </w:p>
    <w:p>
      <w:pPr>
        <w:pStyle w:val="Subsection"/>
      </w:pPr>
      <w:r>
        <w:rPr>
          <w:rFonts w:ascii="Calibri" w:hAnsi="Calibri" w:eastAsia="微软雅黑"/>
          <w:b/>
        </w:rPr>
        <w:t>我方已经确定的内容</w:t>
      </w:r>
    </w:p>
    <w:p>
      <w:pPr/>
      <w:r>
        <w:rPr>
          <w:rFonts w:ascii="Calibri" w:hAnsi="Calibri" w:eastAsia="宋体"/>
          <w:b w:val="0"/>
        </w:rPr>
        <w:t>惊艳时光：具有独特性、对个人有特别意义的美好经历，可大可小。判准：回忆怎样影响我们对当下生活的感受与投入。惩罚是比喻：我方以“放不下”解释“错”，以反复比较、失落和愧疚解释“罚”。</w:t>
      </w:r>
    </w:p>
    <w:p>
      <w:pPr/>
      <w:r>
        <w:rPr>
          <w:rFonts w:ascii="Calibri" w:hAnsi="Calibri" w:eastAsia="宋体"/>
          <w:b w:val="0"/>
        </w:rPr>
        <w:t>论一：现实处境不如过去，或当下感受不如过去，回忆使落差反复变得鲜明。演唱会是重点，礼物是辅助。论二：进入大学后有了更交心的朋友，却因高中朋友在心中分量变轻而愧疚。</w:t>
      </w:r>
    </w:p>
    <w:p>
      <w:pPr>
        <w:pStyle w:val="Subsection"/>
      </w:pPr>
      <w:r>
        <w:rPr>
          <w:rFonts w:ascii="Calibri" w:hAnsi="Calibri" w:eastAsia="微软雅黑"/>
          <w:b/>
        </w:rPr>
        <w:t>怎么使用这份手册</w:t>
      </w:r>
    </w:p>
    <w:p>
      <w:pPr/>
      <w:r>
        <w:rPr>
          <w:rFonts w:ascii="Calibri" w:hAnsi="Calibri" w:eastAsia="宋体"/>
          <w:b w:val="0"/>
        </w:rPr>
        <w:t>“主问”可以直接说；“对方可能答”只是预判；“你接”是第一层回应；“再追”只在需要时使用；“收与转”告诉你何时结束。解释和证据备注不需要在场上照读。</w:t>
      </w:r>
    </w:p>
    <w:p>
      <w:pPr>
        <w:pStyle w:val="Note"/>
        <w:shd w:fill="FFF7E8"/>
        <w:pBdr>
          <w:left w:val="single" w:sz="12" w:space="7" w:color="D7A757"/>
        </w:pBdr>
      </w:pPr>
      <w:r>
        <w:rPr>
          <w:rFonts w:ascii="Calibri" w:hAnsi="Calibri" w:eastAsia="宋体"/>
          <w:b w:val="0"/>
        </w:rPr>
        <w:t>目前没有对方一辩稿，也没有正式质询时长。本手册不编造对方立论，不把一辩的三分半当成质询时长。所有计时方案均为训练示例。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02  /  现场执行与训练</w:t>
      </w:r>
    </w:p>
    <w:p>
      <w:pPr>
        <w:pStyle w:val="Heading1"/>
      </w:pPr>
      <w:r>
        <w:rPr>
          <w:rFonts w:ascii="Calibri" w:hAnsi="Calibri" w:eastAsia="微软雅黑"/>
        </w:rPr>
        <w:t>上场速查卡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上场前只拿这一页｜详细分支在后面按Q编号查</w:t>
      </w:r>
    </w:p>
    <w:p>
      <w:pPr>
        <w:pStyle w:val="Subsection"/>
      </w:pPr>
      <w:r>
        <w:rPr>
          <w:rFonts w:ascii="Calibri" w:hAnsi="Calibri" w:eastAsia="微软雅黑"/>
          <w:b/>
        </w:rPr>
        <w:t>先听对方一句原话</w:t>
      </w:r>
    </w:p>
    <w:p>
      <w:pPr/>
      <w:r>
        <w:rPr>
          <w:rFonts w:ascii="Calibri" w:hAnsi="Calibri" w:eastAsia="宋体"/>
          <w:b w:val="0"/>
        </w:rPr>
        <w:t>对方把“礼物”落在：□安慰 □动力 □身份与意义 □其他。记原话：________________。对方若已清楚区分经历和回忆，Q1直接略过。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4932"/>
        <w:gridCol w:w="3402"/>
      </w:tblGrid>
      <w:tr>
        <w:trPr>
          <w:tblHeader/>
        </w:trPr>
        <w:tc>
          <w:tcPr>
            <w:tcW w:type="dxa" w:w="1191"/>
            <w:shd w:fill="17324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4932"/>
            <w:shd w:fill="17324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可以直接问</w:t>
            </w:r>
          </w:p>
        </w:tc>
        <w:tc>
          <w:tcPr>
            <w:tcW w:type="dxa" w:w="3402"/>
            <w:shd w:fill="17324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问到什么就走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Q1 标准</w:t>
            </w:r>
          </w:p>
        </w:tc>
        <w:tc>
          <w:tcPr>
            <w:tcW w:type="dxa" w:w="4932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过去那一刻美好，就足以判定今天的回忆也是礼物吗？</w:t>
            </w:r>
          </w:p>
        </w:tc>
        <w:tc>
          <w:tcPr>
            <w:tcW w:type="dxa" w:w="3402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愿意看回忆对现在的作用。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Q2 落差</w:t>
            </w:r>
          </w:p>
        </w:tc>
        <w:tc>
          <w:tcPr>
            <w:tcW w:type="dxa" w:w="49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失去带来痛苦，与回忆反复加重落差，能不能同时发生？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不能把回忆的作用全部排除。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Q3 演唱会</w:t>
            </w:r>
          </w:p>
        </w:tc>
        <w:tc>
          <w:tcPr>
            <w:tcW w:type="dxa" w:w="4932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回想现场后觉得日常乏味，这种比较会不会妨碍投入当下？</w:t>
            </w:r>
          </w:p>
        </w:tc>
        <w:tc>
          <w:tcPr>
            <w:tcW w:type="dxa" w:w="3402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至少承认存在这种影响。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Q4 新朋友</w:t>
            </w:r>
          </w:p>
        </w:tc>
        <w:tc>
          <w:tcPr>
            <w:tcW w:type="dxa" w:w="49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生活已经更好，因旧友分量变轻而内疚，还能归因于现在不好吗？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确认论二不是“如今不幸福”。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Q5 忠诚</w:t>
            </w:r>
          </w:p>
        </w:tc>
        <w:tc>
          <w:tcPr>
            <w:tcW w:type="dxa" w:w="4932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我必须因和新朋友开心而内疚，才能证明珍惜过旧友吗？</w:t>
            </w:r>
          </w:p>
        </w:tc>
        <w:tc>
          <w:tcPr>
            <w:tcW w:type="dxa" w:w="3402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珍惜与自责可以区分。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Q6 放下</w:t>
            </w:r>
          </w:p>
        </w:tc>
        <w:tc>
          <w:tcPr>
            <w:tcW w:type="dxa" w:w="49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应该放下，和实际已经放下，是一回事吗？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对方的建议不等于现实状态。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Q7 比较</w:t>
            </w:r>
          </w:p>
        </w:tc>
        <w:tc>
          <w:tcPr>
            <w:tcW w:type="dxa" w:w="4932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在这种情形中，您方怎样比较回忆的帮助与负担？</w:t>
            </w:r>
          </w:p>
        </w:tc>
        <w:tc>
          <w:tcPr>
            <w:tcW w:type="dxa" w:w="3402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找到对方的比较理由或缺环。</w:t>
            </w:r>
          </w:p>
        </w:tc>
      </w:tr>
    </w:tbl>
    <w:p>
      <w:pPr>
        <w:spacing w:after="0"/>
      </w:pPr>
    </w:p>
    <w:p>
      <w:pPr>
        <w:pStyle w:val="Subsection"/>
      </w:pPr>
      <w:r>
        <w:rPr>
          <w:rFonts w:ascii="Calibri" w:hAnsi="Calibri" w:eastAsia="微软雅黑"/>
          <w:b/>
        </w:rPr>
        <w:t>最稳的选择</w:t>
      </w:r>
    </w:p>
    <w:p>
      <w:pPr/>
      <w:r>
        <w:rPr>
          <w:rFonts w:ascii="Calibri" w:hAnsi="Calibri" w:eastAsia="宋体"/>
          <w:b w:val="0"/>
        </w:rPr>
        <w:t>时间短：Q4→Q6→Q7。要兼顾两论：Q3→Q4→Q6。对方一直讲“过去幸福过”：先Q1。对方一直讲“是你心态有问题”：转备用A，问完再回Q6。</w:t>
      </w:r>
    </w:p>
    <w:p>
      <w:pPr>
        <w:pStyle w:val="Subsection"/>
      </w:pPr>
      <w:r>
        <w:rPr>
          <w:rFonts w:ascii="Calibri" w:hAnsi="Calibri" w:eastAsia="微软雅黑"/>
          <w:b/>
        </w:rPr>
        <w:t>卡壳时只记三句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“我先确认，您方否认这种作用存在，还是认为它有更大的价值？”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“我认可这部分好处。那我们继续比较它给当下带来的负担。”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“这一点您方不认，我记下。换一个现在确实更好的情况。”</w:t>
      </w:r>
    </w:p>
    <w:p>
      <w:pPr>
        <w:pStyle w:val="Note"/>
        <w:shd w:fill="FFF7E8"/>
        <w:pBdr>
          <w:left w:val="single" w:sz="12" w:space="7" w:color="D7A757"/>
        </w:pBdr>
      </w:pPr>
      <w:r>
        <w:rPr>
          <w:rFonts w:ascii="Calibri" w:hAnsi="Calibri" w:eastAsia="宋体"/>
          <w:b w:val="0"/>
        </w:rPr>
        <w:t>对方承认“可能有痛苦”，不等于承认“总体是惩罚”；对方说“可以放下”，也不等于承认“多数人放不下”。收口只收实际问到的内容。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03  /  现场执行与训练</w:t>
      </w:r>
    </w:p>
    <w:p>
      <w:pPr>
        <w:pStyle w:val="Heading1"/>
      </w:pPr>
      <w:r>
        <w:rPr>
          <w:rFonts w:ascii="Calibri" w:hAnsi="Calibri" w:eastAsia="微软雅黑"/>
        </w:rPr>
        <w:t>Q1｜先确认判断标准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任务：区分经历当时的美好，与回忆现在的作用</w:t>
      </w:r>
    </w:p>
    <w:p>
      <w:pPr>
        <w:pStyle w:val="Note"/>
        <w:shd w:fill="FFF7E8"/>
        <w:pBdr>
          <w:left w:val="single" w:sz="12" w:space="7" w:color="D7A757"/>
        </w:pBdr>
      </w:pPr>
      <w:r>
        <w:rPr>
          <w:rFonts w:ascii="Calibri" w:hAnsi="Calibri" w:eastAsia="宋体"/>
          <w:b w:val="0"/>
        </w:rPr>
        <w:t>使用条件：对方主要以“我们曾经幸福过”“过去很珍贵”证明礼物。若对方本来就在比较当下作用，直接进入案例。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主问：过去那一刻美好，就足以判定今天的回忆也是礼物吗？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A：“不够，还要看回忆的影响。”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好，那我们就看，它怎样影响现在的生活。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已经拿到共同讨论的对象，转Q3或Q4；不要继续要求对方重复承认。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B：“足够，因为它证明我们幸福过。”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那一份让我反复觉得今天不够好的回忆，您方也只凭过去美好，就判它是礼物吗？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您方会不会把它对现在的安慰和负担一起比较？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若对方接受比较，转Q3；若坚持只看过去，记录其标准，后续申论指出它没有回答当下影响。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C：“回忆的意义不能只看当下开心。”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我认可。我们也看它能否帮助人投入生活。若它让人更难投入当下，您方认为有什么意义足以支持礼物判断？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您方说的意义，具体怎样帮助这个人，而不只是证明过去值得珍惜？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记下对方提出的意义，例如身份认同、动力；Q7必须比较这个真实理由。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D：“一份礼物不需要有用，也值得保存。”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我认可礼物不一定有实用功能。但本题判断回忆的性质，能不能考虑它带来的反复失落与愧疚？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如果连这些影响也不影响您方判断，您方依据什么区分礼物和惩罚？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不要把对方逼成“只有开心才是礼物”。你只要求负担进入比较。</w:t>
      </w:r>
    </w:p>
    <w:p>
      <w:pPr>
        <w:pStyle w:val="Subsection"/>
      </w:pPr>
      <w:r>
        <w:rPr>
          <w:rFonts w:ascii="Calibri" w:hAnsi="Calibri" w:eastAsia="微软雅黑"/>
          <w:b/>
        </w:rPr>
        <w:t>收与转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“过去的美好我们都认可，接下来比较回忆回来时，对人现在的作用。”</w:t>
      </w:r>
    </w:p>
    <w:p>
      <w:pPr/>
      <w:r>
        <w:rPr>
          <w:rFonts w:ascii="Calibri" w:hAnsi="Calibri" w:eastAsia="宋体"/>
          <w:b w:val="0"/>
        </w:rPr>
        <w:t>本题能拿到：讨论对象与比较标准。不能拿到：所有回忆都有害、负面作用一定超过正面作用。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04  /  现场执行与训练</w:t>
      </w:r>
    </w:p>
    <w:p>
      <w:pPr>
        <w:pStyle w:val="Heading1"/>
      </w:pPr>
      <w:r>
        <w:rPr>
          <w:rFonts w:ascii="Calibri" w:hAnsi="Calibri" w:eastAsia="微软雅黑"/>
        </w:rPr>
        <w:t>Q2｜现实落差与回忆的作用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任务：应对“痛苦来自衰老、失去和伤病，跟回忆无关”</w:t>
      </w:r>
    </w:p>
    <w:p>
      <w:pPr/>
      <w:r>
        <w:rPr>
          <w:rFonts w:ascii="Calibri" w:hAnsi="Calibri" w:eastAsia="宋体"/>
          <w:b w:val="0"/>
        </w:rPr>
        <w:t>引题可选：父亲已经老去，但想到小时候坐在他肩上的画面，眼前的衰老又变得格外鲜明。失去先发生，不妨碍回忆继续参与我们的感受。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主问：失去带来痛苦，与回忆反复加重落差，能不能同时发生？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A：“可以同时发生。”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所以，说明痛苦有现实原因，还不能排除回忆加重痛苦的作用，对吗？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拿到“不能全排除”就转Q3；不必要求对方承认回忆是唯一原因。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B：“没有回忆，父亲老去也一样难过。”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我认可仍然会难过。我问的是，再想起他年轻的模样，会不会让今天的衰老更刺眼？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您方否认回忆能增加落差，还是认为即使增加，也有别的好处？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若说有别的好处，去Q7；若拒绝因果，保留分歧，不反复念例子。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C：“回忆也会让人感激父亲、珍惜相处。”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会，我方不否认。那么同一份回忆可能带来珍惜，也可能加重难过，对吗？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您方怎样比较这两种作用，才能判断它总体是礼物？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如果对方给出具体帮助，记录下来；不能把承认“珍惜”写成对方没有回应。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D：“卡卡痛苦是伤病和媒体压力，不是回忆。”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我认可有这些原因。我方使用他的自我比较，只说明昔日荣耀与今日失意可以一起进入他的判断。您方是否认为，有了现实原因，就能排除这种比较的作用？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如果不能排除，我们再比较这份比较带来什么影响。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卡卡不是证明回忆单独致病的实验。若对方追证据，承认边界，换父母或演唱会情境。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E：“你是在假设没有记忆的人。”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我没有要求把记忆拿走，只问它回来时会不会让落差更鲜明。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把讨论拉回“作用是否增加”，不要讨论失忆症或医学后果。</w:t>
      </w:r>
    </w:p>
    <w:p>
      <w:pPr>
        <w:pStyle w:val="Subsection"/>
      </w:pPr>
      <w:r>
        <w:rPr>
          <w:rFonts w:ascii="Calibri" w:hAnsi="Calibri" w:eastAsia="微软雅黑"/>
          <w:b/>
        </w:rPr>
        <w:t>收与转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“现实造成失去，回忆也可能反复提醒失去。接下来再看，现实没有变糟，回忆是否仍可能带来负担。”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05  /  现场执行与训练</w:t>
      </w:r>
    </w:p>
    <w:p>
      <w:pPr>
        <w:pStyle w:val="Heading1"/>
      </w:pPr>
      <w:r>
        <w:rPr>
          <w:rFonts w:ascii="Calibri" w:hAnsi="Calibri" w:eastAsia="微软雅黑"/>
        </w:rPr>
        <w:t>Q3｜演唱会：惊艳如何变成参照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任务：确认回味中的比较，可能削弱对日常生活的满足</w:t>
      </w:r>
    </w:p>
    <w:p>
      <w:pPr/>
      <w:r>
        <w:rPr>
          <w:rFonts w:ascii="Calibri" w:hAnsi="Calibri" w:eastAsia="宋体"/>
          <w:b w:val="0"/>
        </w:rPr>
        <w:t>引题：演唱会当晚很幸福。散场后，再想起合唱、灯光和欢呼，有人会觉得日常生活特别平淡。这是待讨论的情形，不是对所有观众的判断。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主问：回想现场后觉得日常乏味，这种比较会不会妨碍投入当下？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A：“会，但回忆也让他开心。”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我认可有开心。那您方怎样比较回味的安慰，与反复嫌弃日常的负担？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若这种比较已经影响了他享受原本满意的生活，您方还需要什么理由判它是礼物？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转Q7。别把“会开心”当作对方否认负担。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B：“只是演唱会结束，不是回忆的作用。”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结束是事实。我问的是，结束以后，再拿现场的感受衡量今天，会不会让今天显得更乏味？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您方否认这种比较会发生，还是认为发生了也有价值？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否认发生则留下待证事实，不用“我已经设定它发生”强迫承认。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C：“回忆会鼓励他赚钱，再去看一次。”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有这个可能。您方怎么判断，这里产生的是行动的动力，而不是总觉得今天不够好的失落？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如果两种反应都可能，您方支持哪一种更常见、影响更大的依据是什么？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你也承担比较责任，不能只向对方要普遍性证据，自己靠个例。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D：“普通生活本来就没有演唱会精彩。”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我认可体验强度不同。但日常原本也可以令人满足；拿最高光的记忆反复作标准，会不会让人更难认可它原有的好？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确认“客观不一样”不能直接回答“是否因比较更不满意”。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E：“小部分人这样，不代表回忆总体有害。”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对，个例不能直接推总体。我现在先确认这种作用是否存在，普遍性与程度再由双方的材料和论证比较。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只收作用存在，转Q4；不能宣称已证明“大多数观众戒断”。</w:t>
      </w:r>
    </w:p>
    <w:p>
      <w:pPr>
        <w:pStyle w:val="Subsection"/>
      </w:pPr>
      <w:r>
        <w:rPr>
          <w:rFonts w:ascii="Calibri" w:hAnsi="Calibri" w:eastAsia="微软雅黑"/>
          <w:b/>
        </w:rPr>
        <w:t>证据只说到这里</w:t>
      </w:r>
    </w:p>
    <w:p>
      <w:pPr/>
      <w:r>
        <w:rPr>
          <w:rFonts w:ascii="Calibri" w:hAnsi="Calibri" w:eastAsia="宋体"/>
          <w:b w:val="0"/>
        </w:rPr>
        <w:t>可引用：2025年《Media Asia》评论文章讨论散场后的悲伤、空虚，以及日常生活相形乏味。它不是大样本实证调查，不能证明多数人如此，也没有测得“多巴胺断崖回落”。礼物只需补一句：过去的惊喜形成预期，今天再用心也未必同样惊艳。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06  /  现场执行与训练</w:t>
      </w:r>
    </w:p>
    <w:p>
      <w:pPr>
        <w:pStyle w:val="Heading1"/>
      </w:pPr>
      <w:r>
        <w:rPr>
          <w:rFonts w:ascii="Calibri" w:hAnsi="Calibri" w:eastAsia="微软雅黑"/>
        </w:rPr>
        <w:t>Q4｜新朋友：现在已经更好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任务：把论二从“现在不好，所以怀念”中分出来</w:t>
      </w:r>
    </w:p>
    <w:p>
      <w:pPr/>
      <w:r>
        <w:rPr>
          <w:rFonts w:ascii="Calibri" w:hAnsi="Calibri" w:eastAsia="宋体"/>
          <w:b w:val="0"/>
        </w:rPr>
        <w:t>引题：刚进大学，我有了更交心的朋友，生活确实更开心。可说笑时，高中一起玩闹的画面闪回；我察觉旧友在心中分量变轻，又感到恍惚、愧疚。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先确认：有了更交心的朋友，过得更开心，这是值得享受的新幸福，对吗？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接着问：这时因为旧友分量变轻而内疚，还能简单归结为现在过得不好吗？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A：“不能，但他仍然重情义。”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我认可重情义。可我必须因和新朋友开心而内疚，才能证明珍惜过旧友吗？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直接转Q5，不攻击“重情义”这个合理价值。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B：“真正过得好就不会内疚，你举例矛盾。”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满意新朋友，与觉得自己辜负旧朋友，是两个判断，为什么不能同时出现？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一个人能否既认可现在的幸福，又担心自己忘得太快？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说明是情感并存；不要宣称愧疚压过了所有快乐，论二不需要这个前提。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C：“高中朋友还可以联系，不必愧疚。”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我认可可以联系。可即使保持联系，也可能发现自己不再像从前那样需要他们，对吗？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解决联系多少，与接受他们在心中分量变轻，是不是仍有区别？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若给出可行办法，承认其帮助；转Q6比较“办法存在”和“已经做到”。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D：“忘记了，才会愧疚；不是回忆导致的。”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这里并没有完全忘记。正是旧画面回来，才察觉自己已经变了。您方认为这份察觉与随后的愧疚完全无关吗？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不要把“回忆参与触发”说成“只要回忆就必然愧疚”。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E：“人际关系变化，不代表现在更好。”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我们讨论的这个人，自己认可新朋友更交心，也确实更开心。您方是否认为，他不能同时有幸福和愧疚？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这是解释情感机制的情境，不是证明大学朋友普遍胜过高中朋友。</w:t>
      </w:r>
    </w:p>
    <w:p>
      <w:pPr>
        <w:pStyle w:val="Subsection"/>
      </w:pPr>
      <w:r>
        <w:rPr>
          <w:rFonts w:ascii="Calibri" w:hAnsi="Calibri" w:eastAsia="微软雅黑"/>
          <w:b/>
        </w:rPr>
        <w:t>收与转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“论二并非否认新的幸福，而是讨论：明明已经幸福，为什么回忆还可能让人觉得不该这么开心。”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07  /  现场执行与训练</w:t>
      </w:r>
    </w:p>
    <w:p>
      <w:pPr>
        <w:pStyle w:val="Heading1"/>
      </w:pPr>
      <w:r>
        <w:rPr>
          <w:rFonts w:ascii="Calibri" w:hAnsi="Calibri" w:eastAsia="微软雅黑"/>
        </w:rPr>
        <w:t>Q5｜留恋与忠诚：把内疚单独问清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任务：承认感情珍贵，再追问自责是否必要、有何作用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主问：我必须因和新朋友开心而内疚，才能证明珍惜过高中朋友吗？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A：“不必，可以感激过去、享受现在。”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好，那我们同意，珍惜过去不需要靠责怪现在的自己来证明。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可如果他仍把“不再那么需要旧友”理解成辜负，您方会不会建议他放下这份自责？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直接转Q6。不要把“建议放下”归成对方已承认总体是惩罚。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B：“愧疚提醒他别忘了朋友，所以有价值。”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如果他本来就记得，也没有亏待朋友，仅仅因为和新朋友更开心而内疚，这份责问还在提醒什么？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提醒珍惜，是否一定要通过让他不敢坦然享受现在来实现？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若对方改成“确实失联、失信”，指出那是实际义务未履行的另一个情境。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C：“他确实辜负了旧友，内疚是应该的。”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我没有失信、欺骗，只是有了新朋友、心里的分量改变。您方认为这种改变本身就是对旧友的过错吗？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那人能不能在不否认旧友情的同时，与新朋友建立更亲密的关系？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不把有新朋友等同于抛弃旧友。对方若承认并不构成过错，回到A。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D：“没有这份留恋，人就薄情了。”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留恋和内疚是一回事吗？我能不能保留感谢，却不因眼前的快乐责怪自己？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如果可以，您方要肯定的是珍惜，还是这份妨碍幸福的自责？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只分清情感，不要求对方否定过去。</w:t>
      </w:r>
    </w:p>
    <w:p>
      <w:pPr>
        <w:pStyle w:val="Subsection"/>
      </w:pPr>
      <w:r>
        <w:rPr>
          <w:rFonts w:ascii="Calibri" w:hAnsi="Calibri" w:eastAsia="微软雅黑"/>
          <w:b/>
        </w:rPr>
        <w:t>这一题的解释</w:t>
      </w:r>
    </w:p>
    <w:p>
      <w:pPr/>
      <w:r>
        <w:rPr>
          <w:rFonts w:ascii="Calibri" w:hAnsi="Calibri" w:eastAsia="宋体"/>
          <w:b w:val="0"/>
        </w:rPr>
        <w:t>一辩稿的学理应用是：当人把“我应该替过去保留留恋”视为责任，察觉自己的改变，就可能觉得违背了责任。希金斯的理论提供解释；具体这份“忠诚要求”是我方在本题中的应用，不是理论已经调查出的普遍比例。</w:t>
      </w:r>
    </w:p>
    <w:p>
      <w:pPr>
        <w:pStyle w:val="Subsection"/>
      </w:pPr>
      <w:r>
        <w:rPr>
          <w:rFonts w:ascii="Calibri" w:hAnsi="Calibri" w:eastAsia="微软雅黑"/>
          <w:b/>
        </w:rPr>
        <w:t>收与转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“既然珍惜不必靠内疚来证明，我们接着问：人能不能顺利地把这份内疚放下。”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08  /  现场执行与训练</w:t>
      </w:r>
    </w:p>
    <w:p>
      <w:pPr>
        <w:pStyle w:val="Heading1"/>
      </w:pPr>
      <w:r>
        <w:rPr>
          <w:rFonts w:ascii="Calibri" w:hAnsi="Calibri" w:eastAsia="微软雅黑"/>
        </w:rPr>
        <w:t>Q6｜放下：把应该与现实分开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任务：追问对方的解决建议，不能直接代替对现实作用的评价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主问：应该放下，和实际已经放下，是一回事吗？</w:t>
      </w:r>
    </w:p>
    <w:p>
      <w:pPr/>
      <w:r>
        <w:rPr>
          <w:rFonts w:ascii="Calibri" w:hAnsi="Calibri" w:eastAsia="宋体"/>
          <w:b w:val="0"/>
        </w:rPr>
        <w:t>铺垫一句即可：“您方会建议他记住旧友的美好，同时放下‘我辜负了过去’的自责，对吗？”对方没有这么说时，不要擅自替他确认。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A：“不是，但人可以慢慢学会。”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我认可可以学会。那在他还没做到、反复被回忆勾起自责的时候，您方怎样评价这部分负担？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能处理这份痛苦，与痛苦在处理前确实发生，是不是可以同时成立？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记下“有处理过程”，不偷换成“所有人都处理不好”。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B：“大部分人本来就能放下。”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您方这里的“放下”，是知道该放下，还是回忆回来时已不再被比较和自责牵动？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支持这个比例的材料是什么？如果没有比例材料，我们能不能先比较具体机制与影响？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我方也没有多数比例，不能以对方未证就反推多数人放不下。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C：“放下不难，换个角度就行。”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知道新的理解，与情绪真的跟上，是不是同一件事？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当旧画面再次回来，他是否一定能立刻停止比较和愧疚？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这一问只拆“一句建议就解决”的推理，不要求对方保证人人、次次都成功。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D：“痛苦能帮助他成长，学会告别。”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成长可以有价值。那我们要比较的是：他获得了什么成长，又为反复自责付出了什么，对吗？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您方怎样说明，在这个情形中，成长的帮助足以支持礼物判断？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转Q7。不要说“需要成长，所以回忆必然是惩罚”。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E：“你们是不是主张忘掉过去？”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不是。我们也主张记住美好，同时允许过去过去。这里放下的是非要重来、不能改变的执念。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能记得过去，却不再责怪喜欢现在的自己，您方是否认可这种区别？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不要现场背佛经或争佛教教义。大圆镜智是结辩类比，不能代替心理事实。</w:t>
      </w:r>
    </w:p>
    <w:p>
      <w:pPr>
        <w:pStyle w:val="Subsection"/>
      </w:pPr>
      <w:r>
        <w:rPr>
          <w:rFonts w:ascii="Calibri" w:hAnsi="Calibri" w:eastAsia="微软雅黑"/>
          <w:b/>
        </w:rPr>
        <w:t>收与转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“可以放下，我们没有否认；但如何理解还没放下时的真实负担，才是这里需要继续比较的事。”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09  /  现场执行与训练</w:t>
      </w:r>
    </w:p>
    <w:p>
      <w:pPr>
        <w:pStyle w:val="Heading1"/>
      </w:pPr>
      <w:r>
        <w:rPr>
          <w:rFonts w:ascii="Calibri" w:hAnsi="Calibri" w:eastAsia="微软雅黑"/>
        </w:rPr>
        <w:t>Q7｜帮助与负担：完成比较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任务：拿到对方的具体理由，或指出尚未回答的比较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主问：在这种情形里，您方怎样比较回忆给人的帮助与负担？</w:t>
      </w:r>
    </w:p>
    <w:p>
      <w:pPr/>
      <w:r>
        <w:rPr>
          <w:rFonts w:ascii="Calibri" w:hAnsi="Calibri" w:eastAsia="宋体"/>
          <w:b w:val="0"/>
        </w:rPr>
        <w:t>先把对方的好处复述准确：“您方强调的是________，我方认可它可能存在。”再追问，避免把礼物立场误写成只认快乐。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A：“至少证明他被爱过、幸福过。”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这份证明怎样帮助他处理当下的比较与自责？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当他已经认可过去珍贵，也认可现在幸福，却仍觉得辜负从前，这份证明回答了他的哪一部分困扰？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若对方给出安全感、身份认同，承认后记录，比较其作用，不重复问同一句。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B：“痛苦一时，意义长久。”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您方依据什么判断，这里痛苦只是短暂，而帮助更持久？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如果回忆反复触发比较或愧疚，您方会怎样调整这个判断？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持续时间、出现频率和投入生活的影响，都需要依据；不能凭一句“短痛长益”结束比较。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C：“不论现在怎样，人生有过惊艳就值得。”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我们认同那段经历值得。可“值得经历过”，与“此后的回忆总体怎样作用于人”，是不是还需要分开论证？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必要时回Q1一次。若对方坚持这个价值判断，记录真实分歧，留给申论比较。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D：“你们也没证明惩罚大于礼物。”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是，比较责任双方都有。我方提出反复比较与愧疚的机制；我现在确认您方如何评价、回应这些作用。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您方是认为它们不会发生，还是认为有更重要的帮助？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承认己方尚需普遍性与权重论证，不把对方未证明当成我方自动获胜。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E：“意义无法量化，不能比。”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不一定要报一个总分。我们仍可以比较，它是否反复妨碍投入生活，以及提供了什么实际支持，对吗？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让对方给比较依据，不要求虚构一个幸福与痛苦的统一分数。</w:t>
      </w:r>
    </w:p>
    <w:p>
      <w:pPr>
        <w:pStyle w:val="Subsection"/>
      </w:pPr>
      <w:r>
        <w:rPr>
          <w:rFonts w:ascii="Calibri" w:hAnsi="Calibri" w:eastAsia="微软雅黑"/>
          <w:b/>
        </w:rPr>
        <w:t>收与转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“所以我们接下来比较的，不是过去美不美，而是回忆带来的支持，能否回应它对当下的牵绊。”</w:t>
      </w:r>
    </w:p>
    <w:p>
      <w:pPr>
        <w:pStyle w:val="Note"/>
        <w:shd w:fill="FFF7E8"/>
        <w:pBdr>
          <w:left w:val="single" w:sz="12" w:space="7" w:color="D7A757"/>
        </w:pBdr>
      </w:pPr>
      <w:r>
        <w:rPr>
          <w:rFonts w:ascii="Calibri" w:hAnsi="Calibri" w:eastAsia="宋体"/>
          <w:b w:val="0"/>
        </w:rPr>
        <w:t>没拿到完整比较也可以结束。把“对方给了什么理由、哪部分还没解释”记下来，供后续驳论使用。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10  /  现场执行与训练</w:t>
      </w:r>
    </w:p>
    <w:p>
      <w:pPr>
        <w:pStyle w:val="Heading1"/>
      </w:pPr>
      <w:r>
        <w:rPr>
          <w:rFonts w:ascii="Calibri" w:hAnsi="Calibri" w:eastAsia="微软雅黑"/>
        </w:rPr>
        <w:t>备用A｜“是你的心态，不是回忆”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听到“执念、自找、不健康的比较”时使用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主问：您方按什么标准，把安慰算作回忆的作用，却把比较与愧疚都归给心态？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A：“健康的回忆会安慰，执念才会伤人。”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那您方是在说明回忆经过怎样的处理会有帮助，对吗？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如果有人尚未处理好，回忆仍会勾起比较和内疚，我们是否也应考虑这部分实际作用？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承认处理方式重要；转Q6，不把执念强行等同于全部回忆。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B：“任何东西使用不当都会有害。”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我认可不能只凭可能有害就定性。那比较时也要看，人实际怎样面对这些回忆，以及处理起来有多容易，对吗？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您方证明的是理想使用方式，还是普通人的实际体验？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这是对评价口径的追问，不是已证明普通人多数处理失败。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C：“安慰来自回忆本身，愧疚是外加道德判断。”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安慰同样包含“我被爱过”“我有过价值”的理解。您方怎样区分哪些理解属于回忆作用，哪些必须排除？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如果两边都涉及解释，我们是否应该用同一标准考察？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若对方给出了区分标准，先复述再检验，不能继续说他完全没有区分。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D：“放不下的人需要改变自己。”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我认可可以改变。可需要改变，能否说明改变前的反复痛苦没有发生？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在评价回忆的实际影响时，为什么只看调整完成之后？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不要说“你要治疗所以有罪”之类不当话术；我方惩罚不是对人的道德责罚。</w:t>
      </w:r>
    </w:p>
    <w:p>
      <w:pPr>
        <w:pStyle w:val="Subsection"/>
      </w:pPr>
      <w:r>
        <w:rPr>
          <w:rFonts w:ascii="Calibri" w:hAnsi="Calibri" w:eastAsia="微软雅黑"/>
          <w:b/>
        </w:rPr>
        <w:t>别这样问</w:t>
      </w:r>
    </w:p>
    <w:p>
      <w:pPr/>
      <w:r>
        <w:rPr>
          <w:rFonts w:ascii="Calibri" w:hAnsi="Calibri" w:eastAsia="宋体"/>
          <w:b w:val="0"/>
        </w:rPr>
        <w:t>不要说“只要痛苦全算回忆的错”。准确说法是：人对回忆的理解、比较和留恋，是可能参与作用的环节；正负两边用同一口径评价。</w:t>
      </w:r>
    </w:p>
    <w:p>
      <w:pPr>
        <w:pStyle w:val="Subsection"/>
      </w:pPr>
      <w:r>
        <w:rPr>
          <w:rFonts w:ascii="Calibri" w:hAnsi="Calibri" w:eastAsia="微软雅黑"/>
          <w:b/>
        </w:rPr>
        <w:t>回主线的一句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“既然关键在怎么面对回忆，我们回到：知道该放下，是否已经等于放下。”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11  /  现场执行与训练</w:t>
      </w:r>
    </w:p>
    <w:p>
      <w:pPr>
        <w:pStyle w:val="Heading1"/>
      </w:pPr>
      <w:r>
        <w:rPr>
          <w:rFonts w:ascii="Calibri" w:hAnsi="Calibri" w:eastAsia="微软雅黑"/>
        </w:rPr>
        <w:t>备用B｜“礼物也会痛，痛苦会成长”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接住对方合理之处，再要求具体比较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主问：我认可礼物也可能带来痛苦。那么这份痛苦在这里带来了什么帮助？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A：“珍惜过去、珍惜眼前。”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若结果确实是更珍惜，我认可这份帮助。可我方情境中，他正因比较或愧疚而难以投入眼前，您方怎样解释这部分作用？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您方认为这只是阶段，还是认为它也在帮助投入？理由是什么？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不要预先规定珍惜只能带来痛苦，也不要接受一句“最终会好”就结束。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B：“学会告别、接纳变化。”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学会告别值得肯定。那这份成长需要时间与情绪成本，对吗？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在这个情形中，您方怎样比较成长的帮助与反复自责的成本？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回Q7。能成长不等于没有负担，有负担也不等于没有成长。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C：“没有那些回忆，就没有今天的我。”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我认可经历与身份有关。我方不是要把过去删掉，而是在评价这份回忆现在怎样回来。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它对身份的支持，与对当下投入的妨碍，您方怎样排序？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不争“没有记忆还能不能是人”，那会把情感辩题拖入失忆医学。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D：“苦甜交织才是人生，不能简单判。”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我认可两种感受会并存。本题仍要作比较，您方选择礼物的决定性理由是什么？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给对方明确理由的机会；拿到理由后回Q7，不把“复杂”当作对方认输。</w:t>
      </w:r>
    </w:p>
    <w:p>
      <w:pPr>
        <w:pStyle w:val="Subsection"/>
      </w:pPr>
      <w:r>
        <w:rPr>
          <w:rFonts w:ascii="Calibri" w:hAnsi="Calibri" w:eastAsia="微软雅黑"/>
          <w:b/>
        </w:rPr>
        <w:t>新手最容易犯的错</w:t>
      </w:r>
    </w:p>
    <w:p>
      <w:pPr/>
      <w:r>
        <w:rPr>
          <w:rFonts w:ascii="Calibri" w:hAnsi="Calibri" w:eastAsia="宋体"/>
          <w:b w:val="0"/>
        </w:rPr>
        <w:t>“你承认痛苦，所以就是惩罚”会被一句“礼物也可以痛”挡住。要追到具体作用：痛苦是否反复，是否妨碍投入；支持是什么，能否回应这些妨碍。</w:t>
      </w:r>
    </w:p>
    <w:p>
      <w:pPr>
        <w:pStyle w:val="Subsection"/>
      </w:pPr>
      <w:r>
        <w:rPr>
          <w:rFonts w:ascii="Calibri" w:hAnsi="Calibri" w:eastAsia="微软雅黑"/>
          <w:b/>
        </w:rPr>
        <w:t>可直接用的回应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“有价值和有负担都可以成立。我们要比较的，是为什么在这里应当选择礼物。”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12  /  现场执行与训练</w:t>
      </w:r>
    </w:p>
    <w:p>
      <w:pPr>
        <w:pStyle w:val="Heading1"/>
      </w:pPr>
      <w:r>
        <w:rPr>
          <w:rFonts w:ascii="Calibri" w:hAnsi="Calibri" w:eastAsia="微软雅黑"/>
        </w:rPr>
        <w:t>备用C｜“没有过错，怎么叫惩罚”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保住一辩稿的比喻，不把放不下说成道德罪责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主问：您方是否也承认，本题的礼物与惩罚是在作比喻？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A：“承认比喻，但惩罚仍然要有错。”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我方以“放不下”对应这个比喻中的错，以反复比较、失落和愧疚对应罚。您方质疑的是这个对应，还是负担并不足以支持惩罚判断？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如果质疑对应，您方认为“惩罚”在本题中至少应保留什么特征？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听对方给边界，不靠“一切痛苦都叫罚”扩张概念。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B：“放不下不是过错，是人之常情。”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它可以很常见，也不意味着人品有错。这里说的是一种使人反复受苦、却难以停止的执念。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您方能不能在不责备这个人的前提下，讨论这种回忆是否让他承受负担？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承认“有负担”还不够定性；将比喻解释与负担比较分开。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C：“惩罚必须有人实施，记忆没有意志。”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如果要求完全照搬惩罚的法律或道德结构，那礼物是否也必须有明确赠予者？您方认为本题比喻保留哪些特征？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对称检验一次即可。对方若提出一致、可辩的标准，回到标准比较，不反复抬杠。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D：“你们把一切痛苦都叫惩罚，定义太宽。”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我方不只说有痛苦，还说明它如何反复回来：放不下过去，于是比较、自责，影响当下投入。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您方认为这条对应缺在哪里？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这只是澄清一辩的对应，不能代替证明普遍性和权重。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E：“你们主张把美好忘掉。”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不是。我们可以记住美好，也允许过去过去；放下的是执念。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回Q6。不要把“忘记所有人”作为解决方案。</w:t>
      </w:r>
    </w:p>
    <w:p>
      <w:pPr>
        <w:pStyle w:val="Subsection"/>
      </w:pPr>
      <w:r>
        <w:rPr>
          <w:rFonts w:ascii="Calibri" w:hAnsi="Calibri" w:eastAsia="微软雅黑"/>
          <w:b/>
        </w:rPr>
        <w:t>教练提示</w:t>
      </w:r>
    </w:p>
    <w:p>
      <w:pPr/>
      <w:r>
        <w:rPr>
          <w:rFonts w:ascii="Calibri" w:hAnsi="Calibri" w:eastAsia="宋体"/>
          <w:b w:val="0"/>
        </w:rPr>
        <w:t>这确实是我方容易被打的位置。不能只靠“就是比喻”宣布对方的定义质疑无效。先解释对应，再看对方提出的边界是否同样适用于礼物，最后把胜负放回具体作用的比较。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13  /  现场执行与训练</w:t>
      </w:r>
    </w:p>
    <w:p>
      <w:pPr>
        <w:pStyle w:val="Heading1"/>
      </w:pPr>
      <w:r>
        <w:rPr>
          <w:rFonts w:ascii="Calibri" w:hAnsi="Calibri" w:eastAsia="微软雅黑"/>
        </w:rPr>
        <w:t>备用D｜“小确幸、个例、你没有多数数据”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守住原定义，同时承认举证的边界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A：“随便想起一顿好吃的，也会开心，是礼物。”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我认可小回忆也可能安慰人。但我们定义的惊艳，仍需具有独特性、对个人有特别意义。您方这个例子是否满足？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如果满足，我们比较它的安慰；如果不满足，就不要把所有普通愉快都直接当作惊艳。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不能临场改成“只有重大人生事件才算惊艳”，一辩已经说可大可小。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B：“你们只挑受伤的人，正常人都觉得温暖。”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我们没有把“会受伤”写进惊艳的定义，同一份回忆也可能温暖。您方的“正常人都如此”依据是什么？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双方是否都应比较真实体验，而不先用“正常”排除不利情况？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不贴病态、脆弱等标签；没有多数数据时双方都不应随口报多数。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C：“有人痛苦，不能说明大多数人痛苦。”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对。这个例子解释作用怎么发生，不单独证明总体比例。我们还需要比较这些机制的普遍性和影响。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您方有没有直接支持相反总体判断的材料？没有的话，继续比较双方理由。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不要把“对方也没数据”当作我方已证明多数。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D：“你们必须证明每个人都放不下。”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您方认为本题双方都要证明每个人、每一次都如此吗？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如果都允许反例，我们就比较更有代表性、影响更重要的作用；不能只向我方要求毫无例外。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不要在无规则依据时宣布“多数即赢”或固定比例。</w:t>
      </w:r>
    </w:p>
    <w:p>
      <w:pPr>
        <w:keepNext/>
        <w:spacing w:before="80" w:after="40"/>
      </w:pPr>
      <w:r>
        <w:rPr>
          <w:rFonts w:ascii="Calibri" w:hAnsi="Calibri" w:eastAsia="微软雅黑"/>
          <w:b/>
          <w:color w:val="17324D"/>
          <w:sz w:val="21"/>
        </w:rPr>
        <w:t>对方可能答 E：“佛陀能放下，说明普通人也能。”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你接：</w:t>
      </w:r>
      <w:r>
        <w:rPr>
          <w:rFonts w:ascii="Calibri" w:hAnsi="Calibri" w:eastAsia="宋体"/>
          <w:sz w:val="21"/>
        </w:rPr>
        <w:t>我方一直承认人可以学习放下。大圆镜智是帮助理解“不执着”的类比，不是证明普通人比例的调查。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176B77"/>
          <w:sz w:val="21"/>
        </w:rPr>
        <w:t>再追：</w:t>
      </w:r>
      <w:r>
        <w:rPr>
          <w:rFonts w:ascii="Calibri" w:hAnsi="Calibri" w:eastAsia="宋体"/>
          <w:sz w:val="21"/>
        </w:rPr>
        <w:t>我们仍需讨论，这个过程是否容易，以及尚未做到时的负担。</w:t>
      </w:r>
    </w:p>
    <w:p>
      <w:pPr>
        <w:keepLines/>
        <w:spacing w:after="60"/>
        <w:ind w:left="142"/>
      </w:pPr>
      <w:r>
        <w:rPr>
          <w:rFonts w:ascii="Calibri" w:hAnsi="Calibri" w:eastAsia="宋体"/>
          <w:b/>
          <w:color w:val="536170"/>
          <w:sz w:val="21"/>
        </w:rPr>
        <w:t>收与转：</w:t>
      </w:r>
      <w:r>
        <w:rPr>
          <w:rFonts w:ascii="Calibri" w:hAnsi="Calibri" w:eastAsia="宋体"/>
          <w:color w:val="536170"/>
          <w:sz w:val="21"/>
        </w:rPr>
        <w:t>回Q6。别把“普通人”说成永远无法改变。</w:t>
      </w:r>
    </w:p>
    <w:p>
      <w:pPr>
        <w:pStyle w:val="Subsection"/>
      </w:pPr>
      <w:r>
        <w:rPr>
          <w:rFonts w:ascii="Calibri" w:hAnsi="Calibri" w:eastAsia="微软雅黑"/>
          <w:b/>
        </w:rPr>
        <w:t>必须记住的边界</w:t>
      </w:r>
    </w:p>
    <w:p>
      <w:pPr>
        <w:pStyle w:val="Note"/>
        <w:shd w:fill="FFF7E8"/>
        <w:pBdr>
          <w:left w:val="single" w:sz="12" w:space="7" w:color="D7A757"/>
        </w:pBdr>
      </w:pPr>
      <w:r>
        <w:rPr>
          <w:rFonts w:ascii="Calibri" w:hAnsi="Calibri" w:eastAsia="宋体"/>
          <w:b w:val="0"/>
        </w:rPr>
        <w:t>目前这些材料不能直接证明“大多数人放不下”。质询可以确认机制、标准和分歧；要论证总体倾向，仍需代表性、持续性、实际影响等理由，不能靠对方一次点头补齐。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14  /  现场执行与训练</w:t>
      </w:r>
    </w:p>
    <w:p>
      <w:pPr>
        <w:pStyle w:val="Heading1"/>
      </w:pPr>
      <w:r>
        <w:rPr>
          <w:rFonts w:ascii="Calibri" w:hAnsi="Calibri" w:eastAsia="微软雅黑"/>
        </w:rPr>
        <w:t>时间与场面：怎么把问题问完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以下是练习方案，正式计时、打断与答辩权以比赛规则为准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4932"/>
        <w:gridCol w:w="3402"/>
      </w:tblGrid>
      <w:tr>
        <w:trPr>
          <w:tblHeader/>
        </w:trPr>
        <w:tc>
          <w:tcPr>
            <w:tcW w:type="dxa" w:w="1191"/>
            <w:shd w:fill="17324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练习时长</w:t>
            </w:r>
          </w:p>
        </w:tc>
        <w:tc>
          <w:tcPr>
            <w:tcW w:type="dxa" w:w="4932"/>
            <w:shd w:fill="17324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建议路线</w:t>
            </w:r>
          </w:p>
        </w:tc>
        <w:tc>
          <w:tcPr>
            <w:tcW w:type="dxa" w:w="3402"/>
            <w:shd w:fill="17324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到点怎么取舍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60秒</w:t>
            </w:r>
          </w:p>
        </w:tc>
        <w:tc>
          <w:tcPr>
            <w:tcW w:type="dxa" w:w="4932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Q4确认新幸福→追问愧疚→Q6应该/已经→一句收口。</w:t>
            </w:r>
          </w:p>
        </w:tc>
        <w:tc>
          <w:tcPr>
            <w:tcW w:type="dxa" w:w="3402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不讲论文、不卡定义、不展开演唱会。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90秒</w:t>
            </w:r>
          </w:p>
        </w:tc>
        <w:tc>
          <w:tcPr>
            <w:tcW w:type="dxa" w:w="49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Q1只在必要时问→Q4→Q5或Q6→Q7简问。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Q5与Q7二选一，不把所有支线背完。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120秒</w:t>
            </w:r>
          </w:p>
        </w:tc>
        <w:tc>
          <w:tcPr>
            <w:tcW w:type="dxa" w:w="4932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Q3一组→Q4一组→Q6→Q7。</w:t>
            </w:r>
          </w:p>
        </w:tc>
        <w:tc>
          <w:tcPr>
            <w:tcW w:type="dxa" w:w="3402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对方在某组给出实质回应，记录后换组；不要硬追到对方认输。</w:t>
            </w:r>
          </w:p>
        </w:tc>
      </w:tr>
    </w:tbl>
    <w:p>
      <w:pPr>
        <w:spacing w:after="0"/>
      </w:pPr>
    </w:p>
    <w:p>
      <w:pPr>
        <w:pStyle w:val="Subsection"/>
      </w:pPr>
      <w:r>
        <w:rPr>
          <w:rFonts w:ascii="Calibri" w:hAnsi="Calibri" w:eastAsia="微软雅黑"/>
          <w:b/>
        </w:rPr>
        <w:t>一题怎么操作</w:t>
      </w:r>
    </w:p>
    <w:p>
      <w:pPr/>
      <w:r>
        <w:rPr>
          <w:rFonts w:ascii="Calibri" w:hAnsi="Calibri" w:eastAsia="宋体"/>
          <w:b w:val="0"/>
        </w:rPr>
        <w:t>问一句，先停。先听对方答案落在哪一类，再接一句。一个核心问题追两层仍无推进，就说清楚分歧并换题。两层是训练中的止损建议，不是正式规则。</w:t>
      </w:r>
    </w:p>
    <w:p>
      <w:pPr>
        <w:pStyle w:val="Subsection"/>
      </w:pPr>
      <w:r>
        <w:rPr>
          <w:rFonts w:ascii="Calibri" w:hAnsi="Calibri" w:eastAsia="微软雅黑"/>
          <w:b/>
        </w:rPr>
        <w:t>对方说太长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“您方的意思是，即使有愧疚，它仍有更大帮助，对吗？”</w:t>
      </w:r>
    </w:p>
    <w:p>
      <w:pPr/>
      <w:r>
        <w:rPr>
          <w:rFonts w:ascii="Calibri" w:hAnsi="Calibri" w:eastAsia="宋体"/>
          <w:b w:val="0"/>
        </w:rPr>
        <w:t>只有在概括准确、规则允许你继续发问时使用。对方若说概括不准确，让他修正关键点；不能以快问为由剥夺答辩。</w:t>
      </w:r>
    </w:p>
    <w:p>
      <w:pPr>
        <w:pStyle w:val="Subsection"/>
      </w:pPr>
      <w:r>
        <w:rPr>
          <w:rFonts w:ascii="Calibri" w:hAnsi="Calibri" w:eastAsia="微软雅黑"/>
          <w:b/>
        </w:rPr>
        <w:t>对方不肯答是或不是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“可以分情况，请您先说明，什么情况下这份回忆会妨碍当下？”</w:t>
      </w:r>
    </w:p>
    <w:p>
      <w:pPr/>
      <w:r>
        <w:rPr>
          <w:rFonts w:ascii="Calibri" w:hAnsi="Calibri" w:eastAsia="宋体"/>
          <w:b w:val="0"/>
        </w:rPr>
        <w:t>允许条件回答。很多问题本来就不能二选一，尤其是“有安慰也有痛苦”。不要把对方解释条件说成逃避。</w:t>
      </w:r>
    </w:p>
    <w:p>
      <w:pPr>
        <w:pStyle w:val="Subsection"/>
      </w:pPr>
      <w:r>
        <w:rPr>
          <w:rFonts w:ascii="Calibri" w:hAnsi="Calibri" w:eastAsia="微软雅黑"/>
          <w:b/>
        </w:rPr>
        <w:t>对方反问你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“我方会比较反复失落与投入困难。现在先请您说明，您方认为这些作用不存在，还是有更重要的帮助？”</w:t>
      </w:r>
    </w:p>
    <w:p>
      <w:pPr/>
      <w:r>
        <w:rPr>
          <w:rFonts w:ascii="Calibri" w:hAnsi="Calibri" w:eastAsia="宋体"/>
          <w:b w:val="0"/>
        </w:rPr>
        <w:t>必要时用一句说明我方，不展开一辩全文；若规则允许对方反问，按规则回应。</w:t>
      </w:r>
    </w:p>
    <w:p>
      <w:pPr>
        <w:pStyle w:val="Subsection"/>
      </w:pPr>
      <w:r>
        <w:rPr>
          <w:rFonts w:ascii="Calibri" w:hAnsi="Calibri" w:eastAsia="微软雅黑"/>
          <w:b/>
        </w:rPr>
        <w:t>自己忘了下一问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“好，这一点我记下。我们换一个现在确实更好的情况。”</w:t>
      </w:r>
    </w:p>
    <w:p>
      <w:pPr/>
      <w:r>
        <w:rPr>
          <w:rFonts w:ascii="Calibri" w:hAnsi="Calibri" w:eastAsia="宋体"/>
          <w:b w:val="0"/>
        </w:rPr>
        <w:t>回Q4即可。临场只记三件事：现在是否更好、愧疚来自哪里、应该是否等于已经。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15  /  现场执行与训练</w:t>
      </w:r>
    </w:p>
    <w:p>
      <w:pPr>
        <w:pStyle w:val="Heading1"/>
      </w:pPr>
      <w:r>
        <w:rPr>
          <w:rFonts w:ascii="Calibri" w:hAnsi="Calibri" w:eastAsia="微软雅黑"/>
        </w:rPr>
        <w:t>模拟一｜对方主打“安慰与重情”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示范对话，不是真实对方原话；照着练换题节奏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6B77"/>
          <w:sz w:val="22"/>
        </w:rPr>
        <w:t>你：</w:t>
      </w:r>
      <w:r>
        <w:rPr>
          <w:rFonts w:ascii="Calibri" w:hAnsi="Calibri" w:eastAsia="宋体"/>
          <w:sz w:val="22"/>
        </w:rPr>
        <w:t>过去那一刻美好，就足以判定今天的回忆也是礼物吗？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324D"/>
          <w:sz w:val="22"/>
        </w:rPr>
        <w:t>对方：</w:t>
      </w:r>
      <w:r>
        <w:rPr>
          <w:rFonts w:ascii="Calibri" w:hAnsi="Calibri" w:eastAsia="宋体"/>
          <w:sz w:val="22"/>
        </w:rPr>
        <w:t>不只是美好，它也告诉我们，自己被爱过。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6B77"/>
          <w:sz w:val="22"/>
        </w:rPr>
        <w:t>你：</w:t>
      </w:r>
      <w:r>
        <w:rPr>
          <w:rFonts w:ascii="Calibri" w:hAnsi="Calibri" w:eastAsia="宋体"/>
          <w:sz w:val="22"/>
        </w:rPr>
        <w:t>我认可这种安慰。我们再看：到了大学，我有了更交心的朋友，过得也更开心，这是值得享受的新幸福，对吗？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324D"/>
          <w:sz w:val="22"/>
        </w:rPr>
        <w:t>对方：</w:t>
      </w:r>
      <w:r>
        <w:rPr>
          <w:rFonts w:ascii="Calibri" w:hAnsi="Calibri" w:eastAsia="宋体"/>
          <w:sz w:val="22"/>
        </w:rPr>
        <w:t>当然，也没有必要因此否定高中朋友。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6B77"/>
          <w:sz w:val="22"/>
        </w:rPr>
        <w:t>你：</w:t>
      </w:r>
      <w:r>
        <w:rPr>
          <w:rFonts w:ascii="Calibri" w:hAnsi="Calibri" w:eastAsia="宋体"/>
          <w:sz w:val="22"/>
        </w:rPr>
        <w:t>可高中一起玩闹的画面回来，我察觉他们不再那么重要，就觉得自己辜负了过去。这份内疚能归因于现在过得不好吗？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324D"/>
          <w:sz w:val="22"/>
        </w:rPr>
        <w:t>对方：</w:t>
      </w:r>
      <w:r>
        <w:rPr>
          <w:rFonts w:ascii="Calibri" w:hAnsi="Calibri" w:eastAsia="宋体"/>
          <w:sz w:val="22"/>
        </w:rPr>
        <w:t>不是现在不好，是他仍然重情，说明那段记忆很珍贵。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6B77"/>
          <w:sz w:val="22"/>
        </w:rPr>
        <w:t>你：</w:t>
      </w:r>
      <w:r>
        <w:rPr>
          <w:rFonts w:ascii="Calibri" w:hAnsi="Calibri" w:eastAsia="宋体"/>
          <w:sz w:val="22"/>
        </w:rPr>
        <w:t>我认可珍贵。但我必须因为和新朋友开心而内疚，才能证明珍惜过旧友吗？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324D"/>
          <w:sz w:val="22"/>
        </w:rPr>
        <w:t>对方：</w:t>
      </w:r>
      <w:r>
        <w:rPr>
          <w:rFonts w:ascii="Calibri" w:hAnsi="Calibri" w:eastAsia="宋体"/>
          <w:sz w:val="22"/>
        </w:rPr>
        <w:t>不用。他可以感谢过去，同时享受现在。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6B77"/>
          <w:sz w:val="22"/>
        </w:rPr>
        <w:t>你：</w:t>
      </w:r>
      <w:r>
        <w:rPr>
          <w:rFonts w:ascii="Calibri" w:hAnsi="Calibri" w:eastAsia="宋体"/>
          <w:sz w:val="22"/>
        </w:rPr>
        <w:t>那您方建议的是，保留感谢，放下这份自责，对吗？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324D"/>
          <w:sz w:val="22"/>
        </w:rPr>
        <w:t>对方：</w:t>
      </w:r>
      <w:r>
        <w:rPr>
          <w:rFonts w:ascii="Calibri" w:hAnsi="Calibri" w:eastAsia="宋体"/>
          <w:sz w:val="22"/>
        </w:rPr>
        <w:t>对，回忆会帮助他学会告别。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6B77"/>
          <w:sz w:val="22"/>
        </w:rPr>
        <w:t>你：</w:t>
      </w:r>
      <w:r>
        <w:rPr>
          <w:rFonts w:ascii="Calibri" w:hAnsi="Calibri" w:eastAsia="宋体"/>
          <w:sz w:val="22"/>
        </w:rPr>
        <w:t>我认可可以学会。那学会之前，回忆反复勾起自责的负担，您方怎样评价？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324D"/>
          <w:sz w:val="22"/>
        </w:rPr>
        <w:t>对方：</w:t>
      </w:r>
      <w:r>
        <w:rPr>
          <w:rFonts w:ascii="Calibri" w:hAnsi="Calibri" w:eastAsia="宋体"/>
          <w:sz w:val="22"/>
        </w:rPr>
        <w:t>成长会有痛苦，但过去被爱过的安全感更重要。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6B77"/>
          <w:sz w:val="22"/>
        </w:rPr>
        <w:t>你：</w:t>
      </w:r>
      <w:r>
        <w:rPr>
          <w:rFonts w:ascii="Calibri" w:hAnsi="Calibri" w:eastAsia="宋体"/>
          <w:sz w:val="22"/>
        </w:rPr>
        <w:t>好，您的比较理由是安全感。我方会继续比较，它是否能回应这份反复的自责。</w:t>
      </w:r>
    </w:p>
    <w:p>
      <w:pPr>
        <w:pStyle w:val="Subsection"/>
      </w:pPr>
      <w:r>
        <w:rPr>
          <w:rFonts w:ascii="Calibri" w:hAnsi="Calibri" w:eastAsia="微软雅黑"/>
          <w:b/>
        </w:rPr>
        <w:t>这段拿到了什么</w:t>
      </w:r>
    </w:p>
    <w:p>
      <w:pPr/>
      <w:r>
        <w:rPr>
          <w:rFonts w:ascii="Calibri" w:hAnsi="Calibri" w:eastAsia="宋体"/>
          <w:b w:val="0"/>
        </w:rPr>
        <w:t>对方认可新幸福、认为不必因新朋友自责，并给出“安全感更重要”的比较理由。下一环节应回应安全感为什么未必消解当下自责，不能说对方已经承认总体是惩罚。</w:t>
      </w:r>
    </w:p>
    <w:p>
      <w:pPr>
        <w:pStyle w:val="Subsection"/>
      </w:pPr>
      <w:r>
        <w:rPr>
          <w:rFonts w:ascii="Calibri" w:hAnsi="Calibri" w:eastAsia="微软雅黑"/>
          <w:b/>
        </w:rPr>
        <w:t>练习方法</w:t>
      </w:r>
    </w:p>
    <w:p>
      <w:pPr/>
      <w:r>
        <w:rPr>
          <w:rFonts w:ascii="Calibri" w:hAnsi="Calibri" w:eastAsia="宋体"/>
          <w:b w:val="0"/>
        </w:rPr>
        <w:t>一人读对方，一人读你。第二遍让对方把回答顺序换掉，你只凭答案选Q5、Q6或Q7。目标是听懂再接，不是抢着背完问题。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16  /  现场执行与训练</w:t>
      </w:r>
    </w:p>
    <w:p>
      <w:pPr>
        <w:pStyle w:val="Heading1"/>
      </w:pPr>
      <w:r>
        <w:rPr>
          <w:rFonts w:ascii="Calibri" w:hAnsi="Calibri" w:eastAsia="微软雅黑"/>
        </w:rPr>
        <w:t>模拟二｜对方主打“是你的心态”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示范对话，不是真实对方原话；练习承认合理部分后继续追问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6B77"/>
          <w:sz w:val="22"/>
        </w:rPr>
        <w:t>你：</w:t>
      </w:r>
      <w:r>
        <w:rPr>
          <w:rFonts w:ascii="Calibri" w:hAnsi="Calibri" w:eastAsia="宋体"/>
          <w:sz w:val="22"/>
        </w:rPr>
        <w:t>回想演唱会现场后觉得日常乏味，这种比较会不会妨碍投入当下？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324D"/>
          <w:sz w:val="22"/>
        </w:rPr>
        <w:t>对方：</w:t>
      </w:r>
      <w:r>
        <w:rPr>
          <w:rFonts w:ascii="Calibri" w:hAnsi="Calibri" w:eastAsia="宋体"/>
          <w:sz w:val="22"/>
        </w:rPr>
        <w:t>会，但问题是拿高光压日常的心态，不是回忆。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6B77"/>
          <w:sz w:val="22"/>
        </w:rPr>
        <w:t>你：</w:t>
      </w:r>
      <w:r>
        <w:rPr>
          <w:rFonts w:ascii="Calibri" w:hAnsi="Calibri" w:eastAsia="宋体"/>
          <w:sz w:val="22"/>
        </w:rPr>
        <w:t>心态会参与，我认可。那回忆给人的安慰，是否也需要人对它作出理解？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324D"/>
          <w:sz w:val="22"/>
        </w:rPr>
        <w:t>对方：</w:t>
      </w:r>
      <w:r>
        <w:rPr>
          <w:rFonts w:ascii="Calibri" w:hAnsi="Calibri" w:eastAsia="宋体"/>
          <w:sz w:val="22"/>
        </w:rPr>
        <w:t>需要，但安慰是健康的理解，嫌弃日常是不健康的。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6B77"/>
          <w:sz w:val="22"/>
        </w:rPr>
        <w:t>你：</w:t>
      </w:r>
      <w:r>
        <w:rPr>
          <w:rFonts w:ascii="Calibri" w:hAnsi="Calibri" w:eastAsia="宋体"/>
          <w:sz w:val="22"/>
        </w:rPr>
        <w:t>所以您方说明的是，怎样理解回忆会更有帮助。对于还在比较的人，您方是否也把他的实际负担纳入评价？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324D"/>
          <w:sz w:val="22"/>
        </w:rPr>
        <w:t>对方：</w:t>
      </w:r>
      <w:r>
        <w:rPr>
          <w:rFonts w:ascii="Calibri" w:hAnsi="Calibri" w:eastAsia="宋体"/>
          <w:sz w:val="22"/>
        </w:rPr>
        <w:t>可以纳入，但任何东西使用不当都会有害，不能据此说它是惩罚。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6B77"/>
          <w:sz w:val="22"/>
        </w:rPr>
        <w:t>你：</w:t>
      </w:r>
      <w:r>
        <w:rPr>
          <w:rFonts w:ascii="Calibri" w:hAnsi="Calibri" w:eastAsia="宋体"/>
          <w:sz w:val="22"/>
        </w:rPr>
        <w:t>我认可不能只凭可能有害就定性。那我们需要比较，普通人实际怎样面对它，以及调整起来是否容易，对吗？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324D"/>
          <w:sz w:val="22"/>
        </w:rPr>
        <w:t>对方：</w:t>
      </w:r>
      <w:r>
        <w:rPr>
          <w:rFonts w:ascii="Calibri" w:hAnsi="Calibri" w:eastAsia="宋体"/>
          <w:sz w:val="22"/>
        </w:rPr>
        <w:t>对，而你们没有证明多数人放不下。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6B77"/>
          <w:sz w:val="22"/>
        </w:rPr>
        <w:t>你：</w:t>
      </w:r>
      <w:r>
        <w:rPr>
          <w:rFonts w:ascii="Calibri" w:hAnsi="Calibri" w:eastAsia="宋体"/>
          <w:sz w:val="22"/>
        </w:rPr>
        <w:t>这组问题没有证明多数比例。我先问：知道应该放下，是否已经等于情绪上放下？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324D"/>
          <w:sz w:val="22"/>
        </w:rPr>
        <w:t>对方：</w:t>
      </w:r>
      <w:r>
        <w:rPr>
          <w:rFonts w:ascii="Calibri" w:hAnsi="Calibri" w:eastAsia="宋体"/>
          <w:sz w:val="22"/>
        </w:rPr>
        <w:t>不等于，但可以学习接纳。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6B77"/>
          <w:sz w:val="22"/>
        </w:rPr>
        <w:t>你：</w:t>
      </w:r>
      <w:r>
        <w:rPr>
          <w:rFonts w:ascii="Calibri" w:hAnsi="Calibri" w:eastAsia="宋体"/>
          <w:sz w:val="22"/>
        </w:rPr>
        <w:t>我认可可以学习。那学习过程中的反复失落，是否仍是评价它时需要考虑的实际成本？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324D"/>
          <w:sz w:val="22"/>
        </w:rPr>
        <w:t>对方：</w:t>
      </w:r>
      <w:r>
        <w:rPr>
          <w:rFonts w:ascii="Calibri" w:hAnsi="Calibri" w:eastAsia="宋体"/>
          <w:sz w:val="22"/>
        </w:rPr>
        <w:t>是，但最后的意义更大。</w:t>
      </w:r>
    </w:p>
    <w:p>
      <w:pPr>
        <w:keepLines/>
        <w:spacing w:after="100"/>
        <w:ind w:left="85"/>
      </w:pPr>
      <w:r>
        <w:rPr>
          <w:rFonts w:ascii="Calibri" w:hAnsi="Calibri" w:eastAsia="宋体"/>
          <w:b/>
          <w:color w:val="176B77"/>
          <w:sz w:val="22"/>
        </w:rPr>
        <w:t>你：</w:t>
      </w:r>
      <w:r>
        <w:rPr>
          <w:rFonts w:ascii="Calibri" w:hAnsi="Calibri" w:eastAsia="宋体"/>
          <w:sz w:val="22"/>
        </w:rPr>
        <w:t>好，我们的分歧在成本与意义的比较，后续就比较这一点。</w:t>
      </w:r>
    </w:p>
    <w:p>
      <w:pPr>
        <w:pStyle w:val="Subsection"/>
      </w:pPr>
      <w:r>
        <w:rPr>
          <w:rFonts w:ascii="Calibri" w:hAnsi="Calibri" w:eastAsia="微软雅黑"/>
          <w:b/>
        </w:rPr>
        <w:t>这段拿到了什么</w:t>
      </w:r>
    </w:p>
    <w:p>
      <w:pPr/>
      <w:r>
        <w:rPr>
          <w:rFonts w:ascii="Calibri" w:hAnsi="Calibri" w:eastAsia="宋体"/>
          <w:b w:val="0"/>
        </w:rPr>
        <w:t>对方认可理解方式会影响作用，也认可调整过程有成本。我方仍未证明总体更坏；对方也不能只凭“能学会”抹去过程。下一环节要拿理由和证据比较，不继续争谁承认了谁。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17  /  现场执行与训练</w:t>
      </w:r>
    </w:p>
    <w:p>
      <w:pPr>
        <w:pStyle w:val="Heading1"/>
      </w:pPr>
      <w:r>
        <w:rPr>
          <w:rFonts w:ascii="Calibri" w:hAnsi="Calibri" w:eastAsia="微软雅黑"/>
        </w:rPr>
        <w:t>怎么收口：按拿到的内容选择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每次只用一个版本；对方未说过的内容不要放进他口中</w:t>
      </w:r>
    </w:p>
    <w:p>
      <w:pPr>
        <w:pStyle w:val="Subsection"/>
      </w:pPr>
      <w:r>
        <w:rPr>
          <w:rFonts w:ascii="Calibri" w:hAnsi="Calibri" w:eastAsia="微软雅黑"/>
          <w:b/>
        </w:rPr>
        <w:t>版本A｜对方只承认可能有负担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“至少这轮确认，过去值得珍惜，与回忆可能妨碍当下可以同时成立。接下来，双方还要比较这种支持与负担，不能只凭过去美好就完成判断。”</w:t>
      </w:r>
    </w:p>
    <w:p>
      <w:pPr/>
      <w:r>
        <w:rPr>
          <w:rFonts w:ascii="Calibri" w:hAnsi="Calibri" w:eastAsia="宋体"/>
          <w:b w:val="0"/>
        </w:rPr>
        <w:t>可用条件：对方接受作用并存。不能说已证明负担更普遍、更严重。</w:t>
      </w:r>
    </w:p>
    <w:p>
      <w:pPr>
        <w:pStyle w:val="Subsection"/>
      </w:pPr>
      <w:r>
        <w:rPr>
          <w:rFonts w:ascii="Calibri" w:hAnsi="Calibri" w:eastAsia="微软雅黑"/>
          <w:b/>
        </w:rPr>
        <w:t>版本B｜对方建议放下，也承认尚有过程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“可以放下、应该放下，我们没有分歧。但知道该怎么做，不等于已经做到。我方讨论的比较与愧疚，恰恰发生在人还没放下的时候。”</w:t>
      </w:r>
    </w:p>
    <w:p>
      <w:pPr/>
      <w:r>
        <w:rPr>
          <w:rFonts w:ascii="Calibri" w:hAnsi="Calibri" w:eastAsia="宋体"/>
          <w:b w:val="0"/>
        </w:rPr>
        <w:t>可用条件：对方实际提出了放下、接纳或调整的建议，并承认不是立刻完成。</w:t>
      </w:r>
    </w:p>
    <w:p>
      <w:pPr>
        <w:pStyle w:val="Subsection"/>
      </w:pPr>
      <w:r>
        <w:rPr>
          <w:rFonts w:ascii="Calibri" w:hAnsi="Calibri" w:eastAsia="微软雅黑"/>
          <w:b/>
        </w:rPr>
        <w:t>版本C｜对方坚持成长、安慰或身份意义更重要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“对方给出的理由是________，我方认可它可能存在。但它是否足以回应反复的失落与自责，还需要比较。我们接下来就比较它对当下生活的真实帮助。”</w:t>
      </w:r>
    </w:p>
    <w:p>
      <w:pPr/>
      <w:r>
        <w:rPr>
          <w:rFonts w:ascii="Calibri" w:hAnsi="Calibri" w:eastAsia="宋体"/>
          <w:b w:val="0"/>
        </w:rPr>
        <w:t>把空格填成对方的实际理由。不能一边说对方未回应，一边又不处理他给出的好处。</w:t>
      </w:r>
    </w:p>
    <w:p>
      <w:pPr>
        <w:pStyle w:val="Subsection"/>
      </w:pPr>
      <w:r>
        <w:rPr>
          <w:rFonts w:ascii="Calibri" w:hAnsi="Calibri" w:eastAsia="微软雅黑"/>
          <w:b/>
        </w:rPr>
        <w:t>版本D｜对方没有接受前提</w:t>
      </w:r>
    </w:p>
    <w:p>
      <w:pPr>
        <w:pStyle w:val="Question"/>
        <w:shd w:fill="EAF3F4"/>
        <w:pBdr>
          <w:left w:val="single" w:sz="12" w:space="7" w:color="176B77"/>
        </w:pBdr>
      </w:pPr>
      <w:r>
        <w:rPr>
          <w:rFonts w:ascii="Calibri" w:hAnsi="Calibri" w:eastAsia="宋体"/>
          <w:b/>
          <w:color w:val="176B77"/>
        </w:rPr>
        <w:t>“这一点双方没有达成共识。对方否认的是________，我方将继续论证________。”</w:t>
      </w:r>
    </w:p>
    <w:p>
      <w:pPr/>
      <w:r>
        <w:rPr>
          <w:rFonts w:ascii="Calibri" w:hAnsi="Calibri" w:eastAsia="宋体"/>
          <w:b w:val="0"/>
        </w:rPr>
        <w:t>如实记下分歧比强行宣布对方承认更有用。质询可以只明确争点，不一定每题都拿到点头。</w:t>
      </w:r>
    </w:p>
    <w:p>
      <w:pPr>
        <w:pStyle w:val="Subsection"/>
      </w:pPr>
      <w:r>
        <w:rPr>
          <w:rFonts w:ascii="Calibri" w:hAnsi="Calibri" w:eastAsia="微软雅黑"/>
          <w:b/>
        </w:rPr>
        <w:t>留给四辩总结的三个钩子</w:t>
      </w:r>
    </w:p>
    <w:p>
      <w:pPr/>
      <w:r>
        <w:rPr>
          <w:rFonts w:ascii="Calibri" w:hAnsi="Calibri" w:eastAsia="宋体"/>
          <w:b w:val="0"/>
        </w:rPr>
        <w:t>① 我方从未否认过去美好，讨论的是它回来时对今天的作用。② 不是只有如今不幸福的人才会受伤；更好的新生活里也可能有自责。③ 放下是可能的方向，如何面对放不下时的真实体验，仍然需要回答。</w:t>
      </w:r>
    </w:p>
    <w:p>
      <w:pPr>
        <w:pStyle w:val="Note"/>
        <w:shd w:fill="FFF7E8"/>
        <w:pBdr>
          <w:left w:val="single" w:sz="12" w:space="7" w:color="D7A757"/>
        </w:pBdr>
      </w:pPr>
      <w:r>
        <w:rPr>
          <w:rFonts w:ascii="Calibri" w:hAnsi="Calibri" w:eastAsia="宋体"/>
          <w:b w:val="0"/>
        </w:rPr>
        <w:t>不要照读“对方今天已经承认我们全对”“多数人都放不下”。除非场上有足够依据，否则这两句话都超出了质询成果。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18  /  现场执行与训练</w:t>
      </w:r>
    </w:p>
    <w:p>
      <w:pPr>
        <w:pStyle w:val="Heading1"/>
      </w:pPr>
      <w:r>
        <w:rPr>
          <w:rFonts w:ascii="Calibri" w:hAnsi="Calibri" w:eastAsia="微软雅黑"/>
        </w:rPr>
        <w:t>证据卡｜能说什么，不能说什么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供赛前核对与被追问时使用；不需要在质询中逐篇念论文</w:t>
      </w:r>
    </w:p>
    <w:p>
      <w:pPr>
        <w:pStyle w:val="Subsection"/>
      </w:pPr>
      <w:r>
        <w:rPr>
          <w:rFonts w:ascii="Calibri" w:hAnsi="Calibri" w:eastAsia="微软雅黑"/>
          <w:b/>
        </w:rPr>
        <w:t>E1｜卡卡：自我比较的直接记录</w:t>
      </w:r>
    </w:p>
    <w:p>
      <w:pPr/>
      <w:r>
        <w:rPr>
          <w:rFonts w:ascii="Calibri" w:hAnsi="Calibri" w:eastAsia="宋体"/>
          <w:b w:val="0"/>
        </w:rPr>
        <w:t>CNN Brasil，2023年10月3日，报道卡卡在JesusCopy播客中的自述。支持：他说过训练时流泪，并在“世界最佳”和“皇马糟糕引援”的评价之间自问。局限：同时涉及伤病、出场机会与媒体批评，不能写成单因果；未核实“因回忆住院”。</w:t>
      </w:r>
    </w:p>
    <w:p>
      <w:pPr>
        <w:spacing w:after="100"/>
      </w:pPr>
      <w:hyperlink r:id="rId11">
        <w:r>
          <w:rPr>
            <w:color w:val="176B77"/>
            <w:u w:val="single"/>
            <w:sz w:val="19"/>
          </w:rPr>
          <w:t>原报道</w:t>
        </w:r>
      </w:hyperlink>
    </w:p>
    <w:p>
      <w:pPr>
        <w:pStyle w:val="Subsection"/>
      </w:pPr>
      <w:r>
        <w:rPr>
          <w:rFonts w:ascii="Calibri" w:hAnsi="Calibri" w:eastAsia="微软雅黑"/>
          <w:b/>
        </w:rPr>
        <w:t>E2｜演唱会：评论文章中的现象描述</w:t>
      </w:r>
    </w:p>
    <w:p>
      <w:pPr/>
      <w:r>
        <w:rPr>
          <w:rFonts w:ascii="Calibri" w:hAnsi="Calibri" w:eastAsia="宋体"/>
          <w:b w:val="0"/>
        </w:rPr>
        <w:t>Aldani Putri Wijayanti，2025年7月15日在线发表，Euphoria turns into emptiness: post-concert depression and the role of media in Asian K-pop fandom，Media Asia。支持：讨论散场后可能出现的悲伤、空虚，以及日常相形乏味。局限：是评论文章，不是大样本实验；不能报多数比例，不能声称测到多巴胺断崖回落。PCD不等同于临床抑郁症。</w:t>
      </w:r>
    </w:p>
    <w:p>
      <w:pPr>
        <w:spacing w:after="100"/>
      </w:pPr>
      <w:hyperlink r:id="rId12">
        <w:r>
          <w:rPr>
            <w:color w:val="176B77"/>
            <w:u w:val="single"/>
            <w:sz w:val="19"/>
          </w:rPr>
          <w:t>论文DOI：10.1080/01296612.2025.2523496</w:t>
        </w:r>
      </w:hyperlink>
    </w:p>
    <w:p>
      <w:pPr>
        <w:pStyle w:val="Subsection"/>
      </w:pPr>
      <w:r>
        <w:rPr>
          <w:rFonts w:ascii="Calibri" w:hAnsi="Calibri" w:eastAsia="微软雅黑"/>
          <w:b/>
        </w:rPr>
        <w:t>E3｜希金斯：自我差距理论</w:t>
      </w:r>
    </w:p>
    <w:p>
      <w:pPr/>
      <w:r>
        <w:rPr>
          <w:rFonts w:ascii="Calibri" w:hAnsi="Calibri" w:eastAsia="宋体"/>
          <w:b w:val="0"/>
        </w:rPr>
        <w:t>E. Tory Higgins，1987，Self-Discrepancy: A Theory Relating Self and Affect，Psychological Review，94(3)，319–340。支持：现实自我与自身责任、义务要求间的差距，可关联愧疚。“应替过去保留留恋”是本题应用，不是原论文调查出的普遍结论。</w:t>
      </w:r>
    </w:p>
    <w:p>
      <w:pPr>
        <w:spacing w:after="100"/>
      </w:pPr>
      <w:hyperlink r:id="rId13">
        <w:r>
          <w:rPr>
            <w:color w:val="176B77"/>
            <w:u w:val="single"/>
            <w:sz w:val="19"/>
          </w:rPr>
          <w:t>文献记录／DOI：10.1037/0033-295X.94.3.319</w:t>
        </w:r>
      </w:hyperlink>
    </w:p>
    <w:p>
      <w:pPr>
        <w:pStyle w:val="Subsection"/>
      </w:pPr>
      <w:r>
        <w:rPr>
          <w:rFonts w:ascii="Calibri" w:hAnsi="Calibri" w:eastAsia="微软雅黑"/>
          <w:b/>
        </w:rPr>
        <w:t>E4｜大圆镜智：结辩类比</w:t>
      </w:r>
    </w:p>
    <w:p>
      <w:pPr/>
      <w:r>
        <w:rPr>
          <w:rFonts w:ascii="Calibri" w:hAnsi="Calibri" w:eastAsia="宋体"/>
          <w:b w:val="0"/>
        </w:rPr>
        <w:t>《成唯识论》卷十有“不忘不愚”“离诸杂染”“如大圆镜，现众色像”。以镜子比喻记住而不执着，是本题的解释方式；不是普通人放下比例的实证证据。</w:t>
      </w:r>
    </w:p>
    <w:p>
      <w:pPr>
        <w:spacing w:after="100"/>
      </w:pPr>
      <w:hyperlink r:id="rId14">
        <w:r>
          <w:rPr>
            <w:color w:val="176B77"/>
            <w:u w:val="single"/>
            <w:sz w:val="19"/>
          </w:rPr>
          <w:t>《成唯识论》卷十原文</w:t>
        </w:r>
      </w:hyperlink>
    </w:p>
    <w:p>
      <w:pPr>
        <w:pStyle w:val="Note"/>
        <w:shd w:fill="FFF7E8"/>
        <w:pBdr>
          <w:left w:val="single" w:sz="12" w:space="7" w:color="D7A757"/>
        </w:pBdr>
      </w:pPr>
      <w:r>
        <w:rPr>
          <w:rFonts w:ascii="Calibri" w:hAnsi="Calibri" w:eastAsia="宋体"/>
          <w:b w:val="0"/>
        </w:rPr>
        <w:t>未采用：把身体体能列为流体智力；未核实教材页码的“心理摆效应”；“2025年SSCI心理学期刊实证证明大多数粉丝戒断”的表述。不要把这些重新加回手卡。</w:t>
      </w:r>
    </w:p>
    <w:p>
      <w:r>
        <w:br w:type="page"/>
      </w:r>
    </w:p>
    <w:p>
      <w:pPr>
        <w:spacing w:after="100"/>
      </w:pPr>
      <w:r>
        <w:rPr>
          <w:rFonts w:ascii="Calibri" w:hAnsi="Calibri" w:eastAsia="微软雅黑"/>
          <w:b/>
          <w:color w:val="176B77"/>
          <w:sz w:val="18"/>
        </w:rPr>
        <w:t>19  /  现场执行与训练</w:t>
      </w:r>
    </w:p>
    <w:p>
      <w:pPr>
        <w:pStyle w:val="Heading1"/>
      </w:pPr>
      <w:r>
        <w:rPr>
          <w:rFonts w:ascii="Calibri" w:hAnsi="Calibri" w:eastAsia="微软雅黑"/>
        </w:rPr>
        <w:t>新手练习与上场记录</w:t>
      </w:r>
    </w:p>
    <w:p>
      <w:pPr>
        <w:spacing w:after="200"/>
      </w:pPr>
      <w:r>
        <w:rPr>
          <w:rFonts w:ascii="Calibri" w:hAnsi="Calibri" w:eastAsia="微软雅黑"/>
          <w:color w:val="536170"/>
          <w:sz w:val="20"/>
        </w:rPr>
        <w:t>先练能听懂、能换题，再练速度</w:t>
      </w:r>
    </w:p>
    <w:p>
      <w:pPr>
        <w:pStyle w:val="Subsection"/>
      </w:pPr>
      <w:r>
        <w:rPr>
          <w:rFonts w:ascii="Calibri" w:hAnsi="Calibri" w:eastAsia="微软雅黑"/>
          <w:b/>
        </w:rPr>
        <w:t>三遍练习法</w:t>
      </w:r>
    </w:p>
    <w:p>
      <w:pPr/>
      <w:r>
        <w:rPr>
          <w:rFonts w:ascii="Calibri" w:hAnsi="Calibri" w:eastAsia="宋体"/>
          <w:b w:val="0"/>
        </w:rPr>
        <w:t>第一遍：只练Q4→Q6。搭档自由回答，你必须先复述他的一句核心意思，再问下一句。练习时不计胜负。</w:t>
      </w:r>
    </w:p>
    <w:p>
      <w:pPr/>
      <w:r>
        <w:rPr>
          <w:rFonts w:ascii="Calibri" w:hAnsi="Calibri" w:eastAsia="宋体"/>
          <w:b w:val="0"/>
        </w:rPr>
        <w:t>第二遍：搭档从备用A、B、D随机选一种回答。你最多追两层，然后回主线。目标是每次换题都知道自己拿到了什么。</w:t>
      </w:r>
    </w:p>
    <w:p>
      <w:pPr/>
      <w:r>
        <w:rPr>
          <w:rFonts w:ascii="Calibri" w:hAnsi="Calibri" w:eastAsia="宋体"/>
          <w:b w:val="0"/>
        </w:rPr>
        <w:t>第三遍：按实际比赛时长计时。录音回听：问题是否一问一事，有没有听完回答，有没有强归纳，有没有把建议当成现实。</w:t>
      </w:r>
    </w:p>
    <w:p>
      <w:pPr>
        <w:pStyle w:val="Subsection"/>
      </w:pPr>
      <w:r>
        <w:rPr>
          <w:rFonts w:ascii="Calibri" w:hAnsi="Calibri" w:eastAsia="微软雅黑"/>
          <w:b/>
        </w:rPr>
        <w:t>上场前核对</w:t>
      </w:r>
    </w:p>
    <w:p>
      <w:pPr/>
      <w:r>
        <w:rPr>
          <w:rFonts w:ascii="Calibri" w:hAnsi="Calibri" w:eastAsia="宋体"/>
          <w:b w:val="0"/>
        </w:rPr>
        <w:t>□ 已知道正式质询时长与答辩规则。</w:t>
        <w:br/>
        <w:t>□ 只带速查页和最可能用到的两张题卡。</w:t>
        <w:br/>
        <w:t>□ 记住对方一辩的一句原话。</w:t>
        <w:br/>
        <w:t>□ 不用“多数、必然、所有人”填补证据空缺。</w:t>
        <w:br/>
        <w:t>□ 知道时间不够时回Q4→Q6。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/>
        </w:trPr>
        <w:tc>
          <w:tcPr>
            <w:tcW w:type="dxa" w:w="2268"/>
            <w:shd w:fill="17324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记录项目</w:t>
            </w:r>
          </w:p>
        </w:tc>
        <w:tc>
          <w:tcPr>
            <w:tcW w:type="dxa" w:w="7257"/>
            <w:shd w:fill="17324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现场写一句即可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对方的礼物理由</w:t>
            </w:r>
          </w:p>
        </w:tc>
        <w:tc>
          <w:tcPr>
            <w:tcW w:type="dxa" w:w="7257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对方明确承认</w:t>
            </w:r>
          </w:p>
        </w:tc>
        <w:tc>
          <w:tcPr>
            <w:tcW w:type="dxa" w:w="72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对方明确不认</w:t>
            </w:r>
          </w:p>
        </w:tc>
        <w:tc>
          <w:tcPr>
            <w:tcW w:type="dxa" w:w="7257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我方需要补证</w:t>
            </w:r>
          </w:p>
        </w:tc>
        <w:tc>
          <w:tcPr>
            <w:tcW w:type="dxa" w:w="72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后续交给队友追</w:t>
            </w:r>
          </w:p>
        </w:tc>
        <w:tc>
          <w:tcPr>
            <w:tcW w:type="dxa" w:w="7257"/>
            <w:vAlign w:val="center"/>
            <w:shd w:fill="F0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 w:line="269" w:lineRule="auto"/>
            </w:pPr>
            <w:r>
              <w:rPr>
                <w:rFonts w:ascii="Calibri" w:hAnsi="Calibri" w:eastAsia="宋体"/>
                <w:sz w:val="20"/>
              </w:rPr>
              <w:t>________________________________</w:t>
            </w:r>
          </w:p>
        </w:tc>
      </w:tr>
    </w:tbl>
    <w:p>
      <w:pPr>
        <w:spacing w:after="0"/>
      </w:pPr>
    </w:p>
    <w:p>
      <w:pPr>
        <w:pStyle w:val="Subsection"/>
      </w:pPr>
      <w:r>
        <w:rPr>
          <w:rFonts w:ascii="Calibri" w:hAnsi="Calibri" w:eastAsia="微软雅黑"/>
          <w:b/>
        </w:rPr>
        <w:t>方法来源与使用说明</w:t>
      </w:r>
    </w:p>
    <w:p>
      <w:pPr/>
      <w:r>
        <w:rPr>
          <w:rFonts w:ascii="Calibri" w:hAnsi="Calibri" w:eastAsia="宋体"/>
          <w:b w:val="0"/>
        </w:rPr>
        <w:t>方法参考：精靈Moon《辩论筑基》体系“交锋域·质询”及“立论架构攻防”，通过本轮调用的debate-coach插件阅读。方法资料的来源许可为CC BY-NC-SA 4.0。本手册结合用户一辩稿编写；模拟回应是训练预判，不是真实对手发言。</w:t>
      </w:r>
    </w:p>
    <w:p>
      <w:pPr>
        <w:spacing w:after="100"/>
      </w:pPr>
      <w:hyperlink r:id="rId15">
        <w:r>
          <w:rPr>
            <w:color w:val="176B77"/>
            <w:u w:val="single"/>
            <w:sz w:val="19"/>
          </w:rPr>
          <w:t>debate-coach插件</w:t>
        </w:r>
      </w:hyperlink>
    </w:p>
    <w:p>
      <w:pPr>
        <w:spacing w:after="100"/>
      </w:pPr>
      <w:hyperlink r:id="rId16">
        <w:r>
          <w:rPr>
            <w:color w:val="176B77"/>
            <w:u w:val="single"/>
            <w:sz w:val="19"/>
          </w:rPr>
          <w:t>上游方法来源与许可说明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536170"/>
        <w:sz w:val="18"/>
      </w:rPr>
      <w:t xml:space="preserve">第 </w:t>
    </w:r>
    <w:fldSimple w:instr="PAGE">
      <w:r>
        <w:t>1</w:t>
      </w:r>
    </w:fldSimple>
    <w:r>
      <w:rPr>
        <w:rFonts w:ascii="Calibri" w:hAnsi="Calibri" w:eastAsia="宋体"/>
        <w:color w:val="536170"/>
        <w:sz w:val="18"/>
      </w:rPr>
      <w:t xml:space="preserve"> 页 / 共 </w:t>
    </w:r>
    <w:fldSimple w:instr="NUMPAGES">
      <w:r>
        <w:t>1</w:t>
      </w:r>
    </w:fldSimple>
    <w:r>
      <w:rPr>
        <w:rFonts w:ascii="Calibri" w:hAnsi="Calibri" w:eastAsia="宋体"/>
        <w:color w:val="5361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color w:val="536170"/>
        <w:sz w:val="18"/>
      </w:rPr>
      <w:t>反方四质一  /  新手执行手册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eastAsia="微软雅黑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/>
      <w:outlineLvl w:val="1"/>
    </w:pPr>
    <w:rPr>
      <w:rFonts w:asciiTheme="majorHAnsi" w:eastAsiaTheme="majorEastAsia" w:hAnsiTheme="majorHAnsi" w:cstheme="majorBidi" w:eastAsia="微软雅黑"/>
      <w:b/>
      <w:bCs/>
      <w:color w:val="176B7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eastAsia="微软雅黑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keepLines/>
      <w:spacing w:before="60" w:after="140"/>
      <w:ind w:left="102" w:right="68"/>
    </w:pPr>
    <w:rPr>
      <w:color w:val="176B77"/>
      <w:sz w:val="22"/>
    </w:rPr>
  </w:style>
  <w:style w:type="paragraph" w:customStyle="1" w:styleId="Subsection">
    <w:name w:val="Subsection"/>
    <w:basedOn w:val="Normal"/>
    <w:pPr>
      <w:keepNext/>
      <w:spacing w:before="60" w:after="140"/>
    </w:pPr>
    <w:rPr>
      <w:color w:val="17324D"/>
      <w:sz w:val="23"/>
    </w:rPr>
  </w:style>
  <w:style w:type="paragraph" w:customStyle="1" w:styleId="Note">
    <w:name w:val="Note"/>
    <w:basedOn w:val="Normal"/>
    <w:pPr>
      <w:keepLines/>
      <w:spacing w:before="60" w:after="140"/>
      <w:ind w:left="102" w:right="68"/>
    </w:pPr>
    <w:rPr>
      <w:color w:val="53617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nnbrasil.com.br/esportes/futebol/futebol-internacional/kaka-cita-depressao-e-revela-ter-treinado-chorando-no-real-madrid/" TargetMode="External"/><Relationship Id="rId12" Type="http://schemas.openxmlformats.org/officeDocument/2006/relationships/hyperlink" Target="https://doi.org/10.1080/01296612.2025.2523496" TargetMode="External"/><Relationship Id="rId13" Type="http://schemas.openxmlformats.org/officeDocument/2006/relationships/hyperlink" Target="https://pubmed.ncbi.nlm.nih.gov/3615707/" TargetMode="External"/><Relationship Id="rId14" Type="http://schemas.openxmlformats.org/officeDocument/2006/relationships/hyperlink" Target="https://deerpark.app/cbeta/T1585/10" TargetMode="External"/><Relationship Id="rId15" Type="http://schemas.openxmlformats.org/officeDocument/2006/relationships/hyperlink" Target="plugin://debate-coach@openai-curated-remote" TargetMode="External"/><Relationship Id="rId16" Type="http://schemas.openxmlformats.org/officeDocument/2006/relationships/hyperlink" Target="https://github.com/MoonTzai/debate-coa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四质一新手执行手册｜惊艳时光的回忆是惩罚</dc:title>
  <dc:subject>反方四辩质询正方一辩：逐层回应、收口、转场与训练</dc:subject>
  <dc:creator>辩论备赛</dc:creator>
  <cp:keywords>四质一,反方,质询,惊艳时光,辩论筑基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