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C0F84" w14:textId="161C2D9F" w:rsidR="005C6D03" w:rsidRPr="002D14EE" w:rsidRDefault="005C6D03" w:rsidP="0037311B">
      <w:pPr>
        <w:jc w:val="center"/>
        <w:rPr>
          <w:rFonts w:ascii="Helvetica" w:hAnsi="Helvetica"/>
          <w:b/>
          <w:bCs/>
        </w:rPr>
      </w:pPr>
      <w:r w:rsidRPr="002D14EE">
        <w:rPr>
          <w:rFonts w:ascii="Helvetica" w:hAnsi="Helvetica"/>
          <w:b/>
          <w:bCs/>
          <w:sz w:val="28"/>
        </w:rPr>
        <w:t xml:space="preserve">Homework </w:t>
      </w:r>
      <w:r w:rsidR="009C2A44" w:rsidRPr="002D14EE">
        <w:rPr>
          <w:rFonts w:ascii="Helvetica" w:hAnsi="Helvetica"/>
          <w:b/>
          <w:bCs/>
          <w:sz w:val="28"/>
        </w:rPr>
        <w:t>2</w:t>
      </w:r>
    </w:p>
    <w:p w14:paraId="58FC025C" w14:textId="0B301BE8" w:rsidR="0037311B" w:rsidRPr="00960E39" w:rsidRDefault="00960E39" w:rsidP="0037311B">
      <w:pPr>
        <w:jc w:val="center"/>
        <w:rPr>
          <w:rFonts w:ascii="Helvetica Bold Oblique" w:hAnsi="Helvetica Bold Oblique"/>
          <w:b/>
          <w:bCs/>
          <w:i/>
          <w:iCs/>
        </w:rPr>
      </w:pPr>
      <w:r w:rsidRPr="00960E39">
        <w:rPr>
          <w:rFonts w:ascii="Helvetica Bold Oblique" w:hAnsi="Helvetica Bold Oblique"/>
          <w:b/>
          <w:bCs/>
          <w:i/>
          <w:iCs/>
        </w:rPr>
        <w:t xml:space="preserve">Name: </w:t>
      </w:r>
      <w:proofErr w:type="spellStart"/>
      <w:r w:rsidRPr="00960E39">
        <w:rPr>
          <w:rFonts w:ascii="Helvetica Bold Oblique" w:hAnsi="Helvetica Bold Oblique"/>
          <w:b/>
          <w:bCs/>
          <w:i/>
          <w:iCs/>
        </w:rPr>
        <w:t>Peidong</w:t>
      </w:r>
      <w:proofErr w:type="spellEnd"/>
      <w:r w:rsidRPr="00960E39">
        <w:rPr>
          <w:rFonts w:ascii="Helvetica Bold Oblique" w:hAnsi="Helvetica Bold Oblique"/>
          <w:b/>
          <w:bCs/>
          <w:i/>
          <w:iCs/>
        </w:rPr>
        <w:t xml:space="preserve"> Chen</w:t>
      </w:r>
    </w:p>
    <w:p w14:paraId="548B9DC3" w14:textId="7AAEFC29" w:rsidR="00960E39" w:rsidRPr="00960E39" w:rsidRDefault="00960E39" w:rsidP="0037311B">
      <w:pPr>
        <w:jc w:val="center"/>
        <w:rPr>
          <w:rFonts w:ascii="Helvetica Bold Oblique" w:hAnsi="Helvetica Bold Oblique"/>
          <w:b/>
          <w:bCs/>
          <w:i/>
          <w:iCs/>
        </w:rPr>
      </w:pPr>
      <w:r w:rsidRPr="00960E39">
        <w:rPr>
          <w:rFonts w:ascii="Helvetica Bold Oblique" w:hAnsi="Helvetica Bold Oblique"/>
          <w:b/>
          <w:bCs/>
          <w:i/>
          <w:iCs/>
        </w:rPr>
        <w:t>UID: 204432674</w:t>
      </w:r>
    </w:p>
    <w:p w14:paraId="4FAB537F" w14:textId="77777777" w:rsidR="00960E39" w:rsidRDefault="00960E39" w:rsidP="0037311B">
      <w:pPr>
        <w:jc w:val="center"/>
      </w:pPr>
    </w:p>
    <w:p w14:paraId="56F36CB2" w14:textId="77777777" w:rsidR="000D1CBE" w:rsidRPr="00B242ED" w:rsidRDefault="000D1CBE" w:rsidP="000D1CBE">
      <w:pPr>
        <w:rPr>
          <w:rFonts w:ascii="Times New Roman" w:hAnsi="Times New Roman" w:cs="Times New Roman"/>
          <w:i/>
        </w:rPr>
      </w:pPr>
      <w:r w:rsidRPr="00B242ED">
        <w:rPr>
          <w:rFonts w:ascii="Times New Roman" w:hAnsi="Times New Roman" w:cs="Times New Roman"/>
          <w:i/>
        </w:rPr>
        <w:t xml:space="preserve">Problem </w:t>
      </w:r>
      <w:r w:rsidRPr="00B242ED">
        <w:rPr>
          <w:rFonts w:ascii="Times New Roman" w:hAnsi="Times New Roman" w:cs="Times New Roman"/>
          <w:i/>
          <w:noProof/>
        </w:rPr>
        <w:drawing>
          <wp:anchor distT="0" distB="0" distL="114300" distR="114300" simplePos="0" relativeHeight="251658240" behindDoc="0" locked="0" layoutInCell="1" allowOverlap="1" wp14:anchorId="527095A3" wp14:editId="4429814E">
            <wp:simplePos x="0" y="0"/>
            <wp:positionH relativeFrom="column">
              <wp:posOffset>4445</wp:posOffset>
            </wp:positionH>
            <wp:positionV relativeFrom="paragraph">
              <wp:posOffset>241935</wp:posOffset>
            </wp:positionV>
            <wp:extent cx="5274310" cy="2496185"/>
            <wp:effectExtent l="0" t="0" r="2540" b="0"/>
            <wp:wrapSquare wrapText="bothSides"/>
            <wp:docPr id="74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7"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9618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B242ED">
        <w:rPr>
          <w:rFonts w:ascii="Times New Roman" w:hAnsi="Times New Roman" w:cs="Times New Roman"/>
          <w:i/>
        </w:rPr>
        <w:t>1</w:t>
      </w:r>
      <w:r w:rsidRPr="00B242ED">
        <w:rPr>
          <w:rFonts w:ascii="Times New Roman" w:hAnsi="Times New Roman" w:cs="Times New Roman"/>
          <w:i/>
        </w:rPr>
        <w:t>：</w:t>
      </w:r>
      <w:r w:rsidRPr="00B242ED">
        <w:rPr>
          <w:rFonts w:ascii="Times New Roman" w:hAnsi="Times New Roman" w:cs="Times New Roman"/>
          <w:i/>
        </w:rPr>
        <w:t xml:space="preserve"> False Path: those paths which signals never propagate from PI to PO.</w:t>
      </w:r>
    </w:p>
    <w:p w14:paraId="539DCA5F" w14:textId="77777777" w:rsidR="000D1CBE" w:rsidRPr="00FE5FA2" w:rsidRDefault="000D1CBE" w:rsidP="000D1CBE">
      <w:pPr>
        <w:rPr>
          <w:rFonts w:ascii="Times New Roman" w:hAnsi="Times New Roman" w:cs="Times New Roman"/>
          <w:i/>
          <w:iCs/>
        </w:rPr>
      </w:pPr>
      <w:r w:rsidRPr="00FE5FA2">
        <w:rPr>
          <w:rFonts w:ascii="Times New Roman" w:hAnsi="Times New Roman" w:cs="Times New Roman"/>
          <w:i/>
          <w:iCs/>
        </w:rPr>
        <w:t xml:space="preserve">To sensitize red </w:t>
      </w:r>
      <w:proofErr w:type="gramStart"/>
      <w:r w:rsidRPr="00FE5FA2">
        <w:rPr>
          <w:rFonts w:ascii="Times New Roman" w:hAnsi="Times New Roman" w:cs="Times New Roman"/>
          <w:i/>
          <w:iCs/>
        </w:rPr>
        <w:t>path</w:t>
      </w:r>
      <w:proofErr w:type="gramEnd"/>
      <w:r w:rsidRPr="00FE5FA2">
        <w:rPr>
          <w:rFonts w:ascii="Times New Roman" w:hAnsi="Times New Roman" w:cs="Times New Roman"/>
          <w:i/>
          <w:iCs/>
        </w:rPr>
        <w:t xml:space="preserve"> we need: </w:t>
      </w:r>
    </w:p>
    <w:p w14:paraId="676972F4" w14:textId="77777777" w:rsidR="00F75DC2" w:rsidRPr="00FE5FA2" w:rsidRDefault="00195D1D" w:rsidP="000D1CBE">
      <w:pPr>
        <w:ind w:firstLine="420"/>
        <w:rPr>
          <w:rFonts w:ascii="Times New Roman" w:hAnsi="Times New Roman" w:cs="Times New Roman"/>
          <w:i/>
          <w:iCs/>
        </w:rPr>
      </w:pPr>
      <w:proofErr w:type="spellStart"/>
      <w:r w:rsidRPr="00FE5FA2">
        <w:rPr>
          <w:rFonts w:ascii="Times New Roman" w:hAnsi="Times New Roman" w:cs="Times New Roman"/>
          <w:i/>
          <w:iCs/>
        </w:rPr>
        <w:t>ai</w:t>
      </w:r>
      <w:proofErr w:type="spellEnd"/>
      <w:r w:rsidRPr="00FE5FA2">
        <w:rPr>
          <w:rFonts w:ascii="Times New Roman" w:hAnsi="Times New Roman" w:cs="Times New Roman"/>
          <w:i/>
          <w:iCs/>
        </w:rPr>
        <w:t xml:space="preserve"> XOR bi &amp;&amp; ai+1 XOR bi+1</w:t>
      </w:r>
    </w:p>
    <w:p w14:paraId="536BEFAE" w14:textId="77777777" w:rsidR="000D1CBE" w:rsidRPr="00FE5FA2" w:rsidRDefault="000D1CBE" w:rsidP="000D1CBE">
      <w:pPr>
        <w:rPr>
          <w:rFonts w:ascii="Times New Roman" w:hAnsi="Times New Roman" w:cs="Times New Roman"/>
          <w:i/>
          <w:iCs/>
        </w:rPr>
      </w:pPr>
      <w:r w:rsidRPr="00FE5FA2">
        <w:rPr>
          <w:rFonts w:ascii="Times New Roman" w:hAnsi="Times New Roman" w:cs="Times New Roman"/>
          <w:i/>
          <w:iCs/>
        </w:rPr>
        <w:t xml:space="preserve"> But: red path is false </w:t>
      </w:r>
    </w:p>
    <w:p w14:paraId="6ED6B568" w14:textId="77777777" w:rsidR="00F75DC2" w:rsidRPr="00FE5FA2" w:rsidRDefault="00195D1D" w:rsidP="000D1CBE">
      <w:pPr>
        <w:ind w:firstLine="420"/>
        <w:rPr>
          <w:rFonts w:ascii="Times New Roman" w:hAnsi="Times New Roman" w:cs="Times New Roman"/>
          <w:i/>
          <w:iCs/>
        </w:rPr>
      </w:pPr>
      <w:r w:rsidRPr="00FE5FA2">
        <w:rPr>
          <w:rFonts w:ascii="Times New Roman" w:hAnsi="Times New Roman" w:cs="Times New Roman"/>
          <w:i/>
          <w:iCs/>
        </w:rPr>
        <w:t>When above condition is true, MUX selects “1” input, i.e. directly from ci-1</w:t>
      </w:r>
    </w:p>
    <w:p w14:paraId="3DFA56C2" w14:textId="77777777" w:rsidR="00F75DC2" w:rsidRPr="00FE5FA2" w:rsidRDefault="00195D1D" w:rsidP="000D1CBE">
      <w:pPr>
        <w:ind w:firstLine="420"/>
        <w:rPr>
          <w:rFonts w:ascii="Times New Roman" w:hAnsi="Times New Roman" w:cs="Times New Roman"/>
          <w:i/>
          <w:iCs/>
        </w:rPr>
      </w:pPr>
      <w:r w:rsidRPr="00FE5FA2">
        <w:rPr>
          <w:rFonts w:ascii="Times New Roman" w:hAnsi="Times New Roman" w:cs="Times New Roman"/>
          <w:i/>
          <w:iCs/>
        </w:rPr>
        <w:t>Instead shorter green paths are sensitized</w:t>
      </w:r>
    </w:p>
    <w:p w14:paraId="47DF339B" w14:textId="77777777" w:rsidR="00F75DC2" w:rsidRPr="00FE5FA2" w:rsidRDefault="00195D1D" w:rsidP="000D1CBE">
      <w:pPr>
        <w:ind w:firstLine="420"/>
        <w:rPr>
          <w:rFonts w:ascii="Times New Roman" w:hAnsi="Times New Roman" w:cs="Times New Roman"/>
          <w:i/>
          <w:iCs/>
        </w:rPr>
      </w:pPr>
      <w:r w:rsidRPr="00FE5FA2">
        <w:rPr>
          <w:rFonts w:ascii="Times New Roman" w:hAnsi="Times New Roman" w:cs="Times New Roman"/>
          <w:i/>
          <w:iCs/>
        </w:rPr>
        <w:t>Hence, red path is not the critical path of the circuit!</w:t>
      </w:r>
    </w:p>
    <w:p w14:paraId="58CBA70F" w14:textId="77777777" w:rsidR="000D1CBE" w:rsidRPr="00FE5FA2" w:rsidRDefault="000D1CBE" w:rsidP="000D1CBE">
      <w:pPr>
        <w:rPr>
          <w:rFonts w:ascii="Times New Roman" w:hAnsi="Times New Roman" w:cs="Times New Roman"/>
          <w:i/>
          <w:iCs/>
        </w:rPr>
      </w:pPr>
      <w:r w:rsidRPr="00FE5FA2">
        <w:rPr>
          <w:rFonts w:ascii="Times New Roman" w:hAnsi="Times New Roman" w:cs="Times New Roman"/>
          <w:i/>
          <w:iCs/>
        </w:rPr>
        <w:t>With the same circuit, the red critical path has been proved to be false path. Try to find the true critical path for this circuit. Assume unit gate delay in this circuit.</w:t>
      </w:r>
    </w:p>
    <w:p w14:paraId="17D4DDEB" w14:textId="77777777" w:rsidR="002326FA" w:rsidRDefault="000D1CBE">
      <w:r>
        <w:rPr>
          <w:noProof/>
        </w:rPr>
        <w:drawing>
          <wp:inline distT="0" distB="0" distL="0" distR="0" wp14:anchorId="0752672E" wp14:editId="7F4CFB04">
            <wp:extent cx="5274310" cy="2287366"/>
            <wp:effectExtent l="0" t="0" r="2540" b="0"/>
            <wp:docPr id="716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5" name="Picture 5"/>
                    <pic:cNvPicPr>
                      <a:picLocks noChangeAspect="1" noChangeArrowheads="1"/>
                    </pic:cNvPicPr>
                  </pic:nvPicPr>
                  <pic:blipFill>
                    <a:blip r:embed="rId6"/>
                    <a:srcRect/>
                    <a:stretch>
                      <a:fillRect/>
                    </a:stretch>
                  </pic:blipFill>
                  <pic:spPr bwMode="auto">
                    <a:xfrm>
                      <a:off x="0" y="0"/>
                      <a:ext cx="5274310" cy="2287366"/>
                    </a:xfrm>
                    <a:prstGeom prst="rect">
                      <a:avLst/>
                    </a:prstGeom>
                    <a:noFill/>
                    <a:ln>
                      <a:noFill/>
                    </a:ln>
                    <a:effectLst/>
                    <a:extLst/>
                  </pic:spPr>
                </pic:pic>
              </a:graphicData>
            </a:graphic>
          </wp:inline>
        </w:drawing>
      </w:r>
    </w:p>
    <w:p w14:paraId="5C523053" w14:textId="77777777" w:rsidR="000D1CBE" w:rsidRDefault="000D1CBE"/>
    <w:p w14:paraId="5814C395" w14:textId="4773B920" w:rsidR="000D1CBE" w:rsidRPr="00FE5FA2" w:rsidRDefault="00FE5FA2">
      <w:pPr>
        <w:rPr>
          <w:rFonts w:ascii="Helvetica" w:hAnsi="Helvetica"/>
          <w:b/>
        </w:rPr>
      </w:pPr>
      <w:r>
        <w:rPr>
          <w:rFonts w:ascii="Helvetica" w:hAnsi="Helvetica"/>
          <w:b/>
        </w:rPr>
        <w:t>Solution</w:t>
      </w:r>
      <w:r w:rsidR="000D1CBE" w:rsidRPr="00FE5FA2">
        <w:rPr>
          <w:rFonts w:ascii="Helvetica" w:hAnsi="Helvetica"/>
          <w:b/>
        </w:rPr>
        <w:t>:</w:t>
      </w:r>
    </w:p>
    <w:p w14:paraId="0CF37431" w14:textId="77777777" w:rsidR="003B1322" w:rsidRDefault="000D1CBE">
      <w:pPr>
        <w:rPr>
          <w:rFonts w:ascii="Helvetica" w:hAnsi="Helvetica"/>
        </w:rPr>
      </w:pPr>
      <w:r w:rsidRPr="00FE5FA2">
        <w:rPr>
          <w:rFonts w:ascii="Helvetica" w:hAnsi="Helvetica"/>
        </w:rPr>
        <w:t>The arriv</w:t>
      </w:r>
      <w:r w:rsidR="003B1322">
        <w:rPr>
          <w:rFonts w:ascii="Helvetica" w:hAnsi="Helvetica"/>
        </w:rPr>
        <w:t>al time is shown in Figure 1.1.</w:t>
      </w:r>
    </w:p>
    <w:p w14:paraId="2FA00665" w14:textId="21942E50" w:rsidR="000D1CBE" w:rsidRPr="00FE5FA2" w:rsidRDefault="003B1322">
      <w:pPr>
        <w:rPr>
          <w:rFonts w:ascii="Helvetica" w:hAnsi="Helvetica"/>
        </w:rPr>
      </w:pPr>
      <w:r>
        <w:rPr>
          <w:rFonts w:ascii="Helvetica" w:hAnsi="Helvetica"/>
        </w:rPr>
        <w:t>The number</w:t>
      </w:r>
      <w:r w:rsidR="001A0021">
        <w:rPr>
          <w:rFonts w:ascii="Helvetica" w:hAnsi="Helvetica"/>
        </w:rPr>
        <w:t>s</w:t>
      </w:r>
      <w:r>
        <w:rPr>
          <w:rFonts w:ascii="Helvetica" w:hAnsi="Helvetica"/>
        </w:rPr>
        <w:t xml:space="preserve"> </w:t>
      </w:r>
      <w:r w:rsidR="000D1CBE" w:rsidRPr="00FE5FA2">
        <w:rPr>
          <w:rFonts w:ascii="Helvetica" w:hAnsi="Helvetica"/>
        </w:rPr>
        <w:t xml:space="preserve">1, 2, 3, 4, 5 and 6 mean the delay of the arrival time delay of the path. </w:t>
      </w:r>
    </w:p>
    <w:p w14:paraId="29220D4F" w14:textId="77777777" w:rsidR="00215FD5" w:rsidRPr="00FE5FA2" w:rsidRDefault="00215FD5">
      <w:pPr>
        <w:rPr>
          <w:rFonts w:ascii="Helvetica" w:hAnsi="Helvetica"/>
        </w:rPr>
      </w:pPr>
      <w:r w:rsidRPr="00FE5FA2">
        <w:rPr>
          <w:rFonts w:ascii="Helvetica" w:hAnsi="Helvetica"/>
          <w:noProof/>
        </w:rPr>
        <w:lastRenderedPageBreak/>
        <w:drawing>
          <wp:inline distT="0" distB="0" distL="0" distR="0" wp14:anchorId="4746C835" wp14:editId="017B678F">
            <wp:extent cx="4693920" cy="210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3920" cy="2103120"/>
                    </a:xfrm>
                    <a:prstGeom prst="rect">
                      <a:avLst/>
                    </a:prstGeom>
                  </pic:spPr>
                </pic:pic>
              </a:graphicData>
            </a:graphic>
          </wp:inline>
        </w:drawing>
      </w:r>
    </w:p>
    <w:p w14:paraId="1A656785" w14:textId="7F87E926" w:rsidR="00215FD5" w:rsidRPr="00FE5FA2" w:rsidRDefault="003D428D" w:rsidP="00696772">
      <w:pPr>
        <w:jc w:val="center"/>
        <w:rPr>
          <w:rFonts w:ascii="Helvetica" w:hAnsi="Helvetica"/>
          <w:b/>
        </w:rPr>
      </w:pPr>
      <w:r>
        <w:rPr>
          <w:rFonts w:ascii="Helvetica" w:hAnsi="Helvetica"/>
          <w:b/>
        </w:rPr>
        <w:t>Figure 1.1 Arrival time analysis</w:t>
      </w:r>
    </w:p>
    <w:p w14:paraId="3F41084C" w14:textId="77777777" w:rsidR="00215FD5" w:rsidRPr="00FE5FA2" w:rsidRDefault="00215FD5">
      <w:pPr>
        <w:rPr>
          <w:rFonts w:ascii="Helvetica" w:hAnsi="Helvetica"/>
        </w:rPr>
      </w:pPr>
      <w:r w:rsidRPr="00FE5FA2">
        <w:rPr>
          <w:rFonts w:ascii="Helvetica" w:hAnsi="Helvetica"/>
        </w:rPr>
        <w:t>By the same method, we can define the required arrival time in Figure 1.2.</w:t>
      </w:r>
    </w:p>
    <w:p w14:paraId="3CE8212E" w14:textId="77777777" w:rsidR="00215FD5" w:rsidRPr="00FE5FA2" w:rsidRDefault="00215FD5">
      <w:pPr>
        <w:rPr>
          <w:rFonts w:ascii="Helvetica" w:hAnsi="Helvetica"/>
        </w:rPr>
      </w:pPr>
      <w:r w:rsidRPr="00FE5FA2">
        <w:rPr>
          <w:rFonts w:ascii="Helvetica" w:hAnsi="Helvetica"/>
          <w:noProof/>
        </w:rPr>
        <w:drawing>
          <wp:inline distT="0" distB="0" distL="0" distR="0" wp14:anchorId="7640854E" wp14:editId="2446EF8F">
            <wp:extent cx="4945380" cy="20802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5380" cy="2080260"/>
                    </a:xfrm>
                    <a:prstGeom prst="rect">
                      <a:avLst/>
                    </a:prstGeom>
                  </pic:spPr>
                </pic:pic>
              </a:graphicData>
            </a:graphic>
          </wp:inline>
        </w:drawing>
      </w:r>
    </w:p>
    <w:p w14:paraId="304DA5D2" w14:textId="29EB8C2C" w:rsidR="00215FD5" w:rsidRPr="00FE5FA2" w:rsidRDefault="00215FD5" w:rsidP="00696772">
      <w:pPr>
        <w:jc w:val="center"/>
        <w:rPr>
          <w:rFonts w:ascii="Helvetica" w:hAnsi="Helvetica"/>
          <w:b/>
        </w:rPr>
      </w:pPr>
      <w:r w:rsidRPr="00FE5FA2">
        <w:rPr>
          <w:rFonts w:ascii="Helvetica" w:hAnsi="Helvetica"/>
          <w:b/>
        </w:rPr>
        <w:t>Figure 1.</w:t>
      </w:r>
      <w:r w:rsidR="00E66D61">
        <w:rPr>
          <w:rFonts w:ascii="Helvetica" w:hAnsi="Helvetica"/>
          <w:b/>
        </w:rPr>
        <w:t>2 Required arrival time analysis</w:t>
      </w:r>
    </w:p>
    <w:p w14:paraId="2DDF4767" w14:textId="77777777" w:rsidR="00215FD5" w:rsidRPr="00FE5FA2" w:rsidRDefault="00215FD5" w:rsidP="00215FD5">
      <w:pPr>
        <w:rPr>
          <w:rFonts w:ascii="Helvetica" w:hAnsi="Helvetica"/>
        </w:rPr>
      </w:pPr>
    </w:p>
    <w:p w14:paraId="69C2F349" w14:textId="77777777" w:rsidR="00215FD5" w:rsidRPr="00FE5FA2" w:rsidRDefault="00215FD5" w:rsidP="00215FD5">
      <w:pPr>
        <w:rPr>
          <w:rFonts w:ascii="Helvetica" w:hAnsi="Helvetica"/>
        </w:rPr>
      </w:pPr>
      <w:r w:rsidRPr="00FE5FA2">
        <w:rPr>
          <w:rFonts w:ascii="Helvetica" w:hAnsi="Helvetica"/>
        </w:rPr>
        <w:t>By subtracting the number, we can find the time slack of the circuit in Figure 1.3.</w:t>
      </w:r>
    </w:p>
    <w:p w14:paraId="76FC328C" w14:textId="77777777" w:rsidR="00215FD5" w:rsidRPr="00FE5FA2" w:rsidRDefault="00215FD5" w:rsidP="00215FD5">
      <w:pPr>
        <w:rPr>
          <w:rFonts w:ascii="Helvetica" w:hAnsi="Helvetica"/>
        </w:rPr>
      </w:pPr>
      <w:r w:rsidRPr="00FE5FA2">
        <w:rPr>
          <w:rFonts w:ascii="Helvetica" w:hAnsi="Helvetica"/>
          <w:noProof/>
        </w:rPr>
        <w:drawing>
          <wp:inline distT="0" distB="0" distL="0" distR="0" wp14:anchorId="50610775" wp14:editId="3567EA6C">
            <wp:extent cx="4533900" cy="2065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33900" cy="2065020"/>
                    </a:xfrm>
                    <a:prstGeom prst="rect">
                      <a:avLst/>
                    </a:prstGeom>
                  </pic:spPr>
                </pic:pic>
              </a:graphicData>
            </a:graphic>
          </wp:inline>
        </w:drawing>
      </w:r>
    </w:p>
    <w:p w14:paraId="442C2ECD" w14:textId="45F8839B" w:rsidR="00215FD5" w:rsidRPr="00FE5FA2" w:rsidRDefault="00B84C06" w:rsidP="00696772">
      <w:pPr>
        <w:jc w:val="center"/>
        <w:rPr>
          <w:rFonts w:ascii="Helvetica" w:hAnsi="Helvetica"/>
          <w:b/>
        </w:rPr>
      </w:pPr>
      <w:r w:rsidRPr="00FE5FA2">
        <w:rPr>
          <w:rFonts w:ascii="Helvetica" w:hAnsi="Helvetica"/>
          <w:b/>
        </w:rPr>
        <w:t>Figure 1.3</w:t>
      </w:r>
      <w:r w:rsidR="007C68C4">
        <w:rPr>
          <w:rFonts w:ascii="Helvetica" w:hAnsi="Helvetica"/>
          <w:b/>
        </w:rPr>
        <w:t xml:space="preserve"> Time slack analysi</w:t>
      </w:r>
      <w:r w:rsidR="00215FD5" w:rsidRPr="00FE5FA2">
        <w:rPr>
          <w:rFonts w:ascii="Helvetica" w:hAnsi="Helvetica"/>
          <w:b/>
        </w:rPr>
        <w:t>s</w:t>
      </w:r>
    </w:p>
    <w:p w14:paraId="6E0C57BF" w14:textId="77777777" w:rsidR="00215FD5" w:rsidRPr="00FE5FA2" w:rsidRDefault="00215FD5" w:rsidP="00215FD5">
      <w:pPr>
        <w:rPr>
          <w:rFonts w:ascii="Helvetica" w:hAnsi="Helvetica"/>
        </w:rPr>
      </w:pPr>
    </w:p>
    <w:p w14:paraId="6A8F1C17" w14:textId="77777777" w:rsidR="00215FD5" w:rsidRPr="00FE5FA2" w:rsidRDefault="00215FD5" w:rsidP="00215FD5">
      <w:pPr>
        <w:rPr>
          <w:rFonts w:ascii="Helvetica" w:hAnsi="Helvetica"/>
        </w:rPr>
      </w:pPr>
      <w:r w:rsidRPr="00FE5FA2">
        <w:rPr>
          <w:rFonts w:ascii="Helvetica" w:hAnsi="Helvetica"/>
        </w:rPr>
        <w:t>The critical path is the path with zero time slack as the blue solid line depicts in Figure 1.3.</w:t>
      </w:r>
    </w:p>
    <w:p w14:paraId="0F35992B" w14:textId="77777777" w:rsidR="00215FD5" w:rsidRPr="00FE5FA2" w:rsidRDefault="00215FD5" w:rsidP="00215FD5">
      <w:pPr>
        <w:rPr>
          <w:rFonts w:ascii="Helvetica" w:hAnsi="Helvetica"/>
        </w:rPr>
      </w:pPr>
    </w:p>
    <w:p w14:paraId="1641AEEF" w14:textId="77777777" w:rsidR="00215FD5" w:rsidRDefault="00215FD5" w:rsidP="00215FD5"/>
    <w:p w14:paraId="70E0D605" w14:textId="77777777" w:rsidR="00215FD5" w:rsidRDefault="00215FD5"/>
    <w:p w14:paraId="7C7F7DCA" w14:textId="103B6037" w:rsidR="004D090A" w:rsidRPr="008F0919" w:rsidRDefault="004D090A" w:rsidP="004D090A">
      <w:pPr>
        <w:rPr>
          <w:rFonts w:ascii="Times New Roman" w:hAnsi="Times New Roman" w:cs="Times New Roman"/>
          <w:i/>
          <w:iCs/>
        </w:rPr>
      </w:pPr>
      <w:r w:rsidRPr="008F0919">
        <w:rPr>
          <w:rFonts w:ascii="Times New Roman" w:hAnsi="Times New Roman" w:cs="Times New Roman"/>
          <w:i/>
          <w:iCs/>
        </w:rPr>
        <w:lastRenderedPageBreak/>
        <w:t>Problem 2: Given the layout of a victim net and an aggressor net above it. Try to calculate noise voltage output &amp; waveform considering crosstalk using t</w:t>
      </w:r>
      <w:r w:rsidR="00277213">
        <w:rPr>
          <w:rFonts w:ascii="Times New Roman" w:hAnsi="Times New Roman" w:cs="Times New Roman"/>
          <w:i/>
          <w:iCs/>
        </w:rPr>
        <w:t>he noise model from [aspdac’01]</w:t>
      </w:r>
      <w:r w:rsidRPr="008F0919">
        <w:rPr>
          <w:rFonts w:ascii="Times New Roman" w:hAnsi="Times New Roman" w:cs="Times New Roman"/>
          <w:i/>
          <w:iCs/>
        </w:rPr>
        <w:t>.</w:t>
      </w:r>
    </w:p>
    <w:p w14:paraId="4209B7E0" w14:textId="77777777" w:rsidR="004D090A" w:rsidRDefault="004D090A">
      <w:r>
        <w:rPr>
          <w:noProof/>
        </w:rPr>
        <w:drawing>
          <wp:inline distT="0" distB="0" distL="0" distR="0" wp14:anchorId="6E98FFAF" wp14:editId="7E95BD3A">
            <wp:extent cx="5274310" cy="293932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39329"/>
                    </a:xfrm>
                    <a:prstGeom prst="rect">
                      <a:avLst/>
                    </a:prstGeom>
                  </pic:spPr>
                </pic:pic>
              </a:graphicData>
            </a:graphic>
          </wp:inline>
        </w:drawing>
      </w:r>
    </w:p>
    <w:p w14:paraId="1CA149CB" w14:textId="77777777" w:rsidR="00B0362D" w:rsidRDefault="00B0362D"/>
    <w:p w14:paraId="09DFF235" w14:textId="517D66F4" w:rsidR="001A05F0" w:rsidRPr="00466843" w:rsidRDefault="00466843">
      <w:pPr>
        <w:rPr>
          <w:rFonts w:ascii="Helvetica" w:hAnsi="Helvetica"/>
          <w:b/>
        </w:rPr>
      </w:pPr>
      <w:r>
        <w:rPr>
          <w:rFonts w:ascii="Helvetica" w:hAnsi="Helvetica"/>
          <w:b/>
        </w:rPr>
        <w:t>Solution</w:t>
      </w:r>
      <w:r w:rsidR="001A05F0" w:rsidRPr="00466843">
        <w:rPr>
          <w:rFonts w:ascii="Helvetica" w:hAnsi="Helvetica"/>
          <w:b/>
        </w:rPr>
        <w:t>:</w:t>
      </w:r>
    </w:p>
    <w:p w14:paraId="6F5B88F5" w14:textId="77777777" w:rsidR="00CF563C" w:rsidRPr="00466843" w:rsidRDefault="00CF563C">
      <w:pPr>
        <w:rPr>
          <w:rFonts w:ascii="Helvetica" w:hAnsi="Helvetica"/>
          <w:sz w:val="22"/>
        </w:rPr>
      </w:pPr>
      <w:r w:rsidRPr="00466843">
        <w:rPr>
          <w:rFonts w:ascii="Helvetica" w:hAnsi="Helvetica"/>
        </w:rPr>
        <w:t xml:space="preserve">According to </w:t>
      </w:r>
      <w:r w:rsidRPr="00466843">
        <w:rPr>
          <w:rFonts w:ascii="Helvetica" w:hAnsi="Helvetica"/>
          <w:sz w:val="22"/>
        </w:rPr>
        <w:t xml:space="preserve">[aspdac’01], we can incorporate the lumped capacitance to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1</m:t>
            </m:r>
          </m:sub>
        </m:sSub>
      </m:oMath>
      <w:r w:rsidRPr="00466843">
        <w:rPr>
          <w:rFonts w:ascii="Helvetica" w:hAnsi="Helvetica"/>
          <w:sz w:val="22"/>
        </w:rPr>
        <w:t xml:space="preserve">,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2</m:t>
            </m:r>
          </m:sub>
        </m:sSub>
      </m:oMath>
      <w:r w:rsidRPr="00466843">
        <w:rPr>
          <w:rFonts w:ascii="Helvetica" w:hAnsi="Helvetica"/>
          <w:sz w:val="22"/>
        </w:rPr>
        <w:t xml:space="preserve"> and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L</m:t>
            </m:r>
          </m:sub>
        </m:sSub>
      </m:oMath>
      <w:r w:rsidRPr="00466843">
        <w:rPr>
          <w:rFonts w:ascii="Helvetica" w:hAnsi="Helvetica"/>
          <w:sz w:val="22"/>
        </w:rPr>
        <w:t xml:space="preserve"> in Figure 2.1.</w:t>
      </w:r>
    </w:p>
    <w:p w14:paraId="25A21791" w14:textId="77777777" w:rsidR="001A05F0" w:rsidRPr="00466843" w:rsidRDefault="00CF563C">
      <w:pPr>
        <w:rPr>
          <w:rFonts w:ascii="Helvetica" w:hAnsi="Helvetica"/>
          <w:sz w:val="22"/>
        </w:rPr>
      </w:pPr>
      <w:r w:rsidRPr="00466843">
        <w:rPr>
          <w:rFonts w:ascii="Helvetica" w:hAnsi="Helvetica"/>
          <w:noProof/>
        </w:rPr>
        <w:drawing>
          <wp:inline distT="0" distB="0" distL="0" distR="0" wp14:anchorId="5189668F" wp14:editId="1F306BF8">
            <wp:extent cx="4015740" cy="14859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15740" cy="1485900"/>
                    </a:xfrm>
                    <a:prstGeom prst="rect">
                      <a:avLst/>
                    </a:prstGeom>
                  </pic:spPr>
                </pic:pic>
              </a:graphicData>
            </a:graphic>
          </wp:inline>
        </w:drawing>
      </w:r>
    </w:p>
    <w:p w14:paraId="566ED331" w14:textId="77777777" w:rsidR="00CF563C" w:rsidRPr="00466843" w:rsidRDefault="00CF563C" w:rsidP="00B84C06">
      <w:pPr>
        <w:jc w:val="center"/>
        <w:rPr>
          <w:rFonts w:ascii="Helvetica" w:hAnsi="Helvetica"/>
          <w:b/>
        </w:rPr>
      </w:pPr>
      <w:r w:rsidRPr="00466843">
        <w:rPr>
          <w:rFonts w:ascii="Helvetica" w:hAnsi="Helvetica"/>
          <w:b/>
        </w:rPr>
        <w:t>Figure 2.1 Lumped model</w:t>
      </w:r>
    </w:p>
    <w:p w14:paraId="74A8DD82" w14:textId="77777777" w:rsidR="00CF563C" w:rsidRPr="00466843" w:rsidRDefault="00CF563C">
      <w:pPr>
        <w:rPr>
          <w:rFonts w:ascii="Helvetica" w:hAnsi="Helvetica"/>
        </w:rPr>
      </w:pPr>
      <w:r w:rsidRPr="00466843">
        <w:rPr>
          <w:rFonts w:ascii="Helvetica" w:hAnsi="Helvetica"/>
        </w:rPr>
        <w:t>We can then calculate the parameters of the lumped model as follows:</w:t>
      </w:r>
    </w:p>
    <w:p w14:paraId="0D46B4D9" w14:textId="77777777" w:rsidR="00CF563C" w:rsidRPr="00197F55" w:rsidRDefault="00E86B80">
      <w:pPr>
        <w:rPr>
          <w:rFonts w:ascii="Helvetica" w:hAnsi="Helvetic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=250</m:t>
          </m:r>
          <m:r>
            <w:rPr>
              <w:rFonts w:ascii="Cambria Math" w:eastAsia="宋体" w:hAnsi="Cambria Math"/>
            </w:rPr>
            <m:t>Ω</m:t>
          </m:r>
        </m:oMath>
      </m:oMathPara>
    </w:p>
    <w:p w14:paraId="6C949C9B" w14:textId="77777777" w:rsidR="00CF563C" w:rsidRPr="00197F55" w:rsidRDefault="00E86B80" w:rsidP="00CF563C">
      <w:pPr>
        <w:rPr>
          <w:rFonts w:ascii="Helvetica" w:hAnsi="Helvetic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=550</m:t>
          </m:r>
          <m:r>
            <w:rPr>
              <w:rFonts w:ascii="Cambria Math" w:eastAsia="宋体" w:hAnsi="Cambria Math"/>
            </w:rPr>
            <m:t>Ω</m:t>
          </m:r>
        </m:oMath>
      </m:oMathPara>
    </w:p>
    <w:p w14:paraId="1C48D3DB" w14:textId="77777777" w:rsidR="00CF563C" w:rsidRPr="00197F55" w:rsidRDefault="00E86B80" w:rsidP="00CF563C">
      <w:pPr>
        <w:rPr>
          <w:rFonts w:ascii="Helvetica" w:hAnsi="Helvetic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=5e-14D</m:t>
          </m:r>
        </m:oMath>
      </m:oMathPara>
    </w:p>
    <w:p w14:paraId="30F4419D" w14:textId="77777777" w:rsidR="00CF563C" w:rsidRPr="00197F55" w:rsidRDefault="00E86B80" w:rsidP="00CF563C">
      <w:pPr>
        <w:rPr>
          <w:rFonts w:ascii="Helvetica" w:hAnsi="Helvetic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=300</m:t>
          </m:r>
          <m:r>
            <w:rPr>
              <w:rFonts w:ascii="Cambria Math" w:eastAsia="宋体" w:hAnsi="Cambria Math"/>
            </w:rPr>
            <m:t>Ω</m:t>
          </m:r>
        </m:oMath>
      </m:oMathPara>
    </w:p>
    <w:p w14:paraId="258601B3" w14:textId="77777777" w:rsidR="00CF563C" w:rsidRPr="00197F55" w:rsidRDefault="00E86B80">
      <w:pPr>
        <w:rPr>
          <w:rFonts w:ascii="Helvetica" w:hAnsi="Helvetic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+0.4*</m:t>
          </m:r>
          <m:sSub>
            <m:sSubPr>
              <m:ctrlPr>
                <w:rPr>
                  <w:rFonts w:ascii="Cambria Math" w:hAnsi="Cambria Math"/>
                  <w:i/>
                </w:rPr>
              </m:ctrlPr>
            </m:sSubPr>
            <m:e>
              <m:r>
                <w:rPr>
                  <w:rFonts w:ascii="Cambria Math" w:hAnsi="Cambria Math"/>
                </w:rPr>
                <m:t>C</m:t>
              </m:r>
            </m:e>
            <m:sub>
              <m:r>
                <w:rPr>
                  <w:rFonts w:ascii="Cambria Math" w:hAnsi="Cambria Math"/>
                </w:rPr>
                <m:t>b1</m:t>
              </m:r>
            </m:sub>
          </m:sSub>
          <m:r>
            <w:rPr>
              <w:rFonts w:ascii="Cambria Math" w:hAnsi="Cambria Math"/>
            </w:rPr>
            <m:t>=4e-14F</m:t>
          </m:r>
        </m:oMath>
      </m:oMathPara>
    </w:p>
    <w:p w14:paraId="20FBE574" w14:textId="77777777" w:rsidR="00CF563C" w:rsidRPr="00197F55" w:rsidRDefault="00E86B80" w:rsidP="00CF563C">
      <w:pPr>
        <w:rPr>
          <w:rFonts w:ascii="Helvetica" w:hAnsi="Helvetic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+0.6*</m:t>
          </m:r>
          <m:sSub>
            <m:sSubPr>
              <m:ctrlPr>
                <w:rPr>
                  <w:rFonts w:ascii="Cambria Math" w:hAnsi="Cambria Math"/>
                  <w:i/>
                </w:rPr>
              </m:ctrlPr>
            </m:sSubPr>
            <m:e>
              <m:r>
                <w:rPr>
                  <w:rFonts w:ascii="Cambria Math" w:hAnsi="Cambria Math"/>
                </w:rPr>
                <m:t>C</m:t>
              </m:r>
            </m:e>
            <m:sub>
              <m:r>
                <w:rPr>
                  <w:rFonts w:ascii="Cambria Math" w:hAnsi="Cambria Math"/>
                </w:rPr>
                <m:t>b1</m:t>
              </m:r>
            </m:sub>
          </m:sSub>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11</m:t>
              </m:r>
            </m:den>
          </m:f>
          <m:sSub>
            <m:sSubPr>
              <m:ctrlPr>
                <w:rPr>
                  <w:rFonts w:ascii="Cambria Math" w:hAnsi="Cambria Math"/>
                  <w:i/>
                </w:rPr>
              </m:ctrlPr>
            </m:sSubPr>
            <m:e>
              <m:r>
                <w:rPr>
                  <w:rFonts w:ascii="Cambria Math" w:hAnsi="Cambria Math"/>
                </w:rPr>
                <m:t>C</m:t>
              </m:r>
            </m:e>
            <m:sub>
              <m:r>
                <w:rPr>
                  <w:rFonts w:ascii="Cambria Math" w:hAnsi="Cambria Math"/>
                </w:rPr>
                <m:t>b2</m:t>
              </m:r>
            </m:sub>
          </m:sSub>
          <m:r>
            <w:rPr>
              <w:rFonts w:ascii="Cambria Math" w:hAnsi="Cambria Math"/>
            </w:rPr>
            <m:t>=6.091e-14F</m:t>
          </m:r>
        </m:oMath>
      </m:oMathPara>
    </w:p>
    <w:p w14:paraId="7A9E5A2B" w14:textId="26F3D0C2" w:rsidR="00681A99" w:rsidRPr="00197F55" w:rsidRDefault="00E86B80" w:rsidP="00CF563C">
      <w:pPr>
        <w:rPr>
          <w:rFonts w:ascii="Helvetica" w:hAnsi="Helvetica"/>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5</m:t>
              </m:r>
            </m:sub>
          </m:sSub>
          <m:r>
            <w:rPr>
              <w:rFonts w:ascii="Cambria Math" w:hAnsi="Cambria Math" w:cs="Times New Roman"/>
            </w:rPr>
            <m:t xml:space="preserve">+ </m:t>
          </m:r>
          <m:f>
            <m:fPr>
              <m:type m:val="lin"/>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11</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b2</m:t>
              </m:r>
            </m:sub>
          </m:sSub>
          <m:r>
            <w:rPr>
              <w:rFonts w:ascii="Cambria Math" w:hAnsi="Cambria Math" w:cs="Times New Roman"/>
            </w:rPr>
            <m:t>=4.21e</m:t>
          </m:r>
          <m:r>
            <m:rPr>
              <m:sty m:val="p"/>
            </m:rPr>
            <w:rPr>
              <w:rFonts w:ascii="Cambria Math" w:hAnsi="Cambria Math" w:cs="Times New Roman"/>
            </w:rPr>
            <m:t>-14F</m:t>
          </m:r>
        </m:oMath>
      </m:oMathPara>
    </w:p>
    <w:p w14:paraId="27F62B51" w14:textId="77777777" w:rsidR="00CF563C" w:rsidRPr="00466843" w:rsidRDefault="00823A8E">
      <w:pPr>
        <w:rPr>
          <w:rFonts w:ascii="Helvetica" w:hAnsi="Helvetica"/>
        </w:rPr>
      </w:pPr>
      <w:r w:rsidRPr="00466843">
        <w:rPr>
          <w:rFonts w:ascii="Helvetica" w:hAnsi="Helvetica"/>
        </w:rPr>
        <w:t>And we apply the formula:</w:t>
      </w:r>
    </w:p>
    <w:p w14:paraId="29E89A78" w14:textId="3C277825" w:rsidR="00823A8E" w:rsidRPr="00F05B79" w:rsidRDefault="00E86B80">
      <w:pPr>
        <w:rPr>
          <w:rFonts w:ascii="Helvetica" w:hAnsi="Helvetic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v</m:t>
                          </m:r>
                        </m:sub>
                      </m:sSub>
                    </m:den>
                  </m:f>
                </m:sup>
              </m:sSup>
              <m:r>
                <w:rPr>
                  <w:rFonts w:ascii="Cambria Math" w:hAnsi="Cambria Math"/>
                </w:rPr>
                <m:t xml:space="preserve"> </m:t>
              </m:r>
            </m:e>
          </m:d>
          <m:r>
            <w:rPr>
              <w:rFonts w:ascii="Cambria Math" w:hAnsi="Cambria Math"/>
            </w:rPr>
            <m:t xml:space="preserve">, o≤t ≤ </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p w14:paraId="5B7AB17A" w14:textId="2960183D" w:rsidR="00823A8E" w:rsidRPr="00F05B79" w:rsidRDefault="00E86B80" w:rsidP="00823A8E">
      <w:pPr>
        <w:rPr>
          <w:rFonts w:ascii="Helvetica" w:hAnsi="Helvetic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v</m:t>
                          </m:r>
                        </m:sub>
                      </m:sSub>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v</m:t>
                          </m:r>
                        </m:sub>
                      </m:sSub>
                    </m:den>
                  </m:f>
                </m:sup>
              </m:sSup>
              <m:r>
                <w:rPr>
                  <w:rFonts w:ascii="Cambria Math" w:hAnsi="Cambria Math"/>
                </w:rPr>
                <m:t xml:space="preserve"> </m:t>
              </m:r>
            </m:e>
          </m:d>
          <m:r>
            <w:rPr>
              <w:rFonts w:ascii="Cambria Math" w:hAnsi="Cambria Math"/>
            </w:rPr>
            <m:t xml:space="preserve">, t &gt; </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p w14:paraId="0CF784E4" w14:textId="66FCB3D7" w:rsidR="00B84C06" w:rsidRPr="00466843" w:rsidRDefault="00930754">
      <w:pPr>
        <w:rPr>
          <w:rFonts w:ascii="Helvetica" w:hAnsi="Helvetica"/>
        </w:rPr>
      </w:pPr>
      <w:r w:rsidRPr="00466843">
        <w:rPr>
          <w:rFonts w:ascii="Helvetica" w:hAnsi="Helvetica"/>
        </w:rPr>
        <w:t xml:space="preserve">Where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=5e-12s, </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 2.75e-11s</m:t>
        </m:r>
      </m:oMath>
      <w:r w:rsidRPr="00466843">
        <w:rPr>
          <w:rFonts w:ascii="Helvetica" w:hAnsi="Helvetica"/>
        </w:rPr>
        <w:t xml:space="preserve"> </w:t>
      </w:r>
    </w:p>
    <w:p w14:paraId="0EB1E411" w14:textId="77777777" w:rsidR="00823A8E" w:rsidRPr="00466843" w:rsidRDefault="00930754">
      <w:pPr>
        <w:rPr>
          <w:rFonts w:ascii="Helvetica" w:hAnsi="Helvetica"/>
        </w:rPr>
      </w:pPr>
      <w:r w:rsidRPr="00466843">
        <w:rPr>
          <w:rFonts w:ascii="Helvetica" w:hAnsi="Helvetica"/>
        </w:rPr>
        <w:lastRenderedPageBreak/>
        <w:t xml:space="preserve">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t>
            </m:r>
          </m:sub>
        </m:sSub>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1.0275e-10s</m:t>
        </m:r>
      </m:oMath>
      <w:r w:rsidR="004331AF" w:rsidRPr="00466843">
        <w:rPr>
          <w:rFonts w:ascii="Helvetica" w:hAnsi="Helvetica"/>
        </w:rPr>
        <w:t xml:space="preserve"> </w:t>
      </w:r>
      <w:r w:rsidR="00195D1D" w:rsidRPr="00466843">
        <w:rPr>
          <w:rFonts w:ascii="Helvetica" w:hAnsi="Helvetica"/>
        </w:rPr>
        <w:t xml:space="preserve"> </w:t>
      </w:r>
    </w:p>
    <w:p w14:paraId="59870D5B" w14:textId="77777777" w:rsidR="00B84C06" w:rsidRPr="00466843" w:rsidRDefault="00B84C06">
      <w:pPr>
        <w:rPr>
          <w:rFonts w:ascii="Helvetica" w:hAnsi="Helvetica"/>
        </w:rPr>
      </w:pPr>
      <w:r w:rsidRPr="00466843">
        <w:rPr>
          <w:rFonts w:ascii="Helvetica" w:hAnsi="Helvetica"/>
        </w:rPr>
        <w:t>Then we have figure 2.2.</w:t>
      </w:r>
    </w:p>
    <w:p w14:paraId="2D184A34" w14:textId="6FE7C7BC" w:rsidR="00B84C06" w:rsidRPr="00466843" w:rsidRDefault="00E86B80" w:rsidP="007664BB">
      <w:pPr>
        <w:jc w:val="center"/>
        <w:rPr>
          <w:rFonts w:ascii="Helvetica" w:hAnsi="Helvetica"/>
        </w:rPr>
      </w:pPr>
      <w:r>
        <w:rPr>
          <w:rFonts w:ascii="Helvetica" w:hAnsi="Helvetica"/>
          <w:noProof/>
        </w:rPr>
        <w:drawing>
          <wp:inline distT="0" distB="0" distL="0" distR="0" wp14:anchorId="29E65B54" wp14:editId="06A05BA9">
            <wp:extent cx="5274310" cy="3956050"/>
            <wp:effectExtent l="0" t="0" r="889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bookmarkStart w:id="0" w:name="_GoBack"/>
      <w:bookmarkEnd w:id="0"/>
    </w:p>
    <w:p w14:paraId="17E3872F" w14:textId="77777777" w:rsidR="00B84C06" w:rsidRPr="00466843" w:rsidRDefault="00B84C06" w:rsidP="00B84C06">
      <w:pPr>
        <w:jc w:val="center"/>
        <w:rPr>
          <w:rFonts w:ascii="Helvetica" w:hAnsi="Helvetica"/>
          <w:b/>
        </w:rPr>
      </w:pPr>
      <w:r w:rsidRPr="00466843">
        <w:rPr>
          <w:rFonts w:ascii="Helvetica" w:hAnsi="Helvetica"/>
          <w:b/>
        </w:rPr>
        <w:t xml:space="preserve">Figure 2.2 </w:t>
      </w:r>
      <w:proofErr w:type="spellStart"/>
      <w:r w:rsidRPr="00466843">
        <w:rPr>
          <w:rFonts w:ascii="Helvetica" w:hAnsi="Helvetica"/>
          <w:b/>
        </w:rPr>
        <w:t>Vout</w:t>
      </w:r>
      <w:proofErr w:type="spellEnd"/>
      <w:r w:rsidRPr="00466843">
        <w:rPr>
          <w:rFonts w:ascii="Helvetica" w:hAnsi="Helvetica"/>
          <w:b/>
        </w:rPr>
        <w:t xml:space="preserve"> output figure</w:t>
      </w:r>
    </w:p>
    <w:p w14:paraId="0EC5C4D5" w14:textId="77777777" w:rsidR="00B84C06" w:rsidRDefault="00B84C06">
      <w:pPr>
        <w:rPr>
          <w:rFonts w:ascii="Helvetica" w:hAnsi="Helvetica"/>
        </w:rPr>
      </w:pPr>
      <w:r w:rsidRPr="00466843">
        <w:rPr>
          <w:rFonts w:ascii="Helvetica" w:hAnsi="Helvetica"/>
        </w:rPr>
        <w:t>If we do the same job in Spice, we can find the same result as Figure 2.3 shows.</w:t>
      </w:r>
    </w:p>
    <w:p w14:paraId="1C8EC988" w14:textId="7F618390" w:rsidR="0056258D" w:rsidRDefault="0056258D">
      <w:pPr>
        <w:rPr>
          <w:rFonts w:ascii="Helvetica" w:hAnsi="Helvetica"/>
        </w:rPr>
      </w:pPr>
      <w:r w:rsidRPr="0056258D">
        <w:rPr>
          <w:rFonts w:ascii="Helvetica" w:hAnsi="Helvetica"/>
          <w:noProof/>
        </w:rPr>
        <w:drawing>
          <wp:inline distT="0" distB="0" distL="0" distR="0" wp14:anchorId="5B013494" wp14:editId="24EF86CF">
            <wp:extent cx="2796055" cy="294697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4904" cy="2956305"/>
                    </a:xfrm>
                    <a:prstGeom prst="rect">
                      <a:avLst/>
                    </a:prstGeom>
                  </pic:spPr>
                </pic:pic>
              </a:graphicData>
            </a:graphic>
          </wp:inline>
        </w:drawing>
      </w:r>
    </w:p>
    <w:p w14:paraId="66339A06" w14:textId="72125CAC" w:rsidR="0056258D" w:rsidRPr="00466843" w:rsidRDefault="00842B2F">
      <w:pPr>
        <w:rPr>
          <w:rFonts w:ascii="Helvetica" w:hAnsi="Helvetica"/>
        </w:rPr>
      </w:pPr>
      <w:r w:rsidRPr="00842B2F">
        <w:rPr>
          <w:rFonts w:ascii="Helvetica" w:hAnsi="Helvetica"/>
          <w:noProof/>
        </w:rPr>
        <w:lastRenderedPageBreak/>
        <w:drawing>
          <wp:inline distT="0" distB="0" distL="0" distR="0" wp14:anchorId="457A280C" wp14:editId="419B2724">
            <wp:extent cx="4624855" cy="320165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1855" cy="3206497"/>
                    </a:xfrm>
                    <a:prstGeom prst="rect">
                      <a:avLst/>
                    </a:prstGeom>
                  </pic:spPr>
                </pic:pic>
              </a:graphicData>
            </a:graphic>
          </wp:inline>
        </w:drawing>
      </w:r>
    </w:p>
    <w:p w14:paraId="541CE00B" w14:textId="50E30E90" w:rsidR="00B84C06" w:rsidRPr="00466843" w:rsidRDefault="0056258D">
      <w:pPr>
        <w:rPr>
          <w:rFonts w:ascii="Helvetica" w:hAnsi="Helvetica"/>
        </w:rPr>
      </w:pPr>
      <w:r w:rsidRPr="0056258D">
        <w:rPr>
          <w:rFonts w:ascii="Helvetica" w:hAnsi="Helvetica"/>
          <w:noProof/>
        </w:rPr>
        <w:drawing>
          <wp:inline distT="0" distB="0" distL="0" distR="0" wp14:anchorId="31B27D8F" wp14:editId="2902A9AA">
            <wp:extent cx="4624855" cy="272613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7756" cy="2727847"/>
                    </a:xfrm>
                    <a:prstGeom prst="rect">
                      <a:avLst/>
                    </a:prstGeom>
                  </pic:spPr>
                </pic:pic>
              </a:graphicData>
            </a:graphic>
          </wp:inline>
        </w:drawing>
      </w:r>
    </w:p>
    <w:p w14:paraId="72CBD677" w14:textId="77777777" w:rsidR="00B84C06" w:rsidRPr="00466843" w:rsidRDefault="00B84C06" w:rsidP="00B84C06">
      <w:pPr>
        <w:jc w:val="center"/>
        <w:rPr>
          <w:rFonts w:ascii="Helvetica" w:hAnsi="Helvetica"/>
          <w:b/>
        </w:rPr>
      </w:pPr>
      <w:r w:rsidRPr="00466843">
        <w:rPr>
          <w:rFonts w:ascii="Helvetica" w:hAnsi="Helvetica"/>
          <w:b/>
        </w:rPr>
        <w:t>Figure2.3 Spice results</w:t>
      </w:r>
    </w:p>
    <w:p w14:paraId="10EF9695" w14:textId="77777777" w:rsidR="00823A8E" w:rsidRPr="00823A8E" w:rsidRDefault="00823A8E"/>
    <w:sectPr w:rsidR="00823A8E" w:rsidRPr="00823A8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Helvetica Bold Oblique">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66CC"/>
    <w:multiLevelType w:val="hybridMultilevel"/>
    <w:tmpl w:val="D026C6C8"/>
    <w:lvl w:ilvl="0" w:tplc="A0A6A942">
      <w:start w:val="1"/>
      <w:numFmt w:val="bullet"/>
      <w:lvlText w:val="n"/>
      <w:lvlJc w:val="left"/>
      <w:pPr>
        <w:tabs>
          <w:tab w:val="num" w:pos="720"/>
        </w:tabs>
        <w:ind w:left="720" w:hanging="360"/>
      </w:pPr>
      <w:rPr>
        <w:rFonts w:ascii="Monotype Sorts" w:hAnsi="Monotype Sorts" w:hint="default"/>
      </w:rPr>
    </w:lvl>
    <w:lvl w:ilvl="1" w:tplc="C436F0FC">
      <w:start w:val="1"/>
      <w:numFmt w:val="bullet"/>
      <w:lvlText w:val="n"/>
      <w:lvlJc w:val="left"/>
      <w:pPr>
        <w:tabs>
          <w:tab w:val="num" w:pos="1440"/>
        </w:tabs>
        <w:ind w:left="1440" w:hanging="360"/>
      </w:pPr>
      <w:rPr>
        <w:rFonts w:ascii="Monotype Sorts" w:hAnsi="Monotype Sorts" w:hint="default"/>
      </w:rPr>
    </w:lvl>
    <w:lvl w:ilvl="2" w:tplc="A866DE50" w:tentative="1">
      <w:start w:val="1"/>
      <w:numFmt w:val="bullet"/>
      <w:lvlText w:val="n"/>
      <w:lvlJc w:val="left"/>
      <w:pPr>
        <w:tabs>
          <w:tab w:val="num" w:pos="2160"/>
        </w:tabs>
        <w:ind w:left="2160" w:hanging="360"/>
      </w:pPr>
      <w:rPr>
        <w:rFonts w:ascii="Monotype Sorts" w:hAnsi="Monotype Sorts" w:hint="default"/>
      </w:rPr>
    </w:lvl>
    <w:lvl w:ilvl="3" w:tplc="5DD084CE" w:tentative="1">
      <w:start w:val="1"/>
      <w:numFmt w:val="bullet"/>
      <w:lvlText w:val="n"/>
      <w:lvlJc w:val="left"/>
      <w:pPr>
        <w:tabs>
          <w:tab w:val="num" w:pos="2880"/>
        </w:tabs>
        <w:ind w:left="2880" w:hanging="360"/>
      </w:pPr>
      <w:rPr>
        <w:rFonts w:ascii="Monotype Sorts" w:hAnsi="Monotype Sorts" w:hint="default"/>
      </w:rPr>
    </w:lvl>
    <w:lvl w:ilvl="4" w:tplc="6B8EC50C" w:tentative="1">
      <w:start w:val="1"/>
      <w:numFmt w:val="bullet"/>
      <w:lvlText w:val="n"/>
      <w:lvlJc w:val="left"/>
      <w:pPr>
        <w:tabs>
          <w:tab w:val="num" w:pos="3600"/>
        </w:tabs>
        <w:ind w:left="3600" w:hanging="360"/>
      </w:pPr>
      <w:rPr>
        <w:rFonts w:ascii="Monotype Sorts" w:hAnsi="Monotype Sorts" w:hint="default"/>
      </w:rPr>
    </w:lvl>
    <w:lvl w:ilvl="5" w:tplc="EBC8DCD0" w:tentative="1">
      <w:start w:val="1"/>
      <w:numFmt w:val="bullet"/>
      <w:lvlText w:val="n"/>
      <w:lvlJc w:val="left"/>
      <w:pPr>
        <w:tabs>
          <w:tab w:val="num" w:pos="4320"/>
        </w:tabs>
        <w:ind w:left="4320" w:hanging="360"/>
      </w:pPr>
      <w:rPr>
        <w:rFonts w:ascii="Monotype Sorts" w:hAnsi="Monotype Sorts" w:hint="default"/>
      </w:rPr>
    </w:lvl>
    <w:lvl w:ilvl="6" w:tplc="B3E018AE" w:tentative="1">
      <w:start w:val="1"/>
      <w:numFmt w:val="bullet"/>
      <w:lvlText w:val="n"/>
      <w:lvlJc w:val="left"/>
      <w:pPr>
        <w:tabs>
          <w:tab w:val="num" w:pos="5040"/>
        </w:tabs>
        <w:ind w:left="5040" w:hanging="360"/>
      </w:pPr>
      <w:rPr>
        <w:rFonts w:ascii="Monotype Sorts" w:hAnsi="Monotype Sorts" w:hint="default"/>
      </w:rPr>
    </w:lvl>
    <w:lvl w:ilvl="7" w:tplc="14462BE8" w:tentative="1">
      <w:start w:val="1"/>
      <w:numFmt w:val="bullet"/>
      <w:lvlText w:val="n"/>
      <w:lvlJc w:val="left"/>
      <w:pPr>
        <w:tabs>
          <w:tab w:val="num" w:pos="5760"/>
        </w:tabs>
        <w:ind w:left="5760" w:hanging="360"/>
      </w:pPr>
      <w:rPr>
        <w:rFonts w:ascii="Monotype Sorts" w:hAnsi="Monotype Sorts" w:hint="default"/>
      </w:rPr>
    </w:lvl>
    <w:lvl w:ilvl="8" w:tplc="EB62B398" w:tentative="1">
      <w:start w:val="1"/>
      <w:numFmt w:val="bullet"/>
      <w:lvlText w:val="n"/>
      <w:lvlJc w:val="left"/>
      <w:pPr>
        <w:tabs>
          <w:tab w:val="num" w:pos="6480"/>
        </w:tabs>
        <w:ind w:left="6480" w:hanging="360"/>
      </w:pPr>
      <w:rPr>
        <w:rFonts w:ascii="Monotype Sorts" w:hAnsi="Monotype Sorts" w:hint="default"/>
      </w:rPr>
    </w:lvl>
  </w:abstractNum>
  <w:abstractNum w:abstractNumId="1">
    <w:nsid w:val="36227957"/>
    <w:multiLevelType w:val="hybridMultilevel"/>
    <w:tmpl w:val="8646CE7E"/>
    <w:lvl w:ilvl="0" w:tplc="6FB4E146">
      <w:start w:val="1"/>
      <w:numFmt w:val="bullet"/>
      <w:lvlText w:val="n"/>
      <w:lvlJc w:val="left"/>
      <w:pPr>
        <w:tabs>
          <w:tab w:val="num" w:pos="720"/>
        </w:tabs>
        <w:ind w:left="720" w:hanging="360"/>
      </w:pPr>
      <w:rPr>
        <w:rFonts w:ascii="Monotype Sorts" w:hAnsi="Monotype Sorts" w:hint="default"/>
      </w:rPr>
    </w:lvl>
    <w:lvl w:ilvl="1" w:tplc="E4CA9A14">
      <w:start w:val="1"/>
      <w:numFmt w:val="bullet"/>
      <w:lvlText w:val="n"/>
      <w:lvlJc w:val="left"/>
      <w:pPr>
        <w:tabs>
          <w:tab w:val="num" w:pos="1440"/>
        </w:tabs>
        <w:ind w:left="1440" w:hanging="360"/>
      </w:pPr>
      <w:rPr>
        <w:rFonts w:ascii="Monotype Sorts" w:hAnsi="Monotype Sorts" w:hint="default"/>
      </w:rPr>
    </w:lvl>
    <w:lvl w:ilvl="2" w:tplc="62B4144A" w:tentative="1">
      <w:start w:val="1"/>
      <w:numFmt w:val="bullet"/>
      <w:lvlText w:val="n"/>
      <w:lvlJc w:val="left"/>
      <w:pPr>
        <w:tabs>
          <w:tab w:val="num" w:pos="2160"/>
        </w:tabs>
        <w:ind w:left="2160" w:hanging="360"/>
      </w:pPr>
      <w:rPr>
        <w:rFonts w:ascii="Monotype Sorts" w:hAnsi="Monotype Sorts" w:hint="default"/>
      </w:rPr>
    </w:lvl>
    <w:lvl w:ilvl="3" w:tplc="DD5E226E" w:tentative="1">
      <w:start w:val="1"/>
      <w:numFmt w:val="bullet"/>
      <w:lvlText w:val="n"/>
      <w:lvlJc w:val="left"/>
      <w:pPr>
        <w:tabs>
          <w:tab w:val="num" w:pos="2880"/>
        </w:tabs>
        <w:ind w:left="2880" w:hanging="360"/>
      </w:pPr>
      <w:rPr>
        <w:rFonts w:ascii="Monotype Sorts" w:hAnsi="Monotype Sorts" w:hint="default"/>
      </w:rPr>
    </w:lvl>
    <w:lvl w:ilvl="4" w:tplc="62CEDB0E" w:tentative="1">
      <w:start w:val="1"/>
      <w:numFmt w:val="bullet"/>
      <w:lvlText w:val="n"/>
      <w:lvlJc w:val="left"/>
      <w:pPr>
        <w:tabs>
          <w:tab w:val="num" w:pos="3600"/>
        </w:tabs>
        <w:ind w:left="3600" w:hanging="360"/>
      </w:pPr>
      <w:rPr>
        <w:rFonts w:ascii="Monotype Sorts" w:hAnsi="Monotype Sorts" w:hint="default"/>
      </w:rPr>
    </w:lvl>
    <w:lvl w:ilvl="5" w:tplc="4928EA6A" w:tentative="1">
      <w:start w:val="1"/>
      <w:numFmt w:val="bullet"/>
      <w:lvlText w:val="n"/>
      <w:lvlJc w:val="left"/>
      <w:pPr>
        <w:tabs>
          <w:tab w:val="num" w:pos="4320"/>
        </w:tabs>
        <w:ind w:left="4320" w:hanging="360"/>
      </w:pPr>
      <w:rPr>
        <w:rFonts w:ascii="Monotype Sorts" w:hAnsi="Monotype Sorts" w:hint="default"/>
      </w:rPr>
    </w:lvl>
    <w:lvl w:ilvl="6" w:tplc="88EAE9EC" w:tentative="1">
      <w:start w:val="1"/>
      <w:numFmt w:val="bullet"/>
      <w:lvlText w:val="n"/>
      <w:lvlJc w:val="left"/>
      <w:pPr>
        <w:tabs>
          <w:tab w:val="num" w:pos="5040"/>
        </w:tabs>
        <w:ind w:left="5040" w:hanging="360"/>
      </w:pPr>
      <w:rPr>
        <w:rFonts w:ascii="Monotype Sorts" w:hAnsi="Monotype Sorts" w:hint="default"/>
      </w:rPr>
    </w:lvl>
    <w:lvl w:ilvl="7" w:tplc="9F646980" w:tentative="1">
      <w:start w:val="1"/>
      <w:numFmt w:val="bullet"/>
      <w:lvlText w:val="n"/>
      <w:lvlJc w:val="left"/>
      <w:pPr>
        <w:tabs>
          <w:tab w:val="num" w:pos="5760"/>
        </w:tabs>
        <w:ind w:left="5760" w:hanging="360"/>
      </w:pPr>
      <w:rPr>
        <w:rFonts w:ascii="Monotype Sorts" w:hAnsi="Monotype Sorts" w:hint="default"/>
      </w:rPr>
    </w:lvl>
    <w:lvl w:ilvl="8" w:tplc="D542CB82" w:tentative="1">
      <w:start w:val="1"/>
      <w:numFmt w:val="bullet"/>
      <w:lvlText w:val="n"/>
      <w:lvlJc w:val="left"/>
      <w:pPr>
        <w:tabs>
          <w:tab w:val="num" w:pos="6480"/>
        </w:tabs>
        <w:ind w:left="6480" w:hanging="360"/>
      </w:pPr>
      <w:rPr>
        <w:rFonts w:ascii="Monotype Sorts" w:hAnsi="Monotype Sor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608"/>
    <w:rsid w:val="00044884"/>
    <w:rsid w:val="000D1CBE"/>
    <w:rsid w:val="000D2896"/>
    <w:rsid w:val="000D2E24"/>
    <w:rsid w:val="000D4EBF"/>
    <w:rsid w:val="00126BAF"/>
    <w:rsid w:val="001432C4"/>
    <w:rsid w:val="00176874"/>
    <w:rsid w:val="00195D1D"/>
    <w:rsid w:val="00197F55"/>
    <w:rsid w:val="001A0021"/>
    <w:rsid w:val="001A05F0"/>
    <w:rsid w:val="001E7B38"/>
    <w:rsid w:val="00215FD5"/>
    <w:rsid w:val="002326FA"/>
    <w:rsid w:val="0027698A"/>
    <w:rsid w:val="00277213"/>
    <w:rsid w:val="00280DA6"/>
    <w:rsid w:val="0028716A"/>
    <w:rsid w:val="002D14EE"/>
    <w:rsid w:val="003706D3"/>
    <w:rsid w:val="0037311B"/>
    <w:rsid w:val="003820B1"/>
    <w:rsid w:val="003B1322"/>
    <w:rsid w:val="003B3766"/>
    <w:rsid w:val="003D428D"/>
    <w:rsid w:val="004331AF"/>
    <w:rsid w:val="00466843"/>
    <w:rsid w:val="004D090A"/>
    <w:rsid w:val="0056258D"/>
    <w:rsid w:val="00596C06"/>
    <w:rsid w:val="005B68D6"/>
    <w:rsid w:val="005C6D03"/>
    <w:rsid w:val="00627885"/>
    <w:rsid w:val="006667EF"/>
    <w:rsid w:val="00681A99"/>
    <w:rsid w:val="00696772"/>
    <w:rsid w:val="006C1B5A"/>
    <w:rsid w:val="006C6B96"/>
    <w:rsid w:val="006F7DA6"/>
    <w:rsid w:val="00706617"/>
    <w:rsid w:val="007664BB"/>
    <w:rsid w:val="007C68C4"/>
    <w:rsid w:val="00823A8E"/>
    <w:rsid w:val="00826135"/>
    <w:rsid w:val="00831451"/>
    <w:rsid w:val="00842B2F"/>
    <w:rsid w:val="008F0919"/>
    <w:rsid w:val="00930754"/>
    <w:rsid w:val="00960E39"/>
    <w:rsid w:val="009C2A44"/>
    <w:rsid w:val="009E28F2"/>
    <w:rsid w:val="00A36683"/>
    <w:rsid w:val="00A507FF"/>
    <w:rsid w:val="00AD1186"/>
    <w:rsid w:val="00AE6173"/>
    <w:rsid w:val="00AF531F"/>
    <w:rsid w:val="00B0362D"/>
    <w:rsid w:val="00B242ED"/>
    <w:rsid w:val="00B322E9"/>
    <w:rsid w:val="00B84C06"/>
    <w:rsid w:val="00B96EE8"/>
    <w:rsid w:val="00C04A72"/>
    <w:rsid w:val="00C75B99"/>
    <w:rsid w:val="00C75C88"/>
    <w:rsid w:val="00C86FA5"/>
    <w:rsid w:val="00C94608"/>
    <w:rsid w:val="00CE59E0"/>
    <w:rsid w:val="00CF563C"/>
    <w:rsid w:val="00D90C8E"/>
    <w:rsid w:val="00DD27F8"/>
    <w:rsid w:val="00E66D61"/>
    <w:rsid w:val="00E86B80"/>
    <w:rsid w:val="00F023CC"/>
    <w:rsid w:val="00F05B79"/>
    <w:rsid w:val="00F75DC2"/>
    <w:rsid w:val="00FC65DA"/>
    <w:rsid w:val="00FE5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7E37"/>
  <w15:docId w15:val="{CF3FD5FB-C28A-4F12-9794-640E4D7D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1CBE"/>
    <w:rPr>
      <w:sz w:val="18"/>
      <w:szCs w:val="18"/>
    </w:rPr>
  </w:style>
  <w:style w:type="character" w:customStyle="1" w:styleId="a4">
    <w:name w:val="批注框文本字符"/>
    <w:basedOn w:val="a0"/>
    <w:link w:val="a3"/>
    <w:uiPriority w:val="99"/>
    <w:semiHidden/>
    <w:rsid w:val="000D1CBE"/>
    <w:rPr>
      <w:sz w:val="18"/>
      <w:szCs w:val="18"/>
    </w:rPr>
  </w:style>
  <w:style w:type="paragraph" w:styleId="a5">
    <w:name w:val="Normal (Web)"/>
    <w:basedOn w:val="a"/>
    <w:uiPriority w:val="99"/>
    <w:semiHidden/>
    <w:unhideWhenUsed/>
    <w:rsid w:val="004D090A"/>
    <w:pPr>
      <w:widowControl/>
      <w:spacing w:before="100" w:beforeAutospacing="1" w:after="100" w:afterAutospacing="1"/>
      <w:jc w:val="left"/>
    </w:pPr>
    <w:rPr>
      <w:rFonts w:ascii="宋体" w:eastAsia="宋体" w:hAnsi="宋体" w:cs="宋体"/>
      <w:kern w:val="0"/>
      <w:sz w:val="24"/>
      <w:szCs w:val="24"/>
    </w:rPr>
  </w:style>
  <w:style w:type="character" w:styleId="a6">
    <w:name w:val="Placeholder Text"/>
    <w:basedOn w:val="a0"/>
    <w:uiPriority w:val="99"/>
    <w:semiHidden/>
    <w:rsid w:val="00CF5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586">
      <w:bodyDiv w:val="1"/>
      <w:marLeft w:val="0"/>
      <w:marRight w:val="0"/>
      <w:marTop w:val="0"/>
      <w:marBottom w:val="0"/>
      <w:divBdr>
        <w:top w:val="none" w:sz="0" w:space="0" w:color="auto"/>
        <w:left w:val="none" w:sz="0" w:space="0" w:color="auto"/>
        <w:bottom w:val="none" w:sz="0" w:space="0" w:color="auto"/>
        <w:right w:val="none" w:sz="0" w:space="0" w:color="auto"/>
      </w:divBdr>
    </w:div>
    <w:div w:id="341670609">
      <w:bodyDiv w:val="1"/>
      <w:marLeft w:val="0"/>
      <w:marRight w:val="0"/>
      <w:marTop w:val="0"/>
      <w:marBottom w:val="0"/>
      <w:divBdr>
        <w:top w:val="none" w:sz="0" w:space="0" w:color="auto"/>
        <w:left w:val="none" w:sz="0" w:space="0" w:color="auto"/>
        <w:bottom w:val="none" w:sz="0" w:space="0" w:color="auto"/>
        <w:right w:val="none" w:sz="0" w:space="0" w:color="auto"/>
      </w:divBdr>
      <w:divsChild>
        <w:div w:id="819078979">
          <w:marLeft w:val="547"/>
          <w:marRight w:val="0"/>
          <w:marTop w:val="0"/>
          <w:marBottom w:val="0"/>
          <w:divBdr>
            <w:top w:val="none" w:sz="0" w:space="0" w:color="auto"/>
            <w:left w:val="none" w:sz="0" w:space="0" w:color="auto"/>
            <w:bottom w:val="none" w:sz="0" w:space="0" w:color="auto"/>
            <w:right w:val="none" w:sz="0" w:space="0" w:color="auto"/>
          </w:divBdr>
        </w:div>
        <w:div w:id="1078748803">
          <w:marLeft w:val="547"/>
          <w:marRight w:val="0"/>
          <w:marTop w:val="0"/>
          <w:marBottom w:val="0"/>
          <w:divBdr>
            <w:top w:val="none" w:sz="0" w:space="0" w:color="auto"/>
            <w:left w:val="none" w:sz="0" w:space="0" w:color="auto"/>
            <w:bottom w:val="none" w:sz="0" w:space="0" w:color="auto"/>
            <w:right w:val="none" w:sz="0" w:space="0" w:color="auto"/>
          </w:divBdr>
        </w:div>
        <w:div w:id="681203540">
          <w:marLeft w:val="547"/>
          <w:marRight w:val="0"/>
          <w:marTop w:val="0"/>
          <w:marBottom w:val="0"/>
          <w:divBdr>
            <w:top w:val="none" w:sz="0" w:space="0" w:color="auto"/>
            <w:left w:val="none" w:sz="0" w:space="0" w:color="auto"/>
            <w:bottom w:val="none" w:sz="0" w:space="0" w:color="auto"/>
            <w:right w:val="none" w:sz="0" w:space="0" w:color="auto"/>
          </w:divBdr>
        </w:div>
        <w:div w:id="1588923617">
          <w:marLeft w:val="547"/>
          <w:marRight w:val="0"/>
          <w:marTop w:val="0"/>
          <w:marBottom w:val="0"/>
          <w:divBdr>
            <w:top w:val="none" w:sz="0" w:space="0" w:color="auto"/>
            <w:left w:val="none" w:sz="0" w:space="0" w:color="auto"/>
            <w:bottom w:val="none" w:sz="0" w:space="0" w:color="auto"/>
            <w:right w:val="none" w:sz="0" w:space="0" w:color="auto"/>
          </w:divBdr>
        </w:div>
      </w:divsChild>
    </w:div>
    <w:div w:id="798111992">
      <w:bodyDiv w:val="1"/>
      <w:marLeft w:val="0"/>
      <w:marRight w:val="0"/>
      <w:marTop w:val="0"/>
      <w:marBottom w:val="0"/>
      <w:divBdr>
        <w:top w:val="none" w:sz="0" w:space="0" w:color="auto"/>
        <w:left w:val="none" w:sz="0" w:space="0" w:color="auto"/>
        <w:bottom w:val="none" w:sz="0" w:space="0" w:color="auto"/>
        <w:right w:val="none" w:sz="0" w:space="0" w:color="auto"/>
      </w:divBdr>
    </w:div>
    <w:div w:id="165467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334</Words>
  <Characters>1909</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PROST</dc:creator>
  <cp:keywords/>
  <dc:description/>
  <cp:lastModifiedBy>Microsoft Office 用户</cp:lastModifiedBy>
  <cp:revision>25</cp:revision>
  <dcterms:created xsi:type="dcterms:W3CDTF">2016-02-11T22:26:00Z</dcterms:created>
  <dcterms:modified xsi:type="dcterms:W3CDTF">2016-02-12T01:17:00Z</dcterms:modified>
</cp:coreProperties>
</file>