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11765"/>
      <w:r>
        <w:rPr>
          <w:rFonts w:hint="eastAsia"/>
          <w:lang w:val="en-US" w:eastAsia="zh-CN"/>
        </w:rPr>
        <w:t>NIS数据质量暴露webapp环境</w:t>
      </w:r>
      <w:bookmarkEnd w:id="0"/>
      <w:r>
        <w:rPr>
          <w:rFonts w:hint="eastAsia"/>
          <w:lang w:val="en-US" w:eastAsia="zh-CN"/>
        </w:rPr>
        <w:t>配置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73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5589"/>
      <w:r>
        <w:rPr>
          <w:rFonts w:hint="eastAsia"/>
          <w:lang w:val="en-US" w:eastAsia="zh-CN"/>
        </w:rPr>
        <w:t>Anaconda安装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双击Anaconda安装包，进行Anaconda安装</w:t>
      </w:r>
    </w:p>
    <w:p>
      <w:r>
        <w:drawing>
          <wp:inline distT="0" distB="0" distL="114300" distR="114300">
            <wp:extent cx="3768090" cy="29216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同意并下一步</w:t>
      </w:r>
    </w:p>
    <w:p>
      <w:r>
        <w:drawing>
          <wp:inline distT="0" distB="0" distL="114300" distR="114300">
            <wp:extent cx="3763010" cy="2917825"/>
            <wp:effectExtent l="0" t="0" r="889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安装类型，仅为当前登录用户安装</w:t>
      </w:r>
    </w:p>
    <w:p>
      <w:r>
        <w:drawing>
          <wp:inline distT="0" distB="0" distL="114300" distR="114300">
            <wp:extent cx="3614420" cy="2802890"/>
            <wp:effectExtent l="0" t="0" r="508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Anaconda3安装路径，默认即可。</w:t>
      </w:r>
    </w:p>
    <w:p>
      <w:r>
        <w:drawing>
          <wp:inline distT="0" distB="0" distL="114300" distR="114300">
            <wp:extent cx="3682365" cy="2855595"/>
            <wp:effectExtent l="0" t="0" r="133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添加Anaconda3到环境变量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将Anaconda3设置为默认的Python</w:t>
      </w:r>
    </w:p>
    <w:p>
      <w:r>
        <w:drawing>
          <wp:inline distT="0" distB="0" distL="114300" distR="114300">
            <wp:extent cx="3975100" cy="308229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安装进行中</w:t>
      </w:r>
    </w:p>
    <w:p>
      <w:r>
        <w:drawing>
          <wp:inline distT="0" distB="0" distL="114300" distR="114300">
            <wp:extent cx="4006850" cy="3107055"/>
            <wp:effectExtent l="0" t="0" r="1270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安装完成</w:t>
      </w:r>
    </w:p>
    <w:p>
      <w:r>
        <w:drawing>
          <wp:inline distT="0" distB="0" distL="114300" distR="114300">
            <wp:extent cx="3493770" cy="2708910"/>
            <wp:effectExtent l="0" t="0" r="1143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3770" cy="2708910"/>
            <wp:effectExtent l="0" t="0" r="1143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1545" cy="2691765"/>
            <wp:effectExtent l="0" t="0" r="1460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53360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如图表示安装完成</w:t>
      </w:r>
    </w:p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13679"/>
      <w:r>
        <w:rPr>
          <w:rFonts w:hint="eastAsia"/>
          <w:lang w:val="en-US" w:eastAsia="zh-CN"/>
        </w:rPr>
        <w:t>Python模块安装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打开CMD输入一下命令行安装相关包：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pip install pip -U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pip config set global.index-url https://pypi.tuna.tsinghua.edu.cn/simple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t>python -m pip install -r</w:t>
      </w:r>
      <w:r>
        <w:rPr>
          <w:rFonts w:hint="eastAsia"/>
          <w:lang w:val="en-US" w:eastAsia="zh-CN"/>
        </w:rPr>
        <w:t xml:space="preserve"> requirements.txt  (requirements.txt文件路径)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686560"/>
            <wp:effectExtent l="0" t="0" r="9525" b="889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安装pycharm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4、运行计算APP</w:t>
      </w:r>
    </w:p>
    <w:p>
      <w:pPr>
        <w:bidi w:val="0"/>
      </w:pPr>
      <w:r>
        <w:rPr>
          <w:rFonts w:hint="eastAsia"/>
          <w:lang w:val="en-US" w:eastAsia="zh-CN"/>
        </w:rPr>
        <w:t>1.打开Pycharm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2.nis_data_monitor里的app.py在pycharm中打开: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PMingLiU"/>
          <w:lang w:eastAsia="zh-TW"/>
        </w:rPr>
      </w:pPr>
      <w:r>
        <w:drawing>
          <wp:inline distT="0" distB="0" distL="114300" distR="114300">
            <wp:extent cx="5266055" cy="2297430"/>
            <wp:effectExtent l="0" t="0" r="10795" b="762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点击运行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TW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5775" cy="2600960"/>
            <wp:effectExtent l="0" t="0" r="15875" b="8890"/>
            <wp:docPr id="2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3、计算与展示页面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"http://127.0.0.1:8080/dash/compute"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http://127.0.0.1:8081/dash/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地址：红色方框地址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612265"/>
            <wp:effectExtent l="0" t="0" r="8890" b="698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</w:p>
    <w:p>
      <w:pPr>
        <w:pStyle w:val="4"/>
        <w:bidi w:val="0"/>
        <w:jc w:val="left"/>
      </w:pPr>
      <w:r>
        <w:rPr>
          <w:rFonts w:hint="eastAsia"/>
          <w:lang w:val="en-US" w:eastAsia="zh-CN"/>
        </w:rPr>
        <w:t>数据库连接页面：</w:t>
      </w:r>
      <w:r>
        <w:drawing>
          <wp:inline distT="0" distB="0" distL="114300" distR="114300">
            <wp:extent cx="5273040" cy="2406015"/>
            <wp:effectExtent l="0" t="0" r="3810" b="1333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问题概览页面（主要问题展示）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802890"/>
            <wp:effectExtent l="0" t="0" r="15240" b="1651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bookmarkStart w:id="3" w:name="_GoBack"/>
      <w:bookmarkEnd w:id="3"/>
    </w:p>
    <w:p>
      <w:pPr>
        <w:jc w:val="left"/>
        <w:rPr>
          <w:rFonts w:hint="eastAsia" w:eastAsia="PMingLiU"/>
          <w:lang w:val="en-US" w:eastAsia="zh-TW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9364C"/>
    <w:multiLevelType w:val="singleLevel"/>
    <w:tmpl w:val="8C7936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51C4E3"/>
    <w:multiLevelType w:val="singleLevel"/>
    <w:tmpl w:val="1B51C4E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3B4AB0"/>
    <w:multiLevelType w:val="singleLevel"/>
    <w:tmpl w:val="3C3B4A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4FAA"/>
    <w:rsid w:val="065909C0"/>
    <w:rsid w:val="0ADE0DC9"/>
    <w:rsid w:val="131B0097"/>
    <w:rsid w:val="1C252ABC"/>
    <w:rsid w:val="1DA07BD3"/>
    <w:rsid w:val="1E3D4B17"/>
    <w:rsid w:val="25971923"/>
    <w:rsid w:val="2C0931AA"/>
    <w:rsid w:val="31564CB5"/>
    <w:rsid w:val="39204854"/>
    <w:rsid w:val="40B53B81"/>
    <w:rsid w:val="424561E2"/>
    <w:rsid w:val="49D30F25"/>
    <w:rsid w:val="4BA6616C"/>
    <w:rsid w:val="508A7453"/>
    <w:rsid w:val="5BBF1153"/>
    <w:rsid w:val="5BD366B0"/>
    <w:rsid w:val="5E834DB2"/>
    <w:rsid w:val="6F0922BB"/>
    <w:rsid w:val="712E4B4E"/>
    <w:rsid w:val="74F6361C"/>
    <w:rsid w:val="787B3FB2"/>
    <w:rsid w:val="7CB43FB7"/>
    <w:rsid w:val="7CCB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2020-12-16T06:57:00Z</dcterms:created>
  <dc:creator>admin</dc:creator>
  <cp:lastModifiedBy>peilin</cp:lastModifiedBy>
  <dcterms:modified xsi:type="dcterms:W3CDTF">2021-12-03T07:34:25Z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74E080EB510C417EB38B5E55D3205D9E</vt:lpwstr>
  </property>
</Properties>
</file>