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B4010" w14:textId="0CAE47CB" w:rsidR="003A74A5" w:rsidRPr="00CF6CE0" w:rsidRDefault="003A74A5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A74A5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3A7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What</w:t>
      </w:r>
      <w:proofErr w:type="gramEnd"/>
      <w:r w:rsidRPr="003A7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project does</w:t>
      </w:r>
    </w:p>
    <w:p w14:paraId="13750E32" w14:textId="238328AE" w:rsidR="003A74A5" w:rsidRDefault="003A74A5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dataset comes from a single ~90-minute test recording, made to build and validate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BirdNET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-based acoustic monitoring workflow. It is NOT a rigorous or representative bird survey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Permaisuri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Lake Garden. A public event was taking place nearby for part of the recording, and the resulting crowd noise (children shouting, people talking) caused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BirdNET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generate high-confidence false-positive detections for the two most frequent “species” in the raw output (see Data Quality below). Treat the results here as a demonstration of the pipeline, not as an accurate species inventory of the site. </w:t>
      </w:r>
    </w:p>
    <w:p w14:paraId="79BC6610" w14:textId="4BA45F42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75318" w14:textId="77075DF2" w:rsidR="00CF6CE0" w:rsidRPr="00773D4E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Overview</w:t>
      </w:r>
    </w:p>
    <w:p w14:paraId="256B9A70" w14:textId="2C107309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end-to-end passive acoustic monitoring workflow:</w:t>
      </w:r>
    </w:p>
    <w:p w14:paraId="21B90963" w14:textId="5FFB7BDF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audio recording </w:t>
      </w:r>
      <w:r w:rsidRPr="00CF6CE0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BirdNET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-Analyzer species detection </w:t>
      </w:r>
      <w:r w:rsidRPr="00CF6CE0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cleaning and quality control in R </w:t>
      </w:r>
      <w:r w:rsidRPr="00CF6CE0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species richness, relative abundance, and activity-over-time analysis.</w:t>
      </w:r>
    </w:p>
    <w:p w14:paraId="4DCC0FB9" w14:textId="288413C2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6D45D" w14:textId="5CE5CB0D" w:rsidR="00CF6CE0" w:rsidRPr="00773D4E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Source </w:t>
      </w:r>
    </w:p>
    <w:p w14:paraId="21CEBE18" w14:textId="40B1E648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Permaisuri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Lake Garden, Kuala Lumpur, Malaysia</w:t>
      </w:r>
    </w:p>
    <w:p w14:paraId="03DC1C32" w14:textId="1AF446F9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Date: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285388A3" w14:textId="0F7F83A0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09:50-11:22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approx..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1h 32m)</w:t>
      </w:r>
    </w:p>
    <w:p w14:paraId="29E95550" w14:textId="25FBC6CF" w:rsidR="00CF6CE0" w:rsidRDefault="00CF6CE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Method: Single continuous recording, one location, recorded on a mobile phone (converted from mp3 to wav for processing)</w:t>
      </w:r>
    </w:p>
    <w:p w14:paraId="4706B463" w14:textId="674314DA" w:rsidR="008E2F27" w:rsidRDefault="008E2F27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3D5B3" w14:textId="4CAE86A7" w:rsidR="008E2F27" w:rsidRPr="00773D4E" w:rsidRDefault="008E2F27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Workflow</w:t>
      </w:r>
    </w:p>
    <w:p w14:paraId="5E70A116" w14:textId="6E653051" w:rsidR="008E2F27" w:rsidRDefault="008E2F27" w:rsidP="00773D4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Audio recorded on-site with a phone</w:t>
      </w:r>
    </w:p>
    <w:p w14:paraId="3AFB97D3" w14:textId="5909F38D" w:rsidR="008E2F27" w:rsidRDefault="008E2F27" w:rsidP="00773D4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Species detection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BirdNET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-Analyzer (GUI, batch mode), exported as CSV</w:t>
      </w:r>
    </w:p>
    <w:p w14:paraId="6DD14B0D" w14:textId="15C0FF49" w:rsidR="008E2F27" w:rsidRDefault="008E2F27" w:rsidP="00773D4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cleaning and analysis in 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dplyr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ggplot2,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lubridate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80E48CC" w14:textId="4F13C95A" w:rsidR="008E2F27" w:rsidRDefault="008E2F27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Species richness and relative abundance</w:t>
      </w:r>
    </w:p>
    <w:p w14:paraId="45205457" w14:textId="1A9F570F" w:rsidR="008E2F27" w:rsidRDefault="008E2F27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Detection activity over the course of the recording (5-minute bins)</w:t>
      </w:r>
    </w:p>
    <w:p w14:paraId="6DDBA992" w14:textId="1CF44270" w:rsidR="008E2F27" w:rsidRDefault="008E2F27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Species-by-time activity heatmap</w:t>
      </w:r>
    </w:p>
    <w:p w14:paraId="61A58C7D" w14:textId="4A69D8BF" w:rsidR="008E2F27" w:rsidRDefault="008E2F27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CFC3D" w14:textId="4C42D25B" w:rsidR="008E2F27" w:rsidRPr="00773D4E" w:rsidRDefault="008E2F27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Quality / False-Positive Check</w:t>
      </w:r>
    </w:p>
    <w:p w14:paraId="3A8CDC54" w14:textId="6851EE2E" w:rsidR="008E2F27" w:rsidRDefault="008E2F27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species dominated the raw automated output (&gt;65% of all detections combined) but were not observed in the field. Manual review of the highest-confidence detections against the original audio confirmed both were misidentifications, not real bird calls:</w:t>
      </w:r>
    </w:p>
    <w:p w14:paraId="2A2B47E2" w14:textId="77777777" w:rsidR="0065567D" w:rsidRDefault="0065567D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3634"/>
      </w:tblGrid>
      <w:tr w:rsidR="00006062" w14:paraId="6542D2CB" w14:textId="77777777" w:rsidTr="0065567D">
        <w:tc>
          <w:tcPr>
            <w:tcW w:w="3005" w:type="dxa"/>
          </w:tcPr>
          <w:p w14:paraId="063B74DA" w14:textId="3FCD0C93" w:rsidR="00006062" w:rsidRP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Species (raw output)</w:t>
            </w:r>
          </w:p>
        </w:tc>
        <w:tc>
          <w:tcPr>
            <w:tcW w:w="2377" w:type="dxa"/>
          </w:tcPr>
          <w:p w14:paraId="31FE8213" w14:textId="0C53D6A7" w:rsidR="00006062" w:rsidRP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Raw detections</w:t>
            </w:r>
          </w:p>
        </w:tc>
        <w:tc>
          <w:tcPr>
            <w:tcW w:w="3634" w:type="dxa"/>
          </w:tcPr>
          <w:p w14:paraId="0BD0D332" w14:textId="596A61DA" w:rsidR="00006062" w:rsidRPr="0019060F" w:rsidRDefault="0019060F" w:rsidP="00773D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Manually verified as</w:t>
            </w:r>
          </w:p>
        </w:tc>
      </w:tr>
      <w:tr w:rsidR="00006062" w14:paraId="728F89F4" w14:textId="77777777" w:rsidTr="0065567D">
        <w:tc>
          <w:tcPr>
            <w:tcW w:w="3005" w:type="dxa"/>
          </w:tcPr>
          <w:p w14:paraId="4F9DA756" w14:textId="5412805B" w:rsid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Black-headed Ibis</w:t>
            </w:r>
          </w:p>
        </w:tc>
        <w:tc>
          <w:tcPr>
            <w:tcW w:w="2377" w:type="dxa"/>
          </w:tcPr>
          <w:p w14:paraId="6E29762A" w14:textId="3B4905CB" w:rsid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146 (33.1%)</w:t>
            </w:r>
          </w:p>
        </w:tc>
        <w:tc>
          <w:tcPr>
            <w:tcW w:w="3634" w:type="dxa"/>
          </w:tcPr>
          <w:p w14:paraId="47A726FD" w14:textId="7E80AA54" w:rsidR="00006062" w:rsidRDefault="0019060F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children shouting, people talking</w:t>
            </w:r>
          </w:p>
        </w:tc>
      </w:tr>
      <w:tr w:rsidR="00006062" w14:paraId="2E63E201" w14:textId="77777777" w:rsidTr="0065567D">
        <w:tc>
          <w:tcPr>
            <w:tcW w:w="3005" w:type="dxa"/>
          </w:tcPr>
          <w:p w14:paraId="07AC51E0" w14:textId="0D8B16A9" w:rsid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Cattle Egret</w:t>
            </w:r>
          </w:p>
        </w:tc>
        <w:tc>
          <w:tcPr>
            <w:tcW w:w="2377" w:type="dxa"/>
          </w:tcPr>
          <w:p w14:paraId="78CDB824" w14:textId="3301ACED" w:rsidR="00006062" w:rsidRDefault="00006062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145 (32.9%)</w:t>
            </w:r>
          </w:p>
        </w:tc>
        <w:tc>
          <w:tcPr>
            <w:tcW w:w="3634" w:type="dxa"/>
          </w:tcPr>
          <w:p w14:paraId="071E3F02" w14:textId="7264B367" w:rsidR="00006062" w:rsidRDefault="0019060F" w:rsidP="00773D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noise</w:t>
            </w:r>
          </w:p>
        </w:tc>
      </w:tr>
    </w:tbl>
    <w:p w14:paraId="7100C7BD" w14:textId="318A4DFE" w:rsidR="00006062" w:rsidRDefault="00006062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DEE390" w14:textId="185A96D0" w:rsidR="00975A73" w:rsidRDefault="00975A73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Both were excluded, along with other low-confidence (&lt;0.5) single detections, before the final analysis. This process is documented step by step in </w:t>
      </w:r>
      <w:proofErr w:type="spellStart"/>
      <w:r w:rsidRPr="00115C9E">
        <w:rPr>
          <w:rFonts w:ascii="Courier New" w:eastAsia="Times New Roman" w:hAnsi="Courier New" w:cs="Courier New"/>
          <w:sz w:val="24"/>
          <w:szCs w:val="24"/>
        </w:rPr>
        <w:t>analysis_</w:t>
      </w:r>
      <w:proofErr w:type="gramStart"/>
      <w:r w:rsidRPr="00115C9E">
        <w:rPr>
          <w:rFonts w:ascii="Courier New" w:eastAsia="Times New Roman" w:hAnsi="Courier New" w:cs="Courier New"/>
          <w:sz w:val="24"/>
          <w:szCs w:val="24"/>
        </w:rPr>
        <w:t>permaisuri.R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(steps 8-11)</w:t>
      </w:r>
      <w:r w:rsidR="00115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8680D" w14:textId="689CA74B" w:rsidR="000F2F70" w:rsidRDefault="000F2F7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38071" w14:textId="77777777" w:rsidR="00773D4E" w:rsidRDefault="000F2F7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Results (after cleaning)</w:t>
      </w:r>
    </w:p>
    <w:p w14:paraId="44D12AD4" w14:textId="70565740" w:rsidR="000F2F70" w:rsidRPr="00773D4E" w:rsidRDefault="000F2F70" w:rsidP="00773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D4E">
        <w:rPr>
          <w:rFonts w:ascii="Times New Roman" w:eastAsia="Times New Roman" w:hAnsi="Times New Roman" w:cs="Times New Roman"/>
          <w:sz w:val="24"/>
          <w:szCs w:val="24"/>
        </w:rPr>
        <w:t>Species richness: 12 species (down from 25 in the raw, unfiltered output)</w:t>
      </w:r>
    </w:p>
    <w:p w14:paraId="2CFFA2FD" w14:textId="5B316A55" w:rsidR="000F2F70" w:rsidRDefault="000F2F70" w:rsidP="00773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valid detections: 37</w:t>
      </w:r>
    </w:p>
    <w:p w14:paraId="11C91EEF" w14:textId="03563BD1" w:rsidR="000F2F70" w:rsidRDefault="000F2F70" w:rsidP="00773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 frequent species: Purple Heron (13 detections, 35.1%), followed by Black-crowned Night-Heron and Stork-billed Kingfisher (5 each, 13.5%)</w:t>
      </w:r>
    </w:p>
    <w:p w14:paraId="1E416CFC" w14:textId="26828184" w:rsidR="000F2F70" w:rsidRDefault="000F2F70" w:rsidP="00773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 figures/ for the detection-activity and species-activity plots</w:t>
      </w:r>
    </w:p>
    <w:p w14:paraId="77AF5BA6" w14:textId="200F2901" w:rsidR="000F2F70" w:rsidRDefault="000F2F7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4C609" w14:textId="0963CA2F" w:rsidR="000F2F70" w:rsidRPr="00773D4E" w:rsidRDefault="000F2F70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D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Limitations</w:t>
      </w:r>
    </w:p>
    <w:p w14:paraId="545021BF" w14:textId="7233E1D0" w:rsidR="000F2F70" w:rsidRDefault="000F2F70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Single ~90-minute session, one location, one day, not repeated or randomized sampling, so results should not be read as a species inventory of the park</w:t>
      </w:r>
    </w:p>
    <w:p w14:paraId="4B6AE6E4" w14:textId="1641BDB8" w:rsidR="000F2F70" w:rsidRDefault="000F2F70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Nearby event noise likely affected detectability of quieter or more distant species during parts of the recording, beyond just the two false positives listed above</w:t>
      </w:r>
    </w:p>
    <w:p w14:paraId="7317FB4E" w14:textId="4009640B" w:rsidR="000F2F70" w:rsidRDefault="000F2F70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Cattle Egret’s exclusion is based on manually checking its five highest-confidence detections, not every single one *a reasonable simplification for this test run, not a certainty</w:t>
      </w:r>
    </w:p>
    <w:p w14:paraId="434FDE53" w14:textId="58F16964" w:rsidR="000F2F70" w:rsidRPr="000F2F70" w:rsidRDefault="000F2F70" w:rsidP="00773D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as a workflow/portfolio demonstration, not a scientific monitoring output</w:t>
      </w:r>
    </w:p>
    <w:p w14:paraId="6DD6AE68" w14:textId="77777777" w:rsidR="00CF6CE0" w:rsidRDefault="00CF6CE0" w:rsidP="00773D4E">
      <w:p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17321747" w14:textId="3937AFD4" w:rsidR="003A74A5" w:rsidRPr="00D37823" w:rsidRDefault="003A74A5" w:rsidP="00773D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A74A5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3A7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How</w:t>
      </w:r>
      <w:proofErr w:type="gramEnd"/>
      <w:r w:rsidRPr="003A7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users can get started with the project</w:t>
      </w:r>
    </w:p>
    <w:p w14:paraId="4B23D88E" w14:textId="4B4A1F01" w:rsidR="00D37823" w:rsidRDefault="00D37823" w:rsidP="00773D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 the recording through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BirdNET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 Analyzer (batch/folder mode; CSV output)</w:t>
      </w:r>
    </w:p>
    <w:p w14:paraId="759439C2" w14:textId="2CBBC1AF" w:rsidR="00D37823" w:rsidRDefault="00D37823" w:rsidP="00773D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BB52B4">
        <w:rPr>
          <w:rFonts w:ascii="Courier New" w:eastAsia="Times New Roman" w:hAnsi="Courier New" w:cs="Courier New"/>
          <w:sz w:val="24"/>
          <w:szCs w:val="24"/>
        </w:rPr>
        <w:t>analysis_</w:t>
      </w:r>
      <w:proofErr w:type="gramStart"/>
      <w:r w:rsidRPr="00BB52B4">
        <w:rPr>
          <w:rFonts w:ascii="Courier New" w:eastAsia="Times New Roman" w:hAnsi="Courier New" w:cs="Courier New"/>
          <w:sz w:val="24"/>
          <w:szCs w:val="24"/>
        </w:rPr>
        <w:t>permaisuri.R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RStudio, select all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Ctrl+A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and run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Ctrl+Enter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021CDC" w14:textId="49760F1D" w:rsidR="00D37823" w:rsidRPr="00D37823" w:rsidRDefault="00D37823" w:rsidP="00773D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 packages required: </w:t>
      </w:r>
      <w:proofErr w:type="spellStart"/>
      <w:r w:rsidRPr="00BB52B4">
        <w:rPr>
          <w:rFonts w:ascii="Courier New" w:eastAsia="Times New Roman" w:hAnsi="Courier New" w:cs="Courier New"/>
          <w:sz w:val="24"/>
          <w:szCs w:val="24"/>
        </w:rPr>
        <w:t>dplyr</w:t>
      </w:r>
      <w:proofErr w:type="spellEnd"/>
      <w:r w:rsidRPr="00BB52B4">
        <w:rPr>
          <w:rFonts w:ascii="Courier New" w:eastAsia="Times New Roman" w:hAnsi="Courier New" w:cs="Courier New"/>
          <w:sz w:val="24"/>
          <w:szCs w:val="24"/>
        </w:rPr>
        <w:t xml:space="preserve">, ggplot2, </w:t>
      </w:r>
      <w:proofErr w:type="spellStart"/>
      <w:r w:rsidRPr="00BB52B4">
        <w:rPr>
          <w:rFonts w:ascii="Courier New" w:eastAsia="Times New Roman" w:hAnsi="Courier New" w:cs="Courier New"/>
          <w:sz w:val="24"/>
          <w:szCs w:val="24"/>
        </w:rPr>
        <w:t>lubridate</w:t>
      </w:r>
      <w:proofErr w:type="spellEnd"/>
    </w:p>
    <w:p w14:paraId="097D0E6D" w14:textId="77777777" w:rsidR="00883D4D" w:rsidRDefault="00883D4D" w:rsidP="00773D4E">
      <w:pPr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57AE7780" w14:textId="1D9F2CA3" w:rsidR="000E6670" w:rsidRDefault="003A74A5" w:rsidP="00773D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D4D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88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Who</w:t>
      </w:r>
      <w:proofErr w:type="gramEnd"/>
      <w:r w:rsidRPr="0088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maintains and contributes to the project</w:t>
      </w:r>
    </w:p>
    <w:p w14:paraId="7E80362A" w14:textId="4E1EF889" w:rsidR="00883D4D" w:rsidRDefault="00883D4D" w:rsidP="00773D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recent graduate from Environmental Studies. </w:t>
      </w:r>
    </w:p>
    <w:p w14:paraId="15316F59" w14:textId="24895910" w:rsidR="00955CB1" w:rsidRDefault="00955CB1" w:rsidP="00773D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A8956" w14:textId="407458C3" w:rsidR="00955CB1" w:rsidRDefault="00955CB1" w:rsidP="00773D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License</w:t>
      </w:r>
    </w:p>
    <w:p w14:paraId="4A7E11DF" w14:textId="454663D7" w:rsidR="00955CB1" w:rsidRPr="00955CB1" w:rsidRDefault="00955CB1" w:rsidP="00773D4E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Code released under the MIT License.</w:t>
      </w:r>
    </w:p>
    <w:sectPr w:rsidR="00955CB1" w:rsidRPr="00955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F86"/>
    <w:multiLevelType w:val="hybridMultilevel"/>
    <w:tmpl w:val="5FFA83AA"/>
    <w:lvl w:ilvl="0" w:tplc="1736BCD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552E45"/>
    <w:multiLevelType w:val="hybridMultilevel"/>
    <w:tmpl w:val="DC24FA92"/>
    <w:lvl w:ilvl="0" w:tplc="DC1A55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259EB"/>
    <w:multiLevelType w:val="hybridMultilevel"/>
    <w:tmpl w:val="8FE83EB8"/>
    <w:lvl w:ilvl="0" w:tplc="1736BCD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267C3"/>
    <w:multiLevelType w:val="hybridMultilevel"/>
    <w:tmpl w:val="622A755C"/>
    <w:lvl w:ilvl="0" w:tplc="9808E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82155">
    <w:abstractNumId w:val="1"/>
  </w:num>
  <w:num w:numId="2" w16cid:durableId="162430577">
    <w:abstractNumId w:val="0"/>
  </w:num>
  <w:num w:numId="3" w16cid:durableId="1437361533">
    <w:abstractNumId w:val="3"/>
  </w:num>
  <w:num w:numId="4" w16cid:durableId="53523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77"/>
    <w:rsid w:val="00006062"/>
    <w:rsid w:val="000E6670"/>
    <w:rsid w:val="000F2F70"/>
    <w:rsid w:val="00115C9E"/>
    <w:rsid w:val="0019060F"/>
    <w:rsid w:val="002A2777"/>
    <w:rsid w:val="003A74A5"/>
    <w:rsid w:val="0065567D"/>
    <w:rsid w:val="00773D4E"/>
    <w:rsid w:val="00883D4D"/>
    <w:rsid w:val="008E2F27"/>
    <w:rsid w:val="00955CB1"/>
    <w:rsid w:val="00975A73"/>
    <w:rsid w:val="00AF7BAA"/>
    <w:rsid w:val="00BB52B4"/>
    <w:rsid w:val="00CF6CE0"/>
    <w:rsid w:val="00D3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FF57"/>
  <w15:chartTrackingRefBased/>
  <w15:docId w15:val="{36FA66D8-2971-4D74-BAB1-8A6CA062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F27"/>
    <w:pPr>
      <w:ind w:left="720"/>
      <w:contextualSpacing/>
    </w:pPr>
  </w:style>
  <w:style w:type="table" w:styleId="TableGrid">
    <w:name w:val="Table Grid"/>
    <w:basedOn w:val="TableNormal"/>
    <w:uiPriority w:val="39"/>
    <w:rsid w:val="00006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5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PEI XIAN</dc:creator>
  <cp:keywords/>
  <dc:description/>
  <cp:lastModifiedBy>LEE PEI XIAN</cp:lastModifiedBy>
  <cp:revision>21</cp:revision>
  <dcterms:created xsi:type="dcterms:W3CDTF">2026-08-16T03:05:00Z</dcterms:created>
  <dcterms:modified xsi:type="dcterms:W3CDTF">2026-08-16T03:37:00Z</dcterms:modified>
</cp:coreProperties>
</file>