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新細明體" w:hAnsi="新細明體"/>
        </w:rPr>
      </w:pPr>
      <w:r>
        <w:rPr>
          <w:rFonts w:ascii="新細明體" w:hAnsi="新細明體"/>
        </w:rPr>
        <w:t>「</w:t>
      </w:r>
      <w:r>
        <w:rPr>
          <w:rFonts w:ascii="新細明體" w:hAnsi="新細明體"/>
        </w:rPr>
        <w:t>CSC061</w:t>
      </w:r>
      <w:r>
        <w:rPr>
          <w:rFonts w:ascii="新細明體" w:hAnsi="新細明體"/>
        </w:rPr>
        <w:t>作業系統」程式作業一</w:t>
      </w:r>
    </w:p>
    <w:p>
      <w:pPr>
        <w:pStyle w:val="Normal"/>
        <w:snapToGrid w:val="false"/>
        <w:jc w:val="center"/>
        <w:rPr>
          <w:rFonts w:ascii="新細明體" w:hAnsi="新細明體"/>
          <w:sz w:val="12"/>
          <w:szCs w:val="12"/>
        </w:rPr>
      </w:pPr>
      <w:r>
        <w:rPr>
          <w:rFonts w:ascii="新細明體" w:hAnsi="新細明體"/>
          <w:sz w:val="12"/>
          <w:szCs w:val="12"/>
        </w:rPr>
      </w:r>
    </w:p>
    <w:tbl>
      <w:tblPr>
        <w:tblW w:w="9082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1"/>
        <w:gridCol w:w="4540"/>
      </w:tblGrid>
      <w:tr>
        <w:trPr/>
        <w:tc>
          <w:tcPr>
            <w:tcW w:w="4541" w:type="dxa"/>
            <w:tcBorders/>
          </w:tcPr>
          <w:p>
            <w:pPr>
              <w:pStyle w:val="Normal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學號：</w:t>
            </w:r>
            <w:r>
              <w:rPr>
                <w:rFonts w:ascii="新細明體" w:hAnsi="新細明體"/>
              </w:rPr>
              <w:t>A1115513</w:t>
            </w:r>
          </w:p>
        </w:tc>
        <w:tc>
          <w:tcPr>
            <w:tcW w:w="4540" w:type="dxa"/>
            <w:tcBorders/>
          </w:tcPr>
          <w:p>
            <w:pPr>
              <w:pStyle w:val="Normal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姓名：劉沛辰</w:t>
            </w:r>
          </w:p>
        </w:tc>
      </w:tr>
    </w:tbl>
    <w:p>
      <w:pPr>
        <w:pStyle w:val="Normal"/>
        <w:snapToGrid w:val="false"/>
        <w:rPr>
          <w:rFonts w:ascii="新細明體" w:hAnsi="新細明體"/>
          <w:sz w:val="2"/>
          <w:szCs w:val="2"/>
        </w:rPr>
      </w:pPr>
      <w:r>
        <w:rPr>
          <w:rFonts w:ascii="新細明體" w:hAnsi="新細明體"/>
          <w:sz w:val="2"/>
          <w:szCs w:val="2"/>
        </w:rPr>
      </w:r>
    </w:p>
    <w:tbl>
      <w:tblPr>
        <w:tblW w:w="10762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6"/>
        <w:gridCol w:w="8875"/>
      </w:tblGrid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聲明與自評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項目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2.[</w:t>
            </w:r>
            <w:r>
              <w:rPr>
                <w:rFonts w:ascii="新細明體" w:hAnsi="新細明體"/>
                <w:color w:val="FF0000"/>
              </w:rPr>
              <w:t>共同討論</w:t>
            </w:r>
            <w:r>
              <w:rPr>
                <w:rFonts w:ascii="新細明體" w:hAnsi="新細明體"/>
                <w:color w:val="FF0000"/>
              </w:rPr>
              <w:t>]</w:t>
            </w:r>
          </w:p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</w:r>
          </w:p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吳○興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榮譽聲明：</w:t>
            </w:r>
          </w:p>
          <w:p>
            <w:pPr>
              <w:pStyle w:val="Normal"/>
              <w:tabs>
                <w:tab w:val="clear" w:pos="480"/>
                <w:tab w:val="left" w:pos="1353" w:leader="none"/>
              </w:tabs>
              <w:snapToGrid w:val="false"/>
              <w:ind w:hanging="1274" w:left="1351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1.[</w:t>
            </w:r>
            <w:r>
              <w:rPr>
                <w:rFonts w:ascii="新細明體" w:hAnsi="新細明體"/>
              </w:rPr>
              <w:t>獨立進行</w:t>
            </w:r>
            <w:r>
              <w:rPr>
                <w:rFonts w:ascii="新細明體" w:hAnsi="新細明體"/>
              </w:rPr>
              <w:t>]</w:t>
            </w:r>
            <w:r>
              <w:rPr>
                <w:rFonts w:ascii="新細明體" w:hAnsi="新細明體"/>
              </w:rPr>
              <w:t>本作業獨立進行，沒有任何抄襲行為，本作業有提供他人參考如列。</w:t>
            </w:r>
          </w:p>
          <w:p>
            <w:pPr>
              <w:pStyle w:val="Normal"/>
              <w:tabs>
                <w:tab w:val="clear" w:pos="480"/>
                <w:tab w:val="left" w:pos="1353" w:leader="none"/>
              </w:tabs>
              <w:snapToGrid w:val="false"/>
              <w:ind w:hanging="1274" w:left="1351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2.[</w:t>
            </w:r>
            <w:r>
              <w:rPr>
                <w:rFonts w:ascii="新細明體" w:hAnsi="新細明體"/>
              </w:rPr>
              <w:t>共同討論</w:t>
            </w:r>
            <w:r>
              <w:rPr>
                <w:rFonts w:ascii="新細明體" w:hAnsi="新細明體"/>
              </w:rPr>
              <w:t>]</w:t>
            </w:r>
            <w:r>
              <w:rPr>
                <w:rFonts w:ascii="新細明體" w:hAnsi="新細明體"/>
              </w:rPr>
              <w:t>本作業與他人討論後進行，沒有任何抄襲行為，共同討論人如列。</w:t>
            </w:r>
          </w:p>
          <w:p>
            <w:pPr>
              <w:pStyle w:val="Normal"/>
              <w:tabs>
                <w:tab w:val="clear" w:pos="480"/>
                <w:tab w:val="left" w:pos="1353" w:leader="none"/>
              </w:tabs>
              <w:snapToGrid w:val="false"/>
              <w:ind w:hanging="1274" w:left="1351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3.[</w:t>
            </w:r>
            <w:r>
              <w:rPr>
                <w:rFonts w:ascii="新細明體" w:hAnsi="新細明體"/>
              </w:rPr>
              <w:t>部份參考</w:t>
            </w:r>
            <w:r>
              <w:rPr>
                <w:rFonts w:ascii="新細明體" w:hAnsi="新細明體"/>
              </w:rPr>
              <w:t>]</w:t>
            </w:r>
            <w:r>
              <w:rPr>
                <w:rFonts w:ascii="新細明體" w:hAnsi="新細明體"/>
              </w:rPr>
              <w:t>本作業有參考他人版本進行，被參考者如列。</w:t>
            </w:r>
          </w:p>
          <w:p>
            <w:pPr>
              <w:pStyle w:val="Normal"/>
              <w:tabs>
                <w:tab w:val="clear" w:pos="480"/>
                <w:tab w:val="left" w:pos="1353" w:leader="none"/>
              </w:tabs>
              <w:snapToGrid w:val="false"/>
              <w:ind w:hanging="1274" w:left="1351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4.[</w:t>
            </w:r>
            <w:r>
              <w:rPr>
                <w:rFonts w:ascii="新細明體" w:hAnsi="新細明體"/>
              </w:rPr>
              <w:t>部份抄襲</w:t>
            </w:r>
            <w:r>
              <w:rPr>
                <w:rFonts w:ascii="新細明體" w:hAnsi="新細明體"/>
              </w:rPr>
              <w:t>]</w:t>
            </w:r>
            <w:r>
              <w:rPr>
                <w:rFonts w:ascii="新細明體" w:hAnsi="新細明體"/>
              </w:rPr>
              <w:t>本作業有抄襲他人版本或資料進行，被抄襲者或資料如列。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310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 xml:space="preserve">心得說明 </w:t>
            </w:r>
            <w:r>
              <w:rPr>
                <w:rFonts w:ascii="新細明體" w:hAnsi="新細明體"/>
              </w:rPr>
              <w:t>(</w:t>
            </w:r>
            <w:r>
              <w:rPr>
                <w:rFonts w:ascii="新細明體" w:hAnsi="新細明體"/>
              </w:rPr>
              <w:t>至少</w:t>
            </w:r>
            <w:r>
              <w:rPr>
                <w:rFonts w:ascii="新細明體" w:hAnsi="新細明體"/>
              </w:rPr>
              <w:t>300</w:t>
            </w:r>
            <w:r>
              <w:rPr>
                <w:rFonts w:ascii="新細明體" w:hAnsi="新細明體"/>
              </w:rPr>
              <w:t>字</w:t>
            </w:r>
            <w:r>
              <w:rPr>
                <w:rFonts w:ascii="新細明體" w:hAnsi="新細明體"/>
              </w:rPr>
              <w:t>)</w:t>
            </w:r>
            <w:r>
              <w:rPr>
                <w:rFonts w:ascii="新細明體" w:hAnsi="新細明體"/>
              </w:rPr>
              <w:t>，請填字數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Ubuntu 24.04.1 LTS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使用的</w:t>
            </w:r>
            <w:r>
              <w:rPr>
                <w:rFonts w:ascii="新細明體" w:hAnsi="新細明體"/>
              </w:rPr>
              <w:t>Linux</w:t>
            </w:r>
            <w:r>
              <w:rPr>
                <w:rFonts w:ascii="新細明體" w:hAnsi="新細明體"/>
              </w:rPr>
              <w:t>平台：</w:t>
            </w:r>
            <w:r>
              <w:rPr>
                <w:rFonts w:ascii="新細明體" w:hAnsi="新細明體"/>
              </w:rPr>
              <w:t xml:space="preserve">1. Ubuntu </w:t>
            </w:r>
            <w:r>
              <w:rPr>
                <w:rFonts w:ascii="新細明體" w:hAnsi="新細明體"/>
              </w:rPr>
              <w:t>；</w:t>
            </w:r>
            <w:r>
              <w:rPr>
                <w:rFonts w:ascii="新細明體" w:hAnsi="新細明體"/>
              </w:rPr>
              <w:t>2.Windows Subsystem for Linux</w:t>
            </w:r>
            <w:r>
              <w:rPr>
                <w:rFonts w:ascii="新細明體" w:hAnsi="新細明體"/>
              </w:rPr>
              <w:t>；</w:t>
            </w:r>
            <w:r>
              <w:rPr>
                <w:rFonts w:ascii="新細明體" w:hAnsi="新細明體"/>
              </w:rPr>
              <w:t xml:space="preserve">3. </w:t>
            </w:r>
            <w:r>
              <w:rPr>
                <w:rFonts w:ascii="新細明體" w:hAnsi="新細明體"/>
              </w:rPr>
              <w:t>其它</w:t>
            </w:r>
            <w:r>
              <w:rPr>
                <w:rFonts w:ascii="新細明體" w:hAnsi="新細明體"/>
              </w:rPr>
              <w:t>(</w:t>
            </w:r>
            <w:r>
              <w:rPr>
                <w:rFonts w:ascii="新細明體" w:hAnsi="新細明體"/>
              </w:rPr>
              <w:t>請註明</w:t>
            </w:r>
            <w:r>
              <w:rPr>
                <w:rFonts w:ascii="新細明體" w:hAnsi="新細明體"/>
              </w:rPr>
              <w:t>)</w:t>
            </w:r>
          </w:p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平台安裝版本：</w:t>
            </w:r>
            <w:bookmarkStart w:id="0" w:name="_GoBack"/>
            <w:bookmarkEnd w:id="0"/>
            <w:r>
              <w:rPr>
                <w:rFonts w:ascii="新細明體" w:hAnsi="新細明體"/>
                <w:color w:val="1C1C1C"/>
              </w:rPr>
              <w:t>Ubuntu 24.04.1 LTS</w:t>
            </w:r>
          </w:p>
          <w:p>
            <w:pPr>
              <w:pStyle w:val="Normal"/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平台下載網址：</w:t>
            </w:r>
            <w:r>
              <w:rPr>
                <w:rFonts w:ascii="新細明體" w:hAnsi="新細明體"/>
              </w:rPr>
              <w:t>https://cdimage.ubuntu.com/ubuntu-legacy-server/releases/20.04/release/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3: 4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1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git clone git@&lt;githost.com&gt;:&lt;username&gt;/git-repository.git</w:t>
            </w:r>
          </w:p>
          <w:p>
            <w:pPr>
              <w:pStyle w:val="ListParagraph"/>
              <w:numPr>
                <w:ilvl w:val="0"/>
                <w:numId w:val="1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git branch my_change</w:t>
            </w:r>
          </w:p>
          <w:p>
            <w:pPr>
              <w:pStyle w:val="ListParagraph"/>
              <w:numPr>
                <w:ilvl w:val="0"/>
                <w:numId w:val="1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git diff</w:t>
            </w:r>
          </w:p>
          <w:p>
            <w:pPr>
              <w:pStyle w:val="ListParagraph"/>
              <w:numPr>
                <w:ilvl w:val="0"/>
                <w:numId w:val="1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</w:rPr>
            </w:pPr>
            <w:r>
              <w:rPr>
                <w:rFonts w:ascii="新細明體" w:hAnsi="新細明體"/>
              </w:rPr>
              <w:t>git merge my_change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4: 4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$ whoami</w:t>
            </w:r>
          </w:p>
          <w:p>
            <w:pPr>
              <w:pStyle w:val="ListParagraph"/>
              <w:numPr>
                <w:ilvl w:val="0"/>
                <w:numId w:val="2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$ ssh peipei@192.168.1.115</w:t>
            </w:r>
          </w:p>
          <w:p>
            <w:pPr>
              <w:pStyle w:val="ListParagraph"/>
              <w:numPr>
                <w:ilvl w:val="0"/>
                <w:numId w:val="2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$ man -k user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5: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3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usermod -aG sudo peipei</w:t>
            </w:r>
          </w:p>
          <w:p>
            <w:pPr>
              <w:pStyle w:val="ListParagraph"/>
              <w:numPr>
                <w:ilvl w:val="0"/>
                <w:numId w:val="3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/usr/sbin/useradd -D</w:t>
            </w:r>
          </w:p>
          <w:p>
            <w:pPr>
              <w:pStyle w:val="ListParagraph"/>
              <w:numPr>
                <w:ilvl w:val="0"/>
                <w:numId w:val="3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id test</w:t>
            </w:r>
          </w:p>
          <w:p>
            <w:pPr>
              <w:pStyle w:val="ListParagraph"/>
              <w:numPr>
                <w:ilvl w:val="0"/>
                <w:numId w:val="3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userdel test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6: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4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ls -la /etc/grub.d</w:t>
            </w:r>
          </w:p>
          <w:p>
            <w:pPr>
              <w:pStyle w:val="ListParagraph"/>
              <w:numPr>
                <w:ilvl w:val="0"/>
                <w:numId w:val="4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grub2-mkconfig –output mygrub.cfg → sudo update-grub</w:t>
            </w:r>
          </w:p>
          <w:p>
            <w:pPr>
              <w:pStyle w:val="ListParagraph"/>
              <w:numPr>
                <w:ilvl w:val="0"/>
                <w:numId w:val="4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systemctl –type=service --state=running</w:t>
            </w:r>
          </w:p>
          <w:p>
            <w:pPr>
              <w:pStyle w:val="ListParagraph"/>
              <w:numPr>
                <w:ilvl w:val="0"/>
                <w:numId w:val="4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systemctl poweroff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7: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5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Ip addr show</w:t>
            </w:r>
          </w:p>
          <w:p>
            <w:pPr>
              <w:pStyle w:val="ListParagraph"/>
              <w:numPr>
                <w:ilvl w:val="0"/>
                <w:numId w:val="5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dmesg |grep enp</w:t>
            </w:r>
          </w:p>
          <w:p>
            <w:pPr>
              <w:pStyle w:val="ListParagraph"/>
              <w:numPr>
                <w:ilvl w:val="0"/>
                <w:numId w:val="5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ping 192.168.10.10</w:t>
            </w:r>
          </w:p>
          <w:p>
            <w:pPr>
              <w:pStyle w:val="ListParagraph"/>
              <w:numPr>
                <w:ilvl w:val="0"/>
                <w:numId w:val="5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nmcli device status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8: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6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apt search nmap</w:t>
            </w:r>
          </w:p>
          <w:p>
            <w:pPr>
              <w:pStyle w:val="ListParagraph"/>
              <w:numPr>
                <w:ilvl w:val="0"/>
                <w:numId w:val="6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apt makecache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9: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7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sudo fdisk -l /dev/sda</w:t>
            </w:r>
          </w:p>
          <w:p>
            <w:pPr>
              <w:pStyle w:val="ListParagraph"/>
              <w:numPr>
                <w:ilvl w:val="0"/>
                <w:numId w:val="7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tune2fs</w:t>
            </w:r>
          </w:p>
          <w:p>
            <w:pPr>
              <w:pStyle w:val="ListParagraph"/>
              <w:numPr>
                <w:ilvl w:val="0"/>
                <w:numId w:val="7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lsblk</w:t>
            </w:r>
          </w:p>
        </w:tc>
      </w:tr>
      <w:tr>
        <w:trPr/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Chapter 17: n</w:t>
            </w:r>
          </w:p>
        </w:tc>
        <w:tc>
          <w:tcPr>
            <w:tcW w:w="8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8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uptime</w:t>
            </w:r>
          </w:p>
          <w:p>
            <w:pPr>
              <w:pStyle w:val="ListParagraph"/>
              <w:numPr>
                <w:ilvl w:val="0"/>
                <w:numId w:val="8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free -h</w:t>
            </w:r>
          </w:p>
          <w:p>
            <w:pPr>
              <w:pStyle w:val="ListParagraph"/>
              <w:numPr>
                <w:ilvl w:val="0"/>
                <w:numId w:val="8"/>
              </w:numPr>
              <w:tabs>
                <w:tab w:val="clear" w:pos="480"/>
                <w:tab w:val="left" w:pos="432" w:leader="none"/>
              </w:tabs>
              <w:snapToGrid w:val="false"/>
              <w:rPr>
                <w:rFonts w:ascii="新細明體" w:hAnsi="新細明體"/>
                <w:lang w:val="fr-FR"/>
              </w:rPr>
            </w:pPr>
            <w:r>
              <w:rPr>
                <w:rFonts w:ascii="新細明體" w:hAnsi="新細明體"/>
                <w:lang w:val="fr-FR"/>
              </w:rPr>
              <w:t>top</w:t>
            </w:r>
          </w:p>
        </w:tc>
      </w:tr>
    </w:tbl>
    <w:p>
      <w:pPr>
        <w:pStyle w:val="Normal"/>
        <w:rPr>
          <w:rFonts w:ascii="新細明體" w:hAnsi="新細明體"/>
          <w:b/>
        </w:rPr>
      </w:pPr>
      <w:r>
        <w:rPr>
          <w:rFonts w:ascii="新細明體" w:hAnsi="新細明體"/>
          <w:b/>
        </w:rPr>
        <w:t xml:space="preserve">* </w:t>
      </w:r>
      <w:r>
        <w:rPr>
          <w:rFonts w:ascii="新細明體" w:hAnsi="新細明體"/>
          <w:b/>
        </w:rPr>
        <w:t>請說明過程，並以螢幕截圖</w:t>
      </w:r>
      <w:r>
        <w:rPr>
          <w:rFonts w:ascii="新細明體" w:hAnsi="新細明體"/>
          <w:b/>
        </w:rPr>
        <w:t>(</w:t>
      </w:r>
      <w:r>
        <w:rPr>
          <w:rFonts w:ascii="新細明體" w:hAnsi="新細明體"/>
          <w:b/>
        </w:rPr>
        <w:t>或拍照</w:t>
      </w:r>
      <w:r>
        <w:rPr>
          <w:rFonts w:ascii="新細明體" w:hAnsi="新細明體"/>
          <w:b/>
        </w:rPr>
        <w:t>)</w:t>
      </w:r>
      <w:r>
        <w:rPr>
          <w:rFonts w:ascii="新細明體" w:hAnsi="新細明體"/>
          <w:b/>
        </w:rPr>
        <w:t>顯示結果。</w:t>
      </w:r>
    </w:p>
    <w:p>
      <w:pPr>
        <w:pStyle w:val="Normal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*</w:t>
      </w:r>
      <w:r>
        <w:rPr>
          <w:rFonts w:ascii="新細明體" w:hAnsi="新細明體"/>
          <w:b/>
        </w:rPr>
        <w:t>第</w:t>
      </w:r>
      <w:r>
        <w:rPr>
          <w:rFonts w:ascii="新細明體" w:hAnsi="新細明體"/>
          <w:b/>
        </w:rPr>
        <w:t>3</w:t>
      </w:r>
      <w:r>
        <w:rPr>
          <w:rFonts w:ascii="新細明體" w:hAnsi="新細明體"/>
          <w:b/>
        </w:rPr>
        <w:t>章說明</w:t>
      </w:r>
      <w:r>
        <w:rPr>
          <w:rFonts w:ascii="新細明體" w:hAnsi="新細明體"/>
          <w:b/>
        </w:rPr>
        <w:t>4</w:t>
      </w:r>
      <w:r>
        <w:rPr>
          <w:rFonts w:ascii="新細明體" w:hAnsi="新細明體"/>
          <w:b/>
        </w:rPr>
        <w:t>個</w:t>
      </w:r>
      <w:r>
        <w:rPr>
          <w:rFonts w:ascii="新細明體" w:hAnsi="新細明體"/>
          <w:b/>
        </w:rPr>
        <w:t>git</w:t>
      </w:r>
      <w:r>
        <w:rPr>
          <w:rFonts w:ascii="新細明體" w:hAnsi="新細明體"/>
          <w:b/>
        </w:rPr>
        <w:t>的用法，其餘章介紹</w:t>
      </w:r>
      <w:r>
        <w:rPr>
          <w:rFonts w:ascii="新細明體" w:hAnsi="新細明體"/>
          <w:b/>
        </w:rPr>
        <w:t>2-4</w:t>
      </w:r>
      <w:r>
        <w:rPr>
          <w:rFonts w:ascii="新細明體" w:hAnsi="新細明體"/>
          <w:b/>
        </w:rPr>
        <w:t>個指令至多兩種用法，條列在上表，說明及紀綠在下面</w:t>
      </w:r>
      <w:r>
        <w:br w:type="page"/>
      </w:r>
    </w:p>
    <w:p>
      <w:pPr>
        <w:pStyle w:val="Normal"/>
        <w:shd w:val="clear" w:fill="CCCCCC"/>
        <w:spacing w:before="0" w:after="0"/>
        <w:rPr>
          <w:rFonts w:ascii="新細明體" w:hAnsi="新細明體"/>
          <w:b/>
        </w:rPr>
      </w:pPr>
      <w:r>
        <w:rPr>
          <w:rFonts w:ascii="新細明體" w:hAnsi="新細明體"/>
          <w:b/>
        </w:rPr>
        <w:t xml:space="preserve">1. </w:t>
      </w:r>
      <w:r>
        <w:rPr>
          <w:rFonts w:ascii="新細明體" w:hAnsi="新細明體"/>
          <w:b/>
        </w:rPr>
        <w:t>心得說明</w:t>
      </w:r>
      <w:r>
        <w:rPr>
          <w:rFonts w:ascii="新細明體" w:hAnsi="新細明體"/>
          <w:b/>
        </w:rPr>
        <w:t>(</w:t>
      </w:r>
      <w:r>
        <w:rPr>
          <w:rFonts w:ascii="新細明體" w:hAnsi="新細明體"/>
          <w:b/>
        </w:rPr>
        <w:t>至少</w:t>
      </w:r>
      <w:r>
        <w:rPr>
          <w:rFonts w:ascii="新細明體" w:hAnsi="新細明體"/>
          <w:b/>
        </w:rPr>
        <w:t>300</w:t>
      </w:r>
      <w:r>
        <w:rPr>
          <w:rFonts w:ascii="新細明體" w:hAnsi="新細明體"/>
          <w:b/>
        </w:rPr>
        <w:t>字</w:t>
      </w:r>
      <w:r>
        <w:rPr>
          <w:rFonts w:ascii="新細明體" w:hAnsi="新細明體"/>
          <w:b/>
        </w:rPr>
        <w:t>)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 xml:space="preserve">2. </w:t>
      </w:r>
      <w:r>
        <w:rPr>
          <w:rFonts w:ascii="新細明體" w:hAnsi="新細明體"/>
          <w:b/>
        </w:rPr>
        <w:t>安裝並執行</w:t>
      </w:r>
      <w:r>
        <w:rPr>
          <w:rFonts w:ascii="新細明體" w:hAnsi="新細明體"/>
          <w:b/>
        </w:rPr>
        <w:t>Linux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3: Introducing VirtualBox, Git, and Vagrant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-67945</wp:posOffset>
            </wp:positionH>
            <wp:positionV relativeFrom="paragraph">
              <wp:posOffset>55245</wp:posOffset>
            </wp:positionV>
            <wp:extent cx="6840220" cy="1753870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-46355</wp:posOffset>
            </wp:positionH>
            <wp:positionV relativeFrom="paragraph">
              <wp:posOffset>1951990</wp:posOffset>
            </wp:positionV>
            <wp:extent cx="5029200" cy="590550"/>
            <wp:effectExtent l="0" t="0" r="0" b="0"/>
            <wp:wrapSquare wrapText="largest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-73025</wp:posOffset>
            </wp:positionH>
            <wp:positionV relativeFrom="paragraph">
              <wp:posOffset>56515</wp:posOffset>
            </wp:positionV>
            <wp:extent cx="5381625" cy="1057275"/>
            <wp:effectExtent l="0" t="0" r="0" b="0"/>
            <wp:wrapSquare wrapText="largest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-61595</wp:posOffset>
            </wp:positionH>
            <wp:positionV relativeFrom="paragraph">
              <wp:posOffset>167005</wp:posOffset>
            </wp:positionV>
            <wp:extent cx="3841115" cy="1464310"/>
            <wp:effectExtent l="0" t="0" r="0" b="0"/>
            <wp:wrapSquare wrapText="largest"/>
            <wp:docPr id="4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4: Linux Basics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58420</wp:posOffset>
            </wp:positionH>
            <wp:positionV relativeFrom="paragraph">
              <wp:posOffset>184150</wp:posOffset>
            </wp:positionV>
            <wp:extent cx="5598160" cy="757555"/>
            <wp:effectExtent l="0" t="0" r="0" b="0"/>
            <wp:wrapSquare wrapText="largest"/>
            <wp:docPr id="5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227965</wp:posOffset>
            </wp:positionV>
            <wp:extent cx="2759075" cy="3589020"/>
            <wp:effectExtent l="0" t="0" r="0" b="0"/>
            <wp:wrapSquare wrapText="largest"/>
            <wp:docPr id="6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5: Users and Groups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46355</wp:posOffset>
            </wp:positionH>
            <wp:positionV relativeFrom="paragraph">
              <wp:posOffset>122555</wp:posOffset>
            </wp:positionV>
            <wp:extent cx="5495925" cy="581025"/>
            <wp:effectExtent l="0" t="0" r="0" b="0"/>
            <wp:wrapSquare wrapText="largest"/>
            <wp:docPr id="7" name="影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73025</wp:posOffset>
            </wp:positionH>
            <wp:positionV relativeFrom="paragraph">
              <wp:posOffset>121920</wp:posOffset>
            </wp:positionV>
            <wp:extent cx="4139565" cy="1687830"/>
            <wp:effectExtent l="0" t="0" r="0" b="0"/>
            <wp:wrapSquare wrapText="largest"/>
            <wp:docPr id="8" name="影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416685"/>
            <wp:effectExtent l="0" t="0" r="0" b="0"/>
            <wp:wrapSquare wrapText="largest"/>
            <wp:docPr id="9" name="影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影像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22225</wp:posOffset>
            </wp:positionH>
            <wp:positionV relativeFrom="paragraph">
              <wp:posOffset>1584960</wp:posOffset>
            </wp:positionV>
            <wp:extent cx="4686300" cy="352425"/>
            <wp:effectExtent l="0" t="0" r="0" b="0"/>
            <wp:wrapSquare wrapText="largest"/>
            <wp:docPr id="10" name="影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6: Startup and Services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50165</wp:posOffset>
            </wp:positionH>
            <wp:positionV relativeFrom="paragraph">
              <wp:posOffset>95250</wp:posOffset>
            </wp:positionV>
            <wp:extent cx="3660140" cy="2621915"/>
            <wp:effectExtent l="0" t="0" r="0" b="0"/>
            <wp:wrapSquare wrapText="largest"/>
            <wp:docPr id="11" name="影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影像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50165</wp:posOffset>
            </wp:positionH>
            <wp:positionV relativeFrom="paragraph">
              <wp:posOffset>46355</wp:posOffset>
            </wp:positionV>
            <wp:extent cx="4251960" cy="2059305"/>
            <wp:effectExtent l="0" t="0" r="0" b="0"/>
            <wp:wrapSquare wrapText="largest"/>
            <wp:docPr id="12" name="影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影像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61595</wp:posOffset>
            </wp:positionH>
            <wp:positionV relativeFrom="paragraph">
              <wp:posOffset>166370</wp:posOffset>
            </wp:positionV>
            <wp:extent cx="4217035" cy="2693670"/>
            <wp:effectExtent l="0" t="0" r="0" b="0"/>
            <wp:wrapSquare wrapText="largest"/>
            <wp:docPr id="13" name="影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35560</wp:posOffset>
            </wp:positionH>
            <wp:positionV relativeFrom="paragraph">
              <wp:posOffset>218440</wp:posOffset>
            </wp:positionV>
            <wp:extent cx="5267325" cy="342900"/>
            <wp:effectExtent l="0" t="0" r="0" b="0"/>
            <wp:wrapSquare wrapText="largest"/>
            <wp:docPr id="14" name="影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影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7: Networking and Firewalls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69215</wp:posOffset>
            </wp:positionH>
            <wp:positionV relativeFrom="paragraph">
              <wp:posOffset>111125</wp:posOffset>
            </wp:positionV>
            <wp:extent cx="4269740" cy="3016885"/>
            <wp:effectExtent l="0" t="0" r="0" b="0"/>
            <wp:wrapSquare wrapText="largest"/>
            <wp:docPr id="15" name="影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影像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55245</wp:posOffset>
            </wp:positionH>
            <wp:positionV relativeFrom="paragraph">
              <wp:posOffset>75565</wp:posOffset>
            </wp:positionV>
            <wp:extent cx="5191125" cy="503555"/>
            <wp:effectExtent l="0" t="0" r="0" b="0"/>
            <wp:wrapSquare wrapText="largest"/>
            <wp:docPr id="16" name="影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影像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7355" cy="3251200"/>
            <wp:effectExtent l="0" t="0" r="0" b="0"/>
            <wp:wrapSquare wrapText="largest"/>
            <wp:docPr id="17" name="影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影像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35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8255</wp:posOffset>
            </wp:positionH>
            <wp:positionV relativeFrom="paragraph">
              <wp:posOffset>3355975</wp:posOffset>
            </wp:positionV>
            <wp:extent cx="4953000" cy="985520"/>
            <wp:effectExtent l="0" t="0" r="0" b="0"/>
            <wp:wrapSquare wrapText="largest"/>
            <wp:docPr id="18" name="影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影像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8: Package Management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67310</wp:posOffset>
            </wp:positionH>
            <wp:positionV relativeFrom="paragraph">
              <wp:posOffset>84455</wp:posOffset>
            </wp:positionV>
            <wp:extent cx="3609340" cy="3094990"/>
            <wp:effectExtent l="0" t="0" r="0" b="0"/>
            <wp:wrapSquare wrapText="largest"/>
            <wp:docPr id="19" name="影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影像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78740</wp:posOffset>
            </wp:positionH>
            <wp:positionV relativeFrom="paragraph">
              <wp:posOffset>111125</wp:posOffset>
            </wp:positionV>
            <wp:extent cx="4651375" cy="2691765"/>
            <wp:effectExtent l="0" t="0" r="0" b="0"/>
            <wp:wrapSquare wrapText="largest"/>
            <wp:docPr id="20" name="影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影像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9: Storage Management and Disaster Recovery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66040</wp:posOffset>
            </wp:positionH>
            <wp:positionV relativeFrom="paragraph">
              <wp:posOffset>106680</wp:posOffset>
            </wp:positionV>
            <wp:extent cx="4514215" cy="2380615"/>
            <wp:effectExtent l="0" t="0" r="0" b="0"/>
            <wp:wrapSquare wrapText="largest"/>
            <wp:docPr id="21" name="影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影像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448560"/>
            <wp:effectExtent l="0" t="0" r="0" b="0"/>
            <wp:wrapSquare wrapText="largest"/>
            <wp:docPr id="22" name="影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影像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-13970</wp:posOffset>
            </wp:positionH>
            <wp:positionV relativeFrom="paragraph">
              <wp:posOffset>2568575</wp:posOffset>
            </wp:positionV>
            <wp:extent cx="4010660" cy="3589020"/>
            <wp:effectExtent l="0" t="0" r="0" b="0"/>
            <wp:wrapSquare wrapText="largest"/>
            <wp:docPr id="23" name="影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影像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shd w:val="clear" w:fill="CCCCCC"/>
        <w:rPr>
          <w:rFonts w:ascii="新細明體" w:hAnsi="新細明體"/>
          <w:b/>
        </w:rPr>
      </w:pPr>
      <w:r>
        <w:rPr>
          <w:rFonts w:ascii="新細明體" w:hAnsi="新細明體"/>
          <w:b/>
        </w:rPr>
        <w:t>Chapter 17: Performance Monitoring and Optimization</w:t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20955</wp:posOffset>
            </wp:positionH>
            <wp:positionV relativeFrom="paragraph">
              <wp:posOffset>165100</wp:posOffset>
            </wp:positionV>
            <wp:extent cx="5948045" cy="517525"/>
            <wp:effectExtent l="0" t="0" r="0" b="0"/>
            <wp:wrapSquare wrapText="largest"/>
            <wp:docPr id="24" name="影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影像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16510</wp:posOffset>
            </wp:positionH>
            <wp:positionV relativeFrom="paragraph">
              <wp:posOffset>133985</wp:posOffset>
            </wp:positionV>
            <wp:extent cx="6840220" cy="872490"/>
            <wp:effectExtent l="0" t="0" r="0" b="0"/>
            <wp:wrapSquare wrapText="largest"/>
            <wp:docPr id="25" name="影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影像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124460</wp:posOffset>
            </wp:positionH>
            <wp:positionV relativeFrom="paragraph">
              <wp:posOffset>76200</wp:posOffset>
            </wp:positionV>
            <wp:extent cx="4890770" cy="2079625"/>
            <wp:effectExtent l="0" t="0" r="0" b="0"/>
            <wp:wrapSquare wrapText="largest"/>
            <wp:docPr id="26" name="影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影像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p>
      <w:pPr>
        <w:pStyle w:val="Normal"/>
        <w:rPr>
          <w:rFonts w:ascii="新細明體" w:hAnsi="新細明體"/>
        </w:rPr>
      </w:pPr>
      <w:r>
        <w:rPr>
          <w:rFonts w:ascii="新細明體" w:hAnsi="新細明體"/>
        </w:rPr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新細明體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embedSystemFonts/>
  <w:defaultTabStop w:val="48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新細明體" w:cs="Times New Roman"/>
        <w:lang w:val="en-US" w:eastAsia="zh-TW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新細明體" w:cs="Times New Roman"/>
      <w:color w:val="auto"/>
      <w:kern w:val="2"/>
      <w:sz w:val="24"/>
      <w:szCs w:val="24"/>
      <w:lang w:val="en-US" w:eastAsia="zh-TW" w:bidi="ar-SA"/>
    </w:rPr>
  </w:style>
  <w:style w:type="character" w:styleId="DefaultParagraphFont">
    <w:name w:val="Default Paragraph Font"/>
    <w:qFormat/>
    <w:rPr/>
  </w:style>
  <w:style w:type="character" w:styleId="Hyperlink">
    <w:name w:val="Hyperlink"/>
    <w:rPr>
      <w:color w:val="0000FF"/>
      <w:u w:val="single"/>
    </w:rPr>
  </w:style>
  <w:style w:type="character" w:styleId="Style14">
    <w:name w:val="頁首 字元"/>
    <w:basedOn w:val="DefaultParagraphFont"/>
    <w:qFormat/>
    <w:rPr>
      <w:kern w:val="2"/>
    </w:rPr>
  </w:style>
  <w:style w:type="character" w:styleId="Style15">
    <w:name w:val="頁尾 字元"/>
    <w:basedOn w:val="DefaultParagraphFont"/>
    <w:qFormat/>
    <w:rPr>
      <w:kern w:val="2"/>
    </w:rPr>
  </w:style>
  <w:style w:type="paragraph" w:styleId="Style16">
    <w:name w:val="標題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TC" w:cs="Noto Sans CJK T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T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TC"/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>
      <w:rFonts w:cs="Noto Sans CJK TC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Footer">
    <w:name w:val="Footer"/>
    <w:basedOn w:val="Normal"/>
    <w:link w:val="Style15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ListParagraph">
    <w:name w:val="List Paragraph"/>
    <w:basedOn w:val="Normal"/>
    <w:qFormat/>
    <w:pPr>
      <w:ind w:left="480"/>
    </w:pPr>
    <w:rPr/>
  </w:style>
  <w:style w:type="paragraph" w:styleId="Style18">
    <w:name w:val="表格內容"/>
    <w:basedOn w:val="Normal"/>
    <w:qFormat/>
    <w:pPr>
      <w:widowControl w:val="false"/>
      <w:suppressLineNumbers/>
    </w:pPr>
    <w:rPr/>
  </w:style>
  <w:style w:type="paragraph" w:styleId="Style19">
    <w:name w:val="表格標題"/>
    <w:basedOn w:val="Style18"/>
    <w:qFormat/>
    <w:pPr>
      <w:suppressLineNumbers/>
      <w:jc w:val="center"/>
    </w:pPr>
    <w:rPr>
      <w:b/>
      <w:bCs/>
    </w:rPr>
  </w:style>
  <w:style w:type="numbering" w:styleId="Style20">
    <w:name w:val="無清單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佈景主題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Application>LibreOffice/24.2.7.2$Linux_X86_64 LibreOffice_project/420$Build-2</Application>
  <AppVersion>15.0000</AppVersion>
  <Pages>8</Pages>
  <Words>491</Words>
  <Characters>1360</Characters>
  <CharactersWithSpaces>1478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2017-04-18T09:05:00Z</dcterms:created>
  <dc:creator/>
  <dc:description/>
  <dc:language>zh-TW</dc:language>
  <cp:lastModifiedBy/>
  <dcterms:modified xsi:type="dcterms:W3CDTF">2025-03-30T02:54:19Z</dcterms:modified>
  <cp:revision>30</cp:revision>
  <dc:subject/>
  <dc:title>OS作業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0x0101003FD23C01AD558C4895A915D194F4878B</vt:lpwstr>
  </property>
</Properties>
</file>