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541" w:tblpY="-675"/>
        <w:tblW w:w="10782" w:type="dxa"/>
        <w:tblLook w:val="04A0" w:firstRow="1" w:lastRow="0" w:firstColumn="1" w:lastColumn="0" w:noHBand="0" w:noVBand="1"/>
      </w:tblPr>
      <w:tblGrid>
        <w:gridCol w:w="1440"/>
        <w:gridCol w:w="1249"/>
        <w:gridCol w:w="5069"/>
        <w:gridCol w:w="835"/>
        <w:gridCol w:w="2189"/>
      </w:tblGrid>
      <w:tr w:rsidR="00E15B46" w:rsidTr="00692F58">
        <w:trPr>
          <w:trHeight w:val="308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:rsidR="001128F9" w:rsidRPr="00E15B46" w:rsidRDefault="001128F9" w:rsidP="00692F5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5B4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 No.</w:t>
            </w:r>
          </w:p>
        </w:tc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:rsidR="001128F9" w:rsidRPr="00E15B46" w:rsidRDefault="001128F9" w:rsidP="00692F5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5B4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Activity No</w:t>
            </w:r>
          </w:p>
        </w:tc>
        <w:tc>
          <w:tcPr>
            <w:tcW w:w="50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:rsidR="001128F9" w:rsidRPr="00E15B46" w:rsidRDefault="001128F9" w:rsidP="00692F5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5B4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Job Desc</w:t>
            </w:r>
            <w:r w:rsidR="00E15B4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ription</w:t>
            </w:r>
          </w:p>
        </w:tc>
        <w:tc>
          <w:tcPr>
            <w:tcW w:w="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:rsidR="001128F9" w:rsidRPr="00E15B46" w:rsidRDefault="001128F9" w:rsidP="00692F5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5B4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Qty</w:t>
            </w:r>
          </w:p>
        </w:tc>
        <w:tc>
          <w:tcPr>
            <w:tcW w:w="21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1128F9" w:rsidRPr="00E15B46" w:rsidRDefault="001128F9" w:rsidP="00692F5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5B4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Amount</w:t>
            </w:r>
          </w:p>
          <w:p w:rsidR="00E15B46" w:rsidRPr="00E15B46" w:rsidRDefault="00E15B46" w:rsidP="00692F5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44353" w:rsidTr="00692F58">
        <w:trPr>
          <w:trHeight w:val="3894"/>
        </w:trPr>
        <w:tc>
          <w:tcPr>
            <w:tcW w:w="1440" w:type="dxa"/>
            <w:vMerge w:val="restart"/>
            <w:tcBorders>
              <w:top w:val="single" w:sz="12" w:space="0" w:color="auto"/>
            </w:tcBorders>
          </w:tcPr>
          <w:p w:rsidR="00B44353" w:rsidRDefault="00B44353" w:rsidP="00692F58">
            <w:r>
              <w:rPr>
                <w:rFonts w:ascii="Arial" w:hAnsi="Arial" w:cs="Arial"/>
                <w:color w:val="222222"/>
                <w:shd w:val="clear" w:color="auto" w:fill="FFFFFF"/>
              </w:rPr>
              <w:t>2100075605</w:t>
            </w:r>
          </w:p>
        </w:tc>
        <w:tc>
          <w:tcPr>
            <w:tcW w:w="1249" w:type="dxa"/>
            <w:vMerge w:val="restart"/>
            <w:tcBorders>
              <w:top w:val="single" w:sz="12" w:space="0" w:color="auto"/>
            </w:tcBorders>
          </w:tcPr>
          <w:p w:rsidR="00B44353" w:rsidRDefault="00B44353" w:rsidP="00692F58">
            <w:r>
              <w:rPr>
                <w:rFonts w:ascii="Arial" w:hAnsi="Arial" w:cs="Arial"/>
                <w:color w:val="222222"/>
                <w:shd w:val="clear" w:color="auto" w:fill="FFFFFF"/>
              </w:rPr>
              <w:t>70311079</w:t>
            </w:r>
          </w:p>
        </w:tc>
        <w:tc>
          <w:tcPr>
            <w:tcW w:w="5069" w:type="dxa"/>
            <w:tcBorders>
              <w:top w:val="single" w:sz="12" w:space="0" w:color="auto"/>
              <w:bottom w:val="single" w:sz="4" w:space="0" w:color="auto"/>
            </w:tcBorders>
          </w:tcPr>
          <w:p w:rsidR="00B44353" w:rsidRDefault="00B44353" w:rsidP="00692F58">
            <w:pPr>
              <w:pStyle w:val="m3068716232846855299paragraph"/>
              <w:shd w:val="clear" w:color="auto" w:fill="FFFFFF"/>
              <w:spacing w:before="0" w:beforeAutospacing="0" w:after="0" w:afterAutospacing="0" w:line="240" w:lineRule="atLeast"/>
              <w:rPr>
                <w:rFonts w:ascii="Courier New" w:hAnsi="Courier New" w:cs="Courier New"/>
                <w:color w:val="2222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Online leakage attending of steam and hot water pipeline</w:t>
            </w:r>
          </w:p>
          <w:p w:rsidR="00B44353" w:rsidRDefault="00B44353" w:rsidP="00692F58">
            <w:pPr>
              <w:pStyle w:val="m3068716232846855299paragraph"/>
              <w:shd w:val="clear" w:color="auto" w:fill="FFFFFF"/>
              <w:spacing w:before="0" w:beforeAutospacing="0" w:after="0" w:afterAutospacing="0" w:line="240" w:lineRule="atLeast"/>
              <w:rPr>
                <w:rFonts w:ascii="Courier New" w:hAnsi="Courier New" w:cs="Courier New"/>
                <w:color w:val="2222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Scope of work-</w:t>
            </w:r>
          </w:p>
          <w:p w:rsidR="00B44353" w:rsidRDefault="00B44353" w:rsidP="00692F58">
            <w:pPr>
              <w:pStyle w:val="m3068716232846855299paragraph"/>
              <w:shd w:val="clear" w:color="auto" w:fill="FFFFFF"/>
              <w:spacing w:before="0" w:beforeAutospacing="0" w:after="0" w:afterAutospacing="0" w:line="240" w:lineRule="atLeast"/>
              <w:rPr>
                <w:rFonts w:ascii="Courier New" w:hAnsi="Courier New" w:cs="Courier New"/>
                <w:color w:val="2222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1)Service charge for steam pipeline flange leak by applying sealing material (Compound, brass, wire) and clamp.</w:t>
            </w:r>
            <w:bookmarkStart w:id="0" w:name="_GoBack"/>
            <w:bookmarkEnd w:id="0"/>
          </w:p>
          <w:p w:rsidR="00B44353" w:rsidRDefault="00B44353" w:rsidP="00692F58">
            <w:pPr>
              <w:pStyle w:val="m3068716232846855299paragraph"/>
              <w:shd w:val="clear" w:color="auto" w:fill="FFFFFF"/>
              <w:spacing w:before="0" w:beforeAutospacing="0" w:after="0" w:afterAutospacing="0" w:line="240" w:lineRule="atLeast"/>
              <w:rPr>
                <w:rFonts w:ascii="Courier New" w:hAnsi="Courier New" w:cs="Courier New"/>
                <w:color w:val="2222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2)Travelling charges</w:t>
            </w:r>
          </w:p>
          <w:p w:rsidR="00B44353" w:rsidRDefault="00B44353" w:rsidP="00692F58"/>
          <w:p w:rsidR="00B44353" w:rsidRDefault="00B44353" w:rsidP="00692F58"/>
          <w:p w:rsidR="00B44353" w:rsidRDefault="00B44353" w:rsidP="00692F58"/>
          <w:p w:rsidR="00B44353" w:rsidRDefault="00B44353" w:rsidP="00692F58"/>
          <w:p w:rsidR="00B44353" w:rsidRDefault="00B44353" w:rsidP="00692F58">
            <w:r>
              <w:t>3)</w:t>
            </w:r>
            <w:proofErr w:type="spellStart"/>
            <w:proofErr w:type="gramStart"/>
            <w:r>
              <w:t>CGst</w:t>
            </w:r>
            <w:proofErr w:type="spellEnd"/>
            <w:r>
              <w:t>(</w:t>
            </w:r>
            <w:proofErr w:type="gramEnd"/>
            <w:r>
              <w:t>9%):-</w:t>
            </w:r>
          </w:p>
          <w:p w:rsidR="00B44353" w:rsidRDefault="00B44353" w:rsidP="00692F58">
            <w:r>
              <w:t xml:space="preserve">   </w:t>
            </w:r>
            <w:proofErr w:type="spellStart"/>
            <w:proofErr w:type="gramStart"/>
            <w:r>
              <w:t>S</w:t>
            </w:r>
            <w:r>
              <w:t>Gst</w:t>
            </w:r>
            <w:proofErr w:type="spellEnd"/>
            <w:r>
              <w:t>(</w:t>
            </w:r>
            <w:proofErr w:type="gramEnd"/>
            <w:r>
              <w:t>9%):-</w:t>
            </w:r>
          </w:p>
          <w:p w:rsidR="00B44353" w:rsidRDefault="00B44353" w:rsidP="00692F58"/>
          <w:p w:rsidR="00B44353" w:rsidRDefault="00B44353" w:rsidP="00692F58"/>
        </w:tc>
        <w:tc>
          <w:tcPr>
            <w:tcW w:w="835" w:type="dxa"/>
            <w:tcBorders>
              <w:top w:val="single" w:sz="12" w:space="0" w:color="auto"/>
            </w:tcBorders>
          </w:tcPr>
          <w:p w:rsidR="00B44353" w:rsidRDefault="00B44353" w:rsidP="00692F58">
            <w:r>
              <w:t>01</w:t>
            </w:r>
          </w:p>
        </w:tc>
        <w:tc>
          <w:tcPr>
            <w:tcW w:w="2189" w:type="dxa"/>
            <w:tcBorders>
              <w:top w:val="single" w:sz="12" w:space="0" w:color="auto"/>
            </w:tcBorders>
          </w:tcPr>
          <w:p w:rsidR="00B44353" w:rsidRDefault="00B44353" w:rsidP="00692F58"/>
          <w:p w:rsidR="00B44353" w:rsidRDefault="00B44353" w:rsidP="00692F58"/>
          <w:p w:rsidR="00B44353" w:rsidRDefault="00B44353" w:rsidP="00692F58"/>
          <w:p w:rsidR="00B44353" w:rsidRDefault="00B44353" w:rsidP="00692F58">
            <w:r>
              <w:t>Rs.12000/-</w:t>
            </w:r>
          </w:p>
          <w:p w:rsidR="00B44353" w:rsidRDefault="00B44353" w:rsidP="00692F58"/>
          <w:p w:rsidR="00B44353" w:rsidRDefault="00B44353" w:rsidP="00692F58"/>
          <w:p w:rsidR="00B44353" w:rsidRDefault="00B44353" w:rsidP="00692F58">
            <w:r>
              <w:t xml:space="preserve">Rs.2500/- </w:t>
            </w:r>
          </w:p>
          <w:p w:rsidR="00B44353" w:rsidRDefault="00B44353" w:rsidP="00692F58"/>
          <w:p w:rsidR="00B44353" w:rsidRDefault="00B44353" w:rsidP="00692F58">
            <w:r>
              <w:t>------------------</w:t>
            </w:r>
          </w:p>
          <w:p w:rsidR="00B44353" w:rsidRDefault="00B44353" w:rsidP="00692F58">
            <w:r>
              <w:t>Rs.14500/-</w:t>
            </w:r>
          </w:p>
          <w:p w:rsidR="00B44353" w:rsidRDefault="00B44353" w:rsidP="00692F58"/>
          <w:p w:rsidR="00B44353" w:rsidRDefault="00B44353" w:rsidP="00692F58">
            <w:r>
              <w:t>Rs.1305/-</w:t>
            </w:r>
          </w:p>
          <w:p w:rsidR="00B44353" w:rsidRDefault="00B44353" w:rsidP="00692F58">
            <w:r>
              <w:t>Rs.1305/-</w:t>
            </w:r>
          </w:p>
          <w:p w:rsidR="00B44353" w:rsidRDefault="00B44353" w:rsidP="00692F58"/>
          <w:p w:rsidR="00B44353" w:rsidRDefault="00B44353" w:rsidP="00692F58"/>
        </w:tc>
      </w:tr>
      <w:tr w:rsidR="000C4ADB" w:rsidTr="00692F58">
        <w:trPr>
          <w:trHeight w:val="664"/>
        </w:trPr>
        <w:tc>
          <w:tcPr>
            <w:tcW w:w="1440" w:type="dxa"/>
            <w:vMerge/>
            <w:tcBorders>
              <w:top w:val="single" w:sz="12" w:space="0" w:color="auto"/>
            </w:tcBorders>
          </w:tcPr>
          <w:p w:rsidR="000C4ADB" w:rsidRDefault="000C4ADB" w:rsidP="00692F5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49" w:type="dxa"/>
            <w:vMerge/>
            <w:tcBorders>
              <w:top w:val="single" w:sz="12" w:space="0" w:color="auto"/>
            </w:tcBorders>
          </w:tcPr>
          <w:p w:rsidR="000C4ADB" w:rsidRDefault="000C4ADB" w:rsidP="00692F5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5069" w:type="dxa"/>
            <w:tcBorders>
              <w:top w:val="single" w:sz="4" w:space="0" w:color="auto"/>
              <w:bottom w:val="single" w:sz="4" w:space="0" w:color="auto"/>
            </w:tcBorders>
          </w:tcPr>
          <w:p w:rsidR="000C4ADB" w:rsidRDefault="000C4ADB" w:rsidP="00692F58">
            <w:proofErr w:type="gramStart"/>
            <w:r>
              <w:t>Total:-</w:t>
            </w:r>
            <w:proofErr w:type="gramEnd"/>
          </w:p>
          <w:p w:rsidR="000C4ADB" w:rsidRDefault="000C4ADB" w:rsidP="00692F58">
            <w:pPr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</w:tcPr>
          <w:p w:rsidR="000C4ADB" w:rsidRDefault="000C4ADB" w:rsidP="00692F58"/>
        </w:tc>
        <w:tc>
          <w:tcPr>
            <w:tcW w:w="2189" w:type="dxa"/>
            <w:tcBorders>
              <w:top w:val="single" w:sz="4" w:space="0" w:color="auto"/>
            </w:tcBorders>
          </w:tcPr>
          <w:p w:rsidR="000C4ADB" w:rsidRDefault="000C4ADB" w:rsidP="00692F58">
            <w:r>
              <w:t>Rs.17110/-</w:t>
            </w:r>
          </w:p>
        </w:tc>
      </w:tr>
      <w:tr w:rsidR="00692F58" w:rsidTr="00692F58">
        <w:tblPrEx>
          <w:tblLook w:val="0000" w:firstRow="0" w:lastRow="0" w:firstColumn="0" w:lastColumn="0" w:noHBand="0" w:noVBand="0"/>
        </w:tblPrEx>
        <w:trPr>
          <w:trHeight w:val="814"/>
        </w:trPr>
        <w:tc>
          <w:tcPr>
            <w:tcW w:w="10782" w:type="dxa"/>
            <w:gridSpan w:val="5"/>
          </w:tcPr>
          <w:p w:rsidR="000E72D5" w:rsidRDefault="000E72D5" w:rsidP="000E72D5">
            <w:pPr>
              <w:jc w:val="center"/>
              <w:rPr>
                <w:b/>
                <w:sz w:val="26"/>
                <w:szCs w:val="26"/>
              </w:rPr>
            </w:pPr>
          </w:p>
          <w:p w:rsidR="00692F58" w:rsidRPr="00626687" w:rsidRDefault="00692F58" w:rsidP="000E72D5">
            <w:pPr>
              <w:jc w:val="center"/>
              <w:rPr>
                <w:b/>
                <w:sz w:val="26"/>
                <w:szCs w:val="26"/>
              </w:rPr>
            </w:pPr>
            <w:r w:rsidRPr="00626687">
              <w:rPr>
                <w:b/>
                <w:sz w:val="26"/>
                <w:szCs w:val="26"/>
              </w:rPr>
              <w:t>Rupees: Seventeen thousand one hundred ten</w:t>
            </w:r>
            <w:r w:rsidR="002F112D" w:rsidRPr="00626687">
              <w:rPr>
                <w:b/>
                <w:sz w:val="26"/>
                <w:szCs w:val="26"/>
              </w:rPr>
              <w:t xml:space="preserve"> only</w:t>
            </w:r>
          </w:p>
        </w:tc>
      </w:tr>
    </w:tbl>
    <w:p w:rsidR="00F774FF" w:rsidRDefault="00F774FF"/>
    <w:sectPr w:rsidR="00F7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59F" w:rsidRDefault="0066159F" w:rsidP="00626687">
      <w:pPr>
        <w:spacing w:after="0" w:line="240" w:lineRule="auto"/>
      </w:pPr>
      <w:r>
        <w:separator/>
      </w:r>
    </w:p>
  </w:endnote>
  <w:endnote w:type="continuationSeparator" w:id="0">
    <w:p w:rsidR="0066159F" w:rsidRDefault="0066159F" w:rsidP="0062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59F" w:rsidRDefault="0066159F" w:rsidP="00626687">
      <w:pPr>
        <w:spacing w:after="0" w:line="240" w:lineRule="auto"/>
      </w:pPr>
      <w:r>
        <w:separator/>
      </w:r>
    </w:p>
  </w:footnote>
  <w:footnote w:type="continuationSeparator" w:id="0">
    <w:p w:rsidR="0066159F" w:rsidRDefault="0066159F" w:rsidP="00626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F9"/>
    <w:rsid w:val="000B3BEE"/>
    <w:rsid w:val="000C4ADB"/>
    <w:rsid w:val="000E72D5"/>
    <w:rsid w:val="001128F9"/>
    <w:rsid w:val="002F112D"/>
    <w:rsid w:val="004B4C64"/>
    <w:rsid w:val="00626687"/>
    <w:rsid w:val="0066159F"/>
    <w:rsid w:val="00692F58"/>
    <w:rsid w:val="00B04BC6"/>
    <w:rsid w:val="00B44353"/>
    <w:rsid w:val="00E15B46"/>
    <w:rsid w:val="00E16B90"/>
    <w:rsid w:val="00F7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3D364"/>
  <w15:chartTrackingRefBased/>
  <w15:docId w15:val="{2B8987F5-6641-4312-86AA-96ED08B3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068716232846855299paragraph">
    <w:name w:val="m_3068716232846855299paragraph"/>
    <w:basedOn w:val="Normal"/>
    <w:rsid w:val="0011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26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687"/>
  </w:style>
  <w:style w:type="paragraph" w:styleId="Footer">
    <w:name w:val="footer"/>
    <w:basedOn w:val="Normal"/>
    <w:link w:val="FooterChar"/>
    <w:uiPriority w:val="99"/>
    <w:unhideWhenUsed/>
    <w:rsid w:val="00626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12</cp:revision>
  <dcterms:created xsi:type="dcterms:W3CDTF">2023-03-07T07:35:00Z</dcterms:created>
  <dcterms:modified xsi:type="dcterms:W3CDTF">2023-03-07T07:49:00Z</dcterms:modified>
</cp:coreProperties>
</file>