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86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1905</wp:posOffset>
                </wp:positionH>
                <wp:positionV relativeFrom="paragraph">
                  <wp:posOffset>-144145</wp:posOffset>
                </wp:positionV>
                <wp:extent cx="745490" cy="79692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60" cy="79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975" cy="7054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4" t="-27" r="-34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white" stroked="f" o:allowincell="f" style="position:absolute;margin-left:0.15pt;margin-top:-11.35pt;width:58.65pt;height:62.7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975" cy="7054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34" t="-27" r="-34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70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-460375</wp:posOffset>
                </wp:positionH>
                <wp:positionV relativeFrom="paragraph">
                  <wp:posOffset>-260985</wp:posOffset>
                </wp:positionV>
                <wp:extent cx="7071360" cy="1566545"/>
                <wp:effectExtent l="5080" t="5715" r="5080" b="4445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80" cy="1566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stroked="t" o:allowincell="f" style="position:absolute;margin-left:-36.25pt;margin-top:-20.55pt;width:556.75pt;height:123.3pt;mso-wrap-style:none;v-text-anchor:middle">
                <v:fill o:detectmouseclick="t" on="false"/>
                <v:stroke color="black" weight="9360" joinstyle="round" endcap="flat"/>
                <w10:wrap type="none"/>
              </v:rect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 xml:space="preserve">                  </w:t>
      </w:r>
      <w:r>
        <w:rPr>
          <w:b/>
          <w:bCs/>
          <w:color w:val="000000"/>
          <w:sz w:val="40"/>
          <w:szCs w:val="40"/>
        </w:rPr>
        <w:t xml:space="preserve">             </w:t>
      </w:r>
      <w:r>
        <w:rPr>
          <w:b/>
          <w:bCs/>
          <w:color w:val="000000"/>
          <w:sz w:val="40"/>
          <w:szCs w:val="40"/>
        </w:rPr>
        <w:t>BALAJI SERVICES.</w:t>
      </w:r>
    </w:p>
    <w:p>
      <w:pPr>
        <w:pStyle w:val="Normal"/>
        <w:tabs>
          <w:tab w:val="clear" w:pos="720"/>
          <w:tab w:val="left" w:pos="9120" w:leader="none"/>
        </w:tabs>
        <w:spacing w:before="0" w:after="86"/>
        <w:ind w:left="0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-30480</wp:posOffset>
                </wp:positionH>
                <wp:positionV relativeFrom="paragraph">
                  <wp:posOffset>132080</wp:posOffset>
                </wp:positionV>
                <wp:extent cx="913765" cy="342265"/>
                <wp:effectExtent l="0" t="0" r="0" b="0"/>
                <wp:wrapNone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8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PosterBodoni BT" w:ascii="PosterBodoni BT" w:hAnsi="PosterBodoni BT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PosterBodoni BT" w:ascii="PosterBodoni BT" w:hAnsi="PosterBodoni BT"/>
                                <w:sz w:val="18"/>
                                <w:szCs w:val="18"/>
                              </w:rPr>
                              <w:t>PEIPL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PosterBodoni BT" w:ascii="PosterBodoni BT" w:hAnsi="PosterBodoni BT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PosterBodoni BT" w:hAnsi="PosterBodoni BT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path="m0,0l-2147483645,0l-2147483645,-2147483646l0,-2147483646xe" fillcolor="white" stroked="f" o:allowincell="f" style="position:absolute;margin-left:-2.4pt;margin-top:10.4pt;width:71.9pt;height:26.9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PosterBodoni BT" w:ascii="PosterBodoni BT" w:hAnsi="PosterBodoni BT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PosterBodoni BT" w:ascii="PosterBodoni BT" w:hAnsi="PosterBodoni BT"/>
                          <w:sz w:val="18"/>
                          <w:szCs w:val="18"/>
                        </w:rPr>
                        <w:t>PEIPL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PosterBodoni BT" w:ascii="PosterBodoni BT" w:hAnsi="PosterBodoni BT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PosterBodoni BT" w:hAnsi="PosterBodoni BT"/>
                          <w:sz w:val="18"/>
                          <w:szCs w:val="18"/>
                        </w:rPr>
                        <w:t>BS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b/>
          <w:sz w:val="22"/>
          <w:szCs w:val="22"/>
        </w:rPr>
        <w:t>ONLINE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 xml:space="preserve">LEAK SEALING </w:t>
      </w:r>
    </w:p>
    <w:p>
      <w:pPr>
        <w:pStyle w:val="Normal"/>
        <w:tabs>
          <w:tab w:val="clear" w:pos="720"/>
          <w:tab w:val="left" w:pos="1245" w:leader="none"/>
        </w:tabs>
        <w:spacing w:before="0" w:after="86"/>
        <w:ind w:left="0" w:hanging="0"/>
        <w:rPr/>
      </w:pPr>
      <w:r>
        <w:rPr>
          <w:rFonts w:ascii="Arial" w:hAnsi="Arial"/>
          <w:sz w:val="18"/>
          <w:szCs w:val="18"/>
        </w:rPr>
        <w:tab/>
      </w:r>
      <w:r>
        <w:rPr>
          <w:b/>
          <w:color w:val="000000"/>
          <w:sz w:val="18"/>
          <w:szCs w:val="18"/>
        </w:rPr>
        <w:t xml:space="preserve">    </w:t>
      </w:r>
      <w:r>
        <w:rPr>
          <w:b/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 xml:space="preserve">-21, Flat No.101, Siddeshwar Co-op Hsg. Soc; Sector-9, Gharonda, Ghansoli, Navi, Mumbai -400 701.                </w:t>
      </w:r>
      <w:r>
        <w:rPr>
          <w:color w:val="000000"/>
          <w:sz w:val="18"/>
          <w:szCs w:val="18"/>
          <w:lang w:val="fr-FR"/>
        </w:rPr>
        <w:t xml:space="preserve">       </w:t>
      </w:r>
    </w:p>
    <w:p>
      <w:pPr>
        <w:pStyle w:val="Normal"/>
        <w:spacing w:before="0" w:after="86"/>
        <w:ind w:left="0" w:hanging="0"/>
        <w:jc w:val="center"/>
        <w:rPr/>
      </w:pPr>
      <w:r>
        <w:rPr>
          <w:rFonts w:ascii="Arial" w:hAnsi="Arial"/>
          <w:color w:val="000000"/>
          <w:sz w:val="18"/>
          <w:szCs w:val="18"/>
        </w:rPr>
        <w:t xml:space="preserve">Mobile: </w:t>
      </w:r>
      <w:r>
        <w:rPr>
          <w:rFonts w:ascii="Arial" w:hAnsi="Arial"/>
          <w:bCs/>
          <w:color w:val="000000"/>
          <w:sz w:val="18"/>
          <w:szCs w:val="18"/>
        </w:rPr>
        <w:t>9820027556</w:t>
      </w:r>
    </w:p>
    <w:p>
      <w:pPr>
        <w:pStyle w:val="Normal"/>
        <w:spacing w:before="0" w:after="86"/>
        <w:ind w:left="0" w:hanging="0"/>
        <w:jc w:val="center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</w:r>
    </w:p>
    <w:tbl>
      <w:tblPr>
        <w:tblW w:w="11224" w:type="dxa"/>
        <w:jc w:val="left"/>
        <w:tblInd w:w="-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0"/>
        <w:gridCol w:w="1537"/>
        <w:gridCol w:w="1320"/>
        <w:gridCol w:w="1407"/>
      </w:tblGrid>
      <w:tr>
        <w:trPr>
          <w:trHeight w:val="2114" w:hRule="atLeast"/>
        </w:trPr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9"/>
              <w:ind w:left="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Messrs: Mr. SUNIL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</w:t>
            </w:r>
            <w:r>
              <w:rPr>
                <w:color w:val="000000"/>
                <w:sz w:val="26"/>
                <w:szCs w:val="26"/>
              </w:rPr>
              <w:t>Abhishek kumar,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</w:t>
            </w:r>
            <w:r>
              <w:rPr>
                <w:color w:val="000000"/>
                <w:sz w:val="26"/>
                <w:szCs w:val="26"/>
              </w:rPr>
              <w:t>C/o. Ashok kumar singh,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</w:t>
            </w:r>
            <w:r>
              <w:rPr>
                <w:color w:val="000000"/>
                <w:sz w:val="26"/>
                <w:szCs w:val="26"/>
              </w:rPr>
              <w:t>At P.O ; Nagdah,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</w:t>
            </w:r>
            <w:r>
              <w:rPr>
                <w:color w:val="000000"/>
                <w:sz w:val="26"/>
                <w:szCs w:val="26"/>
              </w:rPr>
              <w:t>Dist: Begusarai,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</w:t>
            </w:r>
            <w:r>
              <w:rPr>
                <w:color w:val="000000"/>
                <w:sz w:val="26"/>
                <w:szCs w:val="26"/>
              </w:rPr>
              <w:t>Pin code; 851117,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</w:t>
            </w:r>
            <w:r>
              <w:rPr>
                <w:color w:val="000000"/>
                <w:sz w:val="26"/>
                <w:szCs w:val="26"/>
              </w:rPr>
              <w:t>Bihar.</w:t>
            </w:r>
          </w:p>
          <w:p>
            <w:pPr>
              <w:pStyle w:val="Normal"/>
              <w:widowControl w:val="false"/>
              <w:spacing w:lineRule="auto" w:line="240" w:before="0" w:after="29"/>
              <w:ind w:left="0" w:hang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</w:t>
            </w:r>
            <w:r>
              <w:rPr>
                <w:color w:val="000000"/>
                <w:sz w:val="26"/>
                <w:szCs w:val="26"/>
              </w:rPr>
              <w:t>Mo.no: 821862112 / 9728815288</w:t>
            </w:r>
          </w:p>
        </w:tc>
        <w:tc>
          <w:tcPr>
            <w:tcW w:w="4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TAX INVOICE NO.: 02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DATE             :</w:t>
            </w:r>
            <w:r>
              <w:rPr>
                <w:sz w:val="22"/>
                <w:szCs w:val="22"/>
              </w:rPr>
              <w:t xml:space="preserve">       14/03/2022</w:t>
            </w:r>
          </w:p>
          <w:p>
            <w:pPr>
              <w:pStyle w:val="Normal"/>
              <w:widowControl w:val="false"/>
              <w:spacing w:before="0" w:after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43"/>
              <w:ind w:left="0" w:hanging="0"/>
              <w:jc w:val="center"/>
              <w:rPr/>
            </w:pPr>
            <w:r>
              <w:rPr>
                <w:b/>
              </w:rPr>
              <w:t>Descriptio</w:t>
            </w:r>
            <w:r>
              <w:rPr>
                <w:b/>
              </w:rPr>
              <w:t>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b/>
              </w:rPr>
              <w:t>QTY.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43"/>
              <w:ind w:left="0" w:hanging="0"/>
              <w:jc w:val="center"/>
              <w:rPr/>
            </w:pPr>
            <w:r>
              <w:rPr>
                <w:b/>
              </w:rPr>
              <w:t>Amount</w:t>
            </w:r>
          </w:p>
          <w:p>
            <w:pPr>
              <w:pStyle w:val="Normal"/>
              <w:widowControl w:val="false"/>
              <w:spacing w:before="0" w:after="143"/>
              <w:ind w:left="0" w:right="0" w:firstLine="252"/>
              <w:rPr/>
            </w:pPr>
            <w:r>
              <w:rPr>
                <w:b/>
              </w:rPr>
              <w:t>Rs.     P.</w:t>
            </w:r>
          </w:p>
        </w:tc>
      </w:tr>
      <w:tr>
        <w:trPr>
          <w:trHeight w:val="5840" w:hRule="atLeast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86"/>
              <w:rPr/>
            </w:pPr>
            <w:r>
              <w:rPr>
                <w:sz w:val="26"/>
                <w:szCs w:val="26"/>
              </w:rPr>
              <w:t>Spitmann 1700                         (Rs. 575/- x 20pkts.)</w:t>
            </w:r>
          </w:p>
          <w:p>
            <w:pPr>
              <w:pStyle w:val="Normal"/>
              <w:widowControl w:val="false"/>
              <w:spacing w:before="0" w:after="86"/>
              <w:rPr/>
            </w:pPr>
            <w:r>
              <w:rPr>
                <w:sz w:val="26"/>
                <w:szCs w:val="26"/>
              </w:rPr>
              <w:t xml:space="preserve">     </w:t>
            </w:r>
            <w:r>
              <w:rPr>
                <w:sz w:val="26"/>
                <w:szCs w:val="26"/>
              </w:rPr>
              <w:t>02) Grub screw-     (Rs. 2.75/- x 100 nos. 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86"/>
              <w:rPr/>
            </w:pPr>
            <w:r>
              <w:rPr/>
              <w:t xml:space="preserve">Transport </w:t>
            </w:r>
            <w:r>
              <w:rPr>
                <w:sz w:val="26"/>
                <w:szCs w:val="26"/>
              </w:rPr>
              <w:t>Charge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A/C. Details: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Name of A/c.: Aarathi Sandeep Pujari,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STATE BANK OF INDIA;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A/c No.: 00000020077021603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IFSC Code: SBIN0012965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Ghansoli Branch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OR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Name of A/c. holder: SANDEEP D. PUJARI,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A/c. no. 50100133484230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Bank A/c: HDFC Bank.</w:t>
            </w:r>
          </w:p>
          <w:p>
            <w:pPr>
              <w:pStyle w:val="Normal"/>
              <w:widowControl w:val="false"/>
              <w:spacing w:before="0" w:after="86"/>
              <w:ind w:left="360" w:right="0" w:hanging="0"/>
              <w:rPr/>
            </w:pPr>
            <w:r>
              <w:rPr/>
              <w:t>Branch: Chembur branch.</w:t>
            </w:r>
          </w:p>
          <w:p>
            <w:pPr>
              <w:pStyle w:val="Normal"/>
              <w:widowControl w:val="false"/>
              <w:spacing w:before="0" w:after="86"/>
              <w:rPr/>
            </w:pPr>
            <w:r>
              <w:rPr/>
              <w:t xml:space="preserve">      </w:t>
            </w:r>
            <w:r>
              <w:rPr/>
              <w:t>IFSC Code: HDFC0000013</w:t>
            </w:r>
          </w:p>
          <w:p>
            <w:pPr>
              <w:pStyle w:val="Normal"/>
              <w:widowControl w:val="false"/>
              <w:spacing w:before="0" w:after="86"/>
              <w:rPr/>
            </w:pPr>
            <w:r>
              <w:rPr/>
              <w:t xml:space="preserve">     </w:t>
            </w:r>
            <w:r>
              <w:rPr/>
              <w:t>OR</w:t>
            </w:r>
          </w:p>
          <w:p>
            <w:pPr>
              <w:pStyle w:val="Normal"/>
              <w:widowControl w:val="false"/>
              <w:spacing w:before="0" w:after="86"/>
              <w:rPr/>
            </w:pPr>
            <w:r>
              <w:rPr/>
              <w:t xml:space="preserve">     </w:t>
            </w:r>
            <w:r>
              <w:rPr/>
              <w:t>Google pay no. ; 9323723824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20 </w:t>
            </w:r>
            <w:r>
              <w:rPr>
                <w:sz w:val="26"/>
                <w:szCs w:val="26"/>
              </w:rPr>
              <w:t>pkts.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100 nos.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11500=00</w:t>
            </w:r>
          </w:p>
          <w:p>
            <w:pPr>
              <w:pStyle w:val="Normal"/>
              <w:widowControl w:val="false"/>
              <w:rPr>
                <w:highlight w:val="none"/>
              </w:rPr>
            </w:pPr>
            <w:r>
              <w:rPr/>
              <w:t xml:space="preserve">   </w:t>
            </w:r>
            <w:r>
              <w:rPr/>
              <w:t>275=00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2000=00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13775=00</w:t>
            </w:r>
          </w:p>
          <w:p>
            <w:pPr>
              <w:pStyle w:val="Normal"/>
              <w:widowControl w:val="false"/>
              <w:spacing w:before="0" w:after="2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59" w:hRule="atLeast"/>
        </w:trPr>
        <w:tc>
          <w:tcPr>
            <w:tcW w:w="84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86"/>
              <w:ind w:left="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86"/>
              <w:ind w:left="0" w:hanging="0"/>
              <w:rPr/>
            </w:pPr>
            <w:r>
              <w:rPr/>
              <w:t>Rupees: THIRTEEN THOUSAND SEVEN HUNDRED SEVENTY FIVE  ONLY.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b/>
              </w:rPr>
              <w:t>TOTAL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13775=00</w:t>
            </w:r>
          </w:p>
        </w:tc>
      </w:tr>
    </w:tbl>
    <w:p>
      <w:pPr>
        <w:pStyle w:val="Normal"/>
        <w:ind w:left="-72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3733800</wp:posOffset>
                </wp:positionH>
                <wp:positionV relativeFrom="paragraph">
                  <wp:posOffset>46990</wp:posOffset>
                </wp:positionV>
                <wp:extent cx="3123565" cy="2287270"/>
                <wp:effectExtent l="0" t="0" r="0" b="0"/>
                <wp:wrapNone/>
                <wp:docPr id="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720" cy="228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</w:rPr>
                              <w:t>For BALAJI SERVICES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</w:rPr>
                              <w:t>SANDEEP D. PUJARI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                                </w:t>
                            </w:r>
                            <w:r>
                              <w:rPr/>
                              <w:t>(Proprietor)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path="m0,0l-2147483645,0l-2147483645,-2147483646l0,-2147483646xe" fillcolor="white" stroked="f" o:allowincell="f" style="position:absolute;margin-left:294pt;margin-top:3.7pt;width:245.9pt;height:180.05pt;mso-wrap-style:square;v-text-anchor:top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b/>
                        </w:rPr>
                        <w:t xml:space="preserve">                   </w:t>
                      </w:r>
                      <w:r>
                        <w:rPr>
                          <w:b/>
                        </w:rPr>
                        <w:t>For BALAJI SERVICES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b/>
                        </w:rPr>
                        <w:t xml:space="preserve">                      </w:t>
                      </w:r>
                      <w:r>
                        <w:rPr>
                          <w:b/>
                        </w:rPr>
                        <w:t>SANDEEP D. PUJARI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                                </w:t>
                      </w:r>
                      <w:r>
                        <w:rPr/>
                        <w:t>(Proprietor)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  <w:szCs w:val="16"/>
        </w:rPr>
        <w:t xml:space="preserve">      </w:t>
      </w:r>
    </w:p>
    <w:p>
      <w:pPr>
        <w:pStyle w:val="Normal"/>
        <w:ind w:left="-720" w:right="0" w:hanging="0"/>
        <w:rPr/>
      </w:pPr>
      <w:r>
        <w:rPr>
          <w:sz w:val="16"/>
          <w:szCs w:val="16"/>
        </w:rPr>
        <w:t xml:space="preserve">    </w:t>
      </w:r>
    </w:p>
    <w:p>
      <w:pPr>
        <w:pStyle w:val="Normal"/>
        <w:ind w:left="-720" w:right="0" w:hanging="0"/>
        <w:rPr>
          <w:rFonts w:ascii="Arial" w:hAnsi="Arial"/>
          <w:b/>
          <w:b/>
          <w:sz w:val="16"/>
          <w:szCs w:val="16"/>
          <w:u w:val="single"/>
        </w:rPr>
      </w:pPr>
      <w:r>
        <w:rPr>
          <w:rFonts w:ascii="Arial" w:hAnsi="Arial"/>
          <w:b/>
          <w:sz w:val="16"/>
          <w:szCs w:val="16"/>
          <w:u w:val="single"/>
        </w:rPr>
      </w:r>
    </w:p>
    <w:p>
      <w:pPr>
        <w:pStyle w:val="Normal"/>
        <w:ind w:left="-720" w:right="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ind w:left="-720" w:right="0" w:hanging="0"/>
        <w:rPr/>
      </w:pPr>
      <w:r>
        <w:rPr>
          <w:rFonts w:eastAsia="Arial" w:ascii="Arial" w:hAnsi="Arial"/>
          <w:sz w:val="18"/>
          <w:szCs w:val="18"/>
        </w:rPr>
        <w:t xml:space="preserve">    </w:t>
      </w:r>
      <w:r>
        <w:rPr/>
        <w:t xml:space="preserve">  </w:t>
      </w:r>
    </w:p>
    <w:p>
      <w:pPr>
        <w:pStyle w:val="Normal"/>
        <w:ind w:left="-72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ind w:left="-720" w:right="0" w:hanging="0"/>
        <w:rPr>
          <w:b/>
          <w:b/>
        </w:rPr>
      </w:pPr>
      <w:r>
        <w:rPr/>
      </w:r>
    </w:p>
    <w:sectPr>
      <w:type w:val="nextPage"/>
      <w:pgSz w:w="11906" w:h="16838"/>
      <w:pgMar w:left="1152" w:right="864" w:gutter="0" w:header="0" w:top="54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sterBodoni B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Arial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WW8Num1z0">
    <w:name w:val="WW8Num1z0"/>
    <w:qFormat/>
    <w:rPr/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Segoe UI" w:hAnsi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en-US" w:eastAsia="en-US" w:bidi="en-U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BalloonText">
    <w:name w:val="Balloon Text"/>
    <w:basedOn w:val="Normal"/>
    <w:qFormat/>
    <w:pPr/>
    <w:rPr>
      <w:rFonts w:ascii="Segoe UI" w:hAnsi="Segoe UI"/>
      <w:sz w:val="18"/>
      <w:szCs w:val="18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LibreOffice/7.3.0.3$Windows_x86 LibreOffice_project/0f246aa12d0eee4a0f7adcefbf7c878fc2238db3</Application>
  <AppVersion>15.0000</AppVersion>
  <Pages>2</Pages>
  <Words>149</Words>
  <Characters>814</Characters>
  <CharactersWithSpaces>1240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2022-03-14T00:14:41Z</dcterms:modified>
  <cp:revision>2</cp:revision>
  <dc:subject/>
  <dc:title/>
</cp:coreProperties>
</file>