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B1D22" w14:textId="16F3F47D" w:rsidR="008D4885" w:rsidRPr="00DF2DEF" w:rsidRDefault="008D0AB8" w:rsidP="00B31D79">
      <w:pPr>
        <w:kinsoku/>
        <w:wordWrap/>
        <w:adjustRightInd/>
        <w:spacing w:line="240" w:lineRule="exact"/>
        <w:jc w:val="center"/>
        <w:rPr>
          <w:rFonts w:ascii="ＭＳ 明朝" w:hAnsi="ＭＳ 明朝"/>
          <w:spacing w:val="2"/>
        </w:rPr>
      </w:pPr>
      <w:r w:rsidRPr="00DF2DEF">
        <w:rPr>
          <w:rFonts w:ascii="ＭＳ 明朝" w:hAnsi="ＭＳ 明朝" w:hint="eastAsia"/>
        </w:rPr>
        <w:t>ハイケアユニット用</w:t>
      </w:r>
      <w:r w:rsidR="008D4885" w:rsidRPr="00DF2DEF">
        <w:rPr>
          <w:rFonts w:ascii="ＭＳ 明朝" w:hAnsi="ＭＳ 明朝" w:hint="eastAsia"/>
        </w:rPr>
        <w:t>の重症度</w:t>
      </w:r>
      <w:r w:rsidR="00A973AE" w:rsidRPr="00DF2DEF">
        <w:rPr>
          <w:rFonts w:ascii="ＭＳ 明朝" w:hAnsi="ＭＳ 明朝" w:hint="eastAsia"/>
        </w:rPr>
        <w:t>、医療</w:t>
      </w:r>
      <w:r w:rsidR="008D4885" w:rsidRPr="00DF2DEF">
        <w:rPr>
          <w:rFonts w:ascii="ＭＳ 明朝" w:hAnsi="ＭＳ 明朝" w:hint="eastAsia"/>
        </w:rPr>
        <w:t>・看護必要度に係る評価票　評価の手引き</w:t>
      </w:r>
    </w:p>
    <w:p w14:paraId="13E95AC0" w14:textId="77777777" w:rsidR="008D4885" w:rsidRDefault="008D4885" w:rsidP="00B31D79">
      <w:pPr>
        <w:pStyle w:val="a3"/>
        <w:adjustRightInd/>
        <w:spacing w:line="234" w:lineRule="exact"/>
        <w:rPr>
          <w:rFonts w:ascii="ＭＳ 明朝" w:hAnsi="ＭＳ 明朝"/>
          <w:color w:val="000000" w:themeColor="text1"/>
          <w:spacing w:val="2"/>
        </w:rPr>
      </w:pPr>
    </w:p>
    <w:p w14:paraId="40A9228E" w14:textId="1228EC8C" w:rsidR="00114247" w:rsidRDefault="00114247" w:rsidP="00B31D79">
      <w:pPr>
        <w:pStyle w:val="a3"/>
        <w:adjustRightInd/>
        <w:spacing w:line="234" w:lineRule="exact"/>
        <w:rPr>
          <w:rFonts w:ascii="ＭＳ 明朝" w:hAnsi="ＭＳ 明朝"/>
          <w:color w:val="000000" w:themeColor="text1"/>
          <w:spacing w:val="2"/>
        </w:rPr>
      </w:pPr>
      <w:r>
        <w:rPr>
          <w:rFonts w:ascii="ＭＳ 明朝" w:hAnsi="ＭＳ 明朝" w:hint="eastAsia"/>
          <w:color w:val="000000" w:themeColor="text1"/>
          <w:spacing w:val="2"/>
        </w:rPr>
        <w:t>＜ハイケアユニット用の重症度、医療・看護必要度Ⅰ＞</w:t>
      </w:r>
    </w:p>
    <w:p w14:paraId="3C0DF602" w14:textId="77777777" w:rsidR="00114247" w:rsidRPr="005B0FA0" w:rsidRDefault="00114247" w:rsidP="00B31D79">
      <w:pPr>
        <w:pStyle w:val="a3"/>
        <w:adjustRightInd/>
        <w:spacing w:line="234" w:lineRule="exact"/>
        <w:rPr>
          <w:rFonts w:ascii="ＭＳ 明朝" w:hAnsi="ＭＳ 明朝"/>
          <w:color w:val="000000" w:themeColor="text1"/>
          <w:spacing w:val="2"/>
        </w:rPr>
      </w:pPr>
    </w:p>
    <w:p w14:paraId="7A4B3078" w14:textId="77777777" w:rsidR="0010518F" w:rsidRPr="005B0FA0" w:rsidRDefault="0010518F" w:rsidP="00B31D79">
      <w:pPr>
        <w:pStyle w:val="a3"/>
        <w:autoSpaceDE w:val="0"/>
        <w:autoSpaceDN w:val="0"/>
        <w:snapToGrid w:val="0"/>
        <w:spacing w:line="280" w:lineRule="exact"/>
        <w:jc w:val="left"/>
        <w:rPr>
          <w:rFonts w:ascii="ＭＳ 明朝" w:hAnsi="ＭＳ 明朝"/>
          <w:color w:val="000000" w:themeColor="text1"/>
          <w:spacing w:val="2"/>
        </w:rPr>
      </w:pPr>
      <w:r w:rsidRPr="005B0FA0">
        <w:rPr>
          <w:rFonts w:ascii="ＭＳ 明朝" w:hAnsi="ＭＳ 明朝" w:hint="eastAsia"/>
          <w:color w:val="000000" w:themeColor="text1"/>
        </w:rPr>
        <w:t>アセスメント共通事項</w:t>
      </w:r>
    </w:p>
    <w:p w14:paraId="318F58B1" w14:textId="77777777" w:rsidR="0010518F" w:rsidRPr="005B0FA0" w:rsidRDefault="0010518F" w:rsidP="00B31D79">
      <w:pPr>
        <w:pStyle w:val="a3"/>
        <w:autoSpaceDE w:val="0"/>
        <w:autoSpaceDN w:val="0"/>
        <w:snapToGrid w:val="0"/>
        <w:spacing w:line="280" w:lineRule="exact"/>
        <w:jc w:val="left"/>
        <w:rPr>
          <w:rFonts w:ascii="ＭＳ 明朝" w:hAnsi="ＭＳ 明朝"/>
          <w:color w:val="000000" w:themeColor="text1"/>
          <w:spacing w:val="2"/>
        </w:rPr>
      </w:pPr>
    </w:p>
    <w:p w14:paraId="634A43C2" w14:textId="27F71223" w:rsidR="0010518F" w:rsidRPr="005B0FA0" w:rsidRDefault="0010518F" w:rsidP="00B31D79">
      <w:pPr>
        <w:pStyle w:val="a3"/>
        <w:autoSpaceDE w:val="0"/>
        <w:autoSpaceDN w:val="0"/>
        <w:snapToGrid w:val="0"/>
        <w:spacing w:line="280" w:lineRule="exact"/>
        <w:jc w:val="left"/>
        <w:rPr>
          <w:rFonts w:ascii="ＭＳ 明朝" w:hAnsi="ＭＳ 明朝"/>
          <w:color w:val="000000" w:themeColor="text1"/>
          <w:spacing w:val="2"/>
        </w:rPr>
      </w:pPr>
      <w:r w:rsidRPr="005B0FA0">
        <w:rPr>
          <w:rFonts w:ascii="ＭＳ 明朝" w:hAnsi="ＭＳ 明朝" w:hint="eastAsia"/>
          <w:color w:val="000000" w:themeColor="text1"/>
        </w:rPr>
        <w:t>１．評価の対象</w:t>
      </w:r>
    </w:p>
    <w:p w14:paraId="186426C7" w14:textId="2B6FB180" w:rsidR="00EF15F6" w:rsidRPr="00DF2DEF" w:rsidRDefault="0010518F" w:rsidP="00B31D79">
      <w:pPr>
        <w:pStyle w:val="a3"/>
        <w:autoSpaceDE w:val="0"/>
        <w:autoSpaceDN w:val="0"/>
        <w:snapToGrid w:val="0"/>
        <w:spacing w:line="280" w:lineRule="exact"/>
        <w:ind w:left="212" w:firstLine="212"/>
        <w:jc w:val="left"/>
        <w:rPr>
          <w:rFonts w:ascii="ＭＳ 明朝" w:hAnsi="ＭＳ 明朝"/>
        </w:rPr>
      </w:pPr>
      <w:r w:rsidRPr="005B0FA0">
        <w:rPr>
          <w:rFonts w:ascii="ＭＳ 明朝" w:hAnsi="ＭＳ 明朝" w:hint="eastAsia"/>
          <w:color w:val="000000" w:themeColor="text1"/>
        </w:rPr>
        <w:t>評価の対象は、</w:t>
      </w:r>
      <w:r w:rsidR="00FB588D">
        <w:rPr>
          <w:rFonts w:ascii="ＭＳ 明朝" w:hAnsi="ＭＳ 明朝" w:hint="eastAsia"/>
          <w:color w:val="000000" w:themeColor="text1"/>
        </w:rPr>
        <w:t>救命救急入院料</w:t>
      </w:r>
      <w:r w:rsidR="00B17B83">
        <w:rPr>
          <w:rFonts w:ascii="ＭＳ 明朝" w:hAnsi="ＭＳ 明朝" w:hint="eastAsia"/>
          <w:color w:val="000000" w:themeColor="text1"/>
        </w:rPr>
        <w:t>２</w:t>
      </w:r>
      <w:r w:rsidR="00FB588D">
        <w:rPr>
          <w:rFonts w:ascii="ＭＳ 明朝" w:hAnsi="ＭＳ 明朝" w:hint="eastAsia"/>
          <w:color w:val="000000" w:themeColor="text1"/>
        </w:rPr>
        <w:t>並びに</w:t>
      </w:r>
      <w:r w:rsidR="008D0AB8" w:rsidRPr="005B0FA0">
        <w:rPr>
          <w:rFonts w:ascii="ＭＳ 明朝" w:hAnsi="ＭＳ 明朝" w:hint="eastAsia"/>
          <w:color w:val="000000" w:themeColor="text1"/>
        </w:rPr>
        <w:t>ハイケアユニット</w:t>
      </w:r>
      <w:r w:rsidRPr="005B0FA0">
        <w:rPr>
          <w:rFonts w:ascii="ＭＳ 明朝" w:hAnsi="ＭＳ 明朝" w:hint="eastAsia"/>
          <w:color w:val="000000" w:themeColor="text1"/>
        </w:rPr>
        <w:t>入院医療管理料を届</w:t>
      </w:r>
      <w:r w:rsidR="00711E8D" w:rsidRPr="005B0FA0">
        <w:rPr>
          <w:rFonts w:ascii="ＭＳ 明朝" w:hAnsi="ＭＳ 明朝" w:hint="eastAsia"/>
          <w:color w:val="000000" w:themeColor="text1"/>
        </w:rPr>
        <w:t>け</w:t>
      </w:r>
      <w:r w:rsidRPr="005B0FA0">
        <w:rPr>
          <w:rFonts w:ascii="ＭＳ 明朝" w:hAnsi="ＭＳ 明朝" w:hint="eastAsia"/>
          <w:color w:val="000000" w:themeColor="text1"/>
        </w:rPr>
        <w:t>出ている</w:t>
      </w:r>
      <w:r w:rsidR="008D0AB8" w:rsidRPr="005B0FA0">
        <w:rPr>
          <w:rFonts w:ascii="ＭＳ 明朝" w:hAnsi="ＭＳ 明朝" w:hint="eastAsia"/>
          <w:color w:val="000000" w:themeColor="text1"/>
        </w:rPr>
        <w:t>治療室</w:t>
      </w:r>
      <w:r w:rsidRPr="005B0FA0">
        <w:rPr>
          <w:rFonts w:ascii="ＭＳ 明朝" w:hAnsi="ＭＳ 明朝" w:hint="eastAsia"/>
          <w:color w:val="000000" w:themeColor="text1"/>
        </w:rPr>
        <w:t>に入院している患者</w:t>
      </w:r>
      <w:r w:rsidR="00D46807" w:rsidRPr="005B0FA0">
        <w:rPr>
          <w:rFonts w:ascii="ＭＳ 明朝" w:hAnsi="ＭＳ 明朝"/>
          <w:color w:val="000000" w:themeColor="text1"/>
        </w:rPr>
        <w:t>であ</w:t>
      </w:r>
      <w:r w:rsidR="007A3A6F" w:rsidRPr="005B0FA0">
        <w:rPr>
          <w:rFonts w:ascii="ＭＳ 明朝" w:hAnsi="ＭＳ 明朝" w:hint="eastAsia"/>
          <w:color w:val="000000" w:themeColor="text1"/>
        </w:rPr>
        <w:t>り</w:t>
      </w:r>
      <w:r w:rsidR="00D46807" w:rsidRPr="005B0FA0">
        <w:rPr>
          <w:rFonts w:ascii="ＭＳ 明朝" w:hAnsi="ＭＳ 明朝" w:hint="eastAsia"/>
          <w:color w:val="000000" w:themeColor="text1"/>
        </w:rPr>
        <w:t>、</w:t>
      </w:r>
      <w:r w:rsidR="00717B53" w:rsidRPr="005F61FB">
        <w:rPr>
          <w:rFonts w:ascii="ＭＳ 明朝" w:hAnsi="ＭＳ 明朝" w:hint="eastAsia"/>
          <w:color w:val="auto"/>
        </w:rPr>
        <w:t>短期滞在手術等基本料を算定する患者</w:t>
      </w:r>
      <w:r w:rsidR="00717B53">
        <w:rPr>
          <w:rFonts w:hAnsi="ＭＳ 明朝" w:hint="eastAsia"/>
          <w:color w:val="000000" w:themeColor="text1"/>
        </w:rPr>
        <w:t>及び</w:t>
      </w:r>
      <w:r w:rsidR="00717B53" w:rsidRPr="003D6A3B">
        <w:rPr>
          <w:rFonts w:hAnsi="ＭＳ 明朝" w:hint="eastAsia"/>
          <w:color w:val="000000" w:themeColor="text1"/>
        </w:rPr>
        <w:t>基本診療料の施設基準等の別表第二の二十四に該当する患者</w:t>
      </w:r>
      <w:r w:rsidR="00717B53" w:rsidRPr="00986C55">
        <w:rPr>
          <w:rFonts w:ascii="ＭＳ 明朝" w:hAnsi="ＭＳ 明朝"/>
          <w:color w:val="auto"/>
        </w:rPr>
        <w:t>は</w:t>
      </w:r>
      <w:r w:rsidR="00717B53" w:rsidRPr="005F61FB">
        <w:rPr>
          <w:rFonts w:ascii="ＭＳ 明朝" w:hAnsi="ＭＳ 明朝"/>
          <w:color w:val="auto"/>
        </w:rPr>
        <w:t>評価の</w:t>
      </w:r>
      <w:r w:rsidR="00717B53" w:rsidRPr="00986C55">
        <w:rPr>
          <w:rFonts w:ascii="ＭＳ 明朝" w:hAnsi="ＭＳ 明朝"/>
          <w:color w:val="auto"/>
        </w:rPr>
        <w:t>対象としない。</w:t>
      </w:r>
    </w:p>
    <w:p w14:paraId="7A5AB9BF" w14:textId="61800C4E" w:rsidR="0010518F" w:rsidRPr="00DF2DEF" w:rsidDel="00EF15F6" w:rsidRDefault="0010518F" w:rsidP="00B31D79">
      <w:pPr>
        <w:pStyle w:val="a3"/>
        <w:tabs>
          <w:tab w:val="left" w:pos="3392"/>
        </w:tabs>
        <w:autoSpaceDE w:val="0"/>
        <w:autoSpaceDN w:val="0"/>
        <w:snapToGrid w:val="0"/>
        <w:spacing w:line="280" w:lineRule="exact"/>
        <w:jc w:val="left"/>
        <w:rPr>
          <w:rFonts w:ascii="ＭＳ 明朝" w:hAnsi="ＭＳ 明朝"/>
          <w:spacing w:val="2"/>
        </w:rPr>
      </w:pPr>
    </w:p>
    <w:p w14:paraId="1401DA2C" w14:textId="0864FE28" w:rsidR="007A3A6F" w:rsidRPr="00DF2DEF" w:rsidRDefault="00EF15F6" w:rsidP="00B31D79">
      <w:pPr>
        <w:pStyle w:val="a3"/>
        <w:autoSpaceDE w:val="0"/>
        <w:autoSpaceDN w:val="0"/>
        <w:snapToGrid w:val="0"/>
        <w:spacing w:line="280" w:lineRule="exact"/>
        <w:jc w:val="left"/>
        <w:rPr>
          <w:rFonts w:ascii="ＭＳ 明朝" w:hAnsi="ＭＳ 明朝"/>
        </w:rPr>
      </w:pPr>
      <w:r w:rsidRPr="00DF2DEF">
        <w:rPr>
          <w:rFonts w:ascii="ＭＳ 明朝" w:hAnsi="ＭＳ 明朝" w:hint="eastAsia"/>
          <w:color w:val="auto"/>
        </w:rPr>
        <w:t>２</w:t>
      </w:r>
      <w:r w:rsidR="007A3A6F" w:rsidRPr="00DF2DEF">
        <w:rPr>
          <w:rFonts w:ascii="ＭＳ 明朝" w:hAnsi="ＭＳ 明朝" w:hint="eastAsia"/>
          <w:color w:val="auto"/>
        </w:rPr>
        <w:t>．評価日</w:t>
      </w:r>
      <w:r w:rsidR="00F92F45" w:rsidRPr="00DF2DEF">
        <w:rPr>
          <w:rFonts w:ascii="ＭＳ 明朝" w:hAnsi="ＭＳ 明朝" w:hint="eastAsia"/>
          <w:color w:val="auto"/>
        </w:rPr>
        <w:t>及び評価項目</w:t>
      </w:r>
    </w:p>
    <w:p w14:paraId="275ECC16" w14:textId="7C4F1F8F" w:rsidR="007A3A6F" w:rsidRPr="00DF2DEF" w:rsidRDefault="007A3A6F" w:rsidP="00B31D79">
      <w:pPr>
        <w:pStyle w:val="a3"/>
        <w:autoSpaceDE w:val="0"/>
        <w:autoSpaceDN w:val="0"/>
        <w:snapToGrid w:val="0"/>
        <w:spacing w:line="280" w:lineRule="exact"/>
        <w:ind w:left="212" w:firstLine="212"/>
        <w:jc w:val="left"/>
        <w:rPr>
          <w:rFonts w:ascii="ＭＳ 明朝" w:hAnsi="ＭＳ 明朝"/>
        </w:rPr>
      </w:pPr>
      <w:r w:rsidRPr="00DF2DEF">
        <w:rPr>
          <w:rFonts w:ascii="ＭＳ 明朝" w:hAnsi="ＭＳ 明朝" w:hint="eastAsia"/>
          <w:color w:val="auto"/>
        </w:rPr>
        <w:t>評価は、患者に行われたモニタリング及び処置等（</w:t>
      </w:r>
      <w:r w:rsidR="00F92F45" w:rsidRPr="00DF2DEF">
        <w:rPr>
          <w:rFonts w:ascii="ＭＳ 明朝" w:hAnsi="ＭＳ 明朝" w:cs="Times New Roman"/>
          <w:color w:val="auto"/>
        </w:rPr>
        <w:t>Ａ</w:t>
      </w:r>
      <w:r w:rsidRPr="00DF2DEF">
        <w:rPr>
          <w:rFonts w:ascii="ＭＳ 明朝" w:hAnsi="ＭＳ 明朝" w:hint="eastAsia"/>
          <w:color w:val="auto"/>
        </w:rPr>
        <w:t>項目）、患者の状況等（</w:t>
      </w:r>
      <w:r w:rsidR="00F92F45" w:rsidRPr="00DF2DEF">
        <w:rPr>
          <w:rFonts w:ascii="ＭＳ 明朝" w:hAnsi="ＭＳ 明朝" w:cs="Times New Roman"/>
          <w:color w:val="auto"/>
        </w:rPr>
        <w:t>Ｂ</w:t>
      </w:r>
      <w:r w:rsidRPr="00DF2DEF">
        <w:rPr>
          <w:rFonts w:ascii="ＭＳ 明朝" w:hAnsi="ＭＳ 明朝" w:hint="eastAsia"/>
          <w:color w:val="auto"/>
        </w:rPr>
        <w:t>項目）について、毎日評価を行うこと。</w:t>
      </w:r>
    </w:p>
    <w:p w14:paraId="5B1D6D3E" w14:textId="77777777" w:rsidR="00B04A2D" w:rsidRPr="00DF2DEF" w:rsidRDefault="00B04A2D" w:rsidP="00B31D79">
      <w:pPr>
        <w:pStyle w:val="a3"/>
        <w:autoSpaceDE w:val="0"/>
        <w:autoSpaceDN w:val="0"/>
        <w:snapToGrid w:val="0"/>
        <w:spacing w:line="280" w:lineRule="exact"/>
        <w:jc w:val="left"/>
        <w:rPr>
          <w:rFonts w:ascii="ＭＳ 明朝" w:hAnsi="ＭＳ 明朝"/>
        </w:rPr>
      </w:pPr>
    </w:p>
    <w:p w14:paraId="2038D51D" w14:textId="1414A930" w:rsidR="0010518F" w:rsidRPr="00DF2DEF" w:rsidRDefault="00B04A2D" w:rsidP="00B31D79">
      <w:pPr>
        <w:pStyle w:val="a3"/>
        <w:autoSpaceDE w:val="0"/>
        <w:autoSpaceDN w:val="0"/>
        <w:snapToGrid w:val="0"/>
        <w:spacing w:line="280" w:lineRule="exact"/>
        <w:jc w:val="left"/>
        <w:rPr>
          <w:rFonts w:ascii="ＭＳ 明朝" w:hAnsi="ＭＳ 明朝"/>
          <w:spacing w:val="2"/>
        </w:rPr>
      </w:pPr>
      <w:r w:rsidRPr="00DF2DEF">
        <w:rPr>
          <w:rFonts w:ascii="ＭＳ 明朝" w:hAnsi="ＭＳ 明朝"/>
          <w:color w:val="auto"/>
        </w:rPr>
        <w:t>３</w:t>
      </w:r>
      <w:r w:rsidR="0010518F" w:rsidRPr="00DF2DEF">
        <w:rPr>
          <w:rFonts w:ascii="ＭＳ 明朝" w:hAnsi="ＭＳ 明朝" w:hint="eastAsia"/>
          <w:color w:val="auto"/>
        </w:rPr>
        <w:t>．評価対象時間</w:t>
      </w:r>
    </w:p>
    <w:p w14:paraId="3B8E24A1" w14:textId="77AB5AFE" w:rsidR="00672667" w:rsidRPr="00DF2DEF" w:rsidRDefault="0010518F" w:rsidP="00B31D79">
      <w:pPr>
        <w:pStyle w:val="a3"/>
        <w:autoSpaceDE w:val="0"/>
        <w:autoSpaceDN w:val="0"/>
        <w:snapToGrid w:val="0"/>
        <w:spacing w:line="280" w:lineRule="exact"/>
        <w:ind w:left="212" w:firstLine="212"/>
        <w:jc w:val="left"/>
        <w:rPr>
          <w:rFonts w:ascii="ＭＳ 明朝" w:hAnsi="ＭＳ 明朝"/>
        </w:rPr>
      </w:pPr>
      <w:r w:rsidRPr="00DF2DEF">
        <w:rPr>
          <w:rFonts w:ascii="ＭＳ 明朝" w:hAnsi="ＭＳ 明朝" w:hint="eastAsia"/>
          <w:color w:val="auto"/>
        </w:rPr>
        <w:t>評価対象時間は、０時から</w:t>
      </w:r>
      <w:r w:rsidRPr="00DF2DEF">
        <w:rPr>
          <w:rFonts w:ascii="ＭＳ 明朝" w:hAnsi="ＭＳ 明朝" w:cs="Times New Roman"/>
          <w:color w:val="auto"/>
        </w:rPr>
        <w:t>24</w:t>
      </w:r>
      <w:r w:rsidRPr="00DF2DEF">
        <w:rPr>
          <w:rFonts w:ascii="ＭＳ 明朝" w:hAnsi="ＭＳ 明朝" w:hint="eastAsia"/>
          <w:color w:val="auto"/>
        </w:rPr>
        <w:t>時の</w:t>
      </w:r>
      <w:r w:rsidRPr="00DF2DEF">
        <w:rPr>
          <w:rFonts w:ascii="ＭＳ 明朝" w:hAnsi="ＭＳ 明朝" w:cs="Times New Roman"/>
          <w:color w:val="auto"/>
        </w:rPr>
        <w:t>24</w:t>
      </w:r>
      <w:r w:rsidRPr="00DF2DEF">
        <w:rPr>
          <w:rFonts w:ascii="ＭＳ 明朝" w:hAnsi="ＭＳ 明朝" w:hint="eastAsia"/>
          <w:color w:val="auto"/>
        </w:rPr>
        <w:t>時間であ</w:t>
      </w:r>
      <w:r w:rsidR="00672667" w:rsidRPr="00DF2DEF">
        <w:rPr>
          <w:rFonts w:ascii="ＭＳ 明朝" w:hAnsi="ＭＳ 明朝"/>
          <w:color w:val="auto"/>
        </w:rPr>
        <w:t>り、</w:t>
      </w:r>
      <w:r w:rsidR="00672667" w:rsidRPr="00DF2DEF">
        <w:rPr>
          <w:rFonts w:ascii="ＭＳ 明朝" w:hAnsi="ＭＳ 明朝" w:hint="eastAsia"/>
          <w:color w:val="auto"/>
        </w:rPr>
        <w:t>重複や空白時間を生じさせない</w:t>
      </w:r>
      <w:r w:rsidR="00395DEE" w:rsidRPr="00DF2DEF">
        <w:rPr>
          <w:rFonts w:ascii="ＭＳ 明朝" w:hAnsi="ＭＳ 明朝" w:hint="eastAsia"/>
          <w:color w:val="auto"/>
        </w:rPr>
        <w:t>こと</w:t>
      </w:r>
      <w:r w:rsidR="00672667" w:rsidRPr="00DF2DEF">
        <w:rPr>
          <w:rFonts w:ascii="ＭＳ 明朝" w:hAnsi="ＭＳ 明朝" w:hint="eastAsia"/>
          <w:color w:val="auto"/>
        </w:rPr>
        <w:t>。</w:t>
      </w:r>
    </w:p>
    <w:p w14:paraId="5042DD1C" w14:textId="480A9E6D" w:rsidR="005F16CA" w:rsidRPr="00DF2DEF" w:rsidRDefault="005F16CA" w:rsidP="00B31D79">
      <w:pPr>
        <w:kinsoku/>
        <w:wordWrap/>
        <w:adjustRightInd/>
        <w:spacing w:line="240" w:lineRule="exact"/>
        <w:ind w:leftChars="100" w:left="212" w:firstLineChars="100" w:firstLine="212"/>
        <w:rPr>
          <w:rFonts w:ascii="ＭＳ 明朝" w:hAnsi="ＭＳ 明朝"/>
        </w:rPr>
      </w:pPr>
      <w:r w:rsidRPr="00DF2DEF">
        <w:rPr>
          <w:rFonts w:ascii="ＭＳ 明朝" w:hAnsi="ＭＳ 明朝" w:hint="eastAsia"/>
        </w:rPr>
        <w:t>外出・外泊や検査・手術等の理由により、全ての評価対象時間の観察</w:t>
      </w:r>
      <w:r w:rsidRPr="00DF2DEF">
        <w:rPr>
          <w:rFonts w:ascii="ＭＳ 明朝" w:hAnsi="ＭＳ 明朝"/>
        </w:rPr>
        <w:t>を</w:t>
      </w:r>
      <w:r w:rsidRPr="00DF2DEF">
        <w:rPr>
          <w:rFonts w:ascii="ＭＳ 明朝" w:hAnsi="ＭＳ 明朝" w:hint="eastAsia"/>
        </w:rPr>
        <w:t>行うことができない患者の場合であっても、当該</w:t>
      </w:r>
      <w:r w:rsidR="00056D67" w:rsidRPr="00DF2DEF">
        <w:rPr>
          <w:rFonts w:ascii="ＭＳ 明朝" w:hAnsi="ＭＳ 明朝" w:hint="eastAsia"/>
        </w:rPr>
        <w:t>治療室</w:t>
      </w:r>
      <w:r w:rsidRPr="00DF2DEF">
        <w:rPr>
          <w:rFonts w:ascii="ＭＳ 明朝" w:hAnsi="ＭＳ 明朝" w:hint="eastAsia"/>
        </w:rPr>
        <w:t>に</w:t>
      </w:r>
      <w:r w:rsidR="00056D67" w:rsidRPr="00DF2DEF">
        <w:rPr>
          <w:rFonts w:ascii="ＭＳ 明朝" w:hAnsi="ＭＳ 明朝" w:hint="eastAsia"/>
        </w:rPr>
        <w:t>在室</w:t>
      </w:r>
      <w:r w:rsidRPr="00DF2DEF">
        <w:rPr>
          <w:rFonts w:ascii="ＭＳ 明朝" w:hAnsi="ＭＳ 明朝" w:hint="eastAsia"/>
        </w:rPr>
        <w:t>していた時間があった場合は、評価の対象とすること。ただし、評価対象日の</w:t>
      </w:r>
      <w:r w:rsidRPr="00DF2DEF">
        <w:rPr>
          <w:rFonts w:ascii="ＭＳ 明朝" w:hAnsi="ＭＳ 明朝" w:cs="Times New Roman" w:hint="eastAsia"/>
        </w:rPr>
        <w:t>０</w:t>
      </w:r>
      <w:r w:rsidRPr="00DF2DEF">
        <w:rPr>
          <w:rFonts w:ascii="ＭＳ 明朝" w:hAnsi="ＭＳ 明朝" w:hint="eastAsia"/>
        </w:rPr>
        <w:t>時から</w:t>
      </w:r>
      <w:r w:rsidRPr="00DF2DEF">
        <w:rPr>
          <w:rFonts w:ascii="ＭＳ 明朝" w:hAnsi="ＭＳ 明朝" w:cs="Times New Roman"/>
        </w:rPr>
        <w:t>24</w:t>
      </w:r>
      <w:r w:rsidRPr="00DF2DEF">
        <w:rPr>
          <w:rFonts w:ascii="ＭＳ 明朝" w:hAnsi="ＭＳ 明朝" w:hint="eastAsia"/>
        </w:rPr>
        <w:t>時の間、外泊している患者は、当該外泊日については、評価対象とならない。</w:t>
      </w:r>
    </w:p>
    <w:p w14:paraId="6F174F93" w14:textId="0EEBB757" w:rsidR="0010518F" w:rsidRPr="00DF2DEF" w:rsidRDefault="00DA1721" w:rsidP="00B31D79">
      <w:pPr>
        <w:kinsoku/>
        <w:wordWrap/>
        <w:adjustRightInd/>
        <w:spacing w:line="240" w:lineRule="exact"/>
        <w:ind w:leftChars="100" w:left="212" w:firstLineChars="100" w:firstLine="212"/>
        <w:rPr>
          <w:rFonts w:ascii="ＭＳ 明朝" w:hAnsi="ＭＳ 明朝"/>
          <w:spacing w:val="2"/>
        </w:rPr>
      </w:pPr>
      <w:r w:rsidRPr="00DF2DEF">
        <w:rPr>
          <w:rFonts w:ascii="ＭＳ 明朝" w:hAnsi="ＭＳ 明朝" w:hint="eastAsia"/>
        </w:rPr>
        <w:t>退室</w:t>
      </w:r>
      <w:r w:rsidR="0010518F" w:rsidRPr="00DF2DEF">
        <w:rPr>
          <w:rFonts w:ascii="ＭＳ 明朝" w:hAnsi="ＭＳ 明朝" w:hint="eastAsia"/>
        </w:rPr>
        <w:t>日は、</w:t>
      </w:r>
      <w:r w:rsidR="009E6604" w:rsidRPr="00DF2DEF">
        <w:rPr>
          <w:rFonts w:ascii="ＭＳ 明朝" w:hAnsi="ＭＳ 明朝" w:hint="eastAsia"/>
        </w:rPr>
        <w:t>当日の</w:t>
      </w:r>
      <w:r w:rsidR="0010518F" w:rsidRPr="00DF2DEF">
        <w:rPr>
          <w:rFonts w:ascii="ＭＳ 明朝" w:hAnsi="ＭＳ 明朝" w:hint="eastAsia"/>
        </w:rPr>
        <w:t>０時から</w:t>
      </w:r>
      <w:r w:rsidRPr="00DF2DEF">
        <w:rPr>
          <w:rFonts w:ascii="ＭＳ 明朝" w:hAnsi="ＭＳ 明朝" w:hint="eastAsia"/>
        </w:rPr>
        <w:t>退室</w:t>
      </w:r>
      <w:r w:rsidR="0010518F" w:rsidRPr="00DF2DEF">
        <w:rPr>
          <w:rFonts w:ascii="ＭＳ 明朝" w:hAnsi="ＭＳ 明朝" w:hint="eastAsia"/>
        </w:rPr>
        <w:t>時までを評価対象時間とする。</w:t>
      </w:r>
      <w:r w:rsidRPr="00DF2DEF">
        <w:rPr>
          <w:rFonts w:ascii="ＭＳ 明朝" w:hAnsi="ＭＳ 明朝" w:hint="eastAsia"/>
        </w:rPr>
        <w:t>退室</w:t>
      </w:r>
      <w:r w:rsidR="00672667" w:rsidRPr="00DF2DEF">
        <w:rPr>
          <w:rFonts w:ascii="ＭＳ 明朝" w:hAnsi="ＭＳ 明朝" w:hint="eastAsia"/>
        </w:rPr>
        <w:t>日の評価は行うが、基準を満たす患者の算出にあたり延べ患者数には含めない。</w:t>
      </w:r>
      <w:r w:rsidR="008F11C1" w:rsidRPr="00DF2DEF">
        <w:rPr>
          <w:rFonts w:ascii="ＭＳ 明朝" w:hAnsi="ＭＳ 明朝" w:hint="eastAsia"/>
        </w:rPr>
        <w:t>ただし、</w:t>
      </w:r>
      <w:r w:rsidR="00B31D79">
        <w:rPr>
          <w:rFonts w:ascii="ＭＳ 明朝" w:hAnsi="ＭＳ 明朝" w:hint="eastAsia"/>
        </w:rPr>
        <w:t>入院</w:t>
      </w:r>
      <w:r w:rsidR="008F11C1" w:rsidRPr="00DF2DEF">
        <w:rPr>
          <w:rFonts w:ascii="ＭＳ 明朝" w:hAnsi="ＭＳ 明朝" w:hint="eastAsia"/>
        </w:rPr>
        <w:t>した日に</w:t>
      </w:r>
      <w:r w:rsidR="00B31D79">
        <w:rPr>
          <w:rFonts w:ascii="ＭＳ 明朝" w:hAnsi="ＭＳ 明朝" w:hint="eastAsia"/>
        </w:rPr>
        <w:t>退院</w:t>
      </w:r>
      <w:r w:rsidR="008F11C1" w:rsidRPr="00DF2DEF">
        <w:rPr>
          <w:rFonts w:ascii="ＭＳ 明朝" w:hAnsi="ＭＳ 明朝" w:hint="eastAsia"/>
        </w:rPr>
        <w:t>（死亡退院を含む）した患者は、延べ患者数に含めるものとする。</w:t>
      </w:r>
    </w:p>
    <w:p w14:paraId="5250A79C" w14:textId="77777777" w:rsidR="00B04A2D" w:rsidRPr="00DF2DEF" w:rsidRDefault="00B04A2D" w:rsidP="00B31D79">
      <w:pPr>
        <w:pStyle w:val="a3"/>
        <w:autoSpaceDE w:val="0"/>
        <w:autoSpaceDN w:val="0"/>
        <w:snapToGrid w:val="0"/>
        <w:spacing w:line="280" w:lineRule="exact"/>
        <w:jc w:val="left"/>
        <w:rPr>
          <w:rFonts w:ascii="ＭＳ 明朝" w:hAnsi="ＭＳ 明朝"/>
        </w:rPr>
      </w:pPr>
    </w:p>
    <w:p w14:paraId="6C54A2DA" w14:textId="790486AC" w:rsidR="0010518F" w:rsidRPr="00DF2DEF" w:rsidRDefault="00B04A2D" w:rsidP="00B31D79">
      <w:pPr>
        <w:kinsoku/>
        <w:wordWrap/>
        <w:adjustRightInd/>
        <w:spacing w:line="240" w:lineRule="exact"/>
        <w:rPr>
          <w:rFonts w:ascii="ＭＳ 明朝" w:hAnsi="ＭＳ 明朝"/>
          <w:spacing w:val="2"/>
        </w:rPr>
      </w:pPr>
      <w:r w:rsidRPr="00DF2DEF">
        <w:rPr>
          <w:rFonts w:ascii="ＭＳ 明朝" w:hAnsi="ＭＳ 明朝" w:hint="eastAsia"/>
        </w:rPr>
        <w:t>４</w:t>
      </w:r>
      <w:r w:rsidR="00EF15F6" w:rsidRPr="00DF2DEF">
        <w:rPr>
          <w:rFonts w:ascii="ＭＳ 明朝" w:hAnsi="ＭＳ 明朝" w:hint="eastAsia"/>
        </w:rPr>
        <w:t>．</w:t>
      </w:r>
      <w:r w:rsidR="0010518F" w:rsidRPr="00DF2DEF">
        <w:rPr>
          <w:rFonts w:ascii="ＭＳ 明朝" w:hAnsi="ＭＳ 明朝" w:hint="eastAsia"/>
        </w:rPr>
        <w:t>評価対象場所</w:t>
      </w:r>
    </w:p>
    <w:p w14:paraId="05F86721" w14:textId="695BE14F" w:rsidR="0010518F" w:rsidRPr="00DF2DEF" w:rsidRDefault="0010518F" w:rsidP="00B31D79">
      <w:pPr>
        <w:pStyle w:val="a3"/>
        <w:autoSpaceDE w:val="0"/>
        <w:autoSpaceDN w:val="0"/>
        <w:snapToGrid w:val="0"/>
        <w:spacing w:line="280" w:lineRule="exact"/>
        <w:ind w:left="212" w:hangingChars="100" w:hanging="212"/>
        <w:jc w:val="left"/>
        <w:rPr>
          <w:rFonts w:ascii="ＭＳ 明朝" w:hAnsi="ＭＳ 明朝"/>
        </w:rPr>
      </w:pPr>
      <w:r w:rsidRPr="00DF2DEF">
        <w:rPr>
          <w:rFonts w:ascii="ＭＳ 明朝" w:hAnsi="ＭＳ 明朝" w:hint="eastAsia"/>
          <w:color w:val="auto"/>
        </w:rPr>
        <w:t xml:space="preserve">　　当該</w:t>
      </w:r>
      <w:r w:rsidR="00DA1721" w:rsidRPr="00DF2DEF">
        <w:rPr>
          <w:rFonts w:ascii="ＭＳ 明朝" w:hAnsi="ＭＳ 明朝" w:hint="eastAsia"/>
          <w:color w:val="auto"/>
        </w:rPr>
        <w:t>治療室内</w:t>
      </w:r>
      <w:r w:rsidRPr="00DF2DEF">
        <w:rPr>
          <w:rFonts w:ascii="ＭＳ 明朝" w:hAnsi="ＭＳ 明朝" w:hint="eastAsia"/>
          <w:color w:val="auto"/>
        </w:rPr>
        <w:t>を評価の対象場所と</w:t>
      </w:r>
      <w:r w:rsidR="00EF15F6" w:rsidRPr="00DF2DEF">
        <w:rPr>
          <w:rFonts w:ascii="ＭＳ 明朝" w:hAnsi="ＭＳ 明朝"/>
          <w:color w:val="auto"/>
        </w:rPr>
        <w:t>し、</w:t>
      </w:r>
      <w:r w:rsidRPr="00DF2DEF">
        <w:rPr>
          <w:rFonts w:ascii="ＭＳ 明朝" w:hAnsi="ＭＳ 明朝" w:hint="eastAsia"/>
          <w:color w:val="auto"/>
        </w:rPr>
        <w:t>当該</w:t>
      </w:r>
      <w:r w:rsidR="00DA1721" w:rsidRPr="00DF2DEF">
        <w:rPr>
          <w:rFonts w:ascii="ＭＳ 明朝" w:hAnsi="ＭＳ 明朝" w:hint="eastAsia"/>
          <w:color w:val="auto"/>
        </w:rPr>
        <w:t>治療室</w:t>
      </w:r>
      <w:r w:rsidRPr="00DF2DEF">
        <w:rPr>
          <w:rFonts w:ascii="ＭＳ 明朝" w:hAnsi="ＭＳ 明朝" w:hint="eastAsia"/>
          <w:color w:val="auto"/>
        </w:rPr>
        <w:t>以外で実施された治療</w:t>
      </w:r>
      <w:r w:rsidR="006C6F59" w:rsidRPr="00DF2DEF">
        <w:rPr>
          <w:rFonts w:ascii="ＭＳ 明朝" w:hAnsi="ＭＳ 明朝"/>
          <w:color w:val="auto"/>
        </w:rPr>
        <w:t>、</w:t>
      </w:r>
      <w:r w:rsidRPr="00DF2DEF">
        <w:rPr>
          <w:rFonts w:ascii="ＭＳ 明朝" w:hAnsi="ＭＳ 明朝" w:hint="eastAsia"/>
          <w:color w:val="auto"/>
        </w:rPr>
        <w:t>処置</w:t>
      </w:r>
      <w:r w:rsidR="006C6F59" w:rsidRPr="00DF2DEF">
        <w:rPr>
          <w:rFonts w:ascii="ＭＳ 明朝" w:hAnsi="ＭＳ 明朝"/>
          <w:color w:val="auto"/>
        </w:rPr>
        <w:t>、</w:t>
      </w:r>
      <w:r w:rsidRPr="00DF2DEF">
        <w:rPr>
          <w:rFonts w:ascii="ＭＳ 明朝" w:hAnsi="ＭＳ 明朝" w:hint="eastAsia"/>
          <w:color w:val="auto"/>
        </w:rPr>
        <w:t>看護</w:t>
      </w:r>
      <w:r w:rsidR="006C6F59" w:rsidRPr="00DF2DEF">
        <w:rPr>
          <w:rFonts w:ascii="ＭＳ 明朝" w:hAnsi="ＭＳ 明朝"/>
          <w:color w:val="auto"/>
        </w:rPr>
        <w:t>及び</w:t>
      </w:r>
      <w:r w:rsidRPr="00DF2DEF">
        <w:rPr>
          <w:rFonts w:ascii="ＭＳ 明朝" w:hAnsi="ＭＳ 明朝" w:hint="eastAsia"/>
          <w:color w:val="auto"/>
        </w:rPr>
        <w:t>観察については、評価の対象場所に含めない。</w:t>
      </w:r>
    </w:p>
    <w:p w14:paraId="7B3AFD7C" w14:textId="77777777" w:rsidR="00B04A2D" w:rsidRPr="00DF2DEF" w:rsidRDefault="00B04A2D" w:rsidP="00B31D79">
      <w:pPr>
        <w:pStyle w:val="a3"/>
        <w:autoSpaceDE w:val="0"/>
        <w:autoSpaceDN w:val="0"/>
        <w:snapToGrid w:val="0"/>
        <w:spacing w:line="280" w:lineRule="exact"/>
        <w:jc w:val="left"/>
        <w:rPr>
          <w:rFonts w:ascii="ＭＳ 明朝" w:hAnsi="ＭＳ 明朝"/>
        </w:rPr>
      </w:pPr>
    </w:p>
    <w:p w14:paraId="2599200D" w14:textId="0D1CACB5" w:rsidR="0010518F" w:rsidRPr="00DF2DEF" w:rsidRDefault="00B04A2D" w:rsidP="00B31D79">
      <w:pPr>
        <w:kinsoku/>
        <w:wordWrap/>
        <w:adjustRightInd/>
        <w:spacing w:line="240" w:lineRule="exact"/>
        <w:ind w:left="212" w:hangingChars="100" w:hanging="212"/>
        <w:rPr>
          <w:rFonts w:ascii="ＭＳ 明朝" w:hAnsi="ＭＳ 明朝"/>
        </w:rPr>
      </w:pPr>
      <w:r w:rsidRPr="00DF2DEF">
        <w:rPr>
          <w:rFonts w:ascii="ＭＳ 明朝" w:hAnsi="ＭＳ 明朝" w:hint="eastAsia"/>
        </w:rPr>
        <w:t>５</w:t>
      </w:r>
      <w:r w:rsidR="0010518F" w:rsidRPr="00DF2DEF">
        <w:rPr>
          <w:rFonts w:ascii="ＭＳ 明朝" w:hAnsi="ＭＳ 明朝" w:hint="eastAsia"/>
        </w:rPr>
        <w:t>．評価対象の処置・介助等</w:t>
      </w:r>
    </w:p>
    <w:p w14:paraId="30DFBCD4" w14:textId="4F5D3927" w:rsidR="007A3A6F" w:rsidRPr="00DF2DEF" w:rsidRDefault="0010518F" w:rsidP="00B31D79">
      <w:pPr>
        <w:pStyle w:val="a3"/>
        <w:autoSpaceDE w:val="0"/>
        <w:autoSpaceDN w:val="0"/>
        <w:snapToGrid w:val="0"/>
        <w:spacing w:line="280" w:lineRule="exact"/>
        <w:ind w:left="212" w:hangingChars="100" w:hanging="212"/>
        <w:jc w:val="left"/>
        <w:rPr>
          <w:rFonts w:ascii="ＭＳ 明朝" w:hAnsi="ＭＳ 明朝"/>
        </w:rPr>
      </w:pPr>
      <w:r w:rsidRPr="00DF2DEF">
        <w:rPr>
          <w:rFonts w:ascii="ＭＳ 明朝" w:hAnsi="ＭＳ 明朝" w:hint="eastAsia"/>
          <w:color w:val="auto"/>
        </w:rPr>
        <w:t xml:space="preserve">　　当該</w:t>
      </w:r>
      <w:r w:rsidR="00DA1721" w:rsidRPr="00DF2DEF">
        <w:rPr>
          <w:rFonts w:ascii="ＭＳ 明朝" w:hAnsi="ＭＳ 明朝" w:hint="eastAsia"/>
          <w:color w:val="auto"/>
        </w:rPr>
        <w:t>治療室</w:t>
      </w:r>
      <w:r w:rsidRPr="00DF2DEF">
        <w:rPr>
          <w:rFonts w:ascii="ＭＳ 明朝" w:hAnsi="ＭＳ 明朝" w:hint="eastAsia"/>
          <w:color w:val="auto"/>
        </w:rPr>
        <w:t>で実施しなければならない処置・介助</w:t>
      </w:r>
      <w:r w:rsidR="000272E8" w:rsidRPr="00DF2DEF">
        <w:rPr>
          <w:rFonts w:ascii="ＭＳ 明朝" w:hAnsi="ＭＳ 明朝" w:hint="eastAsia"/>
          <w:color w:val="auto"/>
        </w:rPr>
        <w:t>等</w:t>
      </w:r>
      <w:r w:rsidRPr="00DF2DEF">
        <w:rPr>
          <w:rFonts w:ascii="ＭＳ 明朝" w:hAnsi="ＭＳ 明朝" w:hint="eastAsia"/>
          <w:color w:val="auto"/>
        </w:rPr>
        <w:t>の実施者、又は医師の補助の実施者は、当該</w:t>
      </w:r>
      <w:r w:rsidR="00D54A7D" w:rsidRPr="00DF2DEF">
        <w:rPr>
          <w:rFonts w:ascii="ＭＳ 明朝" w:hAnsi="ＭＳ 明朝" w:hint="eastAsia"/>
          <w:color w:val="auto"/>
        </w:rPr>
        <w:t>治療室</w:t>
      </w:r>
      <w:r w:rsidRPr="00DF2DEF">
        <w:rPr>
          <w:rFonts w:ascii="ＭＳ 明朝" w:hAnsi="ＭＳ 明朝" w:hint="eastAsia"/>
          <w:color w:val="auto"/>
        </w:rPr>
        <w:t>に所属する看護</w:t>
      </w:r>
      <w:r w:rsidR="007A3A6F" w:rsidRPr="00DF2DEF">
        <w:rPr>
          <w:rFonts w:ascii="ＭＳ 明朝" w:hAnsi="ＭＳ 明朝" w:hint="eastAsia"/>
          <w:color w:val="auto"/>
        </w:rPr>
        <w:t>職員</w:t>
      </w:r>
      <w:r w:rsidRPr="00DF2DEF">
        <w:rPr>
          <w:rFonts w:ascii="ＭＳ 明朝" w:hAnsi="ＭＳ 明朝" w:hint="eastAsia"/>
          <w:color w:val="auto"/>
        </w:rPr>
        <w:t>でなければならない。ただし、</w:t>
      </w:r>
      <w:r w:rsidR="007A3A6F" w:rsidRPr="00DF2DEF">
        <w:rPr>
          <w:rFonts w:ascii="ＭＳ 明朝" w:hAnsi="ＭＳ 明朝" w:hint="eastAsia"/>
          <w:color w:val="auto"/>
        </w:rPr>
        <w:t>一部の</w:t>
      </w:r>
      <w:r w:rsidR="00EE2D1F" w:rsidRPr="00DF2DEF">
        <w:rPr>
          <w:rFonts w:ascii="ＭＳ 明朝" w:hAnsi="ＭＳ 明朝" w:hint="eastAsia"/>
          <w:color w:val="auto"/>
        </w:rPr>
        <w:t>評価</w:t>
      </w:r>
      <w:r w:rsidR="007A3A6F" w:rsidRPr="00DF2DEF">
        <w:rPr>
          <w:rFonts w:ascii="ＭＳ 明朝" w:hAnsi="ＭＳ 明朝" w:hint="eastAsia"/>
          <w:color w:val="auto"/>
        </w:rPr>
        <w:t>項目において、薬剤師、理学療法士等が</w:t>
      </w:r>
      <w:r w:rsidR="00D54A7D" w:rsidRPr="00DF2DEF">
        <w:rPr>
          <w:rFonts w:ascii="ＭＳ 明朝" w:hAnsi="ＭＳ 明朝" w:hint="eastAsia"/>
          <w:color w:val="auto"/>
        </w:rPr>
        <w:t>治療室内</w:t>
      </w:r>
      <w:r w:rsidR="00EF15F6" w:rsidRPr="00DF2DEF">
        <w:rPr>
          <w:rFonts w:ascii="ＭＳ 明朝" w:hAnsi="ＭＳ 明朝" w:hint="eastAsia"/>
          <w:color w:val="auto"/>
        </w:rPr>
        <w:t>において</w:t>
      </w:r>
      <w:r w:rsidR="007A3A6F" w:rsidRPr="00DF2DEF">
        <w:rPr>
          <w:rFonts w:ascii="ＭＳ 明朝" w:hAnsi="ＭＳ 明朝" w:hint="eastAsia"/>
          <w:color w:val="auto"/>
        </w:rPr>
        <w:t>実施する</w:t>
      </w:r>
      <w:r w:rsidR="00A0293E" w:rsidRPr="00DF2DEF">
        <w:rPr>
          <w:rFonts w:ascii="ＭＳ 明朝" w:hAnsi="ＭＳ 明朝" w:hint="eastAsia"/>
          <w:color w:val="auto"/>
        </w:rPr>
        <w:t>ことを評価する</w:t>
      </w:r>
      <w:r w:rsidR="007A3A6F" w:rsidRPr="00DF2DEF">
        <w:rPr>
          <w:rFonts w:ascii="ＭＳ 明朝" w:hAnsi="ＭＳ 明朝" w:hint="eastAsia"/>
          <w:color w:val="auto"/>
        </w:rPr>
        <w:t>場合は、</w:t>
      </w:r>
      <w:r w:rsidR="00D54A7D" w:rsidRPr="00DF2DEF">
        <w:rPr>
          <w:rFonts w:ascii="ＭＳ 明朝" w:hAnsi="ＭＳ 明朝" w:hint="eastAsia"/>
          <w:color w:val="auto"/>
        </w:rPr>
        <w:t>治療室</w:t>
      </w:r>
      <w:r w:rsidR="00822643" w:rsidRPr="00DF2DEF">
        <w:rPr>
          <w:rFonts w:ascii="ＭＳ 明朝" w:hAnsi="ＭＳ 明朝"/>
          <w:color w:val="auto"/>
        </w:rPr>
        <w:t>所属</w:t>
      </w:r>
      <w:r w:rsidR="007A3A6F" w:rsidRPr="00DF2DEF">
        <w:rPr>
          <w:rFonts w:ascii="ＭＳ 明朝" w:hAnsi="ＭＳ 明朝" w:hint="eastAsia"/>
          <w:color w:val="auto"/>
        </w:rPr>
        <w:t>の有無</w:t>
      </w:r>
      <w:r w:rsidR="00822643" w:rsidRPr="00DF2DEF">
        <w:rPr>
          <w:rFonts w:ascii="ＭＳ 明朝" w:hAnsi="ＭＳ 明朝"/>
          <w:color w:val="auto"/>
        </w:rPr>
        <w:t>は</w:t>
      </w:r>
      <w:r w:rsidR="007A3A6F" w:rsidRPr="00DF2DEF">
        <w:rPr>
          <w:rFonts w:ascii="ＭＳ 明朝" w:hAnsi="ＭＳ 明朝" w:hint="eastAsia"/>
          <w:color w:val="auto"/>
        </w:rPr>
        <w:t>問</w:t>
      </w:r>
      <w:r w:rsidR="00822643" w:rsidRPr="00DF2DEF">
        <w:rPr>
          <w:rFonts w:ascii="ＭＳ 明朝" w:hAnsi="ＭＳ 明朝"/>
          <w:color w:val="auto"/>
        </w:rPr>
        <w:t>わ</w:t>
      </w:r>
      <w:r w:rsidR="007A3A6F" w:rsidRPr="00DF2DEF">
        <w:rPr>
          <w:rFonts w:ascii="ＭＳ 明朝" w:hAnsi="ＭＳ 明朝" w:hint="eastAsia"/>
          <w:color w:val="auto"/>
        </w:rPr>
        <w:t>ない。</w:t>
      </w:r>
    </w:p>
    <w:p w14:paraId="7E6F5C00" w14:textId="2F2BFD7E" w:rsidR="0010518F" w:rsidRPr="00DF2DEF" w:rsidRDefault="007A3A6F" w:rsidP="00B31D79">
      <w:pPr>
        <w:kinsoku/>
        <w:wordWrap/>
        <w:adjustRightInd/>
        <w:spacing w:line="240" w:lineRule="exact"/>
        <w:ind w:leftChars="100" w:left="212" w:firstLineChars="100" w:firstLine="212"/>
        <w:rPr>
          <w:rFonts w:ascii="ＭＳ 明朝" w:hAnsi="ＭＳ 明朝"/>
        </w:rPr>
      </w:pPr>
      <w:r w:rsidRPr="00DF2DEF">
        <w:rPr>
          <w:rFonts w:ascii="ＭＳ 明朝" w:hAnsi="ＭＳ 明朝" w:hint="eastAsia"/>
        </w:rPr>
        <w:t>なお、</w:t>
      </w:r>
      <w:r w:rsidR="00027428" w:rsidRPr="00DF2DEF">
        <w:rPr>
          <w:rFonts w:ascii="ＭＳ 明朝" w:hAnsi="ＭＳ 明朝" w:cs="Times New Roman"/>
        </w:rPr>
        <w:t>Ａ</w:t>
      </w:r>
      <w:r w:rsidR="0010518F" w:rsidRPr="00DF2DEF">
        <w:rPr>
          <w:rFonts w:ascii="ＭＳ 明朝" w:hAnsi="ＭＳ 明朝" w:hint="eastAsia"/>
        </w:rPr>
        <w:t>項目の評価において、医師が単独で処置</w:t>
      </w:r>
      <w:r w:rsidR="00D34621" w:rsidRPr="00DF2DEF">
        <w:rPr>
          <w:rFonts w:ascii="ＭＳ 明朝" w:hAnsi="ＭＳ 明朝"/>
        </w:rPr>
        <w:t>等</w:t>
      </w:r>
      <w:r w:rsidR="0010518F" w:rsidRPr="00DF2DEF">
        <w:rPr>
          <w:rFonts w:ascii="ＭＳ 明朝" w:hAnsi="ＭＳ 明朝" w:hint="eastAsia"/>
        </w:rPr>
        <w:t>を行った後に、当該</w:t>
      </w:r>
      <w:r w:rsidR="00D54A7D" w:rsidRPr="00DF2DEF">
        <w:rPr>
          <w:rFonts w:ascii="ＭＳ 明朝" w:hAnsi="ＭＳ 明朝" w:hint="eastAsia"/>
        </w:rPr>
        <w:t>治療室</w:t>
      </w:r>
      <w:r w:rsidR="0010518F" w:rsidRPr="00DF2DEF">
        <w:rPr>
          <w:rFonts w:ascii="ＭＳ 明朝" w:hAnsi="ＭＳ 明朝" w:hint="eastAsia"/>
        </w:rPr>
        <w:t>の看護</w:t>
      </w:r>
      <w:r w:rsidRPr="00DF2DEF">
        <w:rPr>
          <w:rFonts w:ascii="ＭＳ 明朝" w:hAnsi="ＭＳ 明朝" w:hint="eastAsia"/>
        </w:rPr>
        <w:t>職員</w:t>
      </w:r>
      <w:r w:rsidR="0010518F" w:rsidRPr="00DF2DEF">
        <w:rPr>
          <w:rFonts w:ascii="ＭＳ 明朝" w:hAnsi="ＭＳ 明朝" w:hint="eastAsia"/>
        </w:rPr>
        <w:t>が当該処置</w:t>
      </w:r>
      <w:r w:rsidR="00D34621" w:rsidRPr="00DF2DEF">
        <w:rPr>
          <w:rFonts w:ascii="ＭＳ 明朝" w:hAnsi="ＭＳ 明朝"/>
        </w:rPr>
        <w:t>等</w:t>
      </w:r>
      <w:r w:rsidR="0010518F" w:rsidRPr="00DF2DEF">
        <w:rPr>
          <w:rFonts w:ascii="ＭＳ 明朝" w:hAnsi="ＭＳ 明朝" w:hint="eastAsia"/>
        </w:rPr>
        <w:t>を確認し、実施記録を残す</w:t>
      </w:r>
      <w:r w:rsidR="00D34621" w:rsidRPr="00DF2DEF">
        <w:rPr>
          <w:rFonts w:ascii="ＭＳ 明朝" w:hAnsi="ＭＳ 明朝"/>
        </w:rPr>
        <w:t>場合も</w:t>
      </w:r>
      <w:r w:rsidR="0010518F" w:rsidRPr="00DF2DEF">
        <w:rPr>
          <w:rFonts w:ascii="ＭＳ 明朝" w:hAnsi="ＭＳ 明朝" w:hint="eastAsia"/>
        </w:rPr>
        <w:t>評価に含めるものとする。</w:t>
      </w:r>
    </w:p>
    <w:p w14:paraId="11295E92" w14:textId="7F7F977B" w:rsidR="0010518F" w:rsidRPr="00DF2DEF" w:rsidRDefault="004A5191" w:rsidP="00B31D79">
      <w:pPr>
        <w:kinsoku/>
        <w:wordWrap/>
        <w:adjustRightInd/>
        <w:spacing w:line="240" w:lineRule="exact"/>
        <w:ind w:leftChars="100" w:left="212" w:firstLineChars="100" w:firstLine="212"/>
        <w:rPr>
          <w:rFonts w:ascii="ＭＳ 明朝" w:hAnsi="ＭＳ 明朝"/>
          <w:color w:val="000000"/>
          <w:spacing w:val="2"/>
        </w:rPr>
      </w:pPr>
      <w:r w:rsidRPr="00DF2DEF">
        <w:rPr>
          <w:rFonts w:ascii="ＭＳ 明朝" w:hAnsi="ＭＳ 明朝" w:cs="Times New Roman"/>
        </w:rPr>
        <w:t>Ａ</w:t>
      </w:r>
      <w:r w:rsidR="0010518F" w:rsidRPr="00DF2DEF">
        <w:rPr>
          <w:rFonts w:ascii="ＭＳ 明朝" w:hAnsi="ＭＳ 明朝" w:hint="eastAsia"/>
        </w:rPr>
        <w:t>項目の処置の評価においては、訓練や退院指導等の目的で</w:t>
      </w:r>
      <w:r w:rsidR="00D46807" w:rsidRPr="00DF2DEF">
        <w:rPr>
          <w:rFonts w:ascii="ＭＳ 明朝" w:hAnsi="ＭＳ 明朝" w:hint="eastAsia"/>
        </w:rPr>
        <w:t>実施する</w:t>
      </w:r>
      <w:r w:rsidR="0010518F" w:rsidRPr="00DF2DEF">
        <w:rPr>
          <w:rFonts w:ascii="ＭＳ 明朝" w:hAnsi="ＭＳ 明朝" w:hint="eastAsia"/>
        </w:rPr>
        <w:t>行為は評価の対象に含めないが、</w:t>
      </w:r>
      <w:r w:rsidRPr="00DF2DEF">
        <w:rPr>
          <w:rFonts w:ascii="ＭＳ 明朝" w:hAnsi="ＭＳ 明朝" w:cs="Times New Roman"/>
        </w:rPr>
        <w:t>Ｂ</w:t>
      </w:r>
      <w:r w:rsidR="0010518F" w:rsidRPr="00DF2DEF">
        <w:rPr>
          <w:rFonts w:ascii="ＭＳ 明朝" w:hAnsi="ＭＳ 明朝" w:hint="eastAsia"/>
        </w:rPr>
        <w:t>項目の評価においては、患者の訓練を目的とした行為であっても評価の対象に含めるものとする。</w:t>
      </w:r>
    </w:p>
    <w:p w14:paraId="12E77EC1" w14:textId="6C373FCC" w:rsidR="00D46807" w:rsidRPr="00DF2DEF" w:rsidRDefault="0010518F" w:rsidP="00B31D79">
      <w:pPr>
        <w:pStyle w:val="a3"/>
        <w:autoSpaceDE w:val="0"/>
        <w:autoSpaceDN w:val="0"/>
        <w:snapToGrid w:val="0"/>
        <w:spacing w:line="280" w:lineRule="exact"/>
        <w:ind w:left="212" w:hangingChars="100" w:hanging="212"/>
        <w:jc w:val="left"/>
        <w:rPr>
          <w:rFonts w:ascii="ＭＳ 明朝" w:hAnsi="ＭＳ 明朝"/>
        </w:rPr>
      </w:pPr>
      <w:r w:rsidRPr="00DF2DEF">
        <w:rPr>
          <w:rFonts w:ascii="ＭＳ 明朝" w:hAnsi="ＭＳ 明朝" w:hint="eastAsia"/>
          <w:color w:val="auto"/>
        </w:rPr>
        <w:t xml:space="preserve">　　</w:t>
      </w:r>
      <w:r w:rsidR="004A5191" w:rsidRPr="00DF2DEF">
        <w:rPr>
          <w:rFonts w:ascii="ＭＳ 明朝" w:hAnsi="ＭＳ 明朝" w:hint="eastAsia"/>
          <w:color w:val="auto"/>
        </w:rPr>
        <w:t>Ａ</w:t>
      </w:r>
      <w:r w:rsidRPr="00DF2DEF">
        <w:rPr>
          <w:rFonts w:ascii="ＭＳ 明朝" w:hAnsi="ＭＳ 明朝" w:hint="eastAsia"/>
          <w:color w:val="auto"/>
        </w:rPr>
        <w:t>項目の薬剤の評価については、臨床試験であっても評価の対象に含めるものとする。</w:t>
      </w:r>
    </w:p>
    <w:p w14:paraId="211B7AE1" w14:textId="77777777" w:rsidR="00B04A2D" w:rsidRPr="00DF2DEF" w:rsidRDefault="00B04A2D" w:rsidP="00B31D79">
      <w:pPr>
        <w:pStyle w:val="a3"/>
        <w:tabs>
          <w:tab w:val="left" w:pos="3392"/>
        </w:tabs>
        <w:autoSpaceDE w:val="0"/>
        <w:autoSpaceDN w:val="0"/>
        <w:snapToGrid w:val="0"/>
        <w:spacing w:line="280" w:lineRule="exact"/>
        <w:jc w:val="left"/>
        <w:rPr>
          <w:rFonts w:ascii="ＭＳ 明朝" w:hAnsi="ＭＳ 明朝"/>
        </w:rPr>
      </w:pPr>
    </w:p>
    <w:p w14:paraId="3094A6DB" w14:textId="6A96871C" w:rsidR="00B04A2D" w:rsidRPr="00DF2DEF" w:rsidRDefault="00B04A2D" w:rsidP="00AA099C">
      <w:pPr>
        <w:pStyle w:val="a3"/>
        <w:tabs>
          <w:tab w:val="left" w:pos="3392"/>
        </w:tabs>
        <w:autoSpaceDE w:val="0"/>
        <w:autoSpaceDN w:val="0"/>
        <w:snapToGrid w:val="0"/>
        <w:spacing w:line="280" w:lineRule="exact"/>
        <w:jc w:val="left"/>
        <w:rPr>
          <w:rFonts w:ascii="ＭＳ 明朝" w:hAnsi="ＭＳ 明朝"/>
          <w:spacing w:val="2"/>
        </w:rPr>
      </w:pPr>
      <w:r w:rsidRPr="00DF2DEF">
        <w:rPr>
          <w:rFonts w:ascii="ＭＳ 明朝" w:hAnsi="ＭＳ 明朝"/>
          <w:color w:val="auto"/>
        </w:rPr>
        <w:t>６</w:t>
      </w:r>
      <w:r w:rsidRPr="00DF2DEF">
        <w:rPr>
          <w:rFonts w:ascii="ＭＳ 明朝" w:hAnsi="ＭＳ 明朝" w:hint="eastAsia"/>
          <w:color w:val="auto"/>
        </w:rPr>
        <w:t>．評価者</w:t>
      </w:r>
    </w:p>
    <w:p w14:paraId="7DC721D4" w14:textId="7249658A" w:rsidR="00B04A2D" w:rsidRPr="00DF2DEF" w:rsidRDefault="00B04A2D" w:rsidP="00AA099C">
      <w:pPr>
        <w:pStyle w:val="a3"/>
        <w:autoSpaceDE w:val="0"/>
        <w:autoSpaceDN w:val="0"/>
        <w:snapToGrid w:val="0"/>
        <w:spacing w:line="280" w:lineRule="exact"/>
        <w:ind w:left="212" w:hangingChars="100" w:hanging="212"/>
        <w:jc w:val="left"/>
        <w:rPr>
          <w:rFonts w:ascii="ＭＳ 明朝" w:hAnsi="ＭＳ 明朝"/>
          <w:spacing w:val="2"/>
        </w:rPr>
      </w:pPr>
      <w:r w:rsidRPr="00DF2DEF">
        <w:rPr>
          <w:rFonts w:ascii="ＭＳ 明朝" w:hAnsi="ＭＳ 明朝" w:hint="eastAsia"/>
          <w:color w:val="auto"/>
        </w:rPr>
        <w:t xml:space="preserve">　　評価は、院内研修を受けた者が行うこと。</w:t>
      </w:r>
      <w:r w:rsidR="00694F18">
        <w:rPr>
          <w:rFonts w:ascii="ＭＳ 明朝" w:hAnsi="ＭＳ 明朝" w:hint="eastAsia"/>
          <w:color w:val="auto"/>
        </w:rPr>
        <w:t>なお、</w:t>
      </w:r>
      <w:r w:rsidR="00270F0C" w:rsidRPr="00DF2DEF">
        <w:rPr>
          <w:rFonts w:ascii="ＭＳ 明朝" w:hAnsi="ＭＳ 明朝"/>
          <w:color w:val="auto"/>
        </w:rPr>
        <w:t>医師、</w:t>
      </w:r>
      <w:r w:rsidRPr="00DF2DEF">
        <w:rPr>
          <w:rFonts w:ascii="ＭＳ 明朝" w:hAnsi="ＭＳ 明朝"/>
          <w:color w:val="auto"/>
        </w:rPr>
        <w:t>薬剤師、理学療法士等が一部の項目の評価を行う場合も院内研修を受けること。</w:t>
      </w:r>
    </w:p>
    <w:p w14:paraId="5B69C344" w14:textId="77777777" w:rsidR="00B04A2D" w:rsidRPr="00DF2DEF" w:rsidRDefault="00B04A2D" w:rsidP="00B31D79">
      <w:pPr>
        <w:pStyle w:val="a3"/>
        <w:autoSpaceDE w:val="0"/>
        <w:autoSpaceDN w:val="0"/>
        <w:snapToGrid w:val="0"/>
        <w:spacing w:line="280" w:lineRule="exact"/>
        <w:jc w:val="left"/>
        <w:rPr>
          <w:rFonts w:ascii="ＭＳ 明朝" w:hAnsi="ＭＳ 明朝"/>
        </w:rPr>
      </w:pPr>
    </w:p>
    <w:p w14:paraId="0374EE49" w14:textId="4839CE92" w:rsidR="00B04A2D" w:rsidRPr="00DF2DEF" w:rsidRDefault="00B04A2D" w:rsidP="00B31D79">
      <w:pPr>
        <w:pStyle w:val="a3"/>
        <w:autoSpaceDE w:val="0"/>
        <w:autoSpaceDN w:val="0"/>
        <w:snapToGrid w:val="0"/>
        <w:spacing w:line="280" w:lineRule="exact"/>
        <w:jc w:val="left"/>
        <w:rPr>
          <w:rFonts w:ascii="ＭＳ 明朝" w:hAnsi="ＭＳ 明朝"/>
          <w:spacing w:val="2"/>
        </w:rPr>
      </w:pPr>
      <w:r w:rsidRPr="00DF2DEF">
        <w:rPr>
          <w:rFonts w:ascii="ＭＳ 明朝" w:hAnsi="ＭＳ 明朝"/>
          <w:color w:val="auto"/>
        </w:rPr>
        <w:t>７</w:t>
      </w:r>
      <w:r w:rsidRPr="00DF2DEF">
        <w:rPr>
          <w:rFonts w:ascii="ＭＳ 明朝" w:hAnsi="ＭＳ 明朝" w:hint="eastAsia"/>
          <w:color w:val="auto"/>
        </w:rPr>
        <w:t>．評価の判断</w:t>
      </w:r>
    </w:p>
    <w:p w14:paraId="37E60D2F" w14:textId="6FDD026E" w:rsidR="00B04A2D" w:rsidRPr="00DF2DEF" w:rsidRDefault="00B04A2D" w:rsidP="00B31D79">
      <w:pPr>
        <w:kinsoku/>
        <w:wordWrap/>
        <w:adjustRightInd/>
        <w:spacing w:line="240" w:lineRule="exact"/>
        <w:ind w:left="212" w:hangingChars="100" w:hanging="212"/>
        <w:rPr>
          <w:rFonts w:ascii="ＭＳ 明朝" w:hAnsi="ＭＳ 明朝"/>
          <w:color w:val="000000"/>
          <w:spacing w:val="2"/>
        </w:rPr>
      </w:pPr>
      <w:r w:rsidRPr="00DF2DEF">
        <w:rPr>
          <w:rFonts w:ascii="ＭＳ 明朝" w:hAnsi="ＭＳ 明朝" w:hint="eastAsia"/>
        </w:rPr>
        <w:t xml:space="preserve">　　評価の判断は、アセスメント共通事項、</w:t>
      </w:r>
      <w:r w:rsidRPr="00DF2DEF">
        <w:rPr>
          <w:rFonts w:ascii="ＭＳ 明朝" w:hAnsi="ＭＳ 明朝" w:cs="Times New Roman"/>
        </w:rPr>
        <w:t>Ｂ</w:t>
      </w:r>
      <w:r w:rsidRPr="00DF2DEF">
        <w:rPr>
          <w:rFonts w:ascii="ＭＳ 明朝" w:hAnsi="ＭＳ 明朝"/>
        </w:rPr>
        <w:t>項目共通事項及び</w:t>
      </w:r>
      <w:r w:rsidRPr="00DF2DEF">
        <w:rPr>
          <w:rFonts w:ascii="ＭＳ 明朝" w:hAnsi="ＭＳ 明朝" w:hint="eastAsia"/>
        </w:rPr>
        <w:t>項目</w:t>
      </w:r>
      <w:r w:rsidR="00D95406" w:rsidRPr="00DF2DEF">
        <w:rPr>
          <w:rFonts w:ascii="ＭＳ 明朝" w:hAnsi="ＭＳ 明朝"/>
        </w:rPr>
        <w:t>ごと</w:t>
      </w:r>
      <w:r w:rsidRPr="00DF2DEF">
        <w:rPr>
          <w:rFonts w:ascii="ＭＳ 明朝" w:hAnsi="ＭＳ 明朝" w:hint="eastAsia"/>
        </w:rPr>
        <w:t>の選択肢の判断基準等に従って実施すること。独自に定めた判断基準により評価してはならない。</w:t>
      </w:r>
    </w:p>
    <w:p w14:paraId="30050FC9" w14:textId="77777777" w:rsidR="00B04A2D" w:rsidRPr="00DF2DEF" w:rsidRDefault="00B04A2D" w:rsidP="00B31D79">
      <w:pPr>
        <w:pStyle w:val="a3"/>
        <w:autoSpaceDE w:val="0"/>
        <w:autoSpaceDN w:val="0"/>
        <w:snapToGrid w:val="0"/>
        <w:spacing w:line="280" w:lineRule="exact"/>
        <w:jc w:val="left"/>
        <w:rPr>
          <w:rFonts w:ascii="ＭＳ 明朝" w:hAnsi="ＭＳ 明朝"/>
        </w:rPr>
      </w:pPr>
    </w:p>
    <w:p w14:paraId="7B1DB02C" w14:textId="5C3B2430" w:rsidR="0010518F" w:rsidRPr="00DF2DEF" w:rsidRDefault="00B04A2D" w:rsidP="00B31D79">
      <w:pPr>
        <w:pStyle w:val="a3"/>
        <w:autoSpaceDE w:val="0"/>
        <w:autoSpaceDN w:val="0"/>
        <w:snapToGrid w:val="0"/>
        <w:spacing w:line="280" w:lineRule="exact"/>
        <w:jc w:val="left"/>
        <w:rPr>
          <w:rFonts w:ascii="ＭＳ 明朝" w:hAnsi="ＭＳ 明朝"/>
          <w:spacing w:val="2"/>
        </w:rPr>
      </w:pPr>
      <w:r w:rsidRPr="00DF2DEF">
        <w:rPr>
          <w:rFonts w:ascii="ＭＳ 明朝" w:hAnsi="ＭＳ 明朝"/>
          <w:color w:val="auto"/>
        </w:rPr>
        <w:t>８</w:t>
      </w:r>
      <w:r w:rsidR="0010518F" w:rsidRPr="00DF2DEF">
        <w:rPr>
          <w:rFonts w:ascii="ＭＳ 明朝" w:hAnsi="ＭＳ 明朝" w:hint="eastAsia"/>
          <w:color w:val="auto"/>
        </w:rPr>
        <w:t>．評価の根拠</w:t>
      </w:r>
    </w:p>
    <w:p w14:paraId="3D665D9A" w14:textId="70C012D7" w:rsidR="0010518F" w:rsidRPr="00DF2DEF" w:rsidRDefault="0010518F" w:rsidP="00AA099C">
      <w:pPr>
        <w:kinsoku/>
        <w:wordWrap/>
        <w:adjustRightInd/>
        <w:spacing w:line="240" w:lineRule="exact"/>
        <w:ind w:left="212" w:hangingChars="100" w:hanging="212"/>
        <w:rPr>
          <w:rFonts w:ascii="ＭＳ 明朝" w:hAnsi="ＭＳ 明朝"/>
          <w:color w:val="000000"/>
        </w:rPr>
      </w:pPr>
      <w:r w:rsidRPr="00DF2DEF">
        <w:rPr>
          <w:rFonts w:ascii="ＭＳ 明朝" w:hAnsi="ＭＳ 明朝" w:hint="eastAsia"/>
        </w:rPr>
        <w:t xml:space="preserve">　　評価は、観察と記録に基づいて行い、推測は行わないこと。当日の実施記録が無い場</w:t>
      </w:r>
      <w:r w:rsidRPr="00DF2DEF">
        <w:rPr>
          <w:rFonts w:ascii="ＭＳ 明朝" w:hAnsi="ＭＳ 明朝" w:hint="eastAsia"/>
        </w:rPr>
        <w:lastRenderedPageBreak/>
        <w:t>合は評価できないため、</w:t>
      </w:r>
      <w:r w:rsidR="004A5191" w:rsidRPr="00DF2DEF">
        <w:rPr>
          <w:rFonts w:ascii="ＭＳ 明朝" w:hAnsi="ＭＳ 明朝" w:cs="Times New Roman"/>
        </w:rPr>
        <w:t>Ａ</w:t>
      </w:r>
      <w:r w:rsidRPr="00DF2DEF">
        <w:rPr>
          <w:rFonts w:ascii="ＭＳ 明朝" w:hAnsi="ＭＳ 明朝" w:hint="eastAsia"/>
        </w:rPr>
        <w:t>項目では「なし」、</w:t>
      </w:r>
      <w:r w:rsidR="004A5191" w:rsidRPr="00DF2DEF">
        <w:rPr>
          <w:rFonts w:ascii="ＭＳ 明朝" w:hAnsi="ＭＳ 明朝" w:cs="Times New Roman"/>
        </w:rPr>
        <w:t>Ｂ</w:t>
      </w:r>
      <w:r w:rsidRPr="00DF2DEF">
        <w:rPr>
          <w:rFonts w:ascii="ＭＳ 明朝" w:hAnsi="ＭＳ 明朝" w:hint="eastAsia"/>
        </w:rPr>
        <w:t>項目</w:t>
      </w:r>
      <w:r w:rsidR="002E767F" w:rsidRPr="00DF2DEF">
        <w:rPr>
          <w:rFonts w:ascii="ＭＳ 明朝" w:hAnsi="ＭＳ 明朝" w:hint="eastAsia"/>
        </w:rPr>
        <w:t>では自立度の一番高い評価とする。</w:t>
      </w:r>
      <w:r w:rsidR="00AA099C" w:rsidRPr="00DF2DEF">
        <w:rPr>
          <w:rFonts w:ascii="ＭＳ 明朝" w:hAnsi="ＭＳ 明朝" w:cs="Times New Roman"/>
        </w:rPr>
        <w:t>Ａ</w:t>
      </w:r>
      <w:r w:rsidR="00AA099C" w:rsidRPr="00DF2DEF">
        <w:rPr>
          <w:rFonts w:ascii="ＭＳ 明朝" w:hAnsi="ＭＳ 明朝" w:hint="eastAsia"/>
        </w:rPr>
        <w:t>項目</w:t>
      </w:r>
      <w:r w:rsidR="00AA099C">
        <w:rPr>
          <w:rFonts w:ascii="ＭＳ 明朝" w:hAnsi="ＭＳ 明朝" w:hint="eastAsia"/>
        </w:rPr>
        <w:t>の</w:t>
      </w:r>
      <w:r w:rsidR="00D46807" w:rsidRPr="00DF2DEF">
        <w:rPr>
          <w:rFonts w:ascii="ＭＳ 明朝" w:hAnsi="ＭＳ 明朝" w:hint="eastAsia"/>
        </w:rPr>
        <w:t>評価</w:t>
      </w:r>
      <w:r w:rsidR="004A5191" w:rsidRPr="00DF2DEF">
        <w:rPr>
          <w:rFonts w:ascii="ＭＳ 明朝" w:hAnsi="ＭＳ 明朝" w:hint="eastAsia"/>
        </w:rPr>
        <w:t>においては</w:t>
      </w:r>
      <w:r w:rsidR="00D46807" w:rsidRPr="00DF2DEF">
        <w:rPr>
          <w:rFonts w:ascii="ＭＳ 明朝" w:hAnsi="ＭＳ 明朝" w:hint="eastAsia"/>
        </w:rPr>
        <w:t>、</w:t>
      </w:r>
      <w:r w:rsidR="000F3F32" w:rsidRPr="00DF2DEF">
        <w:rPr>
          <w:rFonts w:ascii="ＭＳ 明朝" w:hAnsi="ＭＳ 明朝" w:hint="eastAsia"/>
        </w:rPr>
        <w:t>後日、</w:t>
      </w:r>
      <w:r w:rsidRPr="00DF2DEF">
        <w:rPr>
          <w:rFonts w:ascii="ＭＳ 明朝" w:hAnsi="ＭＳ 明朝" w:hint="eastAsia"/>
        </w:rPr>
        <w:t>第三者が</w:t>
      </w:r>
      <w:r w:rsidR="00AA099C">
        <w:rPr>
          <w:rFonts w:ascii="ＭＳ 明朝" w:hAnsi="ＭＳ 明朝" w:hint="eastAsia"/>
        </w:rPr>
        <w:t>確認</w:t>
      </w:r>
      <w:r w:rsidRPr="00DF2DEF">
        <w:rPr>
          <w:rFonts w:ascii="ＭＳ 明朝" w:hAnsi="ＭＳ 明朝" w:hint="eastAsia"/>
        </w:rPr>
        <w:t>を行う際に、記録から同一の評価を導く根拠となる記録を残しておく必要がある</w:t>
      </w:r>
      <w:r w:rsidR="00AA099C">
        <w:rPr>
          <w:rFonts w:ascii="ＭＳ 明朝" w:hAnsi="ＭＳ 明朝" w:hint="eastAsia"/>
        </w:rPr>
        <w:t>が、</w:t>
      </w:r>
      <w:r w:rsidRPr="00DF2DEF">
        <w:rPr>
          <w:rFonts w:ascii="ＭＳ 明朝" w:hAnsi="ＭＳ 明朝" w:hint="eastAsia"/>
        </w:rPr>
        <w:t>項目</w:t>
      </w:r>
      <w:r w:rsidR="00381030" w:rsidRPr="00DF2DEF">
        <w:rPr>
          <w:rFonts w:ascii="ＭＳ 明朝" w:hAnsi="ＭＳ 明朝"/>
        </w:rPr>
        <w:t>ごと</w:t>
      </w:r>
      <w:r w:rsidRPr="00DF2DEF">
        <w:rPr>
          <w:rFonts w:ascii="ＭＳ 明朝" w:hAnsi="ＭＳ 明朝" w:hint="eastAsia"/>
        </w:rPr>
        <w:t>の記録を残す必要はな</w:t>
      </w:r>
      <w:r w:rsidR="00AA099C">
        <w:rPr>
          <w:rFonts w:ascii="ＭＳ 明朝" w:hAnsi="ＭＳ 明朝" w:hint="eastAsia"/>
        </w:rPr>
        <w:t>い。</w:t>
      </w:r>
    </w:p>
    <w:p w14:paraId="032CCD22" w14:textId="77777777" w:rsidR="00AA099C" w:rsidRDefault="0010518F" w:rsidP="00B31D79">
      <w:pPr>
        <w:pStyle w:val="a3"/>
        <w:autoSpaceDE w:val="0"/>
        <w:autoSpaceDN w:val="0"/>
        <w:snapToGrid w:val="0"/>
        <w:spacing w:line="280" w:lineRule="exact"/>
        <w:ind w:left="212" w:hangingChars="100" w:hanging="212"/>
        <w:jc w:val="left"/>
        <w:rPr>
          <w:rFonts w:ascii="ＭＳ 明朝" w:hAnsi="ＭＳ 明朝"/>
          <w:color w:val="auto"/>
        </w:rPr>
      </w:pPr>
      <w:r w:rsidRPr="00DF2DEF">
        <w:rPr>
          <w:rFonts w:ascii="ＭＳ 明朝" w:hAnsi="ＭＳ 明朝" w:hint="eastAsia"/>
          <w:color w:val="auto"/>
        </w:rPr>
        <w:t xml:space="preserve">　　記録は、媒体の如何を問わず、当該医療機関</w:t>
      </w:r>
      <w:r w:rsidR="00186AC3" w:rsidRPr="00DF2DEF">
        <w:rPr>
          <w:rFonts w:ascii="ＭＳ 明朝" w:hAnsi="ＭＳ 明朝"/>
          <w:color w:val="auto"/>
        </w:rPr>
        <w:t>において</w:t>
      </w:r>
      <w:r w:rsidRPr="00DF2DEF">
        <w:rPr>
          <w:rFonts w:ascii="ＭＳ 明朝" w:hAnsi="ＭＳ 明朝" w:hint="eastAsia"/>
          <w:color w:val="auto"/>
        </w:rPr>
        <w:t>正式に承認</w:t>
      </w:r>
      <w:r w:rsidR="00172CCC" w:rsidRPr="00DF2DEF">
        <w:rPr>
          <w:rFonts w:ascii="ＭＳ 明朝" w:hAnsi="ＭＳ 明朝" w:hint="eastAsia"/>
          <w:color w:val="auto"/>
        </w:rPr>
        <w:t>を得て</w:t>
      </w:r>
      <w:r w:rsidRPr="00DF2DEF">
        <w:rPr>
          <w:rFonts w:ascii="ＭＳ 明朝" w:hAnsi="ＭＳ 明朝" w:hint="eastAsia"/>
          <w:color w:val="auto"/>
        </w:rPr>
        <w:t>保管されているもので</w:t>
      </w:r>
      <w:r w:rsidR="00BD1EDC" w:rsidRPr="00DF2DEF">
        <w:rPr>
          <w:rFonts w:ascii="ＭＳ 明朝" w:hAnsi="ＭＳ 明朝"/>
          <w:color w:val="auto"/>
        </w:rPr>
        <w:t>あること。また、</w:t>
      </w:r>
      <w:r w:rsidR="00EF15F6" w:rsidRPr="00DF2DEF">
        <w:rPr>
          <w:rFonts w:ascii="ＭＳ 明朝" w:hAnsi="ＭＳ 明朝"/>
          <w:color w:val="auto"/>
        </w:rPr>
        <w:t>原則として</w:t>
      </w:r>
      <w:r w:rsidRPr="00DF2DEF">
        <w:rPr>
          <w:rFonts w:ascii="ＭＳ 明朝" w:hAnsi="ＭＳ 明朝" w:hint="eastAsia"/>
          <w:color w:val="auto"/>
        </w:rPr>
        <w:t>医師</w:t>
      </w:r>
      <w:r w:rsidR="00BD1EDC" w:rsidRPr="00DF2DEF">
        <w:rPr>
          <w:rFonts w:ascii="ＭＳ 明朝" w:hAnsi="ＭＳ 明朝"/>
          <w:color w:val="auto"/>
        </w:rPr>
        <w:t>及び</w:t>
      </w:r>
      <w:r w:rsidRPr="00DF2DEF">
        <w:rPr>
          <w:rFonts w:ascii="ＭＳ 明朝" w:hAnsi="ＭＳ 明朝" w:hint="eastAsia"/>
          <w:color w:val="auto"/>
        </w:rPr>
        <w:t>当該</w:t>
      </w:r>
      <w:r w:rsidR="00302A2D" w:rsidRPr="00DF2DEF">
        <w:rPr>
          <w:rFonts w:ascii="ＭＳ 明朝" w:hAnsi="ＭＳ 明朝"/>
          <w:color w:val="auto"/>
        </w:rPr>
        <w:t>治療室</w:t>
      </w:r>
      <w:r w:rsidRPr="00DF2DEF">
        <w:rPr>
          <w:rFonts w:ascii="ＭＳ 明朝" w:hAnsi="ＭＳ 明朝" w:hint="eastAsia"/>
          <w:color w:val="auto"/>
        </w:rPr>
        <w:t>の看護</w:t>
      </w:r>
      <w:r w:rsidR="00BD1EDC" w:rsidRPr="00DF2DEF">
        <w:rPr>
          <w:rFonts w:ascii="ＭＳ 明朝" w:hAnsi="ＭＳ 明朝"/>
          <w:color w:val="auto"/>
        </w:rPr>
        <w:t>職員</w:t>
      </w:r>
      <w:r w:rsidRPr="00DF2DEF">
        <w:rPr>
          <w:rFonts w:ascii="ＭＳ 明朝" w:hAnsi="ＭＳ 明朝" w:hint="eastAsia"/>
          <w:color w:val="auto"/>
        </w:rPr>
        <w:t>による記録が評価の対象となる</w:t>
      </w:r>
      <w:r w:rsidR="00BD1EDC" w:rsidRPr="00DF2DEF">
        <w:rPr>
          <w:rFonts w:ascii="ＭＳ 明朝" w:hAnsi="ＭＳ 明朝"/>
          <w:color w:val="auto"/>
        </w:rPr>
        <w:t>が、</w:t>
      </w:r>
      <w:r w:rsidR="00C1737A" w:rsidRPr="00DF2DEF">
        <w:rPr>
          <w:rFonts w:ascii="ＭＳ 明朝" w:hAnsi="ＭＳ 明朝" w:hint="eastAsia"/>
          <w:color w:val="auto"/>
        </w:rPr>
        <w:t>評価項目によっては、</w:t>
      </w:r>
      <w:r w:rsidR="00BD1EDC" w:rsidRPr="00DF2DEF">
        <w:rPr>
          <w:rFonts w:ascii="ＭＳ 明朝" w:hAnsi="ＭＳ 明朝" w:hint="eastAsia"/>
          <w:color w:val="auto"/>
        </w:rPr>
        <w:t>医師及び</w:t>
      </w:r>
      <w:r w:rsidR="00302A2D" w:rsidRPr="00DF2DEF">
        <w:rPr>
          <w:rFonts w:ascii="ＭＳ 明朝" w:hAnsi="ＭＳ 明朝"/>
          <w:color w:val="auto"/>
        </w:rPr>
        <w:t>当該治療室</w:t>
      </w:r>
      <w:r w:rsidR="00EF15F6" w:rsidRPr="00DF2DEF">
        <w:rPr>
          <w:rFonts w:ascii="ＭＳ 明朝" w:hAnsi="ＭＳ 明朝" w:hint="eastAsia"/>
          <w:color w:val="auto"/>
        </w:rPr>
        <w:t>の</w:t>
      </w:r>
      <w:r w:rsidR="00C1737A" w:rsidRPr="00DF2DEF">
        <w:rPr>
          <w:rFonts w:ascii="ＭＳ 明朝" w:hAnsi="ＭＳ 明朝" w:hint="eastAsia"/>
          <w:color w:val="auto"/>
        </w:rPr>
        <w:t>看護職員以外の職種の記録も評価の根拠となり得るため、記録方法について院内規定を設ける等、工夫すること。</w:t>
      </w:r>
    </w:p>
    <w:p w14:paraId="0BDD128C" w14:textId="3C4A22FB" w:rsidR="00C1737A" w:rsidRPr="00DF2DEF" w:rsidRDefault="00AA099C" w:rsidP="00AA099C">
      <w:pPr>
        <w:pStyle w:val="a3"/>
        <w:autoSpaceDE w:val="0"/>
        <w:autoSpaceDN w:val="0"/>
        <w:snapToGrid w:val="0"/>
        <w:spacing w:line="280" w:lineRule="exact"/>
        <w:ind w:leftChars="100" w:left="212" w:firstLineChars="100" w:firstLine="216"/>
        <w:jc w:val="left"/>
        <w:rPr>
          <w:rFonts w:ascii="ＭＳ 明朝" w:hAnsi="ＭＳ 明朝"/>
          <w:spacing w:val="2"/>
        </w:rPr>
      </w:pPr>
      <w:r w:rsidRPr="00725D36">
        <w:rPr>
          <w:rFonts w:ascii="ＭＳ 明朝" w:hAnsi="ＭＳ 明朝" w:hint="eastAsia"/>
          <w:color w:val="auto"/>
          <w:spacing w:val="2"/>
        </w:rPr>
        <w:t>なお、Ｂ項目については、「患者の状態」が評価の根拠となることから、重複する記録を残す必要はない。</w:t>
      </w:r>
    </w:p>
    <w:p w14:paraId="1B21C433" w14:textId="50B252C2" w:rsidR="0010518F" w:rsidRPr="00DF2DEF" w:rsidRDefault="0010518F" w:rsidP="00B31D79">
      <w:pPr>
        <w:pStyle w:val="a3"/>
        <w:autoSpaceDE w:val="0"/>
        <w:autoSpaceDN w:val="0"/>
        <w:snapToGrid w:val="0"/>
        <w:spacing w:line="280" w:lineRule="exact"/>
        <w:ind w:left="216" w:hangingChars="100" w:hanging="216"/>
        <w:jc w:val="left"/>
        <w:rPr>
          <w:rFonts w:ascii="ＭＳ 明朝" w:hAnsi="ＭＳ 明朝"/>
          <w:spacing w:val="2"/>
        </w:rPr>
      </w:pPr>
    </w:p>
    <w:p w14:paraId="7970978A" w14:textId="77777777" w:rsidR="008D4885" w:rsidRPr="00DF2DEF" w:rsidRDefault="008D4885" w:rsidP="00B31D79">
      <w:pPr>
        <w:pStyle w:val="a3"/>
        <w:adjustRightInd/>
        <w:spacing w:line="234" w:lineRule="exact"/>
        <w:rPr>
          <w:rFonts w:ascii="ＭＳ 明朝" w:hAnsi="ＭＳ 明朝" w:cs="Times New Roman"/>
          <w:spacing w:val="2"/>
        </w:rPr>
      </w:pPr>
    </w:p>
    <w:p w14:paraId="4B6EAE1D" w14:textId="27C49D57" w:rsidR="00161F9F" w:rsidRPr="00DF2DEF" w:rsidRDefault="006D2F4B" w:rsidP="00B31D79">
      <w:pPr>
        <w:pStyle w:val="a3"/>
        <w:adjustRightInd/>
        <w:spacing w:line="234" w:lineRule="exact"/>
        <w:rPr>
          <w:rFonts w:ascii="ＭＳ 明朝" w:hAnsi="ＭＳ 明朝"/>
        </w:rPr>
      </w:pPr>
      <w:r w:rsidRPr="00DF2DEF">
        <w:rPr>
          <w:rFonts w:ascii="ＭＳ 明朝" w:hAnsi="ＭＳ 明朝" w:hint="eastAsia"/>
          <w:color w:val="auto"/>
        </w:rPr>
        <w:t>Ａ　モニタリング及び処置等</w:t>
      </w:r>
    </w:p>
    <w:p w14:paraId="40ACF657" w14:textId="77777777" w:rsidR="00161F9F" w:rsidRPr="00DF2DEF" w:rsidRDefault="00161F9F" w:rsidP="00B31D79">
      <w:pPr>
        <w:pStyle w:val="a3"/>
        <w:adjustRightInd/>
        <w:spacing w:line="234" w:lineRule="exact"/>
        <w:rPr>
          <w:rFonts w:ascii="ＭＳ 明朝" w:hAnsi="ＭＳ 明朝" w:cs="Times New Roman"/>
          <w:spacing w:val="2"/>
        </w:rPr>
      </w:pPr>
    </w:p>
    <w:p w14:paraId="0F7BFEED" w14:textId="126FE885" w:rsidR="006D2F4B" w:rsidRPr="00DF2DEF" w:rsidRDefault="006D2F4B" w:rsidP="00B31D79">
      <w:pPr>
        <w:pStyle w:val="a3"/>
        <w:adjustRightInd/>
        <w:spacing w:line="234" w:lineRule="exact"/>
        <w:rPr>
          <w:rFonts w:ascii="ＭＳ 明朝" w:hAnsi="ＭＳ 明朝" w:cs="Times New Roman"/>
          <w:spacing w:val="2"/>
        </w:rPr>
      </w:pPr>
      <w:r w:rsidRPr="00DF2DEF">
        <w:rPr>
          <w:rFonts w:ascii="ＭＳ 明朝" w:hAnsi="ＭＳ 明朝" w:hint="eastAsia"/>
          <w:color w:val="auto"/>
        </w:rPr>
        <w:t>１　創傷処置</w:t>
      </w:r>
      <w:r w:rsidR="002D04C3">
        <w:rPr>
          <w:rFonts w:ascii="ＭＳ 明朝" w:hAnsi="ＭＳ 明朝" w:hint="eastAsia"/>
          <w:color w:val="auto"/>
        </w:rPr>
        <w:t>（褥瘡の処置を除く）</w:t>
      </w:r>
    </w:p>
    <w:p w14:paraId="22EF7136" w14:textId="3CD4CE06" w:rsidR="006D2F4B" w:rsidRPr="00DF2DEF" w:rsidRDefault="006D2F4B"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項目の定義</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Look w:val="0000" w:firstRow="0" w:lastRow="0" w:firstColumn="0" w:lastColumn="0" w:noHBand="0" w:noVBand="0"/>
      </w:tblPr>
      <w:tblGrid>
        <w:gridCol w:w="8358"/>
      </w:tblGrid>
      <w:tr w:rsidR="00386F41" w:rsidRPr="00DF2DEF" w14:paraId="7F9528D2" w14:textId="77777777" w:rsidTr="006F7153">
        <w:trPr>
          <w:trHeight w:val="794"/>
        </w:trPr>
        <w:tc>
          <w:tcPr>
            <w:tcW w:w="5000" w:type="pct"/>
            <w:tcBorders>
              <w:top w:val="single" w:sz="4" w:space="0" w:color="000000"/>
              <w:left w:val="single" w:sz="4" w:space="0" w:color="000000"/>
              <w:bottom w:val="single" w:sz="4" w:space="0" w:color="000000"/>
              <w:right w:val="single" w:sz="4" w:space="0" w:color="000000"/>
            </w:tcBorders>
          </w:tcPr>
          <w:p w14:paraId="62EED603" w14:textId="7824627C" w:rsidR="006D2F4B" w:rsidRPr="00DF2DEF" w:rsidRDefault="006D2F4B" w:rsidP="00B31D79">
            <w:pPr>
              <w:pStyle w:val="a3"/>
              <w:suppressAutoHyphens/>
              <w:autoSpaceDE w:val="0"/>
              <w:autoSpaceDN w:val="0"/>
              <w:spacing w:beforeLines="50" w:before="116" w:afterLines="50" w:after="116" w:line="240" w:lineRule="exact"/>
              <w:ind w:leftChars="50" w:left="106" w:rightChars="50" w:right="106" w:firstLineChars="100" w:firstLine="212"/>
              <w:rPr>
                <w:rFonts w:ascii="ＭＳ 明朝" w:hAnsi="ＭＳ 明朝" w:cs="Times New Roman"/>
                <w:spacing w:val="2"/>
              </w:rPr>
            </w:pPr>
            <w:r w:rsidRPr="00DF2DEF">
              <w:rPr>
                <w:rFonts w:ascii="ＭＳ 明朝" w:hAnsi="ＭＳ 明朝" w:hint="eastAsia"/>
                <w:color w:val="auto"/>
              </w:rPr>
              <w:t>創傷処置は、</w:t>
            </w:r>
            <w:r w:rsidR="00D243E5">
              <w:rPr>
                <w:rFonts w:ascii="ＭＳ 明朝" w:hAnsi="ＭＳ 明朝" w:hint="eastAsia"/>
                <w:color w:val="auto"/>
              </w:rPr>
              <w:t>創傷</w:t>
            </w:r>
            <w:r w:rsidRPr="00DF2DEF">
              <w:rPr>
                <w:rFonts w:ascii="ＭＳ 明朝" w:hAnsi="ＭＳ 明朝" w:hint="eastAsia"/>
                <w:color w:val="auto"/>
              </w:rPr>
              <w:t>の処置</w:t>
            </w:r>
            <w:r w:rsidR="00D243E5">
              <w:rPr>
                <w:rFonts w:ascii="ＭＳ 明朝" w:hAnsi="ＭＳ 明朝" w:hint="eastAsia"/>
                <w:color w:val="auto"/>
              </w:rPr>
              <w:t>としてハイケアユニット用の重症度、医療・看護必要度Ⅱにおいて評価の対象となる診療行為</w:t>
            </w:r>
            <w:r w:rsidRPr="00DF2DEF">
              <w:rPr>
                <w:rFonts w:ascii="ＭＳ 明朝" w:hAnsi="ＭＳ 明朝" w:hint="eastAsia"/>
                <w:color w:val="auto"/>
              </w:rPr>
              <w:t>を実施した場合に評価する項目である。</w:t>
            </w:r>
          </w:p>
        </w:tc>
      </w:tr>
    </w:tbl>
    <w:p w14:paraId="4C7A1C87" w14:textId="77777777" w:rsidR="00270F0C" w:rsidRPr="00DF2DEF" w:rsidRDefault="006D2F4B" w:rsidP="00B31D79">
      <w:pPr>
        <w:pStyle w:val="a3"/>
        <w:adjustRightInd/>
        <w:spacing w:line="234" w:lineRule="exact"/>
        <w:rPr>
          <w:rFonts w:ascii="ＭＳ 明朝" w:hAnsi="ＭＳ 明朝"/>
        </w:rPr>
      </w:pPr>
      <w:r w:rsidRPr="00DF2DEF">
        <w:rPr>
          <w:rFonts w:ascii="ＭＳ 明朝" w:hAnsi="ＭＳ 明朝" w:hint="eastAsia"/>
          <w:color w:val="auto"/>
        </w:rPr>
        <w:t xml:space="preserve">　</w:t>
      </w:r>
    </w:p>
    <w:p w14:paraId="184C0A89" w14:textId="03A54C93" w:rsidR="006D2F4B" w:rsidRPr="00DF2DEF" w:rsidRDefault="006D2F4B"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 xml:space="preserve">選択肢の判断基準　</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Look w:val="0000" w:firstRow="0" w:lastRow="0" w:firstColumn="0" w:lastColumn="0" w:noHBand="0" w:noVBand="0"/>
      </w:tblPr>
      <w:tblGrid>
        <w:gridCol w:w="8358"/>
      </w:tblGrid>
      <w:tr w:rsidR="00386F41" w:rsidRPr="00DF2DEF" w14:paraId="7E9C5D97" w14:textId="77777777" w:rsidTr="006F7153">
        <w:trPr>
          <w:trHeight w:val="170"/>
        </w:trPr>
        <w:tc>
          <w:tcPr>
            <w:tcW w:w="5000" w:type="pct"/>
            <w:tcBorders>
              <w:top w:val="single" w:sz="4" w:space="0" w:color="000000"/>
              <w:left w:val="single" w:sz="4" w:space="0" w:color="000000"/>
              <w:bottom w:val="single" w:sz="4" w:space="0" w:color="000000"/>
              <w:right w:val="single" w:sz="4" w:space="0" w:color="000000"/>
            </w:tcBorders>
          </w:tcPr>
          <w:p w14:paraId="2A5E4C28" w14:textId="3C6F7B38" w:rsidR="006D2F4B" w:rsidRPr="00DF2DEF" w:rsidRDefault="00F22D3B" w:rsidP="001F432D">
            <w:pPr>
              <w:pStyle w:val="a3"/>
              <w:suppressAutoHyphens/>
              <w:autoSpaceDE w:val="0"/>
              <w:autoSpaceDN w:val="0"/>
              <w:spacing w:line="240" w:lineRule="exact"/>
              <w:ind w:leftChars="50" w:left="106" w:rightChars="50" w:right="106" w:firstLineChars="100" w:firstLine="212"/>
              <w:rPr>
                <w:rFonts w:ascii="ＭＳ 明朝" w:hAnsi="ＭＳ 明朝" w:cs="Times New Roman"/>
                <w:spacing w:val="2"/>
              </w:rPr>
            </w:pPr>
            <w:r>
              <w:rPr>
                <w:rFonts w:ascii="ＭＳ 明朝" w:hAnsi="ＭＳ 明朝" w:hint="eastAsia"/>
                <w:color w:val="auto"/>
              </w:rPr>
              <w:t>ハイケアユニット</w:t>
            </w:r>
            <w:r w:rsidRPr="00F22D3B">
              <w:rPr>
                <w:rFonts w:ascii="ＭＳ 明朝" w:hAnsi="ＭＳ 明朝" w:hint="eastAsia"/>
                <w:color w:val="auto"/>
              </w:rPr>
              <w:t>用の重症度、医療・看護必要度Ⅱにおけるコード一覧に掲載されているコードに対応する診療行為のうち創傷処置に該当するものを実施した場合に「あり」とする。</w:t>
            </w:r>
          </w:p>
        </w:tc>
      </w:tr>
    </w:tbl>
    <w:p w14:paraId="77775B98" w14:textId="77777777" w:rsidR="00270F0C" w:rsidRPr="00DF2DEF" w:rsidRDefault="006D2F4B" w:rsidP="00B31D79">
      <w:pPr>
        <w:pStyle w:val="a3"/>
        <w:adjustRightInd/>
        <w:spacing w:line="234" w:lineRule="exact"/>
        <w:rPr>
          <w:rFonts w:ascii="ＭＳ 明朝" w:hAnsi="ＭＳ 明朝"/>
        </w:rPr>
      </w:pPr>
      <w:r w:rsidRPr="00DF2DEF">
        <w:rPr>
          <w:rFonts w:ascii="ＭＳ 明朝" w:hAnsi="ＭＳ 明朝" w:hint="eastAsia"/>
          <w:color w:val="auto"/>
        </w:rPr>
        <w:t xml:space="preserve">　</w:t>
      </w:r>
    </w:p>
    <w:p w14:paraId="7456837F" w14:textId="27D9E155" w:rsidR="001F5B67" w:rsidRPr="00DF2DEF" w:rsidRDefault="001F5B67" w:rsidP="00B31D79">
      <w:pPr>
        <w:kinsoku/>
        <w:wordWrap/>
        <w:adjustRightInd/>
        <w:spacing w:line="240" w:lineRule="exact"/>
        <w:rPr>
          <w:rFonts w:ascii="ＭＳ 明朝" w:hAnsi="ＭＳ 明朝"/>
          <w:spacing w:val="2"/>
        </w:rPr>
      </w:pPr>
      <w:r w:rsidRPr="00DF2DEF">
        <w:rPr>
          <w:rFonts w:ascii="ＭＳ 明朝" w:hAnsi="ＭＳ 明朝" w:hint="eastAsia"/>
        </w:rPr>
        <w:t xml:space="preserve">２　</w:t>
      </w:r>
      <w:r w:rsidR="00265DC1" w:rsidRPr="00DF2DEF">
        <w:rPr>
          <w:rFonts w:ascii="ＭＳ 明朝" w:hAnsi="ＭＳ 明朝" w:hint="eastAsia"/>
        </w:rPr>
        <w:t>蘇生術</w:t>
      </w:r>
      <w:r w:rsidRPr="00DF2DEF">
        <w:rPr>
          <w:rFonts w:ascii="ＭＳ 明朝" w:hAnsi="ＭＳ 明朝" w:hint="eastAsia"/>
        </w:rPr>
        <w:t>の</w:t>
      </w:r>
      <w:r w:rsidR="00265DC1" w:rsidRPr="00DF2DEF">
        <w:rPr>
          <w:rFonts w:ascii="ＭＳ 明朝" w:hAnsi="ＭＳ 明朝" w:hint="eastAsia"/>
        </w:rPr>
        <w:t>施行</w:t>
      </w:r>
    </w:p>
    <w:p w14:paraId="66C3C788" w14:textId="77777777" w:rsidR="00265DC1" w:rsidRPr="00DF2DEF" w:rsidRDefault="00265DC1" w:rsidP="00B31D79">
      <w:pPr>
        <w:kinsoku/>
        <w:wordWrap/>
        <w:adjustRightInd/>
        <w:spacing w:line="240" w:lineRule="exact"/>
        <w:ind w:firstLineChars="50" w:firstLine="106"/>
        <w:rPr>
          <w:rFonts w:ascii="ＭＳ 明朝" w:hAnsi="ＭＳ 明朝" w:cs="Times New Roman"/>
          <w:spacing w:val="2"/>
        </w:rPr>
      </w:pPr>
      <w:r w:rsidRPr="00DF2DEF">
        <w:rPr>
          <w:rFonts w:ascii="ＭＳ 明朝" w:hAnsi="ＭＳ 明朝" w:hint="eastAsia"/>
        </w:rPr>
        <w:t>項目の定義</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Look w:val="0000" w:firstRow="0" w:lastRow="0" w:firstColumn="0" w:lastColumn="0" w:noHBand="0" w:noVBand="0"/>
      </w:tblPr>
      <w:tblGrid>
        <w:gridCol w:w="8358"/>
      </w:tblGrid>
      <w:tr w:rsidR="00091F06" w:rsidRPr="00DF2DEF" w14:paraId="188CC50D" w14:textId="77777777" w:rsidTr="003F3D2A">
        <w:tc>
          <w:tcPr>
            <w:tcW w:w="5000" w:type="pct"/>
            <w:tcBorders>
              <w:top w:val="single" w:sz="4" w:space="0" w:color="000000"/>
              <w:left w:val="single" w:sz="4" w:space="0" w:color="000000"/>
              <w:bottom w:val="single" w:sz="4" w:space="0" w:color="000000"/>
              <w:right w:val="single" w:sz="4" w:space="0" w:color="000000"/>
            </w:tcBorders>
          </w:tcPr>
          <w:p w14:paraId="7FCA8CE9" w14:textId="77777777" w:rsidR="00265DC1" w:rsidRPr="00DF2DEF" w:rsidRDefault="00265DC1" w:rsidP="00B31D79">
            <w:pPr>
              <w:kinsoku/>
              <w:wordWrap/>
              <w:spacing w:beforeLines="50" w:before="116" w:afterLines="50" w:after="116" w:line="240" w:lineRule="exact"/>
              <w:ind w:leftChars="50" w:left="106" w:rightChars="50" w:right="106" w:firstLineChars="100" w:firstLine="212"/>
              <w:rPr>
                <w:rFonts w:ascii="ＭＳ 明朝" w:hAnsi="ＭＳ 明朝" w:cs="Times New Roman"/>
                <w:spacing w:val="2"/>
              </w:rPr>
            </w:pPr>
            <w:r w:rsidRPr="00DF2DEF">
              <w:rPr>
                <w:rFonts w:ascii="ＭＳ 明朝" w:hAnsi="ＭＳ 明朝" w:hint="eastAsia"/>
              </w:rPr>
              <w:t>蘇生術の施行は、気管内挿管・気管切開術・人工呼吸器装着・除細動・心マッサージのいずれかが、蘇生を目的に施行されたかどうかを評価する項目である。</w:t>
            </w:r>
          </w:p>
        </w:tc>
      </w:tr>
    </w:tbl>
    <w:p w14:paraId="3012382A" w14:textId="77777777" w:rsidR="00270F0C" w:rsidRPr="00DF2DEF" w:rsidRDefault="001F5B67" w:rsidP="00B31D79">
      <w:pPr>
        <w:kinsoku/>
        <w:wordWrap/>
        <w:adjustRightInd/>
        <w:spacing w:line="240" w:lineRule="exact"/>
        <w:rPr>
          <w:rFonts w:ascii="ＭＳ 明朝" w:hAnsi="ＭＳ 明朝"/>
        </w:rPr>
      </w:pPr>
      <w:r w:rsidRPr="00DF2DEF">
        <w:rPr>
          <w:rFonts w:ascii="ＭＳ 明朝" w:hAnsi="ＭＳ 明朝" w:hint="eastAsia"/>
        </w:rPr>
        <w:t xml:space="preserve">　</w:t>
      </w:r>
    </w:p>
    <w:p w14:paraId="6EAD773B" w14:textId="4601706F" w:rsidR="001F5B67" w:rsidRPr="00DF2DEF" w:rsidRDefault="001F5B67"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Look w:val="0000" w:firstRow="0" w:lastRow="0" w:firstColumn="0" w:lastColumn="0" w:noHBand="0" w:noVBand="0"/>
      </w:tblPr>
      <w:tblGrid>
        <w:gridCol w:w="8358"/>
      </w:tblGrid>
      <w:tr w:rsidR="00091F06" w:rsidRPr="00DF2DEF" w14:paraId="53CCCD72" w14:textId="77777777" w:rsidTr="0092720A">
        <w:tc>
          <w:tcPr>
            <w:tcW w:w="5000" w:type="pct"/>
            <w:tcBorders>
              <w:top w:val="single" w:sz="4" w:space="0" w:color="000000"/>
              <w:left w:val="single" w:sz="4" w:space="0" w:color="000000"/>
              <w:bottom w:val="single" w:sz="4" w:space="0" w:color="000000"/>
              <w:right w:val="single" w:sz="4" w:space="0" w:color="000000"/>
            </w:tcBorders>
          </w:tcPr>
          <w:p w14:paraId="6B7047AE" w14:textId="77777777" w:rsidR="00265DC1" w:rsidRPr="00DF2DEF" w:rsidRDefault="00265DC1"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p>
          <w:p w14:paraId="4D7AD4BF" w14:textId="77777777" w:rsidR="00265DC1" w:rsidRPr="00DF2DEF" w:rsidRDefault="00265DC1"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蘇生術の施行がなかった場合をいう。</w:t>
            </w:r>
          </w:p>
          <w:p w14:paraId="7C408B02" w14:textId="77777777" w:rsidR="00265DC1" w:rsidRPr="00DF2DEF" w:rsidRDefault="00265DC1"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p>
          <w:p w14:paraId="5321D3F2" w14:textId="77777777" w:rsidR="00265DC1" w:rsidRPr="00DF2DEF" w:rsidRDefault="00265DC1" w:rsidP="00B31D79">
            <w:pPr>
              <w:kinsoku/>
              <w:wordWrap/>
              <w:spacing w:afterLines="50" w:after="116" w:line="240" w:lineRule="exact"/>
              <w:ind w:leftChars="250" w:left="530" w:rightChars="50" w:right="106"/>
              <w:rPr>
                <w:rFonts w:ascii="ＭＳ 明朝" w:hAnsi="ＭＳ 明朝" w:cs="Times New Roman"/>
                <w:spacing w:val="2"/>
              </w:rPr>
            </w:pPr>
            <w:r w:rsidRPr="00DF2DEF">
              <w:rPr>
                <w:rFonts w:ascii="ＭＳ 明朝" w:hAnsi="ＭＳ 明朝" w:hint="eastAsia"/>
              </w:rPr>
              <w:t>蘇生術の施行があった場合をいう。</w:t>
            </w:r>
          </w:p>
        </w:tc>
      </w:tr>
    </w:tbl>
    <w:p w14:paraId="72F262C8" w14:textId="77777777" w:rsidR="00F93D76" w:rsidRPr="00DF2DEF" w:rsidRDefault="00F93D76" w:rsidP="00B31D79">
      <w:pPr>
        <w:kinsoku/>
        <w:wordWrap/>
        <w:adjustRightInd/>
        <w:spacing w:line="240" w:lineRule="exact"/>
        <w:rPr>
          <w:rFonts w:ascii="ＭＳ 明朝" w:hAnsi="ＭＳ 明朝"/>
        </w:rPr>
      </w:pPr>
    </w:p>
    <w:p w14:paraId="57C480BA" w14:textId="77777777" w:rsidR="001F5B67" w:rsidRPr="00DF2DEF" w:rsidRDefault="001F5B67"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判断に際しての留意点</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Look w:val="0000" w:firstRow="0" w:lastRow="0" w:firstColumn="0" w:lastColumn="0" w:noHBand="0" w:noVBand="0"/>
      </w:tblPr>
      <w:tblGrid>
        <w:gridCol w:w="8358"/>
      </w:tblGrid>
      <w:tr w:rsidR="00091F06" w:rsidRPr="00DF2DEF" w14:paraId="4B3692B8" w14:textId="77777777" w:rsidTr="008045D2">
        <w:tc>
          <w:tcPr>
            <w:tcW w:w="5000" w:type="pct"/>
            <w:tcBorders>
              <w:top w:val="single" w:sz="4" w:space="0" w:color="000000"/>
              <w:left w:val="single" w:sz="4" w:space="0" w:color="000000"/>
              <w:bottom w:val="single" w:sz="4" w:space="0" w:color="000000"/>
              <w:right w:val="single" w:sz="4" w:space="0" w:color="000000"/>
            </w:tcBorders>
          </w:tcPr>
          <w:p w14:paraId="288B32F8" w14:textId="77777777" w:rsidR="00265DC1" w:rsidRPr="00DF2DEF" w:rsidRDefault="00265DC1" w:rsidP="00B31D79">
            <w:pPr>
              <w:kinsoku/>
              <w:wordWrap/>
              <w:spacing w:beforeLines="50" w:before="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当該</w:t>
            </w:r>
            <w:r w:rsidR="00E63335" w:rsidRPr="00DF2DEF">
              <w:rPr>
                <w:rFonts w:ascii="ＭＳ 明朝" w:hAnsi="ＭＳ 明朝"/>
              </w:rPr>
              <w:t>治療室</w:t>
            </w:r>
            <w:r w:rsidRPr="00DF2DEF">
              <w:rPr>
                <w:rFonts w:ascii="ＭＳ 明朝" w:hAnsi="ＭＳ 明朝" w:hint="eastAsia"/>
              </w:rPr>
              <w:t>以外での評価は含まないため、手術室、救急外来等で蘇生術が行われたとしても、当該</w:t>
            </w:r>
            <w:r w:rsidR="00AF6359" w:rsidRPr="00DF2DEF">
              <w:rPr>
                <w:rFonts w:ascii="ＭＳ 明朝" w:hAnsi="ＭＳ 明朝"/>
              </w:rPr>
              <w:t>治療室</w:t>
            </w:r>
            <w:r w:rsidRPr="00DF2DEF">
              <w:rPr>
                <w:rFonts w:ascii="ＭＳ 明朝" w:hAnsi="ＭＳ 明朝" w:hint="eastAsia"/>
              </w:rPr>
              <w:t>で行われていなければ</w:t>
            </w:r>
            <w:r w:rsidR="00CB769E" w:rsidRPr="00DF2DEF">
              <w:rPr>
                <w:rFonts w:ascii="ＭＳ 明朝" w:hAnsi="ＭＳ 明朝" w:hint="eastAsia"/>
              </w:rPr>
              <w:t>蘇生術の施行の対象に含めない</w:t>
            </w:r>
            <w:r w:rsidRPr="00DF2DEF">
              <w:rPr>
                <w:rFonts w:ascii="ＭＳ 明朝" w:hAnsi="ＭＳ 明朝" w:hint="eastAsia"/>
              </w:rPr>
              <w:t>。</w:t>
            </w:r>
          </w:p>
          <w:p w14:paraId="7F2F0DEF" w14:textId="2A5C0423" w:rsidR="00265DC1" w:rsidRPr="00DF2DEF" w:rsidRDefault="00265DC1" w:rsidP="00B31D79">
            <w:pPr>
              <w:kinsoku/>
              <w:wordWrap/>
              <w:spacing w:afterLines="50" w:after="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蘇生術の施行に含まれている人工呼吸器の装着とは、いままで装着していない患者が蘇生のために装着したことであり、蘇生術以外の人工呼吸器管理は、「Ａ－</w:t>
            </w:r>
            <w:r w:rsidRPr="00DF2DEF">
              <w:rPr>
                <w:rFonts w:ascii="ＭＳ 明朝" w:hAnsi="ＭＳ 明朝" w:cs="Times New Roman"/>
              </w:rPr>
              <w:t>1</w:t>
            </w:r>
            <w:r w:rsidR="00CB769E" w:rsidRPr="00DF2DEF">
              <w:rPr>
                <w:rFonts w:ascii="ＭＳ 明朝" w:hAnsi="ＭＳ 明朝" w:cs="Times New Roman"/>
              </w:rPr>
              <w:t>0</w:t>
            </w:r>
            <w:r w:rsidRPr="00DF2DEF">
              <w:rPr>
                <w:rFonts w:ascii="ＭＳ 明朝" w:hAnsi="ＭＳ 明朝" w:hint="eastAsia"/>
              </w:rPr>
              <w:t xml:space="preserve">　人工呼吸器の</w:t>
            </w:r>
            <w:r w:rsidR="000717E1">
              <w:rPr>
                <w:rFonts w:ascii="ＭＳ 明朝" w:hAnsi="ＭＳ 明朝" w:hint="eastAsia"/>
              </w:rPr>
              <w:t>管理</w:t>
            </w:r>
            <w:r w:rsidRPr="00DF2DEF">
              <w:rPr>
                <w:rFonts w:ascii="ＭＳ 明朝" w:hAnsi="ＭＳ 明朝" w:hint="eastAsia"/>
              </w:rPr>
              <w:t>」の項目において評価される。</w:t>
            </w:r>
          </w:p>
        </w:tc>
      </w:tr>
    </w:tbl>
    <w:p w14:paraId="07A7714B" w14:textId="77777777" w:rsidR="00265DC1" w:rsidRPr="00DF2DEF" w:rsidRDefault="00265DC1" w:rsidP="00B31D79">
      <w:pPr>
        <w:kinsoku/>
        <w:wordWrap/>
        <w:adjustRightInd/>
        <w:spacing w:line="234" w:lineRule="exact"/>
        <w:rPr>
          <w:rFonts w:ascii="ＭＳ 明朝" w:hAnsi="ＭＳ 明朝" w:cs="Times New Roman"/>
          <w:spacing w:val="2"/>
        </w:rPr>
      </w:pPr>
    </w:p>
    <w:p w14:paraId="3DB1F28F" w14:textId="77777777" w:rsidR="00F93D76" w:rsidRPr="00DF2DEF" w:rsidRDefault="00222FD9" w:rsidP="00B31D79">
      <w:pPr>
        <w:kinsoku/>
        <w:wordWrap/>
        <w:adjustRightInd/>
        <w:spacing w:line="240" w:lineRule="exact"/>
        <w:rPr>
          <w:rFonts w:ascii="ＭＳ 明朝" w:hAnsi="ＭＳ 明朝" w:cs="Times New Roman"/>
          <w:spacing w:val="2"/>
        </w:rPr>
      </w:pPr>
      <w:r w:rsidRPr="00DF2DEF">
        <w:rPr>
          <w:rFonts w:ascii="ＭＳ 明朝" w:hAnsi="ＭＳ 明朝" w:hint="eastAsia"/>
        </w:rPr>
        <w:t>３　呼吸ケア（喀痰吸引</w:t>
      </w:r>
      <w:r w:rsidR="00641029" w:rsidRPr="00DF2DEF">
        <w:rPr>
          <w:rFonts w:ascii="ＭＳ 明朝" w:hAnsi="ＭＳ 明朝" w:hint="eastAsia"/>
        </w:rPr>
        <w:t>のみの場合</w:t>
      </w:r>
      <w:r w:rsidR="008012A6" w:rsidRPr="00DF2DEF">
        <w:rPr>
          <w:rFonts w:ascii="ＭＳ 明朝" w:hAnsi="ＭＳ 明朝" w:hint="eastAsia"/>
        </w:rPr>
        <w:t>及び</w:t>
      </w:r>
      <w:r w:rsidRPr="00DF2DEF">
        <w:rPr>
          <w:rFonts w:ascii="ＭＳ 明朝" w:hAnsi="ＭＳ 明朝" w:hint="eastAsia"/>
        </w:rPr>
        <w:t>人工呼吸器の装着の場合を除く）</w:t>
      </w:r>
    </w:p>
    <w:p w14:paraId="6EB32725" w14:textId="77777777" w:rsidR="001F5B67" w:rsidRPr="00DF2DEF" w:rsidRDefault="001F5B67" w:rsidP="00B31D79">
      <w:pPr>
        <w:kinsoku/>
        <w:wordWrap/>
        <w:adjustRightInd/>
        <w:spacing w:line="240" w:lineRule="exact"/>
        <w:ind w:firstLineChars="50" w:firstLine="106"/>
        <w:rPr>
          <w:rFonts w:ascii="ＭＳ 明朝" w:hAnsi="ＭＳ 明朝" w:cs="Times New Roman"/>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78F00A00" w14:textId="77777777" w:rsidTr="008045D2">
        <w:tc>
          <w:tcPr>
            <w:tcW w:w="8365" w:type="dxa"/>
            <w:tcBorders>
              <w:top w:val="single" w:sz="4" w:space="0" w:color="000000"/>
              <w:left w:val="single" w:sz="4" w:space="0" w:color="000000"/>
              <w:bottom w:val="single" w:sz="4" w:space="0" w:color="000000"/>
              <w:right w:val="single" w:sz="4" w:space="0" w:color="000000"/>
            </w:tcBorders>
          </w:tcPr>
          <w:p w14:paraId="69F1B66B" w14:textId="1D282ABD" w:rsidR="00222FD9" w:rsidRPr="00DF2DEF" w:rsidRDefault="00222FD9" w:rsidP="00B31D79">
            <w:pPr>
              <w:kinsoku/>
              <w:wordWrap/>
              <w:spacing w:beforeLines="50" w:before="116" w:afterLines="50" w:after="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呼吸ケアは、酸素吸入</w:t>
            </w:r>
            <w:r w:rsidR="00DA4491">
              <w:rPr>
                <w:rFonts w:ascii="ＭＳ 明朝" w:hAnsi="ＭＳ 明朝" w:hint="eastAsia"/>
              </w:rPr>
              <w:t>等、</w:t>
            </w:r>
            <w:r w:rsidR="00210229">
              <w:rPr>
                <w:rFonts w:ascii="ＭＳ 明朝" w:hAnsi="ＭＳ 明朝" w:hint="eastAsia"/>
              </w:rPr>
              <w:t>呼吸ケア</w:t>
            </w:r>
            <w:r w:rsidR="009E04B4">
              <w:rPr>
                <w:rFonts w:ascii="ＭＳ 明朝" w:hAnsi="ＭＳ 明朝" w:hint="eastAsia"/>
              </w:rPr>
              <w:t>（喀痰吸引のみの場合及び人工呼吸器の装着の場合を除く。）として</w:t>
            </w:r>
            <w:r w:rsidR="004F0DFD">
              <w:rPr>
                <w:rFonts w:ascii="ＭＳ 明朝" w:hAnsi="ＭＳ 明朝" w:hint="eastAsia"/>
              </w:rPr>
              <w:t>ハイケアユニット用の重症度、医療・看護必要度Ⅱにおいて評価の対象となる診療行為を実施した</w:t>
            </w:r>
            <w:r w:rsidRPr="00DF2DEF">
              <w:rPr>
                <w:rFonts w:ascii="ＭＳ 明朝" w:hAnsi="ＭＳ 明朝" w:hint="eastAsia"/>
              </w:rPr>
              <w:t>場合に評価する項目である。</w:t>
            </w:r>
          </w:p>
        </w:tc>
      </w:tr>
    </w:tbl>
    <w:p w14:paraId="2BBC87C1" w14:textId="77777777" w:rsidR="00F93D76" w:rsidRPr="00DF2DEF" w:rsidRDefault="00F93D76" w:rsidP="00B31D79">
      <w:pPr>
        <w:kinsoku/>
        <w:wordWrap/>
        <w:adjustRightInd/>
        <w:spacing w:line="240" w:lineRule="exact"/>
        <w:rPr>
          <w:rFonts w:ascii="ＭＳ 明朝" w:hAnsi="ＭＳ 明朝"/>
        </w:rPr>
      </w:pPr>
    </w:p>
    <w:p w14:paraId="7AB0C45C" w14:textId="77777777" w:rsidR="00222FD9" w:rsidRPr="00DF2DEF" w:rsidRDefault="00F93D76" w:rsidP="00B31D79">
      <w:pPr>
        <w:kinsoku/>
        <w:wordWrap/>
        <w:adjustRightInd/>
        <w:spacing w:line="240" w:lineRule="exact"/>
        <w:rPr>
          <w:rFonts w:ascii="ＭＳ 明朝" w:hAnsi="ＭＳ 明朝" w:cs="Times New Roman"/>
          <w:spacing w:val="2"/>
        </w:rPr>
      </w:pPr>
      <w:r w:rsidRPr="00DF2DEF">
        <w:rPr>
          <w:rFonts w:ascii="ＭＳ 明朝" w:hAnsi="ＭＳ 明朝" w:hint="eastAsia"/>
        </w:rPr>
        <w:t xml:space="preserve"> </w:t>
      </w:r>
      <w:r w:rsidR="00222FD9" w:rsidRPr="00DF2DEF">
        <w:rPr>
          <w:rFonts w:ascii="ＭＳ 明朝" w:hAnsi="ＭＳ 明朝" w:hint="eastAsia"/>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386F41" w:rsidRPr="00DF2DEF" w14:paraId="0D6BEA8C" w14:textId="77777777" w:rsidTr="00FA0607">
        <w:tc>
          <w:tcPr>
            <w:tcW w:w="8365" w:type="dxa"/>
            <w:tcBorders>
              <w:top w:val="single" w:sz="4" w:space="0" w:color="000000"/>
              <w:left w:val="single" w:sz="4" w:space="0" w:color="000000"/>
              <w:bottom w:val="single" w:sz="4" w:space="0" w:color="000000"/>
              <w:right w:val="single" w:sz="4" w:space="0" w:color="000000"/>
            </w:tcBorders>
          </w:tcPr>
          <w:p w14:paraId="07BD8A36" w14:textId="29686890" w:rsidR="001F5B67" w:rsidRPr="00DF2DEF" w:rsidRDefault="00E66E64" w:rsidP="001F432D">
            <w:pPr>
              <w:kinsoku/>
              <w:wordWrap/>
              <w:spacing w:line="240" w:lineRule="exact"/>
              <w:ind w:leftChars="50" w:left="106" w:rightChars="50" w:right="106" w:firstLineChars="100" w:firstLine="212"/>
              <w:rPr>
                <w:rFonts w:ascii="ＭＳ 明朝" w:hAnsi="ＭＳ 明朝" w:cs="Times New Roman"/>
                <w:spacing w:val="2"/>
              </w:rPr>
            </w:pPr>
            <w:r>
              <w:rPr>
                <w:rFonts w:ascii="ＭＳ 明朝" w:hAnsi="ＭＳ 明朝" w:hint="eastAsia"/>
              </w:rPr>
              <w:t>ハイケアユニット</w:t>
            </w:r>
            <w:r w:rsidRPr="00E66E64">
              <w:rPr>
                <w:rFonts w:ascii="ＭＳ 明朝" w:hAnsi="ＭＳ 明朝" w:hint="eastAsia"/>
              </w:rPr>
              <w:t>用の重症度、医療・看護必要度Ⅱにおけるコード一覧に掲載されているコードに対応する診療行為のうち</w:t>
            </w:r>
            <w:r w:rsidR="00BA5025">
              <w:rPr>
                <w:rFonts w:ascii="ＭＳ 明朝" w:hAnsi="ＭＳ 明朝" w:hint="eastAsia"/>
              </w:rPr>
              <w:t>呼吸ケア（喀痰吸引のみの場合及び人工</w:t>
            </w:r>
            <w:r w:rsidR="00BA5025">
              <w:rPr>
                <w:rFonts w:ascii="ＭＳ 明朝" w:hAnsi="ＭＳ 明朝" w:hint="eastAsia"/>
              </w:rPr>
              <w:lastRenderedPageBreak/>
              <w:t>呼吸器の装着の場合を除く。）</w:t>
            </w:r>
            <w:r w:rsidRPr="00E66E64">
              <w:rPr>
                <w:rFonts w:ascii="ＭＳ 明朝" w:hAnsi="ＭＳ 明朝" w:hint="eastAsia"/>
              </w:rPr>
              <w:t>に該当するものを実施した場合に「あり」とする。</w:t>
            </w:r>
          </w:p>
        </w:tc>
      </w:tr>
    </w:tbl>
    <w:p w14:paraId="6A6A0809" w14:textId="77777777" w:rsidR="00F93D76" w:rsidRPr="00DF2DEF" w:rsidRDefault="00F93D76" w:rsidP="00B31D79">
      <w:pPr>
        <w:kinsoku/>
        <w:wordWrap/>
        <w:adjustRightInd/>
        <w:spacing w:line="234" w:lineRule="exact"/>
        <w:rPr>
          <w:rFonts w:ascii="ＭＳ 明朝" w:hAnsi="ＭＳ 明朝"/>
        </w:rPr>
      </w:pPr>
    </w:p>
    <w:p w14:paraId="2643030A" w14:textId="19E79E58" w:rsidR="001F5B67" w:rsidRPr="00DF2DEF" w:rsidRDefault="00222FD9" w:rsidP="00B31D79">
      <w:pPr>
        <w:kinsoku/>
        <w:wordWrap/>
        <w:adjustRightInd/>
        <w:spacing w:line="240" w:lineRule="exact"/>
        <w:rPr>
          <w:rFonts w:ascii="ＭＳ 明朝" w:hAnsi="ＭＳ 明朝" w:cs="Times New Roman"/>
          <w:spacing w:val="2"/>
        </w:rPr>
      </w:pPr>
      <w:r w:rsidRPr="00DF2DEF">
        <w:rPr>
          <w:rFonts w:ascii="ＭＳ 明朝" w:hAnsi="ＭＳ 明朝" w:hint="eastAsia"/>
        </w:rPr>
        <w:t>４</w:t>
      </w:r>
      <w:r w:rsidR="001F5B67" w:rsidRPr="00DF2DEF">
        <w:rPr>
          <w:rFonts w:ascii="ＭＳ 明朝" w:hAnsi="ＭＳ 明朝" w:hint="eastAsia"/>
        </w:rPr>
        <w:t xml:space="preserve">　</w:t>
      </w:r>
      <w:r w:rsidR="00D17095">
        <w:rPr>
          <w:rFonts w:ascii="ＭＳ 明朝" w:hAnsi="ＭＳ 明朝" w:hint="eastAsia"/>
        </w:rPr>
        <w:t>注射薬剤３種類</w:t>
      </w:r>
      <w:r w:rsidR="001F5B67" w:rsidRPr="00DF2DEF">
        <w:rPr>
          <w:rFonts w:ascii="ＭＳ 明朝" w:hAnsi="ＭＳ 明朝" w:hint="eastAsia"/>
        </w:rPr>
        <w:t>以上</w:t>
      </w:r>
      <w:r w:rsidR="00E90C04" w:rsidRPr="00DF2DEF">
        <w:rPr>
          <w:rFonts w:ascii="ＭＳ 明朝" w:hAnsi="ＭＳ 明朝" w:hint="eastAsia"/>
        </w:rPr>
        <w:t>の管理</w:t>
      </w:r>
    </w:p>
    <w:p w14:paraId="73D85D4A" w14:textId="2EAE0A4E"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項目の定義</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289E45CE" w14:textId="77777777" w:rsidTr="006F7153">
        <w:tc>
          <w:tcPr>
            <w:tcW w:w="5000" w:type="pct"/>
            <w:tcBorders>
              <w:top w:val="single" w:sz="4" w:space="0" w:color="000000"/>
              <w:left w:val="single" w:sz="4" w:space="0" w:color="000000"/>
              <w:bottom w:val="single" w:sz="4" w:space="0" w:color="000000"/>
              <w:right w:val="single" w:sz="4" w:space="0" w:color="000000"/>
            </w:tcBorders>
          </w:tcPr>
          <w:p w14:paraId="44B681CC" w14:textId="16EAFA96" w:rsidR="001F5B67" w:rsidRPr="00DF2DEF" w:rsidRDefault="00263F43" w:rsidP="00B31D79">
            <w:pPr>
              <w:pStyle w:val="a3"/>
              <w:suppressAutoHyphens/>
              <w:autoSpaceDE w:val="0"/>
              <w:autoSpaceDN w:val="0"/>
              <w:spacing w:beforeLines="50" w:before="116" w:afterLines="50" w:after="116" w:line="240" w:lineRule="exact"/>
              <w:ind w:leftChars="50" w:left="106" w:rightChars="50" w:right="106" w:firstLineChars="100" w:firstLine="212"/>
              <w:rPr>
                <w:rFonts w:ascii="ＭＳ 明朝" w:hAnsi="ＭＳ 明朝" w:cs="Times New Roman"/>
                <w:spacing w:val="2"/>
              </w:rPr>
            </w:pPr>
            <w:r w:rsidRPr="00263F43">
              <w:rPr>
                <w:rFonts w:ascii="ＭＳ 明朝" w:hAnsi="ＭＳ 明朝" w:hint="eastAsia"/>
                <w:color w:val="auto"/>
              </w:rPr>
              <w:t>注射薬剤３種類以上の管理は、注射により投与した薬剤の種類数が３種類以上であって、当該注射に係る管理を行った場合に評価する項目であり、一連の入院期間中に初めて該当した日から起算して最大７日目までを評価の対象とする。</w:t>
            </w:r>
          </w:p>
        </w:tc>
      </w:tr>
    </w:tbl>
    <w:p w14:paraId="4F2FFF58" w14:textId="77777777" w:rsidR="00270F0C" w:rsidRPr="00DF2DEF" w:rsidRDefault="001F5B67" w:rsidP="00B31D79">
      <w:pPr>
        <w:pStyle w:val="a3"/>
        <w:adjustRightInd/>
        <w:spacing w:line="234" w:lineRule="exact"/>
        <w:rPr>
          <w:rFonts w:ascii="ＭＳ 明朝" w:hAnsi="ＭＳ 明朝"/>
        </w:rPr>
      </w:pPr>
      <w:r w:rsidRPr="00DF2DEF">
        <w:rPr>
          <w:rFonts w:ascii="ＭＳ 明朝" w:hAnsi="ＭＳ 明朝" w:hint="eastAsia"/>
          <w:color w:val="auto"/>
        </w:rPr>
        <w:t xml:space="preserve">　</w:t>
      </w:r>
    </w:p>
    <w:p w14:paraId="5AE8A961" w14:textId="7F63B98B"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選択肢の判断基準</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5160F9BD" w14:textId="77777777" w:rsidTr="006F7153">
        <w:tc>
          <w:tcPr>
            <w:tcW w:w="5000" w:type="pct"/>
            <w:tcBorders>
              <w:top w:val="single" w:sz="4" w:space="0" w:color="000000"/>
              <w:left w:val="single" w:sz="4" w:space="0" w:color="000000"/>
              <w:bottom w:val="single" w:sz="4" w:space="0" w:color="000000"/>
              <w:right w:val="single" w:sz="4" w:space="0" w:color="000000"/>
            </w:tcBorders>
          </w:tcPr>
          <w:p w14:paraId="440657D5" w14:textId="77777777" w:rsidR="001F5B67" w:rsidRPr="00DF2DEF" w:rsidRDefault="001F5B67" w:rsidP="00B31D79">
            <w:pPr>
              <w:pStyle w:val="a3"/>
              <w:suppressAutoHyphens/>
              <w:autoSpaceDE w:val="0"/>
              <w:autoSpaceDN w:val="0"/>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color w:val="auto"/>
              </w:rPr>
              <w:t>「なし」</w:t>
            </w:r>
          </w:p>
          <w:p w14:paraId="42644C96" w14:textId="532D8050" w:rsidR="001F5B67" w:rsidRPr="00DF2DEF" w:rsidRDefault="00772D91" w:rsidP="00B31D79">
            <w:pPr>
              <w:pStyle w:val="a3"/>
              <w:suppressAutoHyphens/>
              <w:autoSpaceDE w:val="0"/>
              <w:autoSpaceDN w:val="0"/>
              <w:spacing w:line="240" w:lineRule="exact"/>
              <w:ind w:leftChars="50" w:left="106" w:rightChars="50" w:right="106" w:firstLineChars="200" w:firstLine="424"/>
              <w:rPr>
                <w:rFonts w:ascii="ＭＳ 明朝" w:hAnsi="ＭＳ 明朝" w:cs="Times New Roman"/>
                <w:spacing w:val="2"/>
              </w:rPr>
            </w:pPr>
            <w:r w:rsidRPr="00772D91">
              <w:rPr>
                <w:rFonts w:ascii="ＭＳ 明朝" w:hAnsi="ＭＳ 明朝" w:hint="eastAsia"/>
                <w:color w:val="auto"/>
              </w:rPr>
              <w:t>注射により投与した薬剤が３種類に満たない場合をいう。</w:t>
            </w:r>
          </w:p>
          <w:p w14:paraId="1CDAF7E7" w14:textId="77777777" w:rsidR="001F5B67" w:rsidRPr="00DF2DEF" w:rsidRDefault="001F5B67" w:rsidP="00B31D79">
            <w:pPr>
              <w:pStyle w:val="a3"/>
              <w:suppressAutoHyphens/>
              <w:autoSpaceDE w:val="0"/>
              <w:autoSpaceDN w:val="0"/>
              <w:spacing w:line="240" w:lineRule="exact"/>
              <w:ind w:leftChars="50" w:left="106" w:rightChars="50" w:right="106"/>
              <w:rPr>
                <w:rFonts w:ascii="ＭＳ 明朝" w:hAnsi="ＭＳ 明朝" w:cs="Times New Roman"/>
                <w:spacing w:val="2"/>
              </w:rPr>
            </w:pPr>
            <w:r w:rsidRPr="00DF2DEF">
              <w:rPr>
                <w:rFonts w:ascii="ＭＳ 明朝" w:hAnsi="ＭＳ 明朝" w:hint="eastAsia"/>
                <w:color w:val="auto"/>
              </w:rPr>
              <w:t>「あり」</w:t>
            </w:r>
          </w:p>
          <w:p w14:paraId="1B5CC792" w14:textId="7F7F15FB" w:rsidR="001F5B67" w:rsidRPr="00DF2DEF" w:rsidRDefault="00E704F6" w:rsidP="00B31D79">
            <w:pPr>
              <w:pStyle w:val="a3"/>
              <w:suppressAutoHyphens/>
              <w:autoSpaceDE w:val="0"/>
              <w:autoSpaceDN w:val="0"/>
              <w:spacing w:afterLines="50" w:after="116" w:line="240" w:lineRule="exact"/>
              <w:ind w:leftChars="50" w:left="106" w:rightChars="50" w:right="106" w:firstLineChars="200" w:firstLine="424"/>
              <w:rPr>
                <w:rFonts w:ascii="ＭＳ 明朝" w:hAnsi="ＭＳ 明朝" w:cs="Times New Roman"/>
                <w:spacing w:val="2"/>
              </w:rPr>
            </w:pPr>
            <w:r w:rsidRPr="00E704F6">
              <w:rPr>
                <w:rFonts w:ascii="ＭＳ 明朝" w:hAnsi="ＭＳ 明朝" w:hint="eastAsia"/>
                <w:color w:val="auto"/>
              </w:rPr>
              <w:t>注射により投与した薬剤が３種類以上の場合をいう。</w:t>
            </w:r>
          </w:p>
        </w:tc>
      </w:tr>
    </w:tbl>
    <w:p w14:paraId="2FD1FCE3" w14:textId="77777777" w:rsidR="00270F0C" w:rsidRPr="00DF2DEF" w:rsidRDefault="001F5B67" w:rsidP="00B31D79">
      <w:pPr>
        <w:pStyle w:val="a3"/>
        <w:adjustRightInd/>
        <w:spacing w:line="234" w:lineRule="exact"/>
        <w:rPr>
          <w:rFonts w:ascii="ＭＳ 明朝" w:hAnsi="ＭＳ 明朝"/>
        </w:rPr>
      </w:pPr>
      <w:r w:rsidRPr="00DF2DEF">
        <w:rPr>
          <w:rFonts w:ascii="ＭＳ 明朝" w:hAnsi="ＭＳ 明朝" w:hint="eastAsia"/>
          <w:color w:val="auto"/>
        </w:rPr>
        <w:t xml:space="preserve">　</w:t>
      </w:r>
    </w:p>
    <w:p w14:paraId="1059AF5D" w14:textId="25DF5FD1"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判断に際しての留意点</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714AAA51" w14:textId="77777777" w:rsidTr="006F7153">
        <w:tc>
          <w:tcPr>
            <w:tcW w:w="5000" w:type="pct"/>
            <w:tcBorders>
              <w:top w:val="single" w:sz="4" w:space="0" w:color="000000"/>
              <w:left w:val="single" w:sz="4" w:space="0" w:color="000000"/>
              <w:bottom w:val="single" w:sz="4" w:space="0" w:color="000000"/>
              <w:right w:val="single" w:sz="4" w:space="0" w:color="000000"/>
            </w:tcBorders>
          </w:tcPr>
          <w:p w14:paraId="34A146FA" w14:textId="4E9FF38D" w:rsidR="00ED4191" w:rsidRDefault="00ED4191" w:rsidP="00ED4191">
            <w:pPr>
              <w:pStyle w:val="a3"/>
              <w:suppressAutoHyphens/>
              <w:kinsoku w:val="0"/>
              <w:wordWrap w:val="0"/>
              <w:autoSpaceDE w:val="0"/>
              <w:autoSpaceDN w:val="0"/>
              <w:spacing w:beforeLines="50" w:before="116" w:line="240" w:lineRule="exact"/>
              <w:ind w:leftChars="50" w:left="106" w:rightChars="50" w:right="106" w:firstLineChars="100" w:firstLine="212"/>
              <w:rPr>
                <w:color w:val="auto"/>
              </w:rPr>
            </w:pPr>
            <w:r w:rsidRPr="00986C55">
              <w:rPr>
                <w:rFonts w:hint="eastAsia"/>
                <w:color w:val="auto"/>
              </w:rPr>
              <w:t>施行の回数や時間の長さ、</w:t>
            </w:r>
            <w:r>
              <w:rPr>
                <w:rFonts w:hint="eastAsia"/>
                <w:color w:val="auto"/>
              </w:rPr>
              <w:t>注射方法、</w:t>
            </w:r>
            <w:r w:rsidRPr="00986C55">
              <w:rPr>
                <w:rFonts w:hint="eastAsia"/>
                <w:color w:val="auto"/>
              </w:rPr>
              <w:t>注射針の刺入個所の数は問わない。</w:t>
            </w:r>
          </w:p>
          <w:p w14:paraId="2A2CB106" w14:textId="77777777" w:rsidR="00ED4191" w:rsidRPr="006616A0" w:rsidRDefault="00ED4191" w:rsidP="00ED4191">
            <w:pPr>
              <w:pStyle w:val="a3"/>
              <w:suppressAutoHyphens/>
              <w:kinsoku w:val="0"/>
              <w:wordWrap w:val="0"/>
              <w:autoSpaceDE w:val="0"/>
              <w:autoSpaceDN w:val="0"/>
              <w:spacing w:line="240" w:lineRule="exact"/>
              <w:ind w:leftChars="50" w:left="106" w:rightChars="50" w:right="106" w:firstLineChars="100" w:firstLine="216"/>
              <w:rPr>
                <w:rFonts w:ascii="ＭＳ 明朝" w:cs="Times New Roman"/>
                <w:color w:val="auto"/>
                <w:spacing w:val="2"/>
              </w:rPr>
            </w:pPr>
            <w:r w:rsidRPr="00610E60">
              <w:rPr>
                <w:rFonts w:ascii="ＭＳ 明朝" w:cs="Times New Roman" w:hint="eastAsia"/>
                <w:color w:val="auto"/>
                <w:spacing w:val="2"/>
              </w:rPr>
              <w:t>注射薬剤については、</w:t>
            </w:r>
            <w:r>
              <w:rPr>
                <w:rFonts w:ascii="ＭＳ 明朝" w:cs="Times New Roman" w:hint="eastAsia"/>
                <w:color w:val="auto"/>
                <w:spacing w:val="2"/>
              </w:rPr>
              <w:t>ＥＦ</w:t>
            </w:r>
            <w:r w:rsidRPr="00610E60">
              <w:rPr>
                <w:rFonts w:ascii="ＭＳ 明朝" w:cs="Times New Roman" w:hint="eastAsia"/>
                <w:color w:val="auto"/>
                <w:spacing w:val="2"/>
              </w:rPr>
              <w:t>統合ファイルにおけるデータ区分コードが30番台（注射）の薬剤に限り、評価の対象となる。</w:t>
            </w:r>
            <w:r>
              <w:rPr>
                <w:rFonts w:ascii="ＭＳ 明朝" w:cs="Times New Roman" w:hint="eastAsia"/>
                <w:color w:val="auto"/>
                <w:spacing w:val="2"/>
              </w:rPr>
              <w:t>ただし、血液代用剤、透析用剤、検査用剤、静脈栄養に係る薬剤、他の項目の評価対象とな</w:t>
            </w:r>
            <w:r w:rsidRPr="006616A0">
              <w:rPr>
                <w:rFonts w:ascii="ＭＳ 明朝" w:cs="Times New Roman" w:hint="eastAsia"/>
                <w:color w:val="auto"/>
                <w:spacing w:val="2"/>
              </w:rPr>
              <w:t>っている薬剤等、別表のコード一覧に掲げる薬剤は種類数の対象から除くこと。</w:t>
            </w:r>
          </w:p>
          <w:p w14:paraId="34AE6DDE" w14:textId="77777777" w:rsidR="001F5B67" w:rsidRDefault="00ED4191" w:rsidP="00ED4191">
            <w:pPr>
              <w:pStyle w:val="a3"/>
              <w:suppressAutoHyphens/>
              <w:overflowPunct/>
              <w:autoSpaceDE w:val="0"/>
              <w:autoSpaceDN w:val="0"/>
              <w:adjustRightInd/>
              <w:spacing w:afterLines="50" w:after="116" w:line="240" w:lineRule="exact"/>
              <w:ind w:leftChars="50" w:left="106" w:rightChars="50" w:right="106" w:firstLineChars="100" w:firstLine="212"/>
              <w:rPr>
                <w:color w:val="auto"/>
              </w:rPr>
            </w:pPr>
            <w:r w:rsidRPr="006616A0">
              <w:rPr>
                <w:rFonts w:hint="eastAsia"/>
                <w:color w:val="auto"/>
              </w:rPr>
              <w:t>なお、厚生労働省「薬価基準収載品目リスト及び後発医薬品に関する情報について」において示している「成分名」が同一である場合には、１種類として数えること。</w:t>
            </w:r>
          </w:p>
          <w:p w14:paraId="69D6D232" w14:textId="36DA373E" w:rsidR="00FD4C08" w:rsidRPr="00DF2DEF" w:rsidRDefault="00FD4C08" w:rsidP="00ED4191">
            <w:pPr>
              <w:pStyle w:val="a3"/>
              <w:suppressAutoHyphens/>
              <w:overflowPunct/>
              <w:autoSpaceDE w:val="0"/>
              <w:autoSpaceDN w:val="0"/>
              <w:adjustRightInd/>
              <w:spacing w:afterLines="50" w:after="116" w:line="240" w:lineRule="exact"/>
              <w:ind w:leftChars="50" w:left="106" w:rightChars="50" w:right="106" w:firstLineChars="100" w:firstLine="216"/>
              <w:rPr>
                <w:rFonts w:ascii="ＭＳ 明朝" w:hAnsi="ＭＳ 明朝" w:cs="Times New Roman"/>
                <w:spacing w:val="2"/>
              </w:rPr>
            </w:pPr>
            <w:r w:rsidRPr="00FD4C08">
              <w:rPr>
                <w:rFonts w:ascii="ＭＳ 明朝" w:hAnsi="ＭＳ 明朝" w:cs="Times New Roman" w:hint="eastAsia"/>
                <w:spacing w:val="2"/>
              </w:rPr>
              <w:t>また、一連の入院期間中に初めて該当した日から起算して最大７日目までが評価の対象となるが、当該初めて該当した日以降に他の入院料を算定する病棟又は病室に転棟した場合であっても、当該初めて該当した日から起算して７日目以内であるときは評価の対象となる。</w:t>
            </w:r>
          </w:p>
        </w:tc>
      </w:tr>
    </w:tbl>
    <w:p w14:paraId="5874E3AE" w14:textId="77777777" w:rsidR="001F5B67" w:rsidRPr="00DF2DEF" w:rsidRDefault="001F5B67" w:rsidP="00B31D79">
      <w:pPr>
        <w:pStyle w:val="a3"/>
        <w:adjustRightInd/>
        <w:spacing w:line="234" w:lineRule="exact"/>
        <w:rPr>
          <w:rFonts w:ascii="ＭＳ 明朝" w:hAnsi="ＭＳ 明朝"/>
          <w:spacing w:val="2"/>
        </w:rPr>
      </w:pPr>
      <w:r w:rsidRPr="00DF2DEF">
        <w:rPr>
          <w:rFonts w:ascii="ＭＳ 明朝" w:hAnsi="ＭＳ 明朝"/>
          <w:color w:val="auto"/>
        </w:rPr>
        <w:t xml:space="preserve">                                                   </w:t>
      </w:r>
    </w:p>
    <w:p w14:paraId="154EF56A" w14:textId="5772B9CB" w:rsidR="00222FD9" w:rsidRPr="00DF2DEF" w:rsidRDefault="00793D55" w:rsidP="00B31D79">
      <w:pPr>
        <w:kinsoku/>
        <w:wordWrap/>
        <w:adjustRightInd/>
        <w:spacing w:line="240" w:lineRule="exact"/>
        <w:rPr>
          <w:rFonts w:ascii="ＭＳ 明朝" w:hAnsi="ＭＳ 明朝" w:cs="Times New Roman"/>
          <w:spacing w:val="2"/>
        </w:rPr>
      </w:pPr>
      <w:r>
        <w:rPr>
          <w:rFonts w:ascii="ＭＳ 明朝" w:hAnsi="ＭＳ 明朝" w:hint="eastAsia"/>
        </w:rPr>
        <w:t>５</w:t>
      </w:r>
      <w:r w:rsidR="00222FD9" w:rsidRPr="00DF2DEF">
        <w:rPr>
          <w:rFonts w:ascii="ＭＳ 明朝" w:hAnsi="ＭＳ 明朝" w:hint="eastAsia"/>
        </w:rPr>
        <w:t xml:space="preserve">　動脈圧測定（動脈ライン）</w:t>
      </w:r>
    </w:p>
    <w:p w14:paraId="112992B7" w14:textId="054015A9" w:rsidR="00222FD9" w:rsidRPr="00DF2DEF" w:rsidRDefault="00222FD9" w:rsidP="00B31D79">
      <w:pPr>
        <w:kinsoku/>
        <w:wordWrap/>
        <w:adjustRightInd/>
        <w:spacing w:line="240" w:lineRule="exact"/>
        <w:ind w:firstLineChars="50" w:firstLine="106"/>
        <w:rPr>
          <w:rFonts w:ascii="ＭＳ 明朝" w:hAnsi="ＭＳ 明朝" w:cs="Times New Roman"/>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084A90F8" w14:textId="77777777" w:rsidTr="008045D2">
        <w:tc>
          <w:tcPr>
            <w:tcW w:w="8365" w:type="dxa"/>
            <w:tcBorders>
              <w:top w:val="single" w:sz="4" w:space="0" w:color="000000"/>
              <w:left w:val="single" w:sz="4" w:space="0" w:color="000000"/>
              <w:bottom w:val="single" w:sz="4" w:space="0" w:color="000000"/>
              <w:right w:val="single" w:sz="4" w:space="0" w:color="000000"/>
            </w:tcBorders>
          </w:tcPr>
          <w:p w14:paraId="02EE3A98" w14:textId="77777777" w:rsidR="00222FD9" w:rsidRPr="00DF2DEF" w:rsidRDefault="00222FD9" w:rsidP="00B31D79">
            <w:pPr>
              <w:kinsoku/>
              <w:wordWrap/>
              <w:spacing w:beforeLines="50" w:before="116" w:afterLines="50" w:after="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動脈圧測定は、動脈ラインを挿入し、そのラインを介して直接的に動脈圧測定を実施した場合を評価する項目である。</w:t>
            </w:r>
          </w:p>
        </w:tc>
      </w:tr>
    </w:tbl>
    <w:p w14:paraId="2FA832F8" w14:textId="77777777" w:rsidR="000F411E" w:rsidRPr="00DF2DEF" w:rsidRDefault="001F5B67" w:rsidP="00B31D79">
      <w:pPr>
        <w:kinsoku/>
        <w:wordWrap/>
        <w:adjustRightInd/>
        <w:spacing w:line="240" w:lineRule="exact"/>
        <w:rPr>
          <w:rFonts w:ascii="ＭＳ 明朝" w:hAnsi="ＭＳ 明朝" w:cs="Times New Roman"/>
        </w:rPr>
      </w:pPr>
      <w:r w:rsidRPr="00DF2DEF">
        <w:rPr>
          <w:rFonts w:ascii="ＭＳ 明朝" w:hAnsi="ＭＳ 明朝" w:cs="Times New Roman"/>
        </w:rPr>
        <w:t xml:space="preserve">  </w:t>
      </w:r>
    </w:p>
    <w:p w14:paraId="62B81964" w14:textId="77777777" w:rsidR="001F5B67" w:rsidRPr="00DF2DEF" w:rsidRDefault="001F5B67"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6705DD8F" w14:textId="77777777" w:rsidTr="002F2BA0">
        <w:tc>
          <w:tcPr>
            <w:tcW w:w="8365" w:type="dxa"/>
            <w:tcBorders>
              <w:top w:val="single" w:sz="4" w:space="0" w:color="000000"/>
              <w:left w:val="single" w:sz="4" w:space="0" w:color="000000"/>
              <w:bottom w:val="single" w:sz="4" w:space="0" w:color="000000"/>
              <w:right w:val="single" w:sz="4" w:space="0" w:color="000000"/>
            </w:tcBorders>
          </w:tcPr>
          <w:p w14:paraId="4BB302F5" w14:textId="77777777" w:rsidR="00222FD9" w:rsidRPr="00DF2DEF" w:rsidRDefault="00222FD9"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r w:rsidRPr="00DF2DEF">
              <w:rPr>
                <w:rFonts w:ascii="ＭＳ 明朝" w:hAnsi="ＭＳ 明朝" w:cs="Times New Roman"/>
              </w:rPr>
              <w:t xml:space="preserve"> </w:t>
            </w:r>
          </w:p>
          <w:p w14:paraId="2D854945" w14:textId="77777777" w:rsidR="00222FD9" w:rsidRPr="00DF2DEF" w:rsidRDefault="00222FD9"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動脈圧測定を実施していない場合をいう。</w:t>
            </w:r>
          </w:p>
          <w:p w14:paraId="6D58B4DB" w14:textId="77777777" w:rsidR="00222FD9" w:rsidRPr="00DF2DEF" w:rsidRDefault="00222FD9"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p>
          <w:p w14:paraId="7F1F18C3" w14:textId="77777777" w:rsidR="00222FD9" w:rsidRPr="00DF2DEF" w:rsidRDefault="00222FD9" w:rsidP="00B31D79">
            <w:pPr>
              <w:kinsoku/>
              <w:wordWrap/>
              <w:spacing w:afterLines="50" w:after="116" w:line="240" w:lineRule="exact"/>
              <w:ind w:leftChars="250" w:left="530" w:rightChars="50" w:right="106"/>
              <w:rPr>
                <w:rFonts w:ascii="ＭＳ 明朝" w:hAnsi="ＭＳ 明朝" w:cs="Times New Roman"/>
                <w:spacing w:val="2"/>
              </w:rPr>
            </w:pPr>
            <w:r w:rsidRPr="00DF2DEF">
              <w:rPr>
                <w:rFonts w:ascii="ＭＳ 明朝" w:hAnsi="ＭＳ 明朝" w:hint="eastAsia"/>
              </w:rPr>
              <w:t>動脈圧測定を実施している場合をいう。</w:t>
            </w:r>
          </w:p>
        </w:tc>
      </w:tr>
    </w:tbl>
    <w:p w14:paraId="3BDED664" w14:textId="77777777" w:rsidR="008045D2" w:rsidRDefault="008045D2" w:rsidP="00B31D79">
      <w:pPr>
        <w:kinsoku/>
        <w:wordWrap/>
        <w:adjustRightInd/>
        <w:spacing w:line="240" w:lineRule="exact"/>
        <w:rPr>
          <w:rFonts w:ascii="ＭＳ 明朝" w:hAnsi="ＭＳ 明朝"/>
        </w:rPr>
      </w:pPr>
    </w:p>
    <w:p w14:paraId="0D502920" w14:textId="674E793C" w:rsidR="001F5B67" w:rsidRPr="00DF2DEF" w:rsidRDefault="00793D55" w:rsidP="00B31D79">
      <w:pPr>
        <w:kinsoku/>
        <w:wordWrap/>
        <w:adjustRightInd/>
        <w:spacing w:line="240" w:lineRule="exact"/>
        <w:rPr>
          <w:rFonts w:ascii="ＭＳ 明朝" w:hAnsi="ＭＳ 明朝" w:cs="Times New Roman"/>
          <w:spacing w:val="2"/>
        </w:rPr>
      </w:pPr>
      <w:r>
        <w:rPr>
          <w:rFonts w:ascii="ＭＳ 明朝" w:hAnsi="ＭＳ 明朝" w:hint="eastAsia"/>
        </w:rPr>
        <w:t>６</w:t>
      </w:r>
      <w:r w:rsidR="001F5B67" w:rsidRPr="00DF2DEF">
        <w:rPr>
          <w:rFonts w:ascii="ＭＳ 明朝" w:hAnsi="ＭＳ 明朝" w:hint="eastAsia"/>
        </w:rPr>
        <w:t xml:space="preserve">　シリンジポンプの管理</w:t>
      </w:r>
    </w:p>
    <w:p w14:paraId="5746708A" w14:textId="7BE7D95A"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項目の定義</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7F9E252D" w14:textId="77777777" w:rsidTr="006F7153">
        <w:tc>
          <w:tcPr>
            <w:tcW w:w="5000" w:type="pct"/>
            <w:tcBorders>
              <w:top w:val="single" w:sz="4" w:space="0" w:color="000000"/>
              <w:left w:val="single" w:sz="4" w:space="0" w:color="000000"/>
              <w:bottom w:val="single" w:sz="4" w:space="0" w:color="000000"/>
              <w:right w:val="single" w:sz="4" w:space="0" w:color="000000"/>
            </w:tcBorders>
          </w:tcPr>
          <w:p w14:paraId="65AB81C4" w14:textId="46933586" w:rsidR="001F5B67" w:rsidRPr="00DF2DEF" w:rsidRDefault="001F5B67" w:rsidP="00B31D79">
            <w:pPr>
              <w:pStyle w:val="a3"/>
              <w:suppressAutoHyphens/>
              <w:autoSpaceDE w:val="0"/>
              <w:autoSpaceDN w:val="0"/>
              <w:spacing w:beforeLines="50" w:before="116" w:afterLines="50" w:after="116" w:line="240" w:lineRule="exact"/>
              <w:ind w:leftChars="50" w:left="106" w:rightChars="50" w:right="106" w:firstLineChars="100" w:firstLine="212"/>
              <w:rPr>
                <w:rFonts w:ascii="ＭＳ 明朝" w:hAnsi="ＭＳ 明朝" w:cs="Times New Roman"/>
                <w:spacing w:val="2"/>
              </w:rPr>
            </w:pPr>
            <w:r w:rsidRPr="00DF2DEF">
              <w:rPr>
                <w:rFonts w:ascii="ＭＳ 明朝" w:hAnsi="ＭＳ 明朝" w:hint="eastAsia"/>
                <w:color w:val="auto"/>
              </w:rPr>
              <w:t>シリンジポンプの</w:t>
            </w:r>
            <w:r w:rsidR="00673954" w:rsidRPr="00DF2DEF">
              <w:rPr>
                <w:rFonts w:ascii="ＭＳ 明朝" w:hAnsi="ＭＳ 明朝" w:hint="eastAsia"/>
                <w:color w:val="auto"/>
              </w:rPr>
              <w:t>管理</w:t>
            </w:r>
            <w:r w:rsidRPr="00DF2DEF">
              <w:rPr>
                <w:rFonts w:ascii="ＭＳ 明朝" w:hAnsi="ＭＳ 明朝" w:hint="eastAsia"/>
                <w:color w:val="auto"/>
              </w:rPr>
              <w:t>は、末梢静脈・中心静脈・硬膜外・動脈・皮下に対して、静脈注射・輸液・輸血・血液製剤・薬液の微量持続注入を行うにあたりシリンジポンプを使用し、看護</w:t>
            </w:r>
            <w:r w:rsidR="005F16CA" w:rsidRPr="00DF2DEF">
              <w:rPr>
                <w:rFonts w:ascii="ＭＳ 明朝" w:hAnsi="ＭＳ 明朝"/>
                <w:color w:val="auto"/>
              </w:rPr>
              <w:t>職員</w:t>
            </w:r>
            <w:r w:rsidR="005F1106" w:rsidRPr="00DF2DEF">
              <w:rPr>
                <w:rFonts w:ascii="ＭＳ 明朝" w:hAnsi="ＭＳ 明朝"/>
                <w:color w:val="auto"/>
              </w:rPr>
              <w:t>が</w:t>
            </w:r>
            <w:r w:rsidRPr="00DF2DEF">
              <w:rPr>
                <w:rFonts w:ascii="ＭＳ 明朝" w:hAnsi="ＭＳ 明朝" w:hint="eastAsia"/>
                <w:color w:val="auto"/>
              </w:rPr>
              <w:t>使用状況（投与時間、投与量等）を管理している場合に評価する項目である。</w:t>
            </w:r>
          </w:p>
        </w:tc>
      </w:tr>
    </w:tbl>
    <w:p w14:paraId="6C6C4C8B" w14:textId="77777777" w:rsidR="000F411E" w:rsidRPr="00DF2DEF" w:rsidRDefault="001F5B67" w:rsidP="00B31D79">
      <w:pPr>
        <w:pStyle w:val="a3"/>
        <w:adjustRightInd/>
        <w:spacing w:line="234" w:lineRule="exact"/>
        <w:rPr>
          <w:rFonts w:ascii="ＭＳ 明朝" w:hAnsi="ＭＳ 明朝" w:cs="Times New Roman"/>
        </w:rPr>
      </w:pPr>
      <w:r w:rsidRPr="00DF2DEF">
        <w:rPr>
          <w:rFonts w:ascii="ＭＳ 明朝" w:hAnsi="ＭＳ 明朝" w:cs="Times New Roman"/>
          <w:color w:val="auto"/>
        </w:rPr>
        <w:t xml:space="preserve">  </w:t>
      </w:r>
    </w:p>
    <w:p w14:paraId="71051B8B" w14:textId="11C1526E"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選択肢の判断基準</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76C70A6E" w14:textId="77777777" w:rsidTr="006F7153">
        <w:tc>
          <w:tcPr>
            <w:tcW w:w="5000" w:type="pct"/>
            <w:tcBorders>
              <w:top w:val="single" w:sz="4" w:space="0" w:color="000000"/>
              <w:left w:val="single" w:sz="4" w:space="0" w:color="000000"/>
              <w:bottom w:val="single" w:sz="4" w:space="0" w:color="000000"/>
              <w:right w:val="single" w:sz="4" w:space="0" w:color="000000"/>
            </w:tcBorders>
          </w:tcPr>
          <w:p w14:paraId="1EC48ADA" w14:textId="77777777" w:rsidR="001F5B67" w:rsidRPr="00DF2DEF" w:rsidRDefault="001F5B67" w:rsidP="00B31D79">
            <w:pPr>
              <w:pStyle w:val="a3"/>
              <w:suppressAutoHyphens/>
              <w:autoSpaceDE w:val="0"/>
              <w:autoSpaceDN w:val="0"/>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color w:val="auto"/>
              </w:rPr>
              <w:t>「なし」</w:t>
            </w:r>
            <w:r w:rsidRPr="00DF2DEF">
              <w:rPr>
                <w:rFonts w:ascii="ＭＳ 明朝" w:hAnsi="ＭＳ 明朝" w:cs="Times New Roman"/>
                <w:color w:val="auto"/>
              </w:rPr>
              <w:t xml:space="preserve"> </w:t>
            </w:r>
          </w:p>
          <w:p w14:paraId="750F8B28" w14:textId="77777777" w:rsidR="001F5B67" w:rsidRPr="00DF2DEF" w:rsidRDefault="001F5B67" w:rsidP="00B31D79">
            <w:pPr>
              <w:pStyle w:val="a3"/>
              <w:suppressAutoHyphens/>
              <w:autoSpaceDE w:val="0"/>
              <w:autoSpaceDN w:val="0"/>
              <w:spacing w:line="240" w:lineRule="exact"/>
              <w:ind w:leftChars="250" w:left="530" w:rightChars="50" w:right="106"/>
              <w:rPr>
                <w:rFonts w:ascii="ＭＳ 明朝" w:hAnsi="ＭＳ 明朝" w:cs="Times New Roman"/>
                <w:spacing w:val="2"/>
              </w:rPr>
            </w:pPr>
            <w:r w:rsidRPr="00DF2DEF">
              <w:rPr>
                <w:rFonts w:ascii="ＭＳ 明朝" w:hAnsi="ＭＳ 明朝" w:hint="eastAsia"/>
                <w:color w:val="auto"/>
              </w:rPr>
              <w:t>末梢静脈・中心静脈・硬膜外・動脈・皮下に対して静脈注射・輸液・輸血・血液製剤・薬液の微量持続注入を行うにあたりシリンジポンプの管理をしなかった場合をいう。</w:t>
            </w:r>
          </w:p>
          <w:p w14:paraId="705A860C" w14:textId="77777777" w:rsidR="001F5B67" w:rsidRPr="00DF2DEF" w:rsidRDefault="001F5B67" w:rsidP="00B31D79">
            <w:pPr>
              <w:pStyle w:val="a3"/>
              <w:suppressAutoHyphens/>
              <w:autoSpaceDE w:val="0"/>
              <w:autoSpaceDN w:val="0"/>
              <w:spacing w:line="240" w:lineRule="exact"/>
              <w:ind w:leftChars="50" w:left="106" w:rightChars="50" w:right="106"/>
              <w:rPr>
                <w:rFonts w:ascii="ＭＳ 明朝" w:hAnsi="ＭＳ 明朝" w:cs="Times New Roman"/>
                <w:spacing w:val="2"/>
              </w:rPr>
            </w:pPr>
            <w:r w:rsidRPr="00DF2DEF">
              <w:rPr>
                <w:rFonts w:ascii="ＭＳ 明朝" w:hAnsi="ＭＳ 明朝" w:hint="eastAsia"/>
                <w:color w:val="auto"/>
              </w:rPr>
              <w:t>「あり」</w:t>
            </w:r>
            <w:r w:rsidRPr="00DF2DEF">
              <w:rPr>
                <w:rFonts w:ascii="ＭＳ 明朝" w:hAnsi="ＭＳ 明朝" w:cs="Times New Roman"/>
                <w:color w:val="auto"/>
              </w:rPr>
              <w:t xml:space="preserve"> </w:t>
            </w:r>
          </w:p>
          <w:p w14:paraId="2786BB2A" w14:textId="088A3C79" w:rsidR="001F5B67" w:rsidRPr="00DF2DEF" w:rsidRDefault="001F5B67" w:rsidP="00B31D79">
            <w:pPr>
              <w:kinsoku/>
              <w:wordWrap/>
              <w:spacing w:afterLines="50" w:after="116" w:line="240" w:lineRule="exact"/>
              <w:ind w:leftChars="250" w:left="530" w:right="51"/>
              <w:rPr>
                <w:rFonts w:ascii="ＭＳ 明朝" w:hAnsi="ＭＳ 明朝"/>
              </w:rPr>
            </w:pPr>
            <w:r w:rsidRPr="00DF2DEF">
              <w:rPr>
                <w:rFonts w:ascii="ＭＳ 明朝" w:hAnsi="ＭＳ 明朝" w:hint="eastAsia"/>
              </w:rPr>
              <w:lastRenderedPageBreak/>
              <w:t>末梢静脈・中心静脈・硬膜外・動脈・皮下に対して静脈注射・輸液・輸血・血液製剤・薬液の微量持続注入を行うにあたりシリンジポンプの管理をした場合をいう。</w:t>
            </w:r>
          </w:p>
        </w:tc>
      </w:tr>
    </w:tbl>
    <w:p w14:paraId="40840906" w14:textId="6D01C99D" w:rsidR="000F411E" w:rsidRDefault="001F5B67" w:rsidP="00B31D79">
      <w:pPr>
        <w:pStyle w:val="a3"/>
        <w:adjustRightInd/>
        <w:spacing w:line="234" w:lineRule="exact"/>
        <w:rPr>
          <w:rFonts w:ascii="ＭＳ 明朝" w:hAnsi="ＭＳ 明朝"/>
          <w:color w:val="auto"/>
        </w:rPr>
      </w:pPr>
      <w:r w:rsidRPr="00DF2DEF">
        <w:rPr>
          <w:rFonts w:ascii="ＭＳ 明朝" w:hAnsi="ＭＳ 明朝" w:hint="eastAsia"/>
          <w:color w:val="auto"/>
        </w:rPr>
        <w:lastRenderedPageBreak/>
        <w:t xml:space="preserve">　</w:t>
      </w:r>
    </w:p>
    <w:p w14:paraId="2A787875" w14:textId="77777777" w:rsidR="001D16A0" w:rsidRPr="00DF2DEF" w:rsidRDefault="001D16A0"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判断に際しての留意点</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111E003B" w14:textId="77777777" w:rsidTr="008045D2">
        <w:tc>
          <w:tcPr>
            <w:tcW w:w="8365" w:type="dxa"/>
            <w:tcBorders>
              <w:top w:val="single" w:sz="4" w:space="0" w:color="000000"/>
              <w:left w:val="single" w:sz="4" w:space="0" w:color="000000"/>
              <w:bottom w:val="single" w:sz="4" w:space="0" w:color="000000"/>
              <w:right w:val="single" w:sz="4" w:space="0" w:color="000000"/>
            </w:tcBorders>
          </w:tcPr>
          <w:p w14:paraId="6AB1EDD4" w14:textId="77777777" w:rsidR="00222FD9" w:rsidRPr="00DF2DEF" w:rsidRDefault="00222FD9" w:rsidP="00B31D79">
            <w:pPr>
              <w:kinsoku/>
              <w:wordWrap/>
              <w:spacing w:beforeLines="50" w:before="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末梢静脈・中心静脈・硬膜外・動脈・皮下に対して、静脈注射・輸液・輸血・血液製剤・薬液の微量持続注入を行うにあたりシリンジポンプにセットしていても、作動させていない場合には使用していないものとする。</w:t>
            </w:r>
          </w:p>
          <w:p w14:paraId="46FDC93D" w14:textId="77777777" w:rsidR="00986792" w:rsidRPr="00DF2DEF" w:rsidRDefault="00222FD9" w:rsidP="00B31D79">
            <w:pPr>
              <w:kinsoku/>
              <w:wordWrap/>
              <w:spacing w:afterLines="50" w:after="116" w:line="240" w:lineRule="exact"/>
              <w:ind w:leftChars="50" w:left="106" w:rightChars="50" w:right="106" w:firstLineChars="100" w:firstLine="212"/>
              <w:jc w:val="both"/>
              <w:rPr>
                <w:rFonts w:ascii="ＭＳ 明朝" w:hAnsi="ＭＳ 明朝"/>
              </w:rPr>
            </w:pPr>
            <w:r w:rsidRPr="00DF2DEF">
              <w:rPr>
                <w:rFonts w:ascii="ＭＳ 明朝" w:hAnsi="ＭＳ 明朝" w:hint="eastAsia"/>
              </w:rPr>
              <w:t>携帯用であってもシリンジポンプの管理の対象に含めるが、</w:t>
            </w:r>
            <w:r w:rsidRPr="00DF2DEF">
              <w:rPr>
                <w:rFonts w:ascii="ＭＳ 明朝" w:hAnsi="ＭＳ 明朝" w:cs="Times New Roman"/>
              </w:rPr>
              <w:t>PCA</w:t>
            </w:r>
            <w:r w:rsidRPr="00DF2DEF">
              <w:rPr>
                <w:rFonts w:ascii="ＭＳ 明朝" w:hAnsi="ＭＳ 明朝" w:hint="eastAsia"/>
              </w:rPr>
              <w:t>（自己調節鎮痛法）によるシリンジポンプは、看護</w:t>
            </w:r>
            <w:r w:rsidR="00DE1799" w:rsidRPr="00DF2DEF">
              <w:rPr>
                <w:rFonts w:ascii="ＭＳ 明朝" w:hAnsi="ＭＳ 明朝"/>
              </w:rPr>
              <w:t>職員</w:t>
            </w:r>
            <w:r w:rsidRPr="00DF2DEF">
              <w:rPr>
                <w:rFonts w:ascii="ＭＳ 明朝" w:hAnsi="ＭＳ 明朝" w:hint="eastAsia"/>
              </w:rPr>
              <w:t>が投与時間と投与量の両方の管理を行い、持続的に注入している場合のみ含める。</w:t>
            </w:r>
          </w:p>
        </w:tc>
      </w:tr>
    </w:tbl>
    <w:p w14:paraId="0A78AA49" w14:textId="77777777" w:rsidR="001F5B67" w:rsidRPr="00DF2DEF" w:rsidRDefault="001F5B67" w:rsidP="00B31D79">
      <w:pPr>
        <w:kinsoku/>
        <w:wordWrap/>
        <w:adjustRightInd/>
        <w:spacing w:line="234" w:lineRule="exact"/>
        <w:rPr>
          <w:rFonts w:ascii="ＭＳ 明朝" w:hAnsi="ＭＳ 明朝"/>
          <w:spacing w:val="2"/>
        </w:rPr>
      </w:pPr>
    </w:p>
    <w:p w14:paraId="46FB8D75" w14:textId="488DE07E" w:rsidR="00222FD9" w:rsidRPr="00DF2DEF" w:rsidRDefault="00793D55" w:rsidP="00B31D79">
      <w:pPr>
        <w:kinsoku/>
        <w:wordWrap/>
        <w:adjustRightInd/>
        <w:spacing w:line="240" w:lineRule="exact"/>
        <w:rPr>
          <w:rFonts w:ascii="ＭＳ 明朝" w:hAnsi="ＭＳ 明朝" w:cs="Times New Roman"/>
          <w:spacing w:val="2"/>
        </w:rPr>
      </w:pPr>
      <w:r>
        <w:rPr>
          <w:rFonts w:ascii="ＭＳ 明朝" w:hAnsi="ＭＳ 明朝" w:hint="eastAsia"/>
        </w:rPr>
        <w:t>７</w:t>
      </w:r>
      <w:r w:rsidR="00222FD9" w:rsidRPr="00DF2DEF">
        <w:rPr>
          <w:rFonts w:ascii="ＭＳ 明朝" w:hAnsi="ＭＳ 明朝" w:hint="eastAsia"/>
        </w:rPr>
        <w:t xml:space="preserve">　中心静脈圧測定（中心静脈ライン）</w:t>
      </w:r>
    </w:p>
    <w:p w14:paraId="3B6E99EB" w14:textId="1F1CF658" w:rsidR="00222FD9" w:rsidRPr="00DF2DEF" w:rsidRDefault="00222FD9" w:rsidP="00B31D79">
      <w:pPr>
        <w:kinsoku/>
        <w:wordWrap/>
        <w:adjustRightInd/>
        <w:spacing w:line="240" w:lineRule="exact"/>
        <w:ind w:firstLineChars="50" w:firstLine="106"/>
        <w:rPr>
          <w:rFonts w:ascii="ＭＳ 明朝" w:hAnsi="ＭＳ 明朝" w:cs="Times New Roman"/>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17CAA10C" w14:textId="77777777" w:rsidTr="007D4898">
        <w:tc>
          <w:tcPr>
            <w:tcW w:w="8365" w:type="dxa"/>
            <w:tcBorders>
              <w:top w:val="single" w:sz="4" w:space="0" w:color="000000"/>
              <w:left w:val="single" w:sz="4" w:space="0" w:color="000000"/>
              <w:bottom w:val="single" w:sz="4" w:space="0" w:color="000000"/>
              <w:right w:val="single" w:sz="4" w:space="0" w:color="000000"/>
            </w:tcBorders>
          </w:tcPr>
          <w:p w14:paraId="1D13B31A" w14:textId="77777777" w:rsidR="00986792" w:rsidRPr="00DF2DEF" w:rsidRDefault="00222FD9" w:rsidP="00B31D79">
            <w:pPr>
              <w:kinsoku/>
              <w:wordWrap/>
              <w:spacing w:beforeLines="50" w:before="116" w:afterLines="50" w:after="116" w:line="240" w:lineRule="exact"/>
              <w:ind w:leftChars="50" w:left="106" w:rightChars="50" w:right="106" w:firstLineChars="100" w:firstLine="212"/>
              <w:jc w:val="both"/>
              <w:rPr>
                <w:rFonts w:ascii="ＭＳ 明朝" w:hAnsi="ＭＳ 明朝"/>
              </w:rPr>
            </w:pPr>
            <w:r w:rsidRPr="00DF2DEF">
              <w:rPr>
                <w:rFonts w:ascii="ＭＳ 明朝" w:hAnsi="ＭＳ 明朝" w:hint="eastAsia"/>
              </w:rPr>
              <w:t>中心静脈圧測定は、中心静脈ラインを挿入し、そのラインを介して直接的に中心静脈圧測定を実施した場合を評価する項目である。</w:t>
            </w:r>
          </w:p>
        </w:tc>
      </w:tr>
    </w:tbl>
    <w:p w14:paraId="53911077" w14:textId="77777777" w:rsidR="00986792" w:rsidRPr="00DF2DEF" w:rsidRDefault="00222FD9" w:rsidP="00B31D79">
      <w:pPr>
        <w:kinsoku/>
        <w:wordWrap/>
        <w:adjustRightInd/>
        <w:spacing w:line="240" w:lineRule="exact"/>
        <w:rPr>
          <w:rFonts w:ascii="ＭＳ 明朝" w:hAnsi="ＭＳ 明朝" w:cs="Times New Roman"/>
        </w:rPr>
      </w:pPr>
      <w:r w:rsidRPr="00DF2DEF">
        <w:rPr>
          <w:rFonts w:ascii="ＭＳ 明朝" w:hAnsi="ＭＳ 明朝" w:cs="Times New Roman"/>
        </w:rPr>
        <w:t xml:space="preserve">  </w:t>
      </w:r>
    </w:p>
    <w:p w14:paraId="7F318D87" w14:textId="77777777" w:rsidR="007B4DD2" w:rsidRPr="00DF2DEF" w:rsidRDefault="007B4DD2"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002091D2" w14:textId="77777777" w:rsidTr="002F2BA0">
        <w:tc>
          <w:tcPr>
            <w:tcW w:w="8365" w:type="dxa"/>
            <w:tcBorders>
              <w:top w:val="single" w:sz="4" w:space="0" w:color="000000"/>
              <w:left w:val="single" w:sz="4" w:space="0" w:color="000000"/>
              <w:bottom w:val="single" w:sz="4" w:space="0" w:color="000000"/>
              <w:right w:val="single" w:sz="4" w:space="0" w:color="000000"/>
            </w:tcBorders>
          </w:tcPr>
          <w:p w14:paraId="2B0F6E41" w14:textId="77777777" w:rsidR="00222FD9" w:rsidRPr="00DF2DEF" w:rsidRDefault="00222FD9"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r w:rsidRPr="00DF2DEF">
              <w:rPr>
                <w:rFonts w:ascii="ＭＳ 明朝" w:hAnsi="ＭＳ 明朝" w:cs="Times New Roman"/>
              </w:rPr>
              <w:t xml:space="preserve"> </w:t>
            </w:r>
          </w:p>
          <w:p w14:paraId="0A0570FC" w14:textId="77777777" w:rsidR="00222FD9" w:rsidRPr="00DF2DEF" w:rsidRDefault="00222FD9"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中心静脈圧測定</w:t>
            </w:r>
            <w:r w:rsidR="00C96B04" w:rsidRPr="00DF2DEF">
              <w:rPr>
                <w:rFonts w:ascii="ＭＳ 明朝" w:hAnsi="ＭＳ 明朝" w:hint="eastAsia"/>
              </w:rPr>
              <w:t>（中心静脈ライン）</w:t>
            </w:r>
            <w:r w:rsidRPr="00DF2DEF">
              <w:rPr>
                <w:rFonts w:ascii="ＭＳ 明朝" w:hAnsi="ＭＳ 明朝" w:hint="eastAsia"/>
              </w:rPr>
              <w:t>を実施していない場合をいう。</w:t>
            </w:r>
          </w:p>
          <w:p w14:paraId="0DCC1DF6" w14:textId="77777777" w:rsidR="00222FD9" w:rsidRPr="00DF2DEF" w:rsidRDefault="00222FD9"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p>
          <w:p w14:paraId="6AA6127F" w14:textId="77777777" w:rsidR="00986792" w:rsidRPr="00DF2DEF" w:rsidRDefault="00222FD9" w:rsidP="00B31D79">
            <w:pPr>
              <w:kinsoku/>
              <w:wordWrap/>
              <w:spacing w:afterLines="50" w:after="116" w:line="240" w:lineRule="exact"/>
              <w:ind w:leftChars="250" w:left="530" w:rightChars="50" w:right="106"/>
              <w:rPr>
                <w:rFonts w:ascii="ＭＳ 明朝" w:hAnsi="ＭＳ 明朝"/>
              </w:rPr>
            </w:pPr>
            <w:r w:rsidRPr="00DF2DEF">
              <w:rPr>
                <w:rFonts w:ascii="ＭＳ 明朝" w:hAnsi="ＭＳ 明朝" w:hint="eastAsia"/>
              </w:rPr>
              <w:t>中心静脈圧測定</w:t>
            </w:r>
            <w:r w:rsidR="00C96B04" w:rsidRPr="00DF2DEF">
              <w:rPr>
                <w:rFonts w:ascii="ＭＳ 明朝" w:hAnsi="ＭＳ 明朝" w:hint="eastAsia"/>
              </w:rPr>
              <w:t>（中心静脈ライン）</w:t>
            </w:r>
            <w:r w:rsidRPr="00DF2DEF">
              <w:rPr>
                <w:rFonts w:ascii="ＭＳ 明朝" w:hAnsi="ＭＳ 明朝" w:hint="eastAsia"/>
              </w:rPr>
              <w:t>を実施している場合をいう。</w:t>
            </w:r>
          </w:p>
        </w:tc>
      </w:tr>
    </w:tbl>
    <w:p w14:paraId="596DC8F3" w14:textId="77777777" w:rsidR="00ED4E43" w:rsidRPr="00DF2DEF" w:rsidRDefault="00222FD9" w:rsidP="00B31D79">
      <w:pPr>
        <w:kinsoku/>
        <w:wordWrap/>
        <w:adjustRightInd/>
        <w:spacing w:line="240" w:lineRule="exact"/>
        <w:rPr>
          <w:rFonts w:ascii="ＭＳ 明朝" w:hAnsi="ＭＳ 明朝"/>
        </w:rPr>
      </w:pPr>
      <w:r w:rsidRPr="00DF2DEF">
        <w:rPr>
          <w:rFonts w:ascii="ＭＳ 明朝" w:hAnsi="ＭＳ 明朝" w:hint="eastAsia"/>
        </w:rPr>
        <w:t xml:space="preserve">　</w:t>
      </w:r>
    </w:p>
    <w:p w14:paraId="63C2EC44" w14:textId="77777777" w:rsidR="007B4DD2" w:rsidRPr="00DF2DEF" w:rsidRDefault="007B4DD2"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判断に際しての留意点</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6F78D3ED" w14:textId="77777777" w:rsidTr="008045D2">
        <w:tc>
          <w:tcPr>
            <w:tcW w:w="8365" w:type="dxa"/>
            <w:tcBorders>
              <w:top w:val="single" w:sz="4" w:space="0" w:color="000000"/>
              <w:left w:val="single" w:sz="4" w:space="0" w:color="000000"/>
              <w:bottom w:val="single" w:sz="4" w:space="0" w:color="000000"/>
              <w:right w:val="single" w:sz="4" w:space="0" w:color="000000"/>
            </w:tcBorders>
          </w:tcPr>
          <w:p w14:paraId="2F20EA36" w14:textId="46667159" w:rsidR="00222FD9" w:rsidRPr="00DF2DEF" w:rsidRDefault="00222FD9" w:rsidP="00B31D79">
            <w:pPr>
              <w:kinsoku/>
              <w:wordWrap/>
              <w:spacing w:beforeLines="50" w:before="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スワンガンツカテーテルによる中心静脈圧測定についても中心静脈圧測定（中心静脈ライン）の対象に含める。</w:t>
            </w:r>
          </w:p>
          <w:p w14:paraId="1CC5E898" w14:textId="77777777" w:rsidR="00986792" w:rsidRPr="00DF2DEF" w:rsidRDefault="00222FD9" w:rsidP="00B31D79">
            <w:pPr>
              <w:kinsoku/>
              <w:wordWrap/>
              <w:spacing w:afterLines="50" w:after="116" w:line="240" w:lineRule="exact"/>
              <w:ind w:leftChars="50" w:left="106" w:rightChars="50" w:right="106" w:firstLineChars="100" w:firstLine="212"/>
              <w:jc w:val="both"/>
              <w:rPr>
                <w:rFonts w:ascii="ＭＳ 明朝" w:hAnsi="ＭＳ 明朝"/>
              </w:rPr>
            </w:pPr>
            <w:r w:rsidRPr="00DF2DEF">
              <w:rPr>
                <w:rFonts w:ascii="ＭＳ 明朝" w:hAnsi="ＭＳ 明朝" w:hint="eastAsia"/>
              </w:rPr>
              <w:t>中心静脈圧の測定方法は、水柱による圧測定、圧トランスデューサーによる測定のいずれでもよい。</w:t>
            </w:r>
          </w:p>
        </w:tc>
      </w:tr>
    </w:tbl>
    <w:p w14:paraId="09671A98" w14:textId="77777777" w:rsidR="00265DC1" w:rsidRPr="00DF2DEF" w:rsidRDefault="00265DC1" w:rsidP="00B31D79">
      <w:pPr>
        <w:kinsoku/>
        <w:wordWrap/>
        <w:adjustRightInd/>
        <w:spacing w:line="234" w:lineRule="exact"/>
        <w:rPr>
          <w:rFonts w:ascii="ＭＳ 明朝" w:hAnsi="ＭＳ 明朝" w:cs="Times New Roman"/>
          <w:spacing w:val="2"/>
        </w:rPr>
      </w:pPr>
    </w:p>
    <w:p w14:paraId="6C163871" w14:textId="05EA189F" w:rsidR="00F42E5A" w:rsidRPr="00DF2DEF" w:rsidRDefault="00793D55" w:rsidP="00B31D79">
      <w:pPr>
        <w:kinsoku/>
        <w:wordWrap/>
        <w:adjustRightInd/>
        <w:spacing w:line="240" w:lineRule="exact"/>
        <w:rPr>
          <w:rFonts w:ascii="ＭＳ 明朝" w:hAnsi="ＭＳ 明朝"/>
        </w:rPr>
      </w:pPr>
      <w:r>
        <w:rPr>
          <w:rFonts w:ascii="ＭＳ 明朝" w:hAnsi="ＭＳ 明朝" w:hint="eastAsia"/>
        </w:rPr>
        <w:t>８</w:t>
      </w:r>
      <w:r w:rsidR="00265DC1" w:rsidRPr="00DF2DEF">
        <w:rPr>
          <w:rFonts w:ascii="ＭＳ 明朝" w:hAnsi="ＭＳ 明朝" w:hint="eastAsia"/>
        </w:rPr>
        <w:t xml:space="preserve">　人工呼吸器の</w:t>
      </w:r>
      <w:r w:rsidR="00F42E5A">
        <w:rPr>
          <w:rFonts w:ascii="ＭＳ 明朝" w:hAnsi="ＭＳ 明朝" w:hint="eastAsia"/>
        </w:rPr>
        <w:t>管理</w:t>
      </w:r>
    </w:p>
    <w:p w14:paraId="22EA27B7" w14:textId="4A8944F3" w:rsidR="00265DC1" w:rsidRPr="00DF2DEF" w:rsidRDefault="00265DC1" w:rsidP="00B31D79">
      <w:pPr>
        <w:kinsoku/>
        <w:wordWrap/>
        <w:adjustRightInd/>
        <w:spacing w:line="240" w:lineRule="exact"/>
        <w:ind w:firstLineChars="50" w:firstLine="106"/>
        <w:rPr>
          <w:rFonts w:ascii="ＭＳ 明朝" w:hAnsi="ＭＳ 明朝" w:cs="Times New Roman"/>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51FF0846" w14:textId="77777777" w:rsidTr="008045D2">
        <w:tc>
          <w:tcPr>
            <w:tcW w:w="8365" w:type="dxa"/>
            <w:tcBorders>
              <w:top w:val="single" w:sz="4" w:space="0" w:color="000000"/>
              <w:left w:val="single" w:sz="4" w:space="0" w:color="000000"/>
              <w:bottom w:val="single" w:sz="4" w:space="0" w:color="000000"/>
              <w:right w:val="single" w:sz="4" w:space="0" w:color="000000"/>
            </w:tcBorders>
          </w:tcPr>
          <w:p w14:paraId="0C025EE4" w14:textId="32EFDDAB" w:rsidR="00986792" w:rsidRPr="00DF2DEF" w:rsidRDefault="00265DC1" w:rsidP="00B31D79">
            <w:pPr>
              <w:kinsoku/>
              <w:wordWrap/>
              <w:spacing w:beforeLines="50" w:before="116" w:afterLines="50" w:after="116" w:line="240" w:lineRule="exact"/>
              <w:ind w:leftChars="50" w:left="106" w:rightChars="50" w:right="106" w:firstLineChars="100" w:firstLine="212"/>
              <w:jc w:val="both"/>
              <w:rPr>
                <w:rFonts w:ascii="ＭＳ 明朝" w:hAnsi="ＭＳ 明朝"/>
              </w:rPr>
            </w:pPr>
            <w:r w:rsidRPr="00DF2DEF">
              <w:rPr>
                <w:rFonts w:ascii="ＭＳ 明朝" w:hAnsi="ＭＳ 明朝" w:hint="eastAsia"/>
              </w:rPr>
              <w:t>人工呼吸器の</w:t>
            </w:r>
            <w:r w:rsidR="00F42E5A">
              <w:rPr>
                <w:rFonts w:ascii="ＭＳ 明朝" w:hAnsi="ＭＳ 明朝" w:hint="eastAsia"/>
              </w:rPr>
              <w:t>管理</w:t>
            </w:r>
            <w:r w:rsidRPr="00DF2DEF">
              <w:rPr>
                <w:rFonts w:ascii="ＭＳ 明朝" w:hAnsi="ＭＳ 明朝" w:hint="eastAsia"/>
              </w:rPr>
              <w:t>は、人工換気が必要な患者に対して、人工呼吸器を使用した場合</w:t>
            </w:r>
            <w:r w:rsidR="000450EF" w:rsidRPr="00DF2DEF">
              <w:rPr>
                <w:rFonts w:ascii="ＭＳ 明朝" w:hAnsi="ＭＳ 明朝" w:hint="eastAsia"/>
              </w:rPr>
              <w:t>を</w:t>
            </w:r>
            <w:r w:rsidRPr="00DF2DEF">
              <w:rPr>
                <w:rFonts w:ascii="ＭＳ 明朝" w:hAnsi="ＭＳ 明朝" w:hint="eastAsia"/>
              </w:rPr>
              <w:t>評価する項目である。</w:t>
            </w:r>
          </w:p>
        </w:tc>
      </w:tr>
    </w:tbl>
    <w:p w14:paraId="3FED4F27" w14:textId="77777777" w:rsidR="00986792" w:rsidRPr="00DF2DEF" w:rsidRDefault="00265DC1" w:rsidP="00B31D79">
      <w:pPr>
        <w:kinsoku/>
        <w:wordWrap/>
        <w:adjustRightInd/>
        <w:spacing w:line="234" w:lineRule="exact"/>
        <w:rPr>
          <w:rFonts w:ascii="ＭＳ 明朝" w:hAnsi="ＭＳ 明朝" w:cs="Times New Roman"/>
        </w:rPr>
      </w:pPr>
      <w:r w:rsidRPr="00DF2DEF">
        <w:rPr>
          <w:rFonts w:ascii="ＭＳ 明朝" w:hAnsi="ＭＳ 明朝" w:cs="Times New Roman"/>
        </w:rPr>
        <w:t xml:space="preserve">  </w:t>
      </w:r>
    </w:p>
    <w:p w14:paraId="0E027053" w14:textId="77777777" w:rsidR="007B4DD2" w:rsidRPr="00DF2DEF" w:rsidRDefault="007B4DD2" w:rsidP="00B31D79">
      <w:pPr>
        <w:kinsoku/>
        <w:wordWrap/>
        <w:adjustRightInd/>
        <w:spacing w:line="240" w:lineRule="exact"/>
        <w:ind w:firstLineChars="50" w:firstLine="106"/>
        <w:rPr>
          <w:rFonts w:ascii="ＭＳ 明朝" w:hAnsi="ＭＳ 明朝"/>
          <w:spacing w:val="2"/>
        </w:rPr>
      </w:pPr>
      <w:r w:rsidRPr="00DF2DEF">
        <w:rPr>
          <w:rFonts w:ascii="ＭＳ 明朝" w:hAnsi="ＭＳ 明朝"/>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756E66BA" w14:textId="77777777" w:rsidTr="002F2BA0">
        <w:tc>
          <w:tcPr>
            <w:tcW w:w="8365" w:type="dxa"/>
            <w:tcBorders>
              <w:top w:val="single" w:sz="4" w:space="0" w:color="000000"/>
              <w:left w:val="single" w:sz="4" w:space="0" w:color="000000"/>
              <w:bottom w:val="single" w:sz="4" w:space="0" w:color="000000"/>
              <w:right w:val="single" w:sz="4" w:space="0" w:color="000000"/>
            </w:tcBorders>
          </w:tcPr>
          <w:p w14:paraId="0E9BDBE0" w14:textId="77777777" w:rsidR="00265DC1" w:rsidRPr="00DF2DEF" w:rsidRDefault="00265DC1"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p>
          <w:p w14:paraId="0C4ECAF0" w14:textId="77777777" w:rsidR="00265DC1" w:rsidRPr="00DF2DEF" w:rsidRDefault="00265DC1"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人工呼吸器を使用していない場合をいう。</w:t>
            </w:r>
          </w:p>
          <w:p w14:paraId="45CC1342" w14:textId="77777777" w:rsidR="00265DC1" w:rsidRPr="00DF2DEF" w:rsidRDefault="00265DC1"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p>
          <w:p w14:paraId="410B9C0D" w14:textId="77777777" w:rsidR="00986792" w:rsidRPr="00DF2DEF" w:rsidRDefault="00265DC1" w:rsidP="00B31D79">
            <w:pPr>
              <w:kinsoku/>
              <w:wordWrap/>
              <w:spacing w:afterLines="50" w:after="116" w:line="240" w:lineRule="exact"/>
              <w:ind w:leftChars="250" w:left="530" w:rightChars="50" w:right="106"/>
              <w:rPr>
                <w:rFonts w:ascii="ＭＳ 明朝" w:hAnsi="ＭＳ 明朝"/>
              </w:rPr>
            </w:pPr>
            <w:r w:rsidRPr="00DF2DEF">
              <w:rPr>
                <w:rFonts w:ascii="ＭＳ 明朝" w:hAnsi="ＭＳ 明朝" w:hint="eastAsia"/>
              </w:rPr>
              <w:t>人工呼吸器を使用している場合をいう。</w:t>
            </w:r>
          </w:p>
        </w:tc>
      </w:tr>
    </w:tbl>
    <w:p w14:paraId="568D13F5" w14:textId="104CB145" w:rsidR="00ED4E43" w:rsidRPr="00DF2DEF" w:rsidRDefault="00265DC1" w:rsidP="00B31D79">
      <w:pPr>
        <w:kinsoku/>
        <w:wordWrap/>
        <w:adjustRightInd/>
        <w:spacing w:line="240" w:lineRule="exact"/>
        <w:rPr>
          <w:rFonts w:ascii="ＭＳ 明朝" w:hAnsi="ＭＳ 明朝"/>
        </w:rPr>
      </w:pPr>
      <w:r w:rsidRPr="00DF2DEF">
        <w:rPr>
          <w:rFonts w:ascii="ＭＳ 明朝" w:hAnsi="ＭＳ 明朝" w:hint="eastAsia"/>
        </w:rPr>
        <w:t xml:space="preserve">　</w:t>
      </w:r>
    </w:p>
    <w:p w14:paraId="7D438627" w14:textId="77777777" w:rsidR="007B4DD2" w:rsidRPr="00DF2DEF" w:rsidRDefault="007B4DD2"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判断に際しての留意点</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5B1A096B" w14:textId="77777777" w:rsidTr="008045D2">
        <w:tc>
          <w:tcPr>
            <w:tcW w:w="8365" w:type="dxa"/>
            <w:tcBorders>
              <w:top w:val="single" w:sz="4" w:space="0" w:color="000000"/>
              <w:left w:val="single" w:sz="4" w:space="0" w:color="000000"/>
              <w:bottom w:val="single" w:sz="4" w:space="0" w:color="000000"/>
              <w:right w:val="single" w:sz="4" w:space="0" w:color="000000"/>
            </w:tcBorders>
          </w:tcPr>
          <w:p w14:paraId="227E7271" w14:textId="77777777" w:rsidR="000C660C" w:rsidRPr="00DF2DEF" w:rsidRDefault="00265DC1" w:rsidP="00B31D79">
            <w:pPr>
              <w:kinsoku/>
              <w:wordWrap/>
              <w:spacing w:beforeLines="50" w:before="116" w:line="240" w:lineRule="exact"/>
              <w:ind w:leftChars="50" w:left="106" w:rightChars="50" w:right="106" w:firstLineChars="100" w:firstLine="212"/>
              <w:jc w:val="both"/>
              <w:rPr>
                <w:rFonts w:ascii="ＭＳ 明朝" w:hAnsi="ＭＳ 明朝"/>
              </w:rPr>
            </w:pPr>
            <w:r w:rsidRPr="00DF2DEF">
              <w:rPr>
                <w:rFonts w:ascii="ＭＳ 明朝" w:hAnsi="ＭＳ 明朝" w:hint="eastAsia"/>
              </w:rPr>
              <w:t>人工呼吸器の種類や設定</w:t>
            </w:r>
            <w:r w:rsidR="00986792" w:rsidRPr="00DF2DEF">
              <w:rPr>
                <w:rFonts w:ascii="ＭＳ 明朝" w:hAnsi="ＭＳ 明朝" w:hint="eastAsia"/>
              </w:rPr>
              <w:t>内容</w:t>
            </w:r>
            <w:r w:rsidRPr="00DF2DEF">
              <w:rPr>
                <w:rFonts w:ascii="ＭＳ 明朝" w:hAnsi="ＭＳ 明朝" w:hint="eastAsia"/>
              </w:rPr>
              <w:t>、あるいは気道確保の方法については問わない</w:t>
            </w:r>
            <w:r w:rsidR="00AB4E16" w:rsidRPr="00DF2DEF">
              <w:rPr>
                <w:rFonts w:ascii="ＭＳ 明朝" w:hAnsi="ＭＳ 明朝" w:hint="eastAsia"/>
              </w:rPr>
              <w:t>が、看護</w:t>
            </w:r>
            <w:r w:rsidR="00FC2F54" w:rsidRPr="00DF2DEF">
              <w:rPr>
                <w:rFonts w:ascii="ＭＳ 明朝" w:hAnsi="ＭＳ 明朝"/>
              </w:rPr>
              <w:t>職員</w:t>
            </w:r>
            <w:r w:rsidR="00AB4E16" w:rsidRPr="00DF2DEF">
              <w:rPr>
                <w:rFonts w:ascii="ＭＳ 明朝" w:hAnsi="ＭＳ 明朝" w:hint="eastAsia"/>
              </w:rPr>
              <w:t>等が、患者の人工呼吸器の装着状態の確認、換気状況の確認、機器の作動確認等の管理を実施している必要がある。また、人工呼吸器の使用に関する医師の指示が必要である。</w:t>
            </w:r>
          </w:p>
          <w:p w14:paraId="67F91EA8" w14:textId="77777777" w:rsidR="00986792" w:rsidRPr="00DF2DEF" w:rsidRDefault="00265DC1" w:rsidP="00B31D79">
            <w:pPr>
              <w:kinsoku/>
              <w:wordWrap/>
              <w:spacing w:afterLines="50" w:after="116" w:line="240" w:lineRule="exact"/>
              <w:ind w:leftChars="50" w:left="106" w:rightChars="50" w:right="106" w:firstLineChars="100" w:firstLine="212"/>
              <w:jc w:val="both"/>
              <w:rPr>
                <w:rFonts w:ascii="ＭＳ 明朝" w:hAnsi="ＭＳ 明朝"/>
              </w:rPr>
            </w:pPr>
            <w:r w:rsidRPr="00DF2DEF">
              <w:rPr>
                <w:rFonts w:ascii="ＭＳ 明朝" w:hAnsi="ＭＳ 明朝" w:cs="Times New Roman"/>
              </w:rPr>
              <w:t>NPPV</w:t>
            </w:r>
            <w:r w:rsidRPr="00DF2DEF">
              <w:rPr>
                <w:rFonts w:ascii="ＭＳ 明朝" w:hAnsi="ＭＳ 明朝" w:hint="eastAsia"/>
              </w:rPr>
              <w:t>（非侵襲的陽圧換気）</w:t>
            </w:r>
            <w:r w:rsidR="00AB4E16" w:rsidRPr="00DF2DEF">
              <w:rPr>
                <w:rFonts w:ascii="ＭＳ 明朝" w:hAnsi="ＭＳ 明朝" w:hint="eastAsia"/>
              </w:rPr>
              <w:t>の実施は含める</w:t>
            </w:r>
            <w:r w:rsidRPr="00DF2DEF">
              <w:rPr>
                <w:rFonts w:ascii="ＭＳ 明朝" w:hAnsi="ＭＳ 明朝" w:hint="eastAsia"/>
              </w:rPr>
              <w:t>。</w:t>
            </w:r>
          </w:p>
        </w:tc>
      </w:tr>
    </w:tbl>
    <w:p w14:paraId="6ED38614" w14:textId="77777777" w:rsidR="008045D2" w:rsidRDefault="008045D2" w:rsidP="00B31D79">
      <w:pPr>
        <w:kinsoku/>
        <w:wordWrap/>
        <w:adjustRightInd/>
        <w:spacing w:line="240" w:lineRule="exact"/>
        <w:rPr>
          <w:rFonts w:ascii="ＭＳ 明朝" w:hAnsi="ＭＳ 明朝" w:cs="Times New Roman"/>
        </w:rPr>
      </w:pPr>
    </w:p>
    <w:p w14:paraId="52297461" w14:textId="00BF2CE2" w:rsidR="001F5B67" w:rsidRPr="00DF2DEF" w:rsidRDefault="00793D55" w:rsidP="00B31D79">
      <w:pPr>
        <w:kinsoku/>
        <w:wordWrap/>
        <w:adjustRightInd/>
        <w:spacing w:line="240" w:lineRule="exact"/>
        <w:rPr>
          <w:rFonts w:ascii="ＭＳ 明朝" w:hAnsi="ＭＳ 明朝" w:cs="Times New Roman"/>
          <w:spacing w:val="2"/>
        </w:rPr>
      </w:pPr>
      <w:r>
        <w:rPr>
          <w:rFonts w:ascii="ＭＳ 明朝" w:hAnsi="ＭＳ 明朝" w:cs="Times New Roman" w:hint="eastAsia"/>
        </w:rPr>
        <w:t>９</w:t>
      </w:r>
      <w:r w:rsidR="001F5B67" w:rsidRPr="00DF2DEF">
        <w:rPr>
          <w:rFonts w:ascii="ＭＳ 明朝" w:hAnsi="ＭＳ 明朝" w:hint="eastAsia"/>
        </w:rPr>
        <w:t xml:space="preserve">　輸血や血液製剤の管理</w:t>
      </w:r>
    </w:p>
    <w:p w14:paraId="1B62A07B" w14:textId="666387E8"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項目の定義</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339AD41E" w14:textId="77777777" w:rsidTr="009D3D14">
        <w:tc>
          <w:tcPr>
            <w:tcW w:w="5000" w:type="pct"/>
            <w:tcBorders>
              <w:top w:val="single" w:sz="4" w:space="0" w:color="000000"/>
              <w:left w:val="single" w:sz="4" w:space="0" w:color="000000"/>
              <w:bottom w:val="single" w:sz="4" w:space="0" w:color="000000"/>
              <w:right w:val="single" w:sz="4" w:space="0" w:color="000000"/>
            </w:tcBorders>
          </w:tcPr>
          <w:p w14:paraId="7C2BB3BA" w14:textId="06A37AB5" w:rsidR="001F5B67" w:rsidRPr="00DF2DEF" w:rsidRDefault="00673954" w:rsidP="00B31D79">
            <w:pPr>
              <w:pStyle w:val="a3"/>
              <w:suppressAutoHyphens/>
              <w:autoSpaceDE w:val="0"/>
              <w:autoSpaceDN w:val="0"/>
              <w:spacing w:beforeLines="50" w:before="116" w:afterLines="50" w:after="116" w:line="240" w:lineRule="exact"/>
              <w:ind w:leftChars="50" w:left="106" w:rightChars="50" w:right="106" w:firstLineChars="100" w:firstLine="212"/>
              <w:rPr>
                <w:rFonts w:ascii="ＭＳ 明朝" w:hAnsi="ＭＳ 明朝"/>
                <w:spacing w:val="2"/>
              </w:rPr>
            </w:pPr>
            <w:r w:rsidRPr="00DF2DEF">
              <w:rPr>
                <w:rFonts w:ascii="ＭＳ 明朝" w:hAnsi="ＭＳ 明朝" w:hint="eastAsia"/>
                <w:color w:val="auto"/>
              </w:rPr>
              <w:lastRenderedPageBreak/>
              <w:t>輸血や血液製剤の管理</w:t>
            </w:r>
            <w:r w:rsidR="001F5B67" w:rsidRPr="00DF2DEF">
              <w:rPr>
                <w:rFonts w:ascii="ＭＳ 明朝" w:hAnsi="ＭＳ 明朝" w:hint="eastAsia"/>
                <w:color w:val="auto"/>
              </w:rPr>
              <w:t>は、輸血（全血、濃厚赤血球、新鮮凍結血漿等）や血液製剤（アルブミン製剤等）の投与について、血管を通して行った場合、その投与後の状況を看護</w:t>
            </w:r>
            <w:r w:rsidR="005F16CA" w:rsidRPr="00DF2DEF">
              <w:rPr>
                <w:rFonts w:ascii="ＭＳ 明朝" w:hAnsi="ＭＳ 明朝"/>
                <w:color w:val="auto"/>
              </w:rPr>
              <w:t>職員</w:t>
            </w:r>
            <w:r w:rsidR="005F1106" w:rsidRPr="00DF2DEF">
              <w:rPr>
                <w:rFonts w:ascii="ＭＳ 明朝" w:hAnsi="ＭＳ 明朝"/>
                <w:color w:val="auto"/>
              </w:rPr>
              <w:t>が</w:t>
            </w:r>
            <w:r w:rsidR="001F5B67" w:rsidRPr="00DF2DEF">
              <w:rPr>
                <w:rFonts w:ascii="ＭＳ 明朝" w:hAnsi="ＭＳ 明朝" w:hint="eastAsia"/>
                <w:color w:val="auto"/>
              </w:rPr>
              <w:t>管理した場合に評価する項目である。</w:t>
            </w:r>
          </w:p>
        </w:tc>
      </w:tr>
    </w:tbl>
    <w:p w14:paraId="0BCF62DE" w14:textId="77777777" w:rsidR="00E21FB6" w:rsidRDefault="00E21FB6" w:rsidP="00B31D79">
      <w:pPr>
        <w:kinsoku/>
        <w:wordWrap/>
        <w:adjustRightInd/>
        <w:spacing w:line="240" w:lineRule="exact"/>
        <w:ind w:firstLineChars="50" w:firstLine="106"/>
        <w:rPr>
          <w:rFonts w:ascii="ＭＳ 明朝" w:hAnsi="ＭＳ 明朝"/>
        </w:rPr>
      </w:pPr>
    </w:p>
    <w:p w14:paraId="1D1396CF" w14:textId="77777777" w:rsidR="007B4DD2" w:rsidRPr="00DF2DEF" w:rsidRDefault="007B4DD2"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3"/>
      </w:tblGrid>
      <w:tr w:rsidR="00091F06" w:rsidRPr="00DF2DEF" w14:paraId="3AF096A4" w14:textId="77777777" w:rsidTr="001126FB">
        <w:tc>
          <w:tcPr>
            <w:tcW w:w="8363" w:type="dxa"/>
            <w:tcBorders>
              <w:top w:val="single" w:sz="4" w:space="0" w:color="000000"/>
              <w:left w:val="single" w:sz="4" w:space="0" w:color="000000"/>
              <w:bottom w:val="single" w:sz="4" w:space="0" w:color="000000"/>
              <w:right w:val="single" w:sz="4" w:space="0" w:color="000000"/>
            </w:tcBorders>
          </w:tcPr>
          <w:p w14:paraId="138D54E0" w14:textId="77777777" w:rsidR="00BD4017" w:rsidRPr="00DF2DEF" w:rsidRDefault="00BD4017"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p>
          <w:p w14:paraId="2FFDC867" w14:textId="77777777" w:rsidR="00BD4017" w:rsidRPr="00DF2DEF" w:rsidRDefault="00BD4017"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輸血や血液製剤の使用状況の管理をしなかった場合をいう。</w:t>
            </w:r>
          </w:p>
          <w:p w14:paraId="35FDE5A5" w14:textId="77777777" w:rsidR="00BD4017" w:rsidRPr="00DF2DEF" w:rsidRDefault="00BD4017"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r w:rsidRPr="00DF2DEF">
              <w:rPr>
                <w:rFonts w:ascii="ＭＳ 明朝" w:hAnsi="ＭＳ 明朝" w:cs="Times New Roman"/>
              </w:rPr>
              <w:t xml:space="preserve"> </w:t>
            </w:r>
          </w:p>
          <w:p w14:paraId="685FB6B1" w14:textId="77777777" w:rsidR="00986792" w:rsidRPr="00DF2DEF" w:rsidRDefault="00BD4017" w:rsidP="00B31D79">
            <w:pPr>
              <w:kinsoku/>
              <w:wordWrap/>
              <w:spacing w:afterLines="50" w:after="116" w:line="240" w:lineRule="exact"/>
              <w:ind w:leftChars="250" w:left="530" w:rightChars="50" w:right="106"/>
              <w:rPr>
                <w:rFonts w:ascii="ＭＳ 明朝" w:hAnsi="ＭＳ 明朝"/>
              </w:rPr>
            </w:pPr>
            <w:r w:rsidRPr="00DF2DEF">
              <w:rPr>
                <w:rFonts w:ascii="ＭＳ 明朝" w:hAnsi="ＭＳ 明朝" w:hint="eastAsia"/>
              </w:rPr>
              <w:t>輸血や血液製剤の使用状況の管理をした場合をいう。</w:t>
            </w:r>
          </w:p>
        </w:tc>
      </w:tr>
    </w:tbl>
    <w:p w14:paraId="50611F12" w14:textId="77777777" w:rsidR="000F411E" w:rsidRPr="00DF2DEF" w:rsidRDefault="001F5B67" w:rsidP="00B31D79">
      <w:pPr>
        <w:pStyle w:val="a3"/>
        <w:adjustRightInd/>
        <w:spacing w:line="234" w:lineRule="exact"/>
        <w:rPr>
          <w:rFonts w:ascii="ＭＳ 明朝" w:hAnsi="ＭＳ 明朝"/>
        </w:rPr>
      </w:pPr>
      <w:r w:rsidRPr="00DF2DEF">
        <w:rPr>
          <w:rFonts w:ascii="ＭＳ 明朝" w:hAnsi="ＭＳ 明朝" w:hint="eastAsia"/>
          <w:color w:val="auto"/>
        </w:rPr>
        <w:t xml:space="preserve">　</w:t>
      </w:r>
    </w:p>
    <w:p w14:paraId="20971CC8" w14:textId="5ACC17F8" w:rsidR="001F5B67" w:rsidRPr="00DF2DEF" w:rsidRDefault="001F5B67" w:rsidP="00B31D79">
      <w:pPr>
        <w:pStyle w:val="a3"/>
        <w:adjustRightInd/>
        <w:spacing w:line="234" w:lineRule="exact"/>
        <w:ind w:firstLineChars="50" w:firstLine="106"/>
        <w:rPr>
          <w:rFonts w:ascii="ＭＳ 明朝" w:hAnsi="ＭＳ 明朝" w:cs="Times New Roman"/>
          <w:spacing w:val="2"/>
        </w:rPr>
      </w:pPr>
      <w:r w:rsidRPr="00DF2DEF">
        <w:rPr>
          <w:rFonts w:ascii="ＭＳ 明朝" w:hAnsi="ＭＳ 明朝" w:hint="eastAsia"/>
          <w:color w:val="auto"/>
        </w:rPr>
        <w:t>判断に際しての留意点</w:t>
      </w:r>
    </w:p>
    <w:tbl>
      <w:tblPr>
        <w:tblW w:w="491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58"/>
      </w:tblGrid>
      <w:tr w:rsidR="00986C55" w:rsidRPr="00DF2DEF" w14:paraId="3B188ECA" w14:textId="77777777" w:rsidTr="006F7153">
        <w:tc>
          <w:tcPr>
            <w:tcW w:w="5000" w:type="pct"/>
            <w:tcBorders>
              <w:top w:val="single" w:sz="4" w:space="0" w:color="000000"/>
              <w:left w:val="single" w:sz="4" w:space="0" w:color="000000"/>
              <w:bottom w:val="single" w:sz="4" w:space="0" w:color="000000"/>
              <w:right w:val="single" w:sz="4" w:space="0" w:color="000000"/>
            </w:tcBorders>
          </w:tcPr>
          <w:p w14:paraId="662F2E85" w14:textId="764C87C3" w:rsidR="001F5B67" w:rsidRPr="00DF2DEF" w:rsidRDefault="001F5B67" w:rsidP="00B31D79">
            <w:pPr>
              <w:pStyle w:val="a3"/>
              <w:suppressAutoHyphens/>
              <w:autoSpaceDE w:val="0"/>
              <w:autoSpaceDN w:val="0"/>
              <w:spacing w:beforeLines="50" w:before="116" w:afterLines="50" w:after="116" w:line="240" w:lineRule="exact"/>
              <w:ind w:leftChars="50" w:left="106" w:rightChars="50" w:right="106" w:firstLineChars="100" w:firstLine="212"/>
              <w:rPr>
                <w:rFonts w:ascii="ＭＳ 明朝" w:hAnsi="ＭＳ 明朝" w:cs="Times New Roman"/>
                <w:spacing w:val="2"/>
              </w:rPr>
            </w:pPr>
            <w:r w:rsidRPr="00DF2DEF">
              <w:rPr>
                <w:rFonts w:ascii="ＭＳ 明朝" w:hAnsi="ＭＳ 明朝" w:hint="eastAsia"/>
                <w:color w:val="auto"/>
              </w:rPr>
              <w:t>輸血、血液製剤の種類及び単位数については問わないが、腹膜透析や血液透析は輸血や血液製剤の管理の対象に含めない。自己血輸血、腹水を濾過して輸血する場合は含める。</w:t>
            </w:r>
          </w:p>
        </w:tc>
      </w:tr>
    </w:tbl>
    <w:p w14:paraId="382AB97E" w14:textId="77777777" w:rsidR="001F5B67" w:rsidRPr="00DF2DEF" w:rsidRDefault="001F5B67" w:rsidP="00B31D79">
      <w:pPr>
        <w:kinsoku/>
        <w:wordWrap/>
        <w:adjustRightInd/>
        <w:spacing w:line="240" w:lineRule="exact"/>
        <w:rPr>
          <w:rFonts w:ascii="ＭＳ 明朝" w:hAnsi="ＭＳ 明朝" w:cs="Times New Roman"/>
          <w:spacing w:val="2"/>
        </w:rPr>
      </w:pPr>
    </w:p>
    <w:p w14:paraId="56956D63" w14:textId="41299884" w:rsidR="00BD4017" w:rsidRPr="00DF2DEF" w:rsidRDefault="005D3A18" w:rsidP="00B31D79">
      <w:pPr>
        <w:kinsoku/>
        <w:wordWrap/>
        <w:adjustRightInd/>
        <w:spacing w:line="240" w:lineRule="exact"/>
        <w:rPr>
          <w:rFonts w:ascii="ＭＳ 明朝" w:hAnsi="ＭＳ 明朝" w:cs="Times New Roman"/>
          <w:spacing w:val="2"/>
        </w:rPr>
      </w:pPr>
      <w:r>
        <w:rPr>
          <w:rFonts w:ascii="ＭＳ 明朝" w:hAnsi="ＭＳ 明朝" w:cs="Times New Roman" w:hint="eastAsia"/>
        </w:rPr>
        <w:t>１０</w:t>
      </w:r>
      <w:r w:rsidR="00BD4017" w:rsidRPr="00DF2DEF">
        <w:rPr>
          <w:rFonts w:ascii="ＭＳ 明朝" w:hAnsi="ＭＳ 明朝" w:hint="eastAsia"/>
        </w:rPr>
        <w:t xml:space="preserve">　肺動脈圧測定（スワンガンツカテーテル）</w:t>
      </w:r>
    </w:p>
    <w:p w14:paraId="575C7F65" w14:textId="2E108457" w:rsidR="001F5B67" w:rsidRPr="00DF2DEF" w:rsidRDefault="001F5B67"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986C55" w:rsidRPr="00DF2DEF" w14:paraId="5578D39D" w14:textId="77777777" w:rsidTr="007C5CFB">
        <w:tc>
          <w:tcPr>
            <w:tcW w:w="8365" w:type="dxa"/>
            <w:tcBorders>
              <w:top w:val="single" w:sz="4" w:space="0" w:color="000000"/>
              <w:left w:val="single" w:sz="4" w:space="0" w:color="000000"/>
              <w:bottom w:val="single" w:sz="4" w:space="0" w:color="000000"/>
              <w:right w:val="single" w:sz="4" w:space="0" w:color="000000"/>
            </w:tcBorders>
          </w:tcPr>
          <w:p w14:paraId="7E7E7C70" w14:textId="16417D52" w:rsidR="001F5B67" w:rsidRPr="00DF2DEF" w:rsidRDefault="00BD4017" w:rsidP="00B31D79">
            <w:pPr>
              <w:kinsoku/>
              <w:wordWrap/>
              <w:spacing w:beforeLines="50" w:before="116" w:afterLines="50" w:after="116" w:line="240" w:lineRule="exact"/>
              <w:ind w:leftChars="50" w:left="106" w:rightChars="50" w:right="106" w:firstLineChars="100" w:firstLine="212"/>
              <w:jc w:val="both"/>
              <w:rPr>
                <w:rFonts w:ascii="ＭＳ 明朝" w:hAnsi="ＭＳ 明朝"/>
              </w:rPr>
            </w:pPr>
            <w:r w:rsidRPr="00DF2DEF">
              <w:rPr>
                <w:rFonts w:ascii="ＭＳ 明朝" w:hAnsi="ＭＳ 明朝" w:hint="eastAsia"/>
              </w:rPr>
              <w:t>肺動脈圧測定は、スワンガンツカテーテルを挿入し、そのカテーテルを介して直接的に肺動脈圧測定を実施した場合を評価する項目である。</w:t>
            </w:r>
          </w:p>
        </w:tc>
      </w:tr>
    </w:tbl>
    <w:p w14:paraId="3EE600F5" w14:textId="62F02AFE" w:rsidR="00ED4E43" w:rsidRPr="00DF2DEF" w:rsidRDefault="00BD4017" w:rsidP="00B31D79">
      <w:pPr>
        <w:pStyle w:val="a3"/>
        <w:suppressAutoHyphens/>
        <w:autoSpaceDE w:val="0"/>
        <w:autoSpaceDN w:val="0"/>
        <w:spacing w:beforeLines="50" w:before="116" w:line="240" w:lineRule="exact"/>
        <w:ind w:leftChars="50" w:left="106" w:rightChars="50" w:right="106"/>
        <w:rPr>
          <w:rFonts w:ascii="ＭＳ 明朝" w:hAnsi="ＭＳ 明朝"/>
        </w:rPr>
      </w:pPr>
      <w:r w:rsidRPr="00DF2DEF">
        <w:rPr>
          <w:rFonts w:ascii="ＭＳ 明朝" w:hAnsi="ＭＳ 明朝" w:cs="Times New Roman"/>
          <w:color w:val="auto"/>
        </w:rPr>
        <w:t xml:space="preserve">  </w:t>
      </w:r>
    </w:p>
    <w:p w14:paraId="18BF7BB7" w14:textId="77777777" w:rsidR="007B4DD2" w:rsidRPr="00DF2DEF" w:rsidRDefault="007B4DD2"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7F3E105B" w14:textId="77777777" w:rsidTr="002F2BA0">
        <w:tc>
          <w:tcPr>
            <w:tcW w:w="8365" w:type="dxa"/>
            <w:tcBorders>
              <w:top w:val="single" w:sz="4" w:space="0" w:color="000000"/>
              <w:left w:val="single" w:sz="4" w:space="0" w:color="000000"/>
              <w:bottom w:val="single" w:sz="4" w:space="0" w:color="000000"/>
              <w:right w:val="single" w:sz="4" w:space="0" w:color="000000"/>
            </w:tcBorders>
          </w:tcPr>
          <w:p w14:paraId="04F9E49D" w14:textId="77777777" w:rsidR="00BD4017" w:rsidRPr="00DF2DEF" w:rsidRDefault="00BD4017"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p>
          <w:p w14:paraId="01C4194E" w14:textId="77777777" w:rsidR="00BD4017" w:rsidRPr="00DF2DEF" w:rsidRDefault="00BD4017"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肺動脈圧測定を実施していない場合をいう。</w:t>
            </w:r>
          </w:p>
          <w:p w14:paraId="5B0B76A3" w14:textId="77777777" w:rsidR="00BD4017" w:rsidRPr="00DF2DEF" w:rsidRDefault="00BD4017"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r w:rsidRPr="00DF2DEF">
              <w:rPr>
                <w:rFonts w:ascii="ＭＳ 明朝" w:hAnsi="ＭＳ 明朝" w:cs="Times New Roman"/>
              </w:rPr>
              <w:t xml:space="preserve"> </w:t>
            </w:r>
          </w:p>
          <w:p w14:paraId="61D338FC" w14:textId="77777777" w:rsidR="00986792" w:rsidRPr="00DF2DEF" w:rsidRDefault="00BD4017" w:rsidP="00B31D79">
            <w:pPr>
              <w:kinsoku/>
              <w:wordWrap/>
              <w:spacing w:afterLines="50" w:after="116" w:line="240" w:lineRule="exact"/>
              <w:ind w:leftChars="250" w:left="530" w:rightChars="50" w:right="106"/>
              <w:rPr>
                <w:rFonts w:ascii="ＭＳ 明朝" w:hAnsi="ＭＳ 明朝"/>
              </w:rPr>
            </w:pPr>
            <w:r w:rsidRPr="00DF2DEF">
              <w:rPr>
                <w:rFonts w:ascii="ＭＳ 明朝" w:hAnsi="ＭＳ 明朝" w:hint="eastAsia"/>
              </w:rPr>
              <w:t>肺動脈圧測定を実施している場合をいう。</w:t>
            </w:r>
          </w:p>
        </w:tc>
      </w:tr>
    </w:tbl>
    <w:p w14:paraId="0B067A15" w14:textId="77777777" w:rsidR="00986792" w:rsidRPr="00DF2DEF" w:rsidRDefault="00BD4017" w:rsidP="00B31D79">
      <w:pPr>
        <w:kinsoku/>
        <w:wordWrap/>
        <w:adjustRightInd/>
        <w:spacing w:line="234" w:lineRule="exact"/>
        <w:rPr>
          <w:rFonts w:ascii="ＭＳ 明朝" w:hAnsi="ＭＳ 明朝" w:cs="Times New Roman"/>
        </w:rPr>
      </w:pPr>
      <w:r w:rsidRPr="00DF2DEF">
        <w:rPr>
          <w:rFonts w:ascii="ＭＳ 明朝" w:hAnsi="ＭＳ 明朝" w:cs="Times New Roman"/>
        </w:rPr>
        <w:t xml:space="preserve">  </w:t>
      </w:r>
      <w:r w:rsidR="00986792" w:rsidRPr="00DF2DEF">
        <w:rPr>
          <w:rFonts w:ascii="ＭＳ 明朝" w:hAnsi="ＭＳ 明朝" w:cs="Times New Roman"/>
        </w:rPr>
        <w:t xml:space="preserve">　</w:t>
      </w:r>
    </w:p>
    <w:p w14:paraId="0C72DF85" w14:textId="0A7F043E" w:rsidR="001F5B67" w:rsidRPr="00DF2DEF" w:rsidRDefault="001F5B67" w:rsidP="00B31D79">
      <w:pPr>
        <w:kinsoku/>
        <w:wordWrap/>
        <w:adjustRightInd/>
        <w:spacing w:line="234" w:lineRule="exact"/>
        <w:ind w:firstLineChars="50" w:firstLine="106"/>
        <w:rPr>
          <w:rFonts w:ascii="ＭＳ 明朝" w:hAnsi="ＭＳ 明朝"/>
          <w:spacing w:val="2"/>
        </w:rPr>
      </w:pPr>
      <w:r w:rsidRPr="00DF2DEF">
        <w:rPr>
          <w:rFonts w:ascii="ＭＳ 明朝" w:hAnsi="ＭＳ 明朝" w:hint="eastAsia"/>
        </w:rPr>
        <w:t>判断に際しての</w:t>
      </w:r>
      <w:r w:rsidR="00BD4017" w:rsidRPr="00DF2DEF">
        <w:rPr>
          <w:rFonts w:ascii="ＭＳ 明朝" w:hAnsi="ＭＳ 明朝" w:hint="eastAsia"/>
        </w:rPr>
        <w:t>留意点</w:t>
      </w:r>
    </w:p>
    <w:tbl>
      <w:tblPr>
        <w:tblW w:w="83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3"/>
      </w:tblGrid>
      <w:tr w:rsidR="00091F06" w:rsidRPr="00DF2DEF" w14:paraId="44402A24" w14:textId="77777777" w:rsidTr="007C5CFB">
        <w:tc>
          <w:tcPr>
            <w:tcW w:w="8363" w:type="dxa"/>
            <w:tcBorders>
              <w:top w:val="single" w:sz="4" w:space="0" w:color="000000"/>
              <w:left w:val="single" w:sz="4" w:space="0" w:color="000000"/>
              <w:bottom w:val="single" w:sz="4" w:space="0" w:color="000000"/>
              <w:right w:val="single" w:sz="4" w:space="0" w:color="000000"/>
            </w:tcBorders>
          </w:tcPr>
          <w:p w14:paraId="4207E745" w14:textId="77777777" w:rsidR="00986792" w:rsidRPr="00DF2DEF" w:rsidRDefault="00BD4017" w:rsidP="00B31D79">
            <w:pPr>
              <w:kinsoku/>
              <w:wordWrap/>
              <w:spacing w:beforeLines="50" w:before="116" w:afterLines="50" w:after="116" w:line="240" w:lineRule="exact"/>
              <w:ind w:leftChars="50" w:left="106" w:rightChars="50" w:right="106" w:firstLineChars="100" w:firstLine="212"/>
              <w:jc w:val="both"/>
              <w:rPr>
                <w:rFonts w:ascii="ＭＳ 明朝" w:hAnsi="ＭＳ 明朝" w:cs="Times New Roman"/>
                <w:spacing w:val="2"/>
              </w:rPr>
            </w:pPr>
            <w:r w:rsidRPr="00DF2DEF">
              <w:rPr>
                <w:rFonts w:ascii="ＭＳ 明朝" w:hAnsi="ＭＳ 明朝" w:hint="eastAsia"/>
              </w:rPr>
              <w:t>スワンガンツカテーテル以外の肺動脈カテーテルによる肺動脈圧測定について</w:t>
            </w:r>
            <w:r w:rsidR="00CA5DFB" w:rsidRPr="00DF2DEF">
              <w:rPr>
                <w:rFonts w:ascii="ＭＳ 明朝" w:hAnsi="ＭＳ 明朝"/>
              </w:rPr>
              <w:t>も</w:t>
            </w:r>
            <w:r w:rsidRPr="00DF2DEF">
              <w:rPr>
                <w:rFonts w:ascii="ＭＳ 明朝" w:hAnsi="ＭＳ 明朝" w:hint="eastAsia"/>
              </w:rPr>
              <w:t>肺動脈圧測定の評価に含める。</w:t>
            </w:r>
          </w:p>
        </w:tc>
      </w:tr>
    </w:tbl>
    <w:p w14:paraId="0107B213" w14:textId="77777777" w:rsidR="00FB3315" w:rsidRPr="00DF2DEF" w:rsidRDefault="00FB3315" w:rsidP="00FB3315">
      <w:pPr>
        <w:kinsoku/>
        <w:wordWrap/>
        <w:adjustRightInd/>
        <w:spacing w:line="240" w:lineRule="exact"/>
        <w:rPr>
          <w:rFonts w:ascii="ＭＳ 明朝" w:hAnsi="ＭＳ 明朝" w:cs="Times New Roman"/>
          <w:spacing w:val="2"/>
        </w:rPr>
      </w:pPr>
    </w:p>
    <w:p w14:paraId="1F473555" w14:textId="5136C64F" w:rsidR="00FB3315" w:rsidRPr="00DF2DEF" w:rsidRDefault="00FB3315" w:rsidP="00FB3315">
      <w:pPr>
        <w:kinsoku/>
        <w:wordWrap/>
        <w:adjustRightInd/>
        <w:spacing w:line="240" w:lineRule="exact"/>
        <w:rPr>
          <w:rFonts w:ascii="ＭＳ 明朝" w:hAnsi="ＭＳ 明朝" w:cs="Times New Roman"/>
          <w:spacing w:val="2"/>
        </w:rPr>
      </w:pPr>
      <w:r>
        <w:rPr>
          <w:rFonts w:ascii="ＭＳ 明朝" w:hAnsi="ＭＳ 明朝" w:cs="Times New Roman" w:hint="eastAsia"/>
        </w:rPr>
        <w:t>１</w:t>
      </w:r>
      <w:r w:rsidR="00E61271">
        <w:rPr>
          <w:rFonts w:ascii="ＭＳ 明朝" w:hAnsi="ＭＳ 明朝" w:cs="Times New Roman" w:hint="eastAsia"/>
        </w:rPr>
        <w:t>１</w:t>
      </w:r>
      <w:r w:rsidRPr="00DF2DEF">
        <w:rPr>
          <w:rFonts w:ascii="ＭＳ 明朝" w:hAnsi="ＭＳ 明朝" w:hint="eastAsia"/>
        </w:rPr>
        <w:t xml:space="preserve">　</w:t>
      </w:r>
      <w:r w:rsidR="006064CB" w:rsidRPr="006064CB">
        <w:rPr>
          <w:rFonts w:ascii="ＭＳ 明朝" w:hAnsi="ＭＳ 明朝" w:hint="eastAsia"/>
        </w:rPr>
        <w:t>一時的ペーシング</w:t>
      </w:r>
    </w:p>
    <w:p w14:paraId="09D5BABA" w14:textId="77777777" w:rsidR="00FB3315" w:rsidRPr="00DF2DEF" w:rsidRDefault="00FB3315" w:rsidP="00FB3315">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FB3315" w:rsidRPr="00DF2DEF" w14:paraId="468CECCE" w14:textId="77777777" w:rsidTr="00911252">
        <w:tc>
          <w:tcPr>
            <w:tcW w:w="8365" w:type="dxa"/>
            <w:tcBorders>
              <w:top w:val="single" w:sz="4" w:space="0" w:color="000000"/>
              <w:left w:val="single" w:sz="4" w:space="0" w:color="000000"/>
              <w:bottom w:val="single" w:sz="4" w:space="0" w:color="000000"/>
              <w:right w:val="single" w:sz="4" w:space="0" w:color="000000"/>
            </w:tcBorders>
          </w:tcPr>
          <w:p w14:paraId="67691D10" w14:textId="765EA0D9" w:rsidR="00FB3315" w:rsidRPr="00DF2DEF" w:rsidRDefault="006064CB" w:rsidP="00A573B6">
            <w:pPr>
              <w:kinsoku/>
              <w:wordWrap/>
              <w:spacing w:beforeLines="50" w:before="116" w:afterLines="50" w:after="116" w:line="240" w:lineRule="exact"/>
              <w:ind w:leftChars="50" w:left="106" w:rightChars="50" w:right="106" w:firstLineChars="100" w:firstLine="212"/>
              <w:jc w:val="both"/>
              <w:rPr>
                <w:rFonts w:ascii="ＭＳ 明朝" w:hAnsi="ＭＳ 明朝"/>
              </w:rPr>
            </w:pPr>
            <w:r w:rsidRPr="006064CB">
              <w:rPr>
                <w:rFonts w:ascii="ＭＳ 明朝" w:hAnsi="ＭＳ 明朝" w:hint="eastAsia"/>
              </w:rPr>
              <w:t>一時的ペーシング</w:t>
            </w:r>
            <w:r w:rsidR="00FB3315" w:rsidRPr="00DF2DEF">
              <w:rPr>
                <w:rFonts w:ascii="ＭＳ 明朝" w:hAnsi="ＭＳ 明朝" w:hint="eastAsia"/>
              </w:rPr>
              <w:t>は、</w:t>
            </w:r>
            <w:r w:rsidR="00A573B6" w:rsidRPr="00A573B6">
              <w:rPr>
                <w:rFonts w:ascii="ＭＳ 明朝" w:hAnsi="ＭＳ 明朝" w:hint="eastAsia"/>
              </w:rPr>
              <w:t>体表面ペーシング法</w:t>
            </w:r>
            <w:r w:rsidR="00A573B6">
              <w:rPr>
                <w:rFonts w:ascii="ＭＳ 明朝" w:hAnsi="ＭＳ 明朝" w:hint="eastAsia"/>
              </w:rPr>
              <w:t>、</w:t>
            </w:r>
            <w:r w:rsidR="00A573B6" w:rsidRPr="00A573B6">
              <w:rPr>
                <w:rFonts w:ascii="ＭＳ 明朝" w:hAnsi="ＭＳ 明朝" w:hint="eastAsia"/>
              </w:rPr>
              <w:t>食道ペーシング法</w:t>
            </w:r>
            <w:r w:rsidR="00A573B6">
              <w:rPr>
                <w:rFonts w:ascii="ＭＳ 明朝" w:hAnsi="ＭＳ 明朝" w:hint="eastAsia"/>
              </w:rPr>
              <w:t>又は</w:t>
            </w:r>
            <w:r w:rsidR="00BC2566" w:rsidRPr="00BC2566">
              <w:rPr>
                <w:rFonts w:ascii="ＭＳ 明朝" w:hAnsi="ＭＳ 明朝" w:hint="eastAsia"/>
              </w:rPr>
              <w:t>体外ペースメーキング術</w:t>
            </w:r>
            <w:r w:rsidR="00FB3315" w:rsidRPr="00DF2DEF">
              <w:rPr>
                <w:rFonts w:ascii="ＭＳ 明朝" w:hAnsi="ＭＳ 明朝" w:hint="eastAsia"/>
              </w:rPr>
              <w:t>を実施した場合を評価する項目である。</w:t>
            </w:r>
          </w:p>
        </w:tc>
      </w:tr>
    </w:tbl>
    <w:p w14:paraId="276571E8" w14:textId="58BA91F2" w:rsidR="00FB3315" w:rsidRPr="00DF2DEF" w:rsidRDefault="00FB3315" w:rsidP="00FB3315">
      <w:pPr>
        <w:pStyle w:val="a3"/>
        <w:suppressAutoHyphens/>
        <w:autoSpaceDE w:val="0"/>
        <w:autoSpaceDN w:val="0"/>
        <w:spacing w:beforeLines="50" w:before="116" w:line="240" w:lineRule="exact"/>
        <w:ind w:leftChars="50" w:left="106" w:rightChars="50" w:right="106"/>
        <w:rPr>
          <w:rFonts w:ascii="ＭＳ 明朝" w:hAnsi="ＭＳ 明朝"/>
        </w:rPr>
      </w:pPr>
    </w:p>
    <w:p w14:paraId="79CF874D" w14:textId="77777777" w:rsidR="00FB3315" w:rsidRPr="00DF2DEF" w:rsidRDefault="00FB3315" w:rsidP="00FB3315">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FB3315" w:rsidRPr="00DF2DEF" w14:paraId="2369376D" w14:textId="77777777" w:rsidTr="00911252">
        <w:tc>
          <w:tcPr>
            <w:tcW w:w="8365" w:type="dxa"/>
            <w:tcBorders>
              <w:top w:val="single" w:sz="4" w:space="0" w:color="000000"/>
              <w:left w:val="single" w:sz="4" w:space="0" w:color="000000"/>
              <w:bottom w:val="single" w:sz="4" w:space="0" w:color="000000"/>
              <w:right w:val="single" w:sz="4" w:space="0" w:color="000000"/>
            </w:tcBorders>
          </w:tcPr>
          <w:p w14:paraId="298693C1" w14:textId="77777777" w:rsidR="00FB3315" w:rsidRPr="00DF2DEF" w:rsidRDefault="00FB3315" w:rsidP="00911252">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p>
          <w:p w14:paraId="2ADF137A" w14:textId="41A0410D" w:rsidR="00FB3315" w:rsidRPr="00DF2DEF" w:rsidRDefault="008D2830" w:rsidP="00911252">
            <w:pPr>
              <w:kinsoku/>
              <w:wordWrap/>
              <w:spacing w:line="240" w:lineRule="exact"/>
              <w:ind w:leftChars="250" w:left="530" w:rightChars="50" w:right="106"/>
              <w:rPr>
                <w:rFonts w:ascii="ＭＳ 明朝" w:hAnsi="ＭＳ 明朝" w:cs="Times New Roman"/>
                <w:spacing w:val="2"/>
              </w:rPr>
            </w:pPr>
            <w:r w:rsidRPr="008D2830">
              <w:rPr>
                <w:rFonts w:ascii="ＭＳ 明朝" w:hAnsi="ＭＳ 明朝" w:hint="eastAsia"/>
              </w:rPr>
              <w:t>一時的ペーシング</w:t>
            </w:r>
            <w:r w:rsidR="00FB3315" w:rsidRPr="00DF2DEF">
              <w:rPr>
                <w:rFonts w:ascii="ＭＳ 明朝" w:hAnsi="ＭＳ 明朝" w:hint="eastAsia"/>
              </w:rPr>
              <w:t>を実施していない場合をいう。</w:t>
            </w:r>
          </w:p>
          <w:p w14:paraId="4AFB0A48" w14:textId="77777777" w:rsidR="00FB3315" w:rsidRPr="00DF2DEF" w:rsidRDefault="00FB3315" w:rsidP="00911252">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r w:rsidRPr="00DF2DEF">
              <w:rPr>
                <w:rFonts w:ascii="ＭＳ 明朝" w:hAnsi="ＭＳ 明朝" w:cs="Times New Roman"/>
              </w:rPr>
              <w:t xml:space="preserve"> </w:t>
            </w:r>
          </w:p>
          <w:p w14:paraId="1BC659A1" w14:textId="12C2CD4A" w:rsidR="00FB3315" w:rsidRPr="00DF2DEF" w:rsidRDefault="008D2830" w:rsidP="00911252">
            <w:pPr>
              <w:kinsoku/>
              <w:wordWrap/>
              <w:spacing w:afterLines="50" w:after="116" w:line="240" w:lineRule="exact"/>
              <w:ind w:leftChars="250" w:left="530" w:rightChars="50" w:right="106"/>
              <w:rPr>
                <w:rFonts w:ascii="ＭＳ 明朝" w:hAnsi="ＭＳ 明朝"/>
              </w:rPr>
            </w:pPr>
            <w:r w:rsidRPr="008D2830">
              <w:rPr>
                <w:rFonts w:ascii="ＭＳ 明朝" w:hAnsi="ＭＳ 明朝" w:hint="eastAsia"/>
              </w:rPr>
              <w:t>一時的ペーシング</w:t>
            </w:r>
            <w:r w:rsidR="00FB3315" w:rsidRPr="00DF2DEF">
              <w:rPr>
                <w:rFonts w:ascii="ＭＳ 明朝" w:hAnsi="ＭＳ 明朝" w:hint="eastAsia"/>
              </w:rPr>
              <w:t>を実施している場合をいう。</w:t>
            </w:r>
          </w:p>
        </w:tc>
      </w:tr>
    </w:tbl>
    <w:p w14:paraId="1E329312" w14:textId="77777777" w:rsidR="00FB3315" w:rsidRPr="00DF2DEF" w:rsidRDefault="00FB3315" w:rsidP="00FB3315">
      <w:pPr>
        <w:kinsoku/>
        <w:wordWrap/>
        <w:adjustRightInd/>
        <w:spacing w:line="240" w:lineRule="exact"/>
        <w:rPr>
          <w:rFonts w:ascii="ＭＳ 明朝" w:hAnsi="ＭＳ 明朝" w:cs="Times New Roman"/>
          <w:spacing w:val="2"/>
        </w:rPr>
      </w:pPr>
    </w:p>
    <w:p w14:paraId="1540E033" w14:textId="13578BF3" w:rsidR="00FB3315" w:rsidRPr="00DF2DEF" w:rsidRDefault="00FB3315" w:rsidP="00FB3315">
      <w:pPr>
        <w:kinsoku/>
        <w:wordWrap/>
        <w:adjustRightInd/>
        <w:spacing w:line="240" w:lineRule="exact"/>
        <w:rPr>
          <w:rFonts w:ascii="ＭＳ 明朝" w:hAnsi="ＭＳ 明朝" w:cs="Times New Roman"/>
          <w:spacing w:val="2"/>
        </w:rPr>
      </w:pPr>
      <w:r>
        <w:rPr>
          <w:rFonts w:ascii="ＭＳ 明朝" w:hAnsi="ＭＳ 明朝" w:cs="Times New Roman" w:hint="eastAsia"/>
        </w:rPr>
        <w:t>１</w:t>
      </w:r>
      <w:r w:rsidR="0092003A">
        <w:rPr>
          <w:rFonts w:ascii="ＭＳ 明朝" w:hAnsi="ＭＳ 明朝" w:cs="Times New Roman" w:hint="eastAsia"/>
        </w:rPr>
        <w:t>２</w:t>
      </w:r>
      <w:r w:rsidRPr="00DF2DEF">
        <w:rPr>
          <w:rFonts w:ascii="ＭＳ 明朝" w:hAnsi="ＭＳ 明朝" w:hint="eastAsia"/>
        </w:rPr>
        <w:t xml:space="preserve">　</w:t>
      </w:r>
      <w:r w:rsidR="0092003A">
        <w:rPr>
          <w:rFonts w:ascii="ＭＳ 明朝" w:hAnsi="ＭＳ 明朝" w:hint="eastAsia"/>
        </w:rPr>
        <w:t>抗不整脈剤の使用（注射剤のみ）</w:t>
      </w:r>
    </w:p>
    <w:p w14:paraId="74E5C304" w14:textId="77777777" w:rsidR="00FB3315" w:rsidRPr="00DF2DEF" w:rsidRDefault="00FB3315" w:rsidP="00FB3315">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FB3315" w:rsidRPr="00DF2DEF" w14:paraId="573890A9" w14:textId="77777777" w:rsidTr="00911252">
        <w:tc>
          <w:tcPr>
            <w:tcW w:w="8365" w:type="dxa"/>
            <w:tcBorders>
              <w:top w:val="single" w:sz="4" w:space="0" w:color="000000"/>
              <w:left w:val="single" w:sz="4" w:space="0" w:color="000000"/>
              <w:bottom w:val="single" w:sz="4" w:space="0" w:color="000000"/>
              <w:right w:val="single" w:sz="4" w:space="0" w:color="000000"/>
            </w:tcBorders>
          </w:tcPr>
          <w:p w14:paraId="2D775D07" w14:textId="4C65C7F5" w:rsidR="00FB3315" w:rsidRPr="00DF2DEF" w:rsidRDefault="007B4FFB" w:rsidP="00911252">
            <w:pPr>
              <w:kinsoku/>
              <w:wordWrap/>
              <w:spacing w:beforeLines="50" w:before="116" w:afterLines="50" w:after="116" w:line="240" w:lineRule="exact"/>
              <w:ind w:leftChars="50" w:left="106" w:rightChars="50" w:right="106" w:firstLineChars="100" w:firstLine="212"/>
              <w:jc w:val="both"/>
              <w:rPr>
                <w:rFonts w:ascii="ＭＳ 明朝" w:hAnsi="ＭＳ 明朝"/>
              </w:rPr>
            </w:pPr>
            <w:r w:rsidRPr="007B4FFB">
              <w:rPr>
                <w:rFonts w:ascii="ＭＳ 明朝" w:hAnsi="ＭＳ 明朝" w:hint="eastAsia"/>
              </w:rPr>
              <w:t>抗不整脈剤の使用</w:t>
            </w:r>
            <w:r w:rsidR="00FB3315" w:rsidRPr="00DF2DEF">
              <w:rPr>
                <w:rFonts w:ascii="ＭＳ 明朝" w:hAnsi="ＭＳ 明朝" w:hint="eastAsia"/>
              </w:rPr>
              <w:t>は、</w:t>
            </w:r>
            <w:r w:rsidR="00963679">
              <w:rPr>
                <w:rFonts w:ascii="ＭＳ 明朝" w:hAnsi="ＭＳ 明朝" w:hint="eastAsia"/>
              </w:rPr>
              <w:t>注射剤である</w:t>
            </w:r>
            <w:r w:rsidR="00AF06D9">
              <w:rPr>
                <w:rFonts w:ascii="ＭＳ 明朝" w:hAnsi="ＭＳ 明朝" w:hint="eastAsia"/>
              </w:rPr>
              <w:t>抗不整脈剤</w:t>
            </w:r>
            <w:r w:rsidR="00FB3315" w:rsidRPr="00DF2DEF">
              <w:rPr>
                <w:rFonts w:ascii="ＭＳ 明朝" w:hAnsi="ＭＳ 明朝" w:hint="eastAsia"/>
              </w:rPr>
              <w:t>を</w:t>
            </w:r>
            <w:r w:rsidR="00963679">
              <w:rPr>
                <w:rFonts w:ascii="ＭＳ 明朝" w:hAnsi="ＭＳ 明朝" w:hint="eastAsia"/>
              </w:rPr>
              <w:t>投与した場合を</w:t>
            </w:r>
            <w:r w:rsidR="00FB3315" w:rsidRPr="00DF2DEF">
              <w:rPr>
                <w:rFonts w:ascii="ＭＳ 明朝" w:hAnsi="ＭＳ 明朝" w:hint="eastAsia"/>
              </w:rPr>
              <w:t>評価する項目である。</w:t>
            </w:r>
          </w:p>
        </w:tc>
      </w:tr>
    </w:tbl>
    <w:p w14:paraId="5005549E" w14:textId="24210049" w:rsidR="00D365FC" w:rsidRPr="00DF2DEF" w:rsidRDefault="00D365FC" w:rsidP="00D365FC">
      <w:pPr>
        <w:pStyle w:val="a3"/>
        <w:suppressAutoHyphens/>
        <w:autoSpaceDE w:val="0"/>
        <w:autoSpaceDN w:val="0"/>
        <w:spacing w:beforeLines="50" w:before="116" w:line="240" w:lineRule="exact"/>
        <w:ind w:leftChars="50" w:left="106" w:rightChars="50" w:right="106"/>
        <w:rPr>
          <w:rFonts w:ascii="ＭＳ 明朝" w:hAnsi="ＭＳ 明朝"/>
        </w:rPr>
      </w:pPr>
    </w:p>
    <w:p w14:paraId="778BFFEC" w14:textId="77777777" w:rsidR="00D365FC" w:rsidRPr="00DF2DEF" w:rsidRDefault="00D365FC" w:rsidP="00D365FC">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D365FC" w:rsidRPr="00DF2DEF" w14:paraId="51B401CF" w14:textId="77777777" w:rsidTr="00911252">
        <w:tc>
          <w:tcPr>
            <w:tcW w:w="8365" w:type="dxa"/>
            <w:tcBorders>
              <w:top w:val="single" w:sz="4" w:space="0" w:color="000000"/>
              <w:left w:val="single" w:sz="4" w:space="0" w:color="000000"/>
              <w:bottom w:val="single" w:sz="4" w:space="0" w:color="000000"/>
              <w:right w:val="single" w:sz="4" w:space="0" w:color="000000"/>
            </w:tcBorders>
          </w:tcPr>
          <w:p w14:paraId="50E5E85C" w14:textId="77777777" w:rsidR="00D365FC" w:rsidRPr="00DF2DEF" w:rsidRDefault="00D365FC" w:rsidP="00911252">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lastRenderedPageBreak/>
              <w:t>「なし」</w:t>
            </w:r>
          </w:p>
          <w:p w14:paraId="1F0FF35B" w14:textId="284BB817" w:rsidR="00D365FC" w:rsidRPr="00DF2DEF" w:rsidRDefault="00D365FC" w:rsidP="00911252">
            <w:pPr>
              <w:kinsoku/>
              <w:wordWrap/>
              <w:spacing w:line="240" w:lineRule="exact"/>
              <w:ind w:leftChars="250" w:left="530" w:rightChars="50" w:right="106"/>
              <w:rPr>
                <w:rFonts w:ascii="ＭＳ 明朝" w:hAnsi="ＭＳ 明朝" w:cs="Times New Roman"/>
                <w:spacing w:val="2"/>
              </w:rPr>
            </w:pPr>
            <w:r w:rsidRPr="00D365FC">
              <w:rPr>
                <w:rFonts w:ascii="ＭＳ 明朝" w:hAnsi="ＭＳ 明朝" w:hint="eastAsia"/>
              </w:rPr>
              <w:t>抗不整脈剤の使用</w:t>
            </w:r>
            <w:r w:rsidRPr="00DF2DEF">
              <w:rPr>
                <w:rFonts w:ascii="ＭＳ 明朝" w:hAnsi="ＭＳ 明朝" w:hint="eastAsia"/>
              </w:rPr>
              <w:t>を実施していない場合をいう。</w:t>
            </w:r>
          </w:p>
          <w:p w14:paraId="41F7AD0B" w14:textId="77777777" w:rsidR="00D365FC" w:rsidRPr="00DF2DEF" w:rsidRDefault="00D365FC" w:rsidP="00911252">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r w:rsidRPr="00DF2DEF">
              <w:rPr>
                <w:rFonts w:ascii="ＭＳ 明朝" w:hAnsi="ＭＳ 明朝" w:cs="Times New Roman"/>
              </w:rPr>
              <w:t xml:space="preserve"> </w:t>
            </w:r>
          </w:p>
          <w:p w14:paraId="55B667AB" w14:textId="34DA72C0" w:rsidR="00D365FC" w:rsidRPr="00DF2DEF" w:rsidRDefault="00D365FC" w:rsidP="00911252">
            <w:pPr>
              <w:kinsoku/>
              <w:wordWrap/>
              <w:spacing w:afterLines="50" w:after="116" w:line="240" w:lineRule="exact"/>
              <w:ind w:leftChars="250" w:left="530" w:rightChars="50" w:right="106"/>
              <w:rPr>
                <w:rFonts w:ascii="ＭＳ 明朝" w:hAnsi="ＭＳ 明朝"/>
              </w:rPr>
            </w:pPr>
            <w:r w:rsidRPr="00D365FC">
              <w:rPr>
                <w:rFonts w:ascii="ＭＳ 明朝" w:hAnsi="ＭＳ 明朝" w:hint="eastAsia"/>
              </w:rPr>
              <w:t>抗不整脈剤の使用</w:t>
            </w:r>
            <w:r w:rsidRPr="00DF2DEF">
              <w:rPr>
                <w:rFonts w:ascii="ＭＳ 明朝" w:hAnsi="ＭＳ 明朝" w:hint="eastAsia"/>
              </w:rPr>
              <w:t>を実施している場合をいう。</w:t>
            </w:r>
          </w:p>
        </w:tc>
      </w:tr>
    </w:tbl>
    <w:p w14:paraId="6EF5B7F2" w14:textId="197C2837" w:rsidR="00FB3315" w:rsidRPr="00D365FC" w:rsidRDefault="00FB3315" w:rsidP="007C6A9C">
      <w:pPr>
        <w:pStyle w:val="a3"/>
        <w:suppressAutoHyphens/>
        <w:autoSpaceDE w:val="0"/>
        <w:autoSpaceDN w:val="0"/>
        <w:spacing w:beforeLines="50" w:before="116" w:line="240" w:lineRule="exact"/>
        <w:ind w:leftChars="50" w:left="106" w:rightChars="50" w:right="106"/>
        <w:rPr>
          <w:rFonts w:ascii="ＭＳ 明朝" w:hAnsi="ＭＳ 明朝" w:cs="Times New Roman"/>
        </w:rPr>
      </w:pPr>
    </w:p>
    <w:p w14:paraId="639EAC9B" w14:textId="77777777" w:rsidR="00FB3315" w:rsidRPr="00DF2DEF" w:rsidRDefault="00FB3315" w:rsidP="00FB3315">
      <w:pPr>
        <w:kinsoku/>
        <w:wordWrap/>
        <w:adjustRightInd/>
        <w:spacing w:line="234" w:lineRule="exact"/>
        <w:ind w:firstLineChars="50" w:firstLine="106"/>
        <w:rPr>
          <w:rFonts w:ascii="ＭＳ 明朝" w:hAnsi="ＭＳ 明朝"/>
          <w:spacing w:val="2"/>
        </w:rPr>
      </w:pPr>
      <w:r w:rsidRPr="00DF2DEF">
        <w:rPr>
          <w:rFonts w:ascii="ＭＳ 明朝" w:hAnsi="ＭＳ 明朝" w:hint="eastAsia"/>
        </w:rPr>
        <w:t>判断に際しての留意点</w:t>
      </w:r>
    </w:p>
    <w:tbl>
      <w:tblPr>
        <w:tblW w:w="83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3"/>
      </w:tblGrid>
      <w:tr w:rsidR="00FB3315" w:rsidRPr="00DF2DEF" w14:paraId="08039670" w14:textId="77777777" w:rsidTr="00911252">
        <w:tc>
          <w:tcPr>
            <w:tcW w:w="8363" w:type="dxa"/>
            <w:tcBorders>
              <w:top w:val="single" w:sz="4" w:space="0" w:color="000000"/>
              <w:left w:val="single" w:sz="4" w:space="0" w:color="000000"/>
              <w:bottom w:val="single" w:sz="4" w:space="0" w:color="000000"/>
              <w:right w:val="single" w:sz="4" w:space="0" w:color="000000"/>
            </w:tcBorders>
          </w:tcPr>
          <w:p w14:paraId="5950B383" w14:textId="1B24E2ED" w:rsidR="00FB3315" w:rsidRPr="00DF2DEF" w:rsidRDefault="00357C5D" w:rsidP="00911252">
            <w:pPr>
              <w:kinsoku/>
              <w:wordWrap/>
              <w:spacing w:beforeLines="50" w:before="116" w:afterLines="50" w:after="116" w:line="240" w:lineRule="exact"/>
              <w:ind w:leftChars="50" w:left="106" w:rightChars="50" w:right="106" w:firstLineChars="100" w:firstLine="212"/>
              <w:jc w:val="both"/>
              <w:rPr>
                <w:rFonts w:ascii="ＭＳ 明朝" w:hAnsi="ＭＳ 明朝" w:cs="Times New Roman"/>
                <w:spacing w:val="2"/>
              </w:rPr>
            </w:pPr>
            <w:r>
              <w:rPr>
                <w:rFonts w:ascii="ＭＳ 明朝" w:hAnsi="ＭＳ 明朝" w:hint="eastAsia"/>
              </w:rPr>
              <w:t>対象となる薬剤は、別紙18別表１</w:t>
            </w:r>
            <w:r w:rsidR="009D1ECE" w:rsidRPr="009D1ECE">
              <w:rPr>
                <w:rFonts w:ascii="ＭＳ 明朝" w:hAnsi="ＭＳ 明朝" w:hint="eastAsia"/>
              </w:rPr>
              <w:t>ハイケアユニット用の重症度、医療・看護必要度Ａ項目に係るレセプト電算処理システム用コード一覧</w:t>
            </w:r>
            <w:r w:rsidR="006C5D5A">
              <w:rPr>
                <w:rFonts w:ascii="ＭＳ 明朝" w:hAnsi="ＭＳ 明朝" w:hint="eastAsia"/>
              </w:rPr>
              <w:t>「</w:t>
            </w:r>
            <w:r w:rsidR="009D1ECE" w:rsidRPr="009D1ECE">
              <w:rPr>
                <w:rFonts w:ascii="ＭＳ 明朝" w:hAnsi="ＭＳ 明朝" w:hint="eastAsia"/>
              </w:rPr>
              <w:t>抗不整脈剤の使用（注射剤のみ）</w:t>
            </w:r>
            <w:r w:rsidR="006C5D5A">
              <w:rPr>
                <w:rFonts w:ascii="ＭＳ 明朝" w:hAnsi="ＭＳ 明朝" w:hint="eastAsia"/>
              </w:rPr>
              <w:t>」</w:t>
            </w:r>
            <w:r>
              <w:rPr>
                <w:rFonts w:ascii="ＭＳ 明朝" w:hAnsi="ＭＳ 明朝" w:hint="eastAsia"/>
              </w:rPr>
              <w:t>に掲げる</w:t>
            </w:r>
            <w:r w:rsidR="006C5D5A">
              <w:rPr>
                <w:rFonts w:ascii="ＭＳ 明朝" w:hAnsi="ＭＳ 明朝" w:hint="eastAsia"/>
              </w:rPr>
              <w:t>薬剤である</w:t>
            </w:r>
            <w:r w:rsidR="0092003A" w:rsidRPr="0092003A">
              <w:rPr>
                <w:rFonts w:ascii="ＭＳ 明朝" w:hAnsi="ＭＳ 明朝" w:hint="eastAsia"/>
              </w:rPr>
              <w:t>。</w:t>
            </w:r>
          </w:p>
        </w:tc>
      </w:tr>
    </w:tbl>
    <w:p w14:paraId="6C9D8C61" w14:textId="77777777" w:rsidR="00BD4017" w:rsidRPr="00357C5D" w:rsidRDefault="00BD4017" w:rsidP="00B31D79">
      <w:pPr>
        <w:kinsoku/>
        <w:wordWrap/>
        <w:adjustRightInd/>
        <w:spacing w:line="234" w:lineRule="exact"/>
        <w:rPr>
          <w:rFonts w:ascii="ＭＳ 明朝" w:hAnsi="ＭＳ 明朝" w:cs="Times New Roman"/>
          <w:spacing w:val="2"/>
        </w:rPr>
      </w:pPr>
    </w:p>
    <w:p w14:paraId="2B131CC6" w14:textId="76F937E4" w:rsidR="001F5B67" w:rsidRPr="00E21FB6" w:rsidRDefault="005D3A18" w:rsidP="00B31D79">
      <w:pPr>
        <w:kinsoku/>
        <w:wordWrap/>
        <w:adjustRightInd/>
        <w:spacing w:line="240" w:lineRule="exact"/>
        <w:rPr>
          <w:rFonts w:ascii="ＭＳ 明朝" w:hAnsi="ＭＳ 明朝" w:cs="Times New Roman"/>
          <w:spacing w:val="2"/>
        </w:rPr>
      </w:pPr>
      <w:r>
        <w:rPr>
          <w:rFonts w:ascii="ＭＳ 明朝" w:hAnsi="ＭＳ 明朝" w:cs="Times New Roman" w:hint="eastAsia"/>
        </w:rPr>
        <w:t>１</w:t>
      </w:r>
      <w:r w:rsidR="00F64335">
        <w:rPr>
          <w:rFonts w:ascii="ＭＳ 明朝" w:hAnsi="ＭＳ 明朝" w:cs="Times New Roman" w:hint="eastAsia"/>
        </w:rPr>
        <w:t>３</w:t>
      </w:r>
      <w:r w:rsidR="00BD4017" w:rsidRPr="00DF2DEF">
        <w:rPr>
          <w:rFonts w:ascii="ＭＳ 明朝" w:hAnsi="ＭＳ 明朝" w:hint="eastAsia"/>
        </w:rPr>
        <w:t xml:space="preserve">　特殊な治療法等（</w:t>
      </w:r>
      <w:r w:rsidR="00BD4017" w:rsidRPr="00DF2DEF">
        <w:rPr>
          <w:rFonts w:ascii="ＭＳ 明朝" w:hAnsi="ＭＳ 明朝" w:cs="Times New Roman"/>
        </w:rPr>
        <w:t>CHDF,IABP,PCPS,</w:t>
      </w:r>
      <w:r w:rsidR="00BD4017" w:rsidRPr="00DF2DEF">
        <w:rPr>
          <w:rFonts w:ascii="ＭＳ 明朝" w:hAnsi="ＭＳ 明朝" w:hint="eastAsia"/>
        </w:rPr>
        <w:t>補助人工心臓</w:t>
      </w:r>
      <w:r w:rsidR="00BD4017" w:rsidRPr="00DF2DEF">
        <w:rPr>
          <w:rFonts w:ascii="ＭＳ 明朝" w:hAnsi="ＭＳ 明朝" w:cs="Times New Roman"/>
        </w:rPr>
        <w:t>,ICP</w:t>
      </w:r>
      <w:r w:rsidR="00BD4017" w:rsidRPr="00DF2DEF">
        <w:rPr>
          <w:rFonts w:ascii="ＭＳ 明朝" w:hAnsi="ＭＳ 明朝" w:hint="eastAsia"/>
        </w:rPr>
        <w:t>測定</w:t>
      </w:r>
      <w:r w:rsidR="00BD4017" w:rsidRPr="00DF2DEF">
        <w:rPr>
          <w:rFonts w:ascii="ＭＳ 明朝" w:hAnsi="ＭＳ 明朝" w:cs="Times New Roman"/>
        </w:rPr>
        <w:t>,ECMO</w:t>
      </w:r>
      <w:r w:rsidR="00405005">
        <w:rPr>
          <w:rFonts w:ascii="ＭＳ 明朝" w:hAnsi="ＭＳ 明朝" w:cs="Times New Roman"/>
        </w:rPr>
        <w:t>,</w:t>
      </w:r>
      <w:r w:rsidR="00405005">
        <w:rPr>
          <w:rFonts w:ascii="ＭＳ 明朝" w:hAnsi="ＭＳ 明朝" w:hint="eastAsia"/>
        </w:rPr>
        <w:t>IMPELLA</w:t>
      </w:r>
      <w:r w:rsidR="00BD4017" w:rsidRPr="00DF2DEF">
        <w:rPr>
          <w:rFonts w:ascii="ＭＳ 明朝" w:hAnsi="ＭＳ 明朝" w:hint="eastAsia"/>
        </w:rPr>
        <w:t>）</w:t>
      </w:r>
    </w:p>
    <w:p w14:paraId="795A52BF" w14:textId="177E3134" w:rsidR="001D16A0" w:rsidRPr="00DF2DEF" w:rsidRDefault="001D16A0" w:rsidP="00B31D79">
      <w:pPr>
        <w:kinsoku/>
        <w:wordWrap/>
        <w:adjustRightInd/>
        <w:spacing w:line="240" w:lineRule="exact"/>
        <w:ind w:firstLineChars="50" w:firstLine="106"/>
        <w:rPr>
          <w:rFonts w:ascii="ＭＳ 明朝" w:hAnsi="ＭＳ 明朝"/>
          <w:spacing w:val="2"/>
        </w:rPr>
      </w:pPr>
      <w:r w:rsidRPr="00DF2DEF">
        <w:rPr>
          <w:rFonts w:ascii="ＭＳ 明朝" w:hAnsi="ＭＳ 明朝"/>
        </w:rPr>
        <w:t>項目の定義</w:t>
      </w:r>
    </w:p>
    <w:tbl>
      <w:tblPr>
        <w:tblW w:w="836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5"/>
      </w:tblGrid>
      <w:tr w:rsidR="00091F06" w:rsidRPr="00DF2DEF" w14:paraId="175E8E67" w14:textId="77777777" w:rsidTr="00E21FB6">
        <w:trPr>
          <w:trHeight w:val="219"/>
        </w:trPr>
        <w:tc>
          <w:tcPr>
            <w:tcW w:w="8365" w:type="dxa"/>
            <w:tcBorders>
              <w:top w:val="single" w:sz="4" w:space="0" w:color="000000"/>
              <w:left w:val="single" w:sz="4" w:space="0" w:color="000000"/>
              <w:bottom w:val="single" w:sz="4" w:space="0" w:color="000000"/>
              <w:right w:val="single" w:sz="4" w:space="0" w:color="000000"/>
            </w:tcBorders>
          </w:tcPr>
          <w:p w14:paraId="17439958" w14:textId="14515E6D" w:rsidR="00986792" w:rsidRPr="00DF2DEF" w:rsidRDefault="00BD4017" w:rsidP="00B31D79">
            <w:pPr>
              <w:kinsoku/>
              <w:wordWrap/>
              <w:spacing w:beforeLines="50" w:before="116" w:afterLines="50" w:after="116" w:line="240" w:lineRule="exact"/>
              <w:ind w:leftChars="50" w:left="106" w:rightChars="50" w:right="106" w:firstLineChars="100" w:firstLine="212"/>
              <w:rPr>
                <w:rFonts w:ascii="ＭＳ 明朝" w:hAnsi="ＭＳ 明朝"/>
              </w:rPr>
            </w:pPr>
            <w:r w:rsidRPr="00DF2DEF">
              <w:rPr>
                <w:rFonts w:ascii="ＭＳ 明朝" w:hAnsi="ＭＳ 明朝" w:hint="eastAsia"/>
              </w:rPr>
              <w:t>特殊な治療法等は、</w:t>
            </w:r>
            <w:r w:rsidRPr="00DF2DEF">
              <w:rPr>
                <w:rFonts w:ascii="ＭＳ 明朝" w:hAnsi="ＭＳ 明朝" w:cs="Times New Roman"/>
              </w:rPr>
              <w:t>CHDF</w:t>
            </w:r>
            <w:r w:rsidRPr="00DF2DEF">
              <w:rPr>
                <w:rFonts w:ascii="ＭＳ 明朝" w:hAnsi="ＭＳ 明朝" w:hint="eastAsia"/>
              </w:rPr>
              <w:t>（持続的血液濾過透析）、</w:t>
            </w:r>
            <w:r w:rsidRPr="00DF2DEF">
              <w:rPr>
                <w:rFonts w:ascii="ＭＳ 明朝" w:hAnsi="ＭＳ 明朝" w:cs="Times New Roman"/>
              </w:rPr>
              <w:t>IABP</w:t>
            </w:r>
            <w:r w:rsidRPr="00DF2DEF">
              <w:rPr>
                <w:rFonts w:ascii="ＭＳ 明朝" w:hAnsi="ＭＳ 明朝" w:hint="eastAsia"/>
              </w:rPr>
              <w:t>（大動脈バルーンパンピング）、</w:t>
            </w:r>
            <w:r w:rsidRPr="00DF2DEF">
              <w:rPr>
                <w:rFonts w:ascii="ＭＳ 明朝" w:hAnsi="ＭＳ 明朝" w:cs="Times New Roman"/>
              </w:rPr>
              <w:t>PCPS</w:t>
            </w:r>
            <w:r w:rsidRPr="00DF2DEF">
              <w:rPr>
                <w:rFonts w:ascii="ＭＳ 明朝" w:hAnsi="ＭＳ 明朝" w:hint="eastAsia"/>
              </w:rPr>
              <w:t>（経皮的心肺補助法）、補助人工心臓、</w:t>
            </w:r>
            <w:r w:rsidRPr="00DF2DEF">
              <w:rPr>
                <w:rFonts w:ascii="ＭＳ 明朝" w:hAnsi="ＭＳ 明朝" w:cs="Times New Roman"/>
              </w:rPr>
              <w:t>ICP</w:t>
            </w:r>
            <w:r w:rsidRPr="00DF2DEF">
              <w:rPr>
                <w:rFonts w:ascii="ＭＳ 明朝" w:hAnsi="ＭＳ 明朝" w:hint="eastAsia"/>
              </w:rPr>
              <w:t>（頭蓋内圧）測定、</w:t>
            </w:r>
            <w:r w:rsidRPr="00DF2DEF">
              <w:rPr>
                <w:rFonts w:ascii="ＭＳ 明朝" w:hAnsi="ＭＳ 明朝" w:cs="Times New Roman"/>
              </w:rPr>
              <w:t>ECMO</w:t>
            </w:r>
            <w:r w:rsidRPr="00DF2DEF">
              <w:rPr>
                <w:rFonts w:ascii="ＭＳ 明朝" w:hAnsi="ＭＳ 明朝" w:hint="eastAsia"/>
              </w:rPr>
              <w:t>（経皮的肺補助法）</w:t>
            </w:r>
            <w:r w:rsidR="00405005">
              <w:rPr>
                <w:rFonts w:ascii="ＭＳ 明朝" w:hAnsi="ＭＳ 明朝" w:hint="eastAsia"/>
              </w:rPr>
              <w:t>、IMPELLA（経皮的循環補助法（ポンプカテーテルを用いたもの））</w:t>
            </w:r>
            <w:r w:rsidRPr="00DF2DEF">
              <w:rPr>
                <w:rFonts w:ascii="ＭＳ 明朝" w:hAnsi="ＭＳ 明朝" w:hint="eastAsia"/>
              </w:rPr>
              <w:t>を実施した場合を評価する項目である。</w:t>
            </w:r>
          </w:p>
        </w:tc>
      </w:tr>
    </w:tbl>
    <w:p w14:paraId="444100E2" w14:textId="19B190C7" w:rsidR="00404F99" w:rsidRPr="00DF2DEF" w:rsidRDefault="00404F99" w:rsidP="00B31D79">
      <w:pPr>
        <w:pStyle w:val="a3"/>
        <w:adjustRightInd/>
        <w:spacing w:line="240" w:lineRule="exact"/>
        <w:ind w:rightChars="50" w:right="106"/>
        <w:rPr>
          <w:rFonts w:ascii="ＭＳ 明朝" w:hAnsi="ＭＳ 明朝"/>
          <w:color w:val="auto"/>
        </w:rPr>
      </w:pPr>
    </w:p>
    <w:p w14:paraId="5A72CE1D" w14:textId="096407DE" w:rsidR="0090166D" w:rsidRPr="00DF2DEF" w:rsidRDefault="001D16A0" w:rsidP="00B31D79">
      <w:pPr>
        <w:kinsoku/>
        <w:wordWrap/>
        <w:adjustRightInd/>
        <w:spacing w:line="240" w:lineRule="exact"/>
        <w:ind w:firstLineChars="50" w:firstLine="106"/>
        <w:rPr>
          <w:rFonts w:ascii="ＭＳ 明朝" w:hAnsi="ＭＳ 明朝"/>
          <w:spacing w:val="2"/>
        </w:rPr>
      </w:pPr>
      <w:r w:rsidRPr="00DF2DEF">
        <w:rPr>
          <w:rFonts w:ascii="ＭＳ 明朝" w:hAnsi="ＭＳ 明朝" w:hint="eastAsia"/>
        </w:rPr>
        <w:t>選択肢の判断基準</w:t>
      </w:r>
    </w:p>
    <w:tbl>
      <w:tblPr>
        <w:tblW w:w="83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363"/>
      </w:tblGrid>
      <w:tr w:rsidR="00091F06" w:rsidRPr="00DF2DEF" w14:paraId="1DBCBB82" w14:textId="77777777" w:rsidTr="00E21FB6">
        <w:tc>
          <w:tcPr>
            <w:tcW w:w="8363" w:type="dxa"/>
            <w:tcBorders>
              <w:top w:val="single" w:sz="4" w:space="0" w:color="000000"/>
              <w:left w:val="single" w:sz="4" w:space="0" w:color="000000"/>
              <w:bottom w:val="single" w:sz="4" w:space="0" w:color="000000"/>
              <w:right w:val="single" w:sz="4" w:space="0" w:color="000000"/>
            </w:tcBorders>
          </w:tcPr>
          <w:p w14:paraId="0CCBC222" w14:textId="77777777" w:rsidR="00BD4017" w:rsidRPr="00DF2DEF" w:rsidRDefault="00BD4017" w:rsidP="00B31D79">
            <w:pPr>
              <w:kinsoku/>
              <w:wordWrap/>
              <w:spacing w:beforeLines="50" w:before="116" w:line="240" w:lineRule="exact"/>
              <w:ind w:leftChars="50" w:left="106" w:rightChars="50" w:right="106"/>
              <w:rPr>
                <w:rFonts w:ascii="ＭＳ 明朝" w:hAnsi="ＭＳ 明朝" w:cs="Times New Roman"/>
                <w:spacing w:val="2"/>
              </w:rPr>
            </w:pPr>
            <w:r w:rsidRPr="00DF2DEF">
              <w:rPr>
                <w:rFonts w:ascii="ＭＳ 明朝" w:hAnsi="ＭＳ 明朝" w:hint="eastAsia"/>
              </w:rPr>
              <w:t>「なし」</w:t>
            </w:r>
          </w:p>
          <w:p w14:paraId="7FE358A1" w14:textId="77777777" w:rsidR="00BD4017" w:rsidRPr="00DF2DEF" w:rsidRDefault="00BD4017" w:rsidP="00B31D79">
            <w:pPr>
              <w:kinsoku/>
              <w:wordWrap/>
              <w:spacing w:line="240" w:lineRule="exact"/>
              <w:ind w:leftChars="250" w:left="530" w:rightChars="50" w:right="106"/>
              <w:rPr>
                <w:rFonts w:ascii="ＭＳ 明朝" w:hAnsi="ＭＳ 明朝" w:cs="Times New Roman"/>
                <w:spacing w:val="2"/>
              </w:rPr>
            </w:pPr>
            <w:r w:rsidRPr="00DF2DEF">
              <w:rPr>
                <w:rFonts w:ascii="ＭＳ 明朝" w:hAnsi="ＭＳ 明朝" w:hint="eastAsia"/>
              </w:rPr>
              <w:t>特殊な治療法等のいずれも行っていない場合をいう。</w:t>
            </w:r>
          </w:p>
          <w:p w14:paraId="4FCC273A" w14:textId="77777777" w:rsidR="00BD4017" w:rsidRPr="00DF2DEF" w:rsidRDefault="00BD4017" w:rsidP="00B31D79">
            <w:pPr>
              <w:kinsoku/>
              <w:wordWrap/>
              <w:spacing w:line="240" w:lineRule="exact"/>
              <w:ind w:leftChars="50" w:left="106" w:rightChars="50" w:right="106"/>
              <w:rPr>
                <w:rFonts w:ascii="ＭＳ 明朝" w:hAnsi="ＭＳ 明朝" w:cs="Times New Roman"/>
                <w:spacing w:val="2"/>
              </w:rPr>
            </w:pPr>
            <w:r w:rsidRPr="00DF2DEF">
              <w:rPr>
                <w:rFonts w:ascii="ＭＳ 明朝" w:hAnsi="ＭＳ 明朝" w:hint="eastAsia"/>
              </w:rPr>
              <w:t>「あり」</w:t>
            </w:r>
          </w:p>
          <w:p w14:paraId="6609B6F5" w14:textId="77777777" w:rsidR="00986792" w:rsidRPr="00DF2DEF" w:rsidRDefault="00BD4017" w:rsidP="00B31D79">
            <w:pPr>
              <w:kinsoku/>
              <w:wordWrap/>
              <w:spacing w:afterLines="50" w:after="116" w:line="240" w:lineRule="exact"/>
              <w:ind w:leftChars="250" w:left="530" w:rightChars="50" w:right="106"/>
              <w:rPr>
                <w:rFonts w:ascii="ＭＳ 明朝" w:hAnsi="ＭＳ 明朝"/>
              </w:rPr>
            </w:pPr>
            <w:r w:rsidRPr="00DF2DEF">
              <w:rPr>
                <w:rFonts w:ascii="ＭＳ 明朝" w:hAnsi="ＭＳ 明朝" w:hint="eastAsia"/>
              </w:rPr>
              <w:t>特殊な治療法等のいずれかを行っている場合をいう。</w:t>
            </w:r>
          </w:p>
        </w:tc>
      </w:tr>
    </w:tbl>
    <w:p w14:paraId="5E192C3F" w14:textId="749DB2AC" w:rsidR="00B461E0" w:rsidRPr="00DF2DEF" w:rsidRDefault="00B461E0" w:rsidP="00B31D79">
      <w:pPr>
        <w:pStyle w:val="a3"/>
        <w:adjustRightInd/>
        <w:spacing w:line="234" w:lineRule="exact"/>
        <w:rPr>
          <w:rFonts w:ascii="ＭＳ 明朝" w:hAnsi="ＭＳ 明朝"/>
        </w:rPr>
      </w:pPr>
    </w:p>
    <w:p w14:paraId="0C341DA5" w14:textId="77777777" w:rsidR="0090166D" w:rsidRPr="00DF2DEF" w:rsidRDefault="0090166D" w:rsidP="00B31D79">
      <w:pPr>
        <w:pStyle w:val="a3"/>
        <w:adjustRightInd/>
        <w:spacing w:line="234" w:lineRule="exact"/>
        <w:rPr>
          <w:rFonts w:ascii="ＭＳ 明朝" w:hAnsi="ＭＳ 明朝"/>
        </w:rPr>
      </w:pPr>
    </w:p>
    <w:p w14:paraId="73AA0E0A" w14:textId="77777777" w:rsidR="008D4885" w:rsidRPr="00DF2DEF" w:rsidRDefault="008D4885" w:rsidP="00B31D79">
      <w:pPr>
        <w:pStyle w:val="a3"/>
        <w:adjustRightInd/>
        <w:spacing w:line="234" w:lineRule="exact"/>
        <w:rPr>
          <w:rFonts w:ascii="ＭＳ 明朝" w:hAnsi="ＭＳ 明朝" w:cs="Times New Roman"/>
          <w:spacing w:val="2"/>
        </w:rPr>
      </w:pPr>
      <w:r w:rsidRPr="00DF2DEF">
        <w:rPr>
          <w:rFonts w:ascii="ＭＳ 明朝" w:hAnsi="ＭＳ 明朝" w:hint="eastAsia"/>
          <w:color w:val="auto"/>
        </w:rPr>
        <w:t>Ｂ　患者の状況等</w:t>
      </w:r>
    </w:p>
    <w:p w14:paraId="5DE97C82" w14:textId="77777777" w:rsidR="008D4885" w:rsidRPr="00DF2DEF" w:rsidRDefault="008D4885" w:rsidP="00B31D79">
      <w:pPr>
        <w:pStyle w:val="a3"/>
        <w:adjustRightInd/>
        <w:spacing w:line="234" w:lineRule="exact"/>
        <w:rPr>
          <w:rFonts w:ascii="ＭＳ 明朝" w:hAnsi="ＭＳ 明朝" w:cs="Times New Roman"/>
          <w:spacing w:val="2"/>
        </w:rPr>
      </w:pPr>
    </w:p>
    <w:p w14:paraId="5E0F2EA3" w14:textId="77777777" w:rsidR="00AA099C" w:rsidRDefault="00AA099C" w:rsidP="00AA099C">
      <w:pPr>
        <w:pStyle w:val="a3"/>
        <w:adjustRightInd/>
        <w:spacing w:line="234" w:lineRule="exact"/>
        <w:rPr>
          <w:color w:val="auto"/>
        </w:rPr>
      </w:pPr>
      <w:r w:rsidRPr="00986C55">
        <w:rPr>
          <w:rFonts w:hint="eastAsia"/>
          <w:color w:val="auto"/>
        </w:rPr>
        <w:t>Ｂ項目共通事項</w:t>
      </w:r>
    </w:p>
    <w:p w14:paraId="077D02AD" w14:textId="77777777" w:rsidR="00AA099C" w:rsidRPr="00986C55" w:rsidRDefault="00AA099C" w:rsidP="00AA099C">
      <w:pPr>
        <w:pStyle w:val="a3"/>
        <w:adjustRightInd/>
        <w:spacing w:line="234" w:lineRule="exact"/>
        <w:rPr>
          <w:rFonts w:ascii="ＭＳ 明朝" w:cs="Times New Roman"/>
          <w:color w:val="auto"/>
          <w:spacing w:val="2"/>
        </w:rPr>
      </w:pPr>
    </w:p>
    <w:p w14:paraId="61DC6A0E" w14:textId="77777777" w:rsidR="00AA099C" w:rsidRPr="00986C55" w:rsidRDefault="00AA099C" w:rsidP="00AA099C">
      <w:pPr>
        <w:pStyle w:val="a3"/>
        <w:adjustRightInd/>
        <w:spacing w:line="234" w:lineRule="exact"/>
        <w:ind w:left="318" w:hanging="212"/>
        <w:jc w:val="left"/>
        <w:rPr>
          <w:rFonts w:ascii="ＭＳ 明朝" w:cs="Times New Roman"/>
          <w:color w:val="auto"/>
          <w:spacing w:val="2"/>
        </w:rPr>
      </w:pPr>
      <w:r w:rsidRPr="00986C55">
        <w:rPr>
          <w:rFonts w:hint="eastAsia"/>
          <w:color w:val="auto"/>
        </w:rPr>
        <w:t>１．義手・義足・コルセット等の装具を使用している場合には、装具を装着した後の状態に基づいて評価を行う。</w:t>
      </w:r>
    </w:p>
    <w:p w14:paraId="5FDD98AA" w14:textId="77777777" w:rsidR="00AA099C" w:rsidRPr="008C4CF4" w:rsidRDefault="00AA099C" w:rsidP="00AA099C">
      <w:pPr>
        <w:pStyle w:val="a3"/>
        <w:adjustRightInd/>
        <w:spacing w:line="234" w:lineRule="exact"/>
        <w:ind w:left="318" w:hanging="212"/>
        <w:rPr>
          <w:rFonts w:ascii="ＭＳ 明朝" w:cs="Times New Roman"/>
          <w:color w:val="auto"/>
          <w:spacing w:val="2"/>
        </w:rPr>
      </w:pPr>
      <w:r w:rsidRPr="00986C55">
        <w:rPr>
          <w:rFonts w:hint="eastAsia"/>
          <w:color w:val="auto"/>
        </w:rPr>
        <w:t>２．評価時間帯のうちに状態が変わ</w:t>
      </w:r>
      <w:r w:rsidRPr="005F61FB">
        <w:rPr>
          <w:rFonts w:hint="eastAsia"/>
          <w:color w:val="auto"/>
        </w:rPr>
        <w:t>り、異なる状態の記録が存在する</w:t>
      </w:r>
      <w:r w:rsidRPr="00986C55">
        <w:rPr>
          <w:rFonts w:hint="eastAsia"/>
          <w:color w:val="auto"/>
        </w:rPr>
        <w:t>場合には、自立度の低い方の状態をもとに評価を行うこと。</w:t>
      </w:r>
    </w:p>
    <w:p w14:paraId="53369C15" w14:textId="77777777" w:rsidR="00AA099C" w:rsidRPr="008C4CF4" w:rsidRDefault="00AA099C" w:rsidP="00AA099C">
      <w:pPr>
        <w:pStyle w:val="a3"/>
        <w:adjustRightInd/>
        <w:spacing w:line="234" w:lineRule="exact"/>
        <w:ind w:left="318" w:hanging="212"/>
        <w:rPr>
          <w:rFonts w:ascii="ＭＳ 明朝" w:cs="Times New Roman"/>
          <w:color w:val="auto"/>
          <w:spacing w:val="2"/>
        </w:rPr>
      </w:pPr>
      <w:r>
        <w:rPr>
          <w:rFonts w:hint="eastAsia"/>
          <w:color w:val="auto"/>
        </w:rPr>
        <w:t>３</w:t>
      </w:r>
      <w:r w:rsidRPr="008C4CF4">
        <w:rPr>
          <w:rFonts w:hint="eastAsia"/>
          <w:color w:val="auto"/>
        </w:rPr>
        <w:t>．当該動作が制限されていない場合には、</w:t>
      </w:r>
      <w:r w:rsidRPr="005F61FB">
        <w:rPr>
          <w:rFonts w:hint="eastAsia"/>
          <w:color w:val="auto"/>
        </w:rPr>
        <w:t>可能であれば</w:t>
      </w:r>
      <w:r w:rsidRPr="00986C55">
        <w:rPr>
          <w:rFonts w:hint="eastAsia"/>
          <w:color w:val="auto"/>
        </w:rPr>
        <w:t>動作を促し、観察した結果を</w:t>
      </w:r>
      <w:r>
        <w:rPr>
          <w:rFonts w:hint="eastAsia"/>
          <w:color w:val="auto"/>
        </w:rPr>
        <w:t>もとに「患者の状態」を</w:t>
      </w:r>
      <w:r w:rsidRPr="00986C55">
        <w:rPr>
          <w:rFonts w:hint="eastAsia"/>
          <w:color w:val="auto"/>
        </w:rPr>
        <w:t>評価すること。動作の確認を</w:t>
      </w:r>
      <w:r>
        <w:rPr>
          <w:rFonts w:hint="eastAsia"/>
          <w:color w:val="auto"/>
        </w:rPr>
        <w:t>でき</w:t>
      </w:r>
      <w:r w:rsidRPr="00986C55">
        <w:rPr>
          <w:rFonts w:hint="eastAsia"/>
          <w:color w:val="auto"/>
        </w:rPr>
        <w:t>なかった場合には、通常、介助が必要な状態であっても「できる」又は「</w:t>
      </w:r>
      <w:r>
        <w:rPr>
          <w:rFonts w:hint="eastAsia"/>
          <w:color w:val="auto"/>
        </w:rPr>
        <w:t>自立</w:t>
      </w:r>
      <w:r w:rsidRPr="00986C55">
        <w:rPr>
          <w:rFonts w:hint="eastAsia"/>
          <w:color w:val="auto"/>
        </w:rPr>
        <w:t>」とする。</w:t>
      </w:r>
    </w:p>
    <w:p w14:paraId="710EA1CD" w14:textId="77777777" w:rsidR="00AA099C" w:rsidRDefault="00AA099C" w:rsidP="00AA099C">
      <w:pPr>
        <w:pStyle w:val="a3"/>
        <w:adjustRightInd/>
        <w:spacing w:line="234" w:lineRule="exact"/>
        <w:ind w:left="318" w:hanging="212"/>
        <w:rPr>
          <w:color w:val="auto"/>
        </w:rPr>
      </w:pPr>
      <w:r>
        <w:rPr>
          <w:rFonts w:hint="eastAsia"/>
          <w:color w:val="auto"/>
        </w:rPr>
        <w:t>４</w:t>
      </w:r>
      <w:r w:rsidRPr="00986C55">
        <w:rPr>
          <w:rFonts w:hint="eastAsia"/>
          <w:color w:val="auto"/>
        </w:rPr>
        <w:t>．</w:t>
      </w:r>
      <w:r>
        <w:rPr>
          <w:rFonts w:hint="eastAsia"/>
          <w:color w:val="auto"/>
        </w:rPr>
        <w:t>医師の指示によって、当該動作が制限されていることが明確である場合には、各選択肢の留意点を参考に評価する。この場合、医師の指示に係る記録があること。</w:t>
      </w:r>
      <w:r w:rsidRPr="00986C55">
        <w:rPr>
          <w:rFonts w:hint="eastAsia"/>
          <w:color w:val="auto"/>
        </w:rPr>
        <w:t>ただし、動作が禁止されているにもかかわらず、患者が無断で当該動作を行ってしまった場合には「できる」</w:t>
      </w:r>
      <w:r w:rsidRPr="005F61FB">
        <w:rPr>
          <w:rFonts w:hint="eastAsia"/>
          <w:color w:val="auto"/>
        </w:rPr>
        <w:t>又は「</w:t>
      </w:r>
      <w:r>
        <w:rPr>
          <w:rFonts w:hint="eastAsia"/>
          <w:color w:val="auto"/>
        </w:rPr>
        <w:t>自立</w:t>
      </w:r>
      <w:r w:rsidRPr="005F61FB">
        <w:rPr>
          <w:rFonts w:hint="eastAsia"/>
          <w:color w:val="auto"/>
        </w:rPr>
        <w:t>」</w:t>
      </w:r>
      <w:r w:rsidRPr="00986C55">
        <w:rPr>
          <w:rFonts w:hint="eastAsia"/>
          <w:color w:val="auto"/>
        </w:rPr>
        <w:t>とする。</w:t>
      </w:r>
    </w:p>
    <w:p w14:paraId="59621CF3" w14:textId="71C469B4" w:rsidR="00AA099C" w:rsidRPr="00986C55" w:rsidRDefault="00AA099C" w:rsidP="00AA099C">
      <w:pPr>
        <w:pStyle w:val="a3"/>
        <w:adjustRightInd/>
        <w:spacing w:line="234" w:lineRule="exact"/>
        <w:ind w:left="318" w:hanging="212"/>
        <w:rPr>
          <w:rFonts w:ascii="ＭＳ 明朝" w:cs="Times New Roman"/>
          <w:color w:val="auto"/>
          <w:spacing w:val="2"/>
        </w:rPr>
      </w:pPr>
      <w:r>
        <w:rPr>
          <w:rFonts w:hint="eastAsia"/>
          <w:color w:val="auto"/>
        </w:rPr>
        <w:t>５</w:t>
      </w:r>
      <w:r w:rsidRPr="002362C8">
        <w:rPr>
          <w:rFonts w:ascii="ＭＳ 明朝" w:hAnsi="ＭＳ 明朝" w:hint="eastAsia"/>
          <w:color w:val="auto"/>
        </w:rPr>
        <w:t>．Ｂ</w:t>
      </w:r>
      <w:r w:rsidR="005D3A18">
        <w:rPr>
          <w:rFonts w:ascii="ＭＳ 明朝" w:hAnsi="ＭＳ 明朝"/>
          <w:color w:val="auto"/>
        </w:rPr>
        <w:t>13</w:t>
      </w:r>
      <w:r w:rsidRPr="002362C8">
        <w:rPr>
          <w:rFonts w:ascii="ＭＳ 明朝" w:hAnsi="ＭＳ 明朝" w:hint="eastAsia"/>
          <w:color w:val="auto"/>
        </w:rPr>
        <w:t>「移乗」、Ｂ</w:t>
      </w:r>
      <w:r w:rsidR="00266A60">
        <w:rPr>
          <w:rFonts w:ascii="ＭＳ 明朝" w:hAnsi="ＭＳ 明朝"/>
          <w:color w:val="auto"/>
        </w:rPr>
        <w:t>14</w:t>
      </w:r>
      <w:r w:rsidRPr="002362C8">
        <w:rPr>
          <w:rFonts w:ascii="ＭＳ 明朝" w:hAnsi="ＭＳ 明朝" w:hint="eastAsia"/>
          <w:color w:val="auto"/>
        </w:rPr>
        <w:t>「口腔清潔」、Ｂ</w:t>
      </w:r>
      <w:r w:rsidR="00266A60">
        <w:rPr>
          <w:rFonts w:ascii="ＭＳ 明朝" w:hAnsi="ＭＳ 明朝"/>
          <w:color w:val="auto"/>
        </w:rPr>
        <w:t>15</w:t>
      </w:r>
      <w:r w:rsidRPr="002362C8">
        <w:rPr>
          <w:rFonts w:ascii="ＭＳ 明朝" w:hAnsi="ＭＳ 明朝" w:hint="eastAsia"/>
          <w:color w:val="auto"/>
        </w:rPr>
        <w:t>「食事摂取」、Ｂ</w:t>
      </w:r>
      <w:r w:rsidR="00266A60">
        <w:rPr>
          <w:rFonts w:ascii="ＭＳ 明朝" w:hAnsi="ＭＳ 明朝"/>
          <w:color w:val="auto"/>
        </w:rPr>
        <w:t>16</w:t>
      </w:r>
      <w:r w:rsidRPr="002362C8">
        <w:rPr>
          <w:rFonts w:ascii="ＭＳ 明朝" w:hAnsi="ＭＳ 明朝" w:hint="eastAsia"/>
          <w:color w:val="auto"/>
        </w:rPr>
        <w:t>「</w:t>
      </w:r>
      <w:r>
        <w:rPr>
          <w:rFonts w:hint="eastAsia"/>
          <w:color w:val="auto"/>
        </w:rPr>
        <w:t>衣服の着脱」については、「患者の状態」と「介助の実施」とを乗じた点数とすること。</w:t>
      </w:r>
    </w:p>
    <w:p w14:paraId="23FD6A46" w14:textId="77777777" w:rsidR="00AA099C" w:rsidRPr="008C4CF4" w:rsidRDefault="00AA099C" w:rsidP="00AA099C">
      <w:pPr>
        <w:pStyle w:val="a3"/>
        <w:adjustRightInd/>
        <w:spacing w:line="234" w:lineRule="exact"/>
        <w:rPr>
          <w:rFonts w:ascii="ＭＳ 明朝" w:cs="Times New Roman"/>
          <w:color w:val="auto"/>
          <w:spacing w:val="2"/>
        </w:rPr>
      </w:pPr>
    </w:p>
    <w:p w14:paraId="4BE2CAA8" w14:textId="77777777" w:rsidR="00AA099C" w:rsidRPr="00986C55" w:rsidRDefault="00AA099C" w:rsidP="00AA099C">
      <w:pPr>
        <w:pStyle w:val="a3"/>
        <w:adjustRightInd/>
        <w:spacing w:line="234" w:lineRule="exact"/>
        <w:rPr>
          <w:rFonts w:ascii="ＭＳ 明朝" w:cs="Times New Roman"/>
          <w:color w:val="auto"/>
          <w:spacing w:val="2"/>
        </w:rPr>
      </w:pPr>
    </w:p>
    <w:p w14:paraId="568576F5" w14:textId="51E20F1A" w:rsidR="00AA099C" w:rsidRPr="00986C55" w:rsidRDefault="00266A60" w:rsidP="00AA099C">
      <w:pPr>
        <w:pStyle w:val="a3"/>
        <w:adjustRightInd/>
        <w:spacing w:line="234" w:lineRule="exact"/>
        <w:rPr>
          <w:rFonts w:ascii="ＭＳ 明朝" w:cs="Times New Roman"/>
          <w:color w:val="auto"/>
          <w:spacing w:val="2"/>
        </w:rPr>
      </w:pPr>
      <w:r>
        <w:rPr>
          <w:rFonts w:hint="eastAsia"/>
          <w:color w:val="auto"/>
        </w:rPr>
        <w:t>１</w:t>
      </w:r>
      <w:r w:rsidR="00F64335">
        <w:rPr>
          <w:rFonts w:hint="eastAsia"/>
          <w:color w:val="auto"/>
        </w:rPr>
        <w:t>４</w:t>
      </w:r>
      <w:r w:rsidR="00AA099C" w:rsidRPr="00986C55">
        <w:rPr>
          <w:rFonts w:hint="eastAsia"/>
          <w:color w:val="auto"/>
        </w:rPr>
        <w:t xml:space="preserve">　寝返り</w:t>
      </w:r>
    </w:p>
    <w:p w14:paraId="59316C5E" w14:textId="77777777" w:rsidR="00AA099C" w:rsidRPr="00986C55" w:rsidRDefault="00AA099C" w:rsidP="00AA099C">
      <w:pPr>
        <w:pStyle w:val="a3"/>
        <w:adjustRightInd/>
        <w:spacing w:line="234" w:lineRule="exact"/>
        <w:rPr>
          <w:rFonts w:ascii="ＭＳ 明朝" w:cs="Times New Roman"/>
          <w:color w:val="auto"/>
          <w:spacing w:val="2"/>
        </w:rPr>
      </w:pPr>
      <w:r w:rsidRPr="00986C55">
        <w:rPr>
          <w:rFonts w:hint="eastAsia"/>
          <w:color w:val="auto"/>
        </w:rPr>
        <w:t xml:space="preserve">　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41EECF21"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58174A68"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firstLineChars="100" w:firstLine="212"/>
              <w:rPr>
                <w:rFonts w:ascii="ＭＳ 明朝" w:cs="Times New Roman"/>
                <w:color w:val="auto"/>
                <w:spacing w:val="2"/>
              </w:rPr>
            </w:pPr>
            <w:r w:rsidRPr="00986C55">
              <w:rPr>
                <w:rFonts w:hint="eastAsia"/>
                <w:color w:val="auto"/>
              </w:rPr>
              <w:t>寝返りが自分でできるかどうか、あるいはベッド柵、ひも、バー、サイドレール等の何かにつかまればできるかどうかを評価する項目である。</w:t>
            </w:r>
          </w:p>
          <w:p w14:paraId="108E6614" w14:textId="77777777" w:rsidR="00AA099C" w:rsidRPr="00986C55" w:rsidRDefault="00AA099C" w:rsidP="00B450A0">
            <w:pPr>
              <w:pStyle w:val="a3"/>
              <w:suppressAutoHyphens/>
              <w:kinsoku w:val="0"/>
              <w:wordWrap w:val="0"/>
              <w:autoSpaceDE w:val="0"/>
              <w:autoSpaceDN w:val="0"/>
              <w:spacing w:afterLines="50" w:after="116" w:line="240" w:lineRule="exact"/>
              <w:ind w:leftChars="50" w:left="106" w:rightChars="50" w:right="106" w:firstLineChars="100" w:firstLine="212"/>
              <w:rPr>
                <w:rFonts w:ascii="ＭＳ 明朝" w:cs="Times New Roman"/>
                <w:color w:val="auto"/>
                <w:spacing w:val="2"/>
              </w:rPr>
            </w:pPr>
            <w:r w:rsidRPr="00986C55">
              <w:rPr>
                <w:rFonts w:hint="eastAsia"/>
                <w:color w:val="auto"/>
              </w:rPr>
              <w:t>ここでいう『寝返り』とは、仰臥位から（左右どちらかの）側臥位になる動作である。</w:t>
            </w:r>
          </w:p>
        </w:tc>
      </w:tr>
    </w:tbl>
    <w:p w14:paraId="018CF1DE" w14:textId="77777777" w:rsidR="00AA099C" w:rsidRPr="00834707" w:rsidRDefault="00AA099C" w:rsidP="00AA099C">
      <w:pPr>
        <w:pStyle w:val="a3"/>
        <w:adjustRightInd/>
        <w:spacing w:line="234" w:lineRule="exact"/>
        <w:rPr>
          <w:rFonts w:cs="Times New Roman"/>
          <w:color w:val="auto"/>
        </w:rPr>
      </w:pPr>
      <w:r w:rsidRPr="00834707">
        <w:rPr>
          <w:rFonts w:cs="Times New Roman"/>
          <w:color w:val="auto"/>
        </w:rPr>
        <w:t xml:space="preserve">  </w:t>
      </w:r>
    </w:p>
    <w:p w14:paraId="17279310" w14:textId="77777777" w:rsidR="00AA099C" w:rsidRPr="00986C55" w:rsidRDefault="00AA099C" w:rsidP="00AA099C">
      <w:pPr>
        <w:pStyle w:val="a3"/>
        <w:adjustRightInd/>
        <w:spacing w:line="234" w:lineRule="exact"/>
        <w:ind w:firstLineChars="100" w:firstLine="212"/>
        <w:rPr>
          <w:rFonts w:ascii="ＭＳ 明朝" w:cs="Times New Roman"/>
          <w:color w:val="auto"/>
          <w:spacing w:val="2"/>
        </w:rPr>
      </w:pPr>
      <w:r w:rsidRPr="00986C55">
        <w:rPr>
          <w:rFonts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184826A1"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6441963E" w14:textId="77777777" w:rsidR="00AA099C" w:rsidRPr="008C4CF4"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cs="Times New Roman"/>
                <w:color w:val="auto"/>
                <w:spacing w:val="2"/>
              </w:rPr>
            </w:pPr>
            <w:r w:rsidRPr="008C4CF4">
              <w:rPr>
                <w:rFonts w:hint="eastAsia"/>
                <w:color w:val="auto"/>
              </w:rPr>
              <w:t>「できる」</w:t>
            </w:r>
          </w:p>
          <w:p w14:paraId="432DAE2A" w14:textId="77777777" w:rsidR="00AA099C" w:rsidRPr="00986C55" w:rsidRDefault="00AA099C" w:rsidP="00B450A0">
            <w:pPr>
              <w:pStyle w:val="a3"/>
              <w:suppressAutoHyphens/>
              <w:kinsoku w:val="0"/>
              <w:wordWrap w:val="0"/>
              <w:autoSpaceDE w:val="0"/>
              <w:autoSpaceDN w:val="0"/>
              <w:spacing w:line="240" w:lineRule="exact"/>
              <w:ind w:leftChars="250" w:left="530" w:rightChars="50" w:right="106"/>
              <w:rPr>
                <w:rFonts w:ascii="ＭＳ 明朝" w:cs="Times New Roman"/>
                <w:color w:val="auto"/>
                <w:spacing w:val="2"/>
              </w:rPr>
            </w:pPr>
            <w:r w:rsidRPr="00986C55">
              <w:rPr>
                <w:rFonts w:hint="eastAsia"/>
                <w:color w:val="auto"/>
              </w:rPr>
              <w:lastRenderedPageBreak/>
              <w:t>何にもつかまらず、寝返り（片側だけでよい）が１人でできる場合をいう。</w:t>
            </w:r>
          </w:p>
          <w:p w14:paraId="4A7F5720"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cs="Times New Roman"/>
                <w:color w:val="auto"/>
                <w:spacing w:val="2"/>
              </w:rPr>
            </w:pPr>
            <w:r w:rsidRPr="00986C55">
              <w:rPr>
                <w:rFonts w:hint="eastAsia"/>
                <w:color w:val="auto"/>
              </w:rPr>
              <w:t>「何かにつかまればできる」</w:t>
            </w:r>
          </w:p>
          <w:p w14:paraId="123E469C" w14:textId="77777777" w:rsidR="00AA099C" w:rsidRPr="00986C55" w:rsidRDefault="00AA099C" w:rsidP="00B450A0">
            <w:pPr>
              <w:pStyle w:val="a3"/>
              <w:suppressAutoHyphens/>
              <w:kinsoku w:val="0"/>
              <w:wordWrap w:val="0"/>
              <w:autoSpaceDE w:val="0"/>
              <w:autoSpaceDN w:val="0"/>
              <w:spacing w:line="240" w:lineRule="exact"/>
              <w:ind w:leftChars="250" w:left="530" w:rightChars="50" w:right="106"/>
              <w:rPr>
                <w:rFonts w:ascii="ＭＳ 明朝" w:cs="Times New Roman"/>
                <w:color w:val="auto"/>
                <w:spacing w:val="2"/>
              </w:rPr>
            </w:pPr>
            <w:r w:rsidRPr="00986C55">
              <w:rPr>
                <w:rFonts w:hint="eastAsia"/>
                <w:color w:val="auto"/>
              </w:rPr>
              <w:t>ベッド柵、ひも、バー、サイドレール等の何かにつかまれば１人で寝返りができる場合をいう。</w:t>
            </w:r>
          </w:p>
          <w:p w14:paraId="7A279C4B"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cs="Times New Roman"/>
                <w:color w:val="auto"/>
                <w:spacing w:val="2"/>
              </w:rPr>
            </w:pPr>
            <w:r w:rsidRPr="00986C55">
              <w:rPr>
                <w:rFonts w:hint="eastAsia"/>
                <w:color w:val="auto"/>
              </w:rPr>
              <w:t>「できない」</w:t>
            </w:r>
          </w:p>
          <w:p w14:paraId="5CA3F057" w14:textId="77777777" w:rsidR="00AA099C" w:rsidRPr="00986C55"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cs="Times New Roman"/>
                <w:color w:val="auto"/>
                <w:spacing w:val="2"/>
              </w:rPr>
            </w:pPr>
            <w:r w:rsidRPr="00986C55">
              <w:rPr>
                <w:rFonts w:hint="eastAsia"/>
                <w:color w:val="auto"/>
              </w:rPr>
              <w:t>介助なしでは１人で寝返りができない等、寝返りに何らかの介助が必要な場合をいう。</w:t>
            </w:r>
          </w:p>
        </w:tc>
      </w:tr>
    </w:tbl>
    <w:p w14:paraId="22FEACFB" w14:textId="77777777" w:rsidR="00AA099C" w:rsidRPr="00986C55" w:rsidRDefault="00AA099C" w:rsidP="00AA099C">
      <w:pPr>
        <w:pStyle w:val="a3"/>
        <w:adjustRightInd/>
        <w:spacing w:line="234" w:lineRule="exact"/>
        <w:rPr>
          <w:rFonts w:cs="Times New Roman"/>
          <w:color w:val="auto"/>
        </w:rPr>
      </w:pPr>
      <w:r w:rsidRPr="00986C55">
        <w:rPr>
          <w:rFonts w:cs="Times New Roman"/>
          <w:color w:val="auto"/>
        </w:rPr>
        <w:lastRenderedPageBreak/>
        <w:t xml:space="preserve">  </w:t>
      </w:r>
    </w:p>
    <w:p w14:paraId="1F3EDF65" w14:textId="77777777" w:rsidR="00AA099C" w:rsidRPr="00986C55" w:rsidRDefault="00AA099C" w:rsidP="00AA099C">
      <w:pPr>
        <w:pStyle w:val="a3"/>
        <w:adjustRightInd/>
        <w:spacing w:line="234" w:lineRule="exact"/>
        <w:ind w:firstLineChars="100" w:firstLine="212"/>
        <w:rPr>
          <w:rFonts w:ascii="ＭＳ 明朝" w:cs="Times New Roman"/>
          <w:color w:val="auto"/>
          <w:spacing w:val="2"/>
        </w:rPr>
      </w:pPr>
      <w:r w:rsidRPr="00986C55">
        <w:rPr>
          <w:rFonts w:hint="eastAsia"/>
          <w:color w:val="auto"/>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561C9597"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4A0CE0BC" w14:textId="77777777" w:rsidR="00AA099C" w:rsidRDefault="00AA099C" w:rsidP="00B450A0">
            <w:pPr>
              <w:pStyle w:val="a3"/>
              <w:suppressAutoHyphens/>
              <w:kinsoku w:val="0"/>
              <w:wordWrap w:val="0"/>
              <w:autoSpaceDE w:val="0"/>
              <w:autoSpaceDN w:val="0"/>
              <w:spacing w:beforeLines="50" w:before="116" w:afterLines="50" w:after="116" w:line="240" w:lineRule="exact"/>
              <w:ind w:leftChars="50" w:left="106" w:rightChars="50" w:right="106" w:firstLineChars="100" w:firstLine="208"/>
              <w:rPr>
                <w:color w:val="auto"/>
                <w:spacing w:val="-2"/>
              </w:rPr>
            </w:pPr>
            <w:r w:rsidRPr="0003684F">
              <w:rPr>
                <w:rFonts w:hint="eastAsia"/>
                <w:color w:val="auto"/>
                <w:spacing w:val="-2"/>
              </w:rPr>
              <w:t>「何かにつかまればできる」状態とは、看護職員等が事前に環境を整えておくことによって患者自身が１人で寝返りができる状態であり、寝返りの際に、ベッド柵に患者の手をつかまらせる等の介助を看護職員等が行っている場合は</w:t>
            </w:r>
            <w:r>
              <w:rPr>
                <w:color w:val="auto"/>
                <w:spacing w:val="-2"/>
              </w:rPr>
              <w:t>「</w:t>
            </w:r>
            <w:r w:rsidRPr="0003684F">
              <w:rPr>
                <w:rFonts w:hint="eastAsia"/>
                <w:color w:val="auto"/>
                <w:spacing w:val="-2"/>
              </w:rPr>
              <w:t>できない</w:t>
            </w:r>
            <w:r>
              <w:rPr>
                <w:color w:val="auto"/>
                <w:spacing w:val="-2"/>
              </w:rPr>
              <w:t>」</w:t>
            </w:r>
            <w:r w:rsidRPr="0003684F">
              <w:rPr>
                <w:rFonts w:hint="eastAsia"/>
                <w:color w:val="auto"/>
                <w:spacing w:val="-2"/>
              </w:rPr>
              <w:t>となる。</w:t>
            </w:r>
          </w:p>
          <w:p w14:paraId="6B166B3B" w14:textId="77777777" w:rsidR="00AA099C" w:rsidRPr="0003684F" w:rsidRDefault="00AA099C" w:rsidP="00B450A0">
            <w:pPr>
              <w:pStyle w:val="a3"/>
              <w:suppressAutoHyphens/>
              <w:kinsoku w:val="0"/>
              <w:wordWrap w:val="0"/>
              <w:autoSpaceDE w:val="0"/>
              <w:autoSpaceDN w:val="0"/>
              <w:spacing w:beforeLines="50" w:before="116" w:afterLines="50" w:after="116" w:line="240" w:lineRule="exact"/>
              <w:ind w:leftChars="50" w:left="106" w:rightChars="50" w:right="106" w:firstLineChars="100" w:firstLine="208"/>
              <w:rPr>
                <w:rFonts w:ascii="ＭＳ 明朝" w:cs="Times New Roman"/>
                <w:color w:val="auto"/>
                <w:spacing w:val="-2"/>
              </w:rPr>
            </w:pPr>
            <w:r>
              <w:rPr>
                <w:rFonts w:hint="eastAsia"/>
                <w:color w:val="auto"/>
                <w:spacing w:val="-2"/>
              </w:rPr>
              <w:t>医師の指示により、自力での寝返りを制限されている場合は「できない」とする。</w:t>
            </w:r>
          </w:p>
        </w:tc>
      </w:tr>
    </w:tbl>
    <w:p w14:paraId="21A3B612" w14:textId="77777777" w:rsidR="00AA099C" w:rsidRPr="00986C55" w:rsidRDefault="00AA099C" w:rsidP="00AA099C">
      <w:pPr>
        <w:pStyle w:val="a3"/>
        <w:adjustRightInd/>
        <w:spacing w:line="234" w:lineRule="exact"/>
        <w:rPr>
          <w:rFonts w:ascii="ＭＳ 明朝" w:cs="Times New Roman"/>
          <w:strike/>
          <w:color w:val="auto"/>
          <w:spacing w:val="2"/>
        </w:rPr>
      </w:pPr>
    </w:p>
    <w:p w14:paraId="208C9FD1" w14:textId="686A3A39" w:rsidR="00AA099C" w:rsidRPr="00986C55" w:rsidRDefault="000C582A" w:rsidP="00AA099C">
      <w:pPr>
        <w:pStyle w:val="a3"/>
        <w:adjustRightInd/>
        <w:spacing w:line="234" w:lineRule="exact"/>
        <w:rPr>
          <w:rFonts w:ascii="ＭＳ 明朝" w:hAnsi="ＭＳ 明朝" w:cs="Times New Roman"/>
          <w:color w:val="auto"/>
          <w:spacing w:val="2"/>
        </w:rPr>
      </w:pPr>
      <w:r>
        <w:rPr>
          <w:rFonts w:ascii="ＭＳ 明朝" w:hAnsi="ＭＳ 明朝" w:hint="eastAsia"/>
          <w:color w:val="auto"/>
        </w:rPr>
        <w:t>１</w:t>
      </w:r>
      <w:r w:rsidR="00F64335">
        <w:rPr>
          <w:rFonts w:ascii="ＭＳ 明朝" w:hAnsi="ＭＳ 明朝" w:hint="eastAsia"/>
          <w:color w:val="auto"/>
        </w:rPr>
        <w:t>５</w:t>
      </w:r>
      <w:r w:rsidR="00AA099C" w:rsidRPr="00986C55">
        <w:rPr>
          <w:rFonts w:ascii="ＭＳ 明朝" w:hAnsi="ＭＳ 明朝" w:hint="eastAsia"/>
          <w:color w:val="auto"/>
        </w:rPr>
        <w:t xml:space="preserve">　移乗</w:t>
      </w:r>
    </w:p>
    <w:p w14:paraId="4DDBCF25" w14:textId="77777777" w:rsidR="00AA099C" w:rsidRPr="00986C55" w:rsidRDefault="00AA099C" w:rsidP="00AA099C">
      <w:pPr>
        <w:pStyle w:val="a3"/>
        <w:adjustRightInd/>
        <w:spacing w:line="234" w:lineRule="exact"/>
        <w:rPr>
          <w:rFonts w:ascii="ＭＳ 明朝" w:hAnsi="ＭＳ 明朝" w:cs="Times New Roman"/>
          <w:color w:val="auto"/>
          <w:spacing w:val="2"/>
        </w:rPr>
      </w:pPr>
      <w:r w:rsidRPr="00986C55">
        <w:rPr>
          <w:rFonts w:ascii="ＭＳ 明朝" w:hAnsi="ＭＳ 明朝" w:hint="eastAsia"/>
          <w:color w:val="auto"/>
        </w:rPr>
        <w:t xml:space="preserve">　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39C1CFDD"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04A69D74"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firstLineChars="100" w:firstLine="212"/>
              <w:rPr>
                <w:rFonts w:ascii="ＭＳ 明朝" w:hAnsi="ＭＳ 明朝" w:cs="Times New Roman"/>
                <w:color w:val="auto"/>
                <w:spacing w:val="2"/>
              </w:rPr>
            </w:pPr>
            <w:r w:rsidRPr="00986C55">
              <w:rPr>
                <w:rFonts w:ascii="ＭＳ 明朝" w:hAnsi="ＭＳ 明朝" w:hint="eastAsia"/>
                <w:color w:val="auto"/>
              </w:rPr>
              <w:t>移乗</w:t>
            </w:r>
            <w:r w:rsidRPr="005F61FB">
              <w:rPr>
                <w:rFonts w:ascii="ＭＳ 明朝" w:hAnsi="ＭＳ 明朝" w:hint="eastAsia"/>
                <w:color w:val="auto"/>
              </w:rPr>
              <w:t>時の介助の</w:t>
            </w:r>
            <w:r>
              <w:rPr>
                <w:rFonts w:ascii="ＭＳ 明朝" w:hAnsi="ＭＳ 明朝" w:hint="eastAsia"/>
                <w:color w:val="auto"/>
              </w:rPr>
              <w:t>必要の有無と、介助の実施</w:t>
            </w:r>
            <w:r w:rsidRPr="005F61FB">
              <w:rPr>
                <w:rFonts w:ascii="ＭＳ 明朝" w:hAnsi="ＭＳ 明朝" w:hint="eastAsia"/>
                <w:color w:val="auto"/>
              </w:rPr>
              <w:t>状況を</w:t>
            </w:r>
            <w:r w:rsidRPr="00986C55">
              <w:rPr>
                <w:rFonts w:ascii="ＭＳ 明朝" w:hAnsi="ＭＳ 明朝" w:hint="eastAsia"/>
                <w:color w:val="auto"/>
              </w:rPr>
              <w:t>評価する項目である。</w:t>
            </w:r>
          </w:p>
          <w:p w14:paraId="06F32AE9" w14:textId="77777777" w:rsidR="00AA099C" w:rsidRPr="00986C55" w:rsidRDefault="00AA099C" w:rsidP="00B450A0">
            <w:pPr>
              <w:pStyle w:val="a3"/>
              <w:suppressAutoHyphens/>
              <w:kinsoku w:val="0"/>
              <w:wordWrap w:val="0"/>
              <w:autoSpaceDE w:val="0"/>
              <w:autoSpaceDN w:val="0"/>
              <w:spacing w:afterLines="50" w:after="116" w:line="240" w:lineRule="exact"/>
              <w:ind w:leftChars="50" w:left="106" w:rightChars="50" w:right="106" w:firstLineChars="100" w:firstLine="212"/>
              <w:rPr>
                <w:rFonts w:ascii="ＭＳ 明朝" w:hAnsi="ＭＳ 明朝" w:cs="Times New Roman"/>
                <w:color w:val="auto"/>
                <w:spacing w:val="2"/>
              </w:rPr>
            </w:pPr>
            <w:r w:rsidRPr="00986C55">
              <w:rPr>
                <w:rFonts w:ascii="ＭＳ 明朝" w:hAnsi="ＭＳ 明朝" w:hint="eastAsia"/>
                <w:color w:val="auto"/>
              </w:rPr>
              <w:t>ここでいう『移乗』とは、「ベッドから車椅子へ」、「ベッドからストレッチャーへ」、「</w:t>
            </w:r>
            <w:r>
              <w:rPr>
                <w:rFonts w:ascii="ＭＳ 明朝" w:hAnsi="ＭＳ 明朝" w:hint="eastAsia"/>
                <w:color w:val="auto"/>
              </w:rPr>
              <w:t>車椅子</w:t>
            </w:r>
            <w:r w:rsidRPr="00986C55">
              <w:rPr>
                <w:rFonts w:ascii="ＭＳ 明朝" w:hAnsi="ＭＳ 明朝" w:hint="eastAsia"/>
                <w:color w:val="auto"/>
              </w:rPr>
              <w:t>からポータブルトイレへ」等、乗り移ることである。</w:t>
            </w:r>
          </w:p>
        </w:tc>
      </w:tr>
    </w:tbl>
    <w:p w14:paraId="5B5012FF" w14:textId="77777777" w:rsidR="00AA099C" w:rsidRPr="00986C55" w:rsidRDefault="00AA099C" w:rsidP="00AA099C">
      <w:pPr>
        <w:pStyle w:val="a3"/>
        <w:adjustRightInd/>
        <w:spacing w:line="234" w:lineRule="exact"/>
        <w:rPr>
          <w:color w:val="auto"/>
        </w:rPr>
      </w:pPr>
      <w:r w:rsidRPr="00986C55">
        <w:rPr>
          <w:rFonts w:hint="eastAsia"/>
          <w:color w:val="auto"/>
        </w:rPr>
        <w:t xml:space="preserve">　</w:t>
      </w:r>
    </w:p>
    <w:p w14:paraId="29F5A5F1"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spacing w:val="2"/>
        </w:rPr>
      </w:pPr>
      <w:r w:rsidRPr="00986C55">
        <w:rPr>
          <w:rFonts w:ascii="ＭＳ 明朝" w:hAnsi="ＭＳ 明朝"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1224D02B" w14:textId="77777777" w:rsidTr="00B450A0">
        <w:trPr>
          <w:trHeight w:val="4411"/>
        </w:trPr>
        <w:tc>
          <w:tcPr>
            <w:tcW w:w="8291" w:type="dxa"/>
            <w:tcBorders>
              <w:top w:val="single" w:sz="4" w:space="0" w:color="000000"/>
              <w:left w:val="single" w:sz="4" w:space="0" w:color="000000"/>
              <w:bottom w:val="single" w:sz="4" w:space="0" w:color="000000"/>
              <w:right w:val="single" w:sz="4" w:space="0" w:color="000000"/>
            </w:tcBorders>
          </w:tcPr>
          <w:p w14:paraId="4FEBD834"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（患者の状態）</w:t>
            </w:r>
          </w:p>
          <w:p w14:paraId="25D231F0"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自立</w:t>
            </w:r>
            <w:r w:rsidRPr="00986C55">
              <w:rPr>
                <w:rFonts w:ascii="ＭＳ 明朝" w:hAnsi="ＭＳ 明朝" w:hint="eastAsia"/>
                <w:color w:val="auto"/>
              </w:rPr>
              <w:t>」</w:t>
            </w:r>
          </w:p>
          <w:p w14:paraId="0BD27F02" w14:textId="77777777" w:rsidR="00AA099C" w:rsidRPr="00986C55"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sidRPr="00986C55">
              <w:rPr>
                <w:rFonts w:ascii="ＭＳ 明朝" w:hAnsi="ＭＳ 明朝" w:hint="eastAsia"/>
                <w:color w:val="auto"/>
              </w:rPr>
              <w:t>介助なしで移乗できる場合をいう。這って動いても、移乗が</w:t>
            </w:r>
            <w:r w:rsidRPr="005F61FB">
              <w:rPr>
                <w:rFonts w:ascii="ＭＳ 明朝" w:hAnsi="ＭＳ 明朝"/>
                <w:color w:val="auto"/>
              </w:rPr>
              <w:t>１人</w:t>
            </w:r>
            <w:r w:rsidRPr="00986C55">
              <w:rPr>
                <w:rFonts w:ascii="ＭＳ 明朝" w:hAnsi="ＭＳ 明朝" w:hint="eastAsia"/>
                <w:color w:val="auto"/>
              </w:rPr>
              <w:t>でできる場合も含む。</w:t>
            </w:r>
          </w:p>
          <w:p w14:paraId="255F39C2" w14:textId="77777777" w:rsidR="00AA099C" w:rsidRPr="008C4CF4"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8C4CF4">
              <w:rPr>
                <w:rFonts w:ascii="ＭＳ 明朝" w:hAnsi="ＭＳ 明朝" w:hint="eastAsia"/>
                <w:color w:val="auto"/>
              </w:rPr>
              <w:t>「一部介助」</w:t>
            </w:r>
          </w:p>
          <w:p w14:paraId="51378CA2"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sidRPr="005F61FB">
              <w:rPr>
                <w:rFonts w:ascii="ＭＳ 明朝" w:hAnsi="ＭＳ 明朝" w:hint="eastAsia"/>
                <w:color w:val="auto"/>
              </w:rPr>
              <w:t>患者の心身の状態等の理由から、</w:t>
            </w:r>
            <w:r w:rsidRPr="00986C55">
              <w:rPr>
                <w:rFonts w:ascii="ＭＳ 明朝" w:hAnsi="ＭＳ 明朝" w:hint="eastAsia"/>
                <w:color w:val="auto"/>
              </w:rPr>
              <w:t>事故等がないように見守る</w:t>
            </w:r>
            <w:r>
              <w:rPr>
                <w:rFonts w:ascii="ＭＳ 明朝" w:hAnsi="ＭＳ 明朝" w:hint="eastAsia"/>
                <w:color w:val="auto"/>
              </w:rPr>
              <w:t>必要がある</w:t>
            </w:r>
            <w:r w:rsidRPr="00986C55">
              <w:rPr>
                <w:rFonts w:ascii="ＭＳ 明朝" w:hAnsi="ＭＳ 明朝" w:hint="eastAsia"/>
                <w:color w:val="auto"/>
              </w:rPr>
              <w:t>場合、あるいは</w:t>
            </w:r>
            <w:r w:rsidRPr="005F61FB">
              <w:rPr>
                <w:rFonts w:ascii="ＭＳ 明朝" w:hAnsi="ＭＳ 明朝"/>
                <w:color w:val="auto"/>
              </w:rPr>
              <w:t>１人</w:t>
            </w:r>
            <w:r w:rsidRPr="00986C55">
              <w:rPr>
                <w:rFonts w:ascii="ＭＳ 明朝" w:hAnsi="ＭＳ 明朝" w:hint="eastAsia"/>
                <w:color w:val="auto"/>
              </w:rPr>
              <w:t>では移乗ができないため他者が手を添える、体幹を支える等の一部介助が</w:t>
            </w:r>
            <w:r>
              <w:rPr>
                <w:rFonts w:ascii="ＭＳ 明朝" w:hAnsi="ＭＳ 明朝" w:hint="eastAsia"/>
                <w:color w:val="auto"/>
              </w:rPr>
              <w:t>必要な</w:t>
            </w:r>
            <w:r w:rsidRPr="00986C55">
              <w:rPr>
                <w:rFonts w:ascii="ＭＳ 明朝" w:hAnsi="ＭＳ 明朝" w:hint="eastAsia"/>
                <w:color w:val="auto"/>
              </w:rPr>
              <w:t>場合をいう。</w:t>
            </w:r>
          </w:p>
          <w:p w14:paraId="5B1B15CA"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「全介助」</w:t>
            </w:r>
          </w:p>
          <w:p w14:paraId="391FD8A6" w14:textId="77777777" w:rsidR="00AA099C"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hAnsi="ＭＳ 明朝"/>
                <w:color w:val="auto"/>
              </w:rPr>
            </w:pPr>
            <w:r w:rsidRPr="005F61FB">
              <w:rPr>
                <w:rFonts w:ascii="ＭＳ 明朝" w:hAnsi="ＭＳ 明朝"/>
                <w:color w:val="auto"/>
              </w:rPr>
              <w:t>１人</w:t>
            </w:r>
            <w:r w:rsidRPr="00986C55">
              <w:rPr>
                <w:rFonts w:ascii="ＭＳ 明朝" w:hAnsi="ＭＳ 明朝"/>
                <w:color w:val="auto"/>
              </w:rPr>
              <w:t>で</w:t>
            </w:r>
            <w:r w:rsidRPr="00986C55">
              <w:rPr>
                <w:rFonts w:ascii="ＭＳ 明朝" w:hAnsi="ＭＳ 明朝" w:hint="eastAsia"/>
                <w:color w:val="auto"/>
              </w:rPr>
              <w:t>は移乗が全くできないために、他者が抱える、運ぶ等の全面的に介助が</w:t>
            </w:r>
            <w:r>
              <w:rPr>
                <w:rFonts w:ascii="ＭＳ 明朝" w:hAnsi="ＭＳ 明朝" w:hint="eastAsia"/>
                <w:color w:val="auto"/>
              </w:rPr>
              <w:t>必要な</w:t>
            </w:r>
            <w:r w:rsidRPr="00986C55">
              <w:rPr>
                <w:rFonts w:ascii="ＭＳ 明朝" w:hAnsi="ＭＳ 明朝" w:hint="eastAsia"/>
                <w:color w:val="auto"/>
              </w:rPr>
              <w:t>場合をいう。</w:t>
            </w:r>
          </w:p>
          <w:p w14:paraId="15C73239"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（介助の実施）</w:t>
            </w:r>
          </w:p>
          <w:p w14:paraId="15DE66FD"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実施なし</w:t>
            </w:r>
            <w:r w:rsidRPr="00986C55">
              <w:rPr>
                <w:rFonts w:ascii="ＭＳ 明朝" w:hAnsi="ＭＳ 明朝" w:hint="eastAsia"/>
                <w:color w:val="auto"/>
              </w:rPr>
              <w:t>」</w:t>
            </w:r>
          </w:p>
          <w:p w14:paraId="1021A6D2"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評価日に看護職員等が介助を行わなかった場合をいう。</w:t>
            </w:r>
          </w:p>
          <w:p w14:paraId="76096E86"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実施あり</w:t>
            </w:r>
            <w:r w:rsidRPr="00986C55">
              <w:rPr>
                <w:rFonts w:ascii="ＭＳ 明朝" w:hAnsi="ＭＳ 明朝" w:hint="eastAsia"/>
                <w:color w:val="auto"/>
              </w:rPr>
              <w:t>」</w:t>
            </w:r>
          </w:p>
          <w:p w14:paraId="62E1F946" w14:textId="77777777" w:rsidR="00AA099C" w:rsidRPr="00BD7F06"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評価日に看護職員等が介助を行った場合をいう。</w:t>
            </w:r>
          </w:p>
        </w:tc>
      </w:tr>
    </w:tbl>
    <w:p w14:paraId="2952BE04" w14:textId="77777777" w:rsidR="00AA099C" w:rsidRPr="00986C55" w:rsidRDefault="00AA099C" w:rsidP="00AA099C">
      <w:pPr>
        <w:pStyle w:val="a3"/>
        <w:adjustRightInd/>
        <w:spacing w:line="234" w:lineRule="exact"/>
        <w:rPr>
          <w:rFonts w:ascii="ＭＳ 明朝" w:cs="Times New Roman"/>
          <w:color w:val="auto"/>
          <w:spacing w:val="2"/>
        </w:rPr>
      </w:pPr>
      <w:r w:rsidRPr="00986C55">
        <w:rPr>
          <w:rFonts w:cs="Times New Roman"/>
          <w:color w:val="auto"/>
        </w:rPr>
        <w:t xml:space="preserve">  </w:t>
      </w:r>
    </w:p>
    <w:p w14:paraId="6650625D" w14:textId="77777777" w:rsidR="00AA099C" w:rsidRPr="00986C55" w:rsidRDefault="00AA099C" w:rsidP="00AA099C">
      <w:pPr>
        <w:pStyle w:val="a3"/>
        <w:adjustRightInd/>
        <w:spacing w:line="234" w:lineRule="exact"/>
        <w:rPr>
          <w:rFonts w:ascii="ＭＳ 明朝" w:hAnsi="ＭＳ 明朝" w:cs="Times New Roman"/>
          <w:color w:val="auto"/>
          <w:spacing w:val="2"/>
        </w:rPr>
      </w:pPr>
      <w:r w:rsidRPr="00986C55">
        <w:rPr>
          <w:rFonts w:cs="Times New Roman"/>
          <w:color w:val="auto"/>
        </w:rPr>
        <w:t xml:space="preserve">  </w:t>
      </w:r>
      <w:r w:rsidRPr="00986C55">
        <w:rPr>
          <w:rFonts w:ascii="ＭＳ 明朝" w:hAnsi="ＭＳ 明朝" w:hint="eastAsia"/>
          <w:color w:val="auto"/>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73731303" w14:textId="77777777" w:rsidTr="00B450A0">
        <w:trPr>
          <w:trHeight w:val="1644"/>
        </w:trPr>
        <w:tc>
          <w:tcPr>
            <w:tcW w:w="8291" w:type="dxa"/>
            <w:tcBorders>
              <w:top w:val="single" w:sz="4" w:space="0" w:color="000000"/>
              <w:left w:val="single" w:sz="4" w:space="0" w:color="000000"/>
              <w:bottom w:val="single" w:sz="4" w:space="0" w:color="000000"/>
              <w:right w:val="single" w:sz="4" w:space="0" w:color="000000"/>
            </w:tcBorders>
          </w:tcPr>
          <w:p w14:paraId="34DA6B7E"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firstLineChars="100" w:firstLine="212"/>
              <w:rPr>
                <w:rFonts w:ascii="ＭＳ 明朝" w:hAnsi="ＭＳ 明朝" w:cs="Times New Roman"/>
                <w:color w:val="auto"/>
                <w:spacing w:val="2"/>
              </w:rPr>
            </w:pPr>
            <w:r w:rsidRPr="00986C55">
              <w:rPr>
                <w:rFonts w:ascii="ＭＳ 明朝" w:hAnsi="ＭＳ 明朝" w:hint="eastAsia"/>
                <w:color w:val="auto"/>
              </w:rPr>
              <w:t>患者が</w:t>
            </w:r>
            <w:r w:rsidRPr="005F61FB">
              <w:rPr>
                <w:rFonts w:ascii="ＭＳ 明朝" w:hAnsi="ＭＳ 明朝"/>
                <w:color w:val="auto"/>
              </w:rPr>
              <w:t>１人</w:t>
            </w:r>
            <w:r w:rsidRPr="00986C55">
              <w:rPr>
                <w:rFonts w:ascii="ＭＳ 明朝" w:hAnsi="ＭＳ 明朝" w:hint="eastAsia"/>
                <w:color w:val="auto"/>
              </w:rPr>
              <w:t>では動けず、</w:t>
            </w:r>
            <w:r w:rsidRPr="005F61FB">
              <w:rPr>
                <w:rFonts w:ascii="ＭＳ 明朝" w:hAnsi="ＭＳ 明朝" w:hint="eastAsia"/>
                <w:color w:val="auto"/>
              </w:rPr>
              <w:t>スライド式</w:t>
            </w:r>
            <w:r w:rsidRPr="00986C55">
              <w:rPr>
                <w:rFonts w:ascii="ＭＳ 明朝" w:hAnsi="ＭＳ 明朝" w:hint="eastAsia"/>
                <w:color w:val="auto"/>
              </w:rPr>
              <w:t>の移乗用</w:t>
            </w:r>
            <w:r w:rsidRPr="005F61FB">
              <w:rPr>
                <w:rFonts w:ascii="ＭＳ 明朝" w:hAnsi="ＭＳ 明朝" w:hint="eastAsia"/>
                <w:color w:val="auto"/>
              </w:rPr>
              <w:t>補助</w:t>
            </w:r>
            <w:r w:rsidRPr="00986C55">
              <w:rPr>
                <w:rFonts w:ascii="ＭＳ 明朝" w:hAnsi="ＭＳ 明朝" w:hint="eastAsia"/>
                <w:color w:val="auto"/>
              </w:rPr>
              <w:t>具</w:t>
            </w:r>
            <w:r>
              <w:rPr>
                <w:rFonts w:ascii="ＭＳ 明朝" w:hAnsi="ＭＳ 明朝" w:hint="eastAsia"/>
                <w:color w:val="auto"/>
              </w:rPr>
              <w:t>の</w:t>
            </w:r>
            <w:r w:rsidRPr="00986C55">
              <w:rPr>
                <w:rFonts w:ascii="ＭＳ 明朝" w:hAnsi="ＭＳ 明朝" w:hint="eastAsia"/>
                <w:color w:val="auto"/>
              </w:rPr>
              <w:t>使用</w:t>
            </w:r>
            <w:r>
              <w:rPr>
                <w:rFonts w:ascii="ＭＳ 明朝" w:hAnsi="ＭＳ 明朝" w:hint="eastAsia"/>
                <w:color w:val="auto"/>
              </w:rPr>
              <w:t>が必要な</w:t>
            </w:r>
            <w:r w:rsidRPr="00986C55">
              <w:rPr>
                <w:rFonts w:ascii="ＭＳ 明朝" w:hAnsi="ＭＳ 明朝" w:hint="eastAsia"/>
                <w:color w:val="auto"/>
              </w:rPr>
              <w:t>場合は「全介助」となる。</w:t>
            </w:r>
          </w:p>
          <w:p w14:paraId="3A5A9538" w14:textId="77777777" w:rsidR="00AA099C" w:rsidRPr="00986C55" w:rsidRDefault="00AA099C" w:rsidP="00B450A0">
            <w:pPr>
              <w:pStyle w:val="a3"/>
              <w:suppressAutoHyphens/>
              <w:autoSpaceDE w:val="0"/>
              <w:autoSpaceDN w:val="0"/>
              <w:spacing w:line="240" w:lineRule="exact"/>
              <w:ind w:leftChars="50" w:left="106" w:rightChars="50" w:right="106" w:firstLineChars="100" w:firstLine="212"/>
              <w:rPr>
                <w:rFonts w:ascii="ＭＳ 明朝" w:hAnsi="ＭＳ 明朝"/>
                <w:color w:val="auto"/>
              </w:rPr>
            </w:pPr>
            <w:r w:rsidRPr="008C4CF4">
              <w:rPr>
                <w:rFonts w:ascii="ＭＳ 明朝" w:hAnsi="ＭＳ 明朝" w:hint="eastAsia"/>
                <w:color w:val="auto"/>
              </w:rPr>
              <w:t>車椅子等への移乗の際に、立つ、向きを変える、数歩動く等に対して、患者自身も</w:t>
            </w:r>
            <w:r w:rsidRPr="008437D0">
              <w:rPr>
                <w:rFonts w:ascii="ＭＳ 明朝" w:hAnsi="ＭＳ 明朝" w:hint="eastAsia"/>
                <w:color w:val="auto"/>
              </w:rPr>
              <w:t>行</w:t>
            </w:r>
            <w:r>
              <w:rPr>
                <w:rFonts w:ascii="ＭＳ 明朝" w:hAnsi="ＭＳ 明朝" w:hint="eastAsia"/>
                <w:color w:val="auto"/>
              </w:rPr>
              <w:t>うことができている</w:t>
            </w:r>
            <w:r w:rsidRPr="008437D0">
              <w:rPr>
                <w:rFonts w:ascii="ＭＳ 明朝" w:hAnsi="ＭＳ 明朝" w:hint="eastAsia"/>
                <w:color w:val="auto"/>
              </w:rPr>
              <w:t>（力が出せ</w:t>
            </w:r>
            <w:r>
              <w:rPr>
                <w:rFonts w:ascii="ＭＳ 明朝" w:hAnsi="ＭＳ 明朝" w:hint="eastAsia"/>
                <w:color w:val="auto"/>
              </w:rPr>
              <w:t>る</w:t>
            </w:r>
            <w:r w:rsidRPr="008437D0">
              <w:rPr>
                <w:rFonts w:ascii="ＭＳ 明朝" w:hAnsi="ＭＳ 明朝" w:hint="eastAsia"/>
                <w:color w:val="auto"/>
              </w:rPr>
              <w:t>）場合は</w:t>
            </w:r>
            <w:r w:rsidRPr="008437D0">
              <w:rPr>
                <w:rFonts w:ascii="ＭＳ 明朝" w:hAnsi="ＭＳ 明朝"/>
                <w:color w:val="auto"/>
              </w:rPr>
              <w:t>「</w:t>
            </w:r>
            <w:r w:rsidRPr="008437D0">
              <w:rPr>
                <w:rFonts w:ascii="ＭＳ 明朝" w:hAnsi="ＭＳ 明朝" w:hint="eastAsia"/>
                <w:color w:val="auto"/>
              </w:rPr>
              <w:t>一部介助</w:t>
            </w:r>
            <w:r w:rsidRPr="008437D0">
              <w:rPr>
                <w:rFonts w:ascii="ＭＳ 明朝" w:hAnsi="ＭＳ 明朝"/>
                <w:color w:val="auto"/>
              </w:rPr>
              <w:t>」</w:t>
            </w:r>
            <w:r w:rsidRPr="008437D0">
              <w:rPr>
                <w:rFonts w:ascii="ＭＳ 明朝" w:hAnsi="ＭＳ 明朝" w:hint="eastAsia"/>
                <w:color w:val="auto"/>
              </w:rPr>
              <w:t>となる。</w:t>
            </w:r>
          </w:p>
          <w:p w14:paraId="401B5405"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firstLineChars="100" w:firstLine="212"/>
              <w:rPr>
                <w:rFonts w:ascii="ＭＳ 明朝" w:hAnsi="ＭＳ 明朝" w:cs="Times New Roman"/>
                <w:color w:val="auto"/>
                <w:spacing w:val="2"/>
              </w:rPr>
            </w:pPr>
            <w:r w:rsidRPr="008C4CF4">
              <w:rPr>
                <w:rFonts w:ascii="ＭＳ 明朝" w:hAnsi="ＭＳ 明朝" w:hint="eastAsia"/>
                <w:color w:val="auto"/>
              </w:rPr>
              <w:t>医師の指示により、自力での移乗を制限されてい</w:t>
            </w:r>
            <w:r>
              <w:rPr>
                <w:rFonts w:ascii="ＭＳ 明朝" w:hAnsi="ＭＳ 明朝" w:hint="eastAsia"/>
                <w:color w:val="auto"/>
              </w:rPr>
              <w:t>る</w:t>
            </w:r>
            <w:r w:rsidRPr="008C4CF4">
              <w:rPr>
                <w:rFonts w:ascii="ＭＳ 明朝" w:hAnsi="ＭＳ 明朝" w:hint="eastAsia"/>
                <w:color w:val="auto"/>
              </w:rPr>
              <w:t>場合は「全介助</w:t>
            </w:r>
            <w:r w:rsidRPr="00986C55">
              <w:rPr>
                <w:rFonts w:ascii="ＭＳ 明朝" w:hAnsi="ＭＳ 明朝" w:hint="eastAsia"/>
                <w:color w:val="auto"/>
              </w:rPr>
              <w:t>」とする。</w:t>
            </w:r>
            <w:r>
              <w:rPr>
                <w:rFonts w:ascii="ＭＳ 明朝" w:hAnsi="ＭＳ 明朝" w:hint="eastAsia"/>
                <w:color w:val="auto"/>
              </w:rPr>
              <w:t>また、介助による移乗も制限されている場合は、「全介助」かつ「実施なし」とする。</w:t>
            </w:r>
          </w:p>
        </w:tc>
      </w:tr>
    </w:tbl>
    <w:p w14:paraId="20AD5A12" w14:textId="77777777" w:rsidR="00AA099C" w:rsidRPr="00834707" w:rsidRDefault="00AA099C" w:rsidP="00AA099C">
      <w:pPr>
        <w:pStyle w:val="a3"/>
        <w:adjustRightInd/>
        <w:spacing w:line="234" w:lineRule="exact"/>
        <w:rPr>
          <w:rFonts w:ascii="ＭＳ 明朝" w:cs="Times New Roman"/>
          <w:color w:val="auto"/>
          <w:spacing w:val="2"/>
        </w:rPr>
      </w:pPr>
    </w:p>
    <w:p w14:paraId="3565214F" w14:textId="4E489E7B" w:rsidR="00AA099C" w:rsidRPr="00834707" w:rsidRDefault="000C582A" w:rsidP="00AA099C">
      <w:pPr>
        <w:pStyle w:val="a3"/>
        <w:adjustRightInd/>
        <w:spacing w:line="234" w:lineRule="exact"/>
        <w:rPr>
          <w:rFonts w:ascii="ＭＳ 明朝" w:cs="Times New Roman"/>
          <w:color w:val="auto"/>
          <w:spacing w:val="2"/>
        </w:rPr>
      </w:pPr>
      <w:r>
        <w:rPr>
          <w:rFonts w:ascii="ＭＳ 明朝" w:hAnsi="ＭＳ 明朝" w:hint="eastAsia"/>
          <w:color w:val="auto"/>
        </w:rPr>
        <w:t>１</w:t>
      </w:r>
      <w:r w:rsidR="00F64335">
        <w:rPr>
          <w:rFonts w:ascii="ＭＳ 明朝" w:hAnsi="ＭＳ 明朝" w:hint="eastAsia"/>
          <w:color w:val="auto"/>
        </w:rPr>
        <w:t>６</w:t>
      </w:r>
      <w:r w:rsidR="00AA099C" w:rsidRPr="00834707">
        <w:rPr>
          <w:rFonts w:hint="eastAsia"/>
          <w:color w:val="auto"/>
        </w:rPr>
        <w:t xml:space="preserve">　口腔清潔</w:t>
      </w:r>
    </w:p>
    <w:p w14:paraId="03BB9318" w14:textId="77777777" w:rsidR="00AA099C" w:rsidRPr="00834707" w:rsidRDefault="00AA099C" w:rsidP="00AA099C">
      <w:pPr>
        <w:pStyle w:val="a3"/>
        <w:adjustRightInd/>
        <w:spacing w:line="234" w:lineRule="exact"/>
        <w:rPr>
          <w:rFonts w:ascii="ＭＳ 明朝" w:cs="Times New Roman"/>
          <w:color w:val="auto"/>
          <w:spacing w:val="2"/>
        </w:rPr>
      </w:pPr>
      <w:r w:rsidRPr="00834707">
        <w:rPr>
          <w:rFonts w:hint="eastAsia"/>
          <w:color w:val="auto"/>
        </w:rPr>
        <w:t xml:space="preserve">　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71D6892E"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4E06A675"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firstLineChars="100" w:firstLine="212"/>
              <w:rPr>
                <w:rFonts w:ascii="ＭＳ 明朝" w:cs="Times New Roman"/>
                <w:color w:val="auto"/>
                <w:spacing w:val="2"/>
              </w:rPr>
            </w:pPr>
            <w:r w:rsidRPr="00986C55">
              <w:rPr>
                <w:rFonts w:hint="eastAsia"/>
                <w:color w:val="auto"/>
              </w:rPr>
              <w:t>口腔内を清潔にするための一連の行為が</w:t>
            </w:r>
            <w:r w:rsidRPr="005F61FB">
              <w:rPr>
                <w:rFonts w:hint="eastAsia"/>
                <w:color w:val="auto"/>
              </w:rPr>
              <w:t>１人</w:t>
            </w:r>
            <w:r w:rsidRPr="00986C55">
              <w:rPr>
                <w:rFonts w:hint="eastAsia"/>
                <w:color w:val="auto"/>
              </w:rPr>
              <w:t>でできるかどうか、</w:t>
            </w:r>
            <w:r>
              <w:rPr>
                <w:rFonts w:hint="eastAsia"/>
                <w:color w:val="auto"/>
              </w:rPr>
              <w:t>１人でできない場合に</w:t>
            </w:r>
            <w:r w:rsidRPr="00986C55">
              <w:rPr>
                <w:rFonts w:hint="eastAsia"/>
                <w:color w:val="auto"/>
              </w:rPr>
              <w:t>看護</w:t>
            </w:r>
            <w:r w:rsidRPr="005F61FB">
              <w:rPr>
                <w:rFonts w:hint="eastAsia"/>
                <w:color w:val="auto"/>
              </w:rPr>
              <w:t>職員</w:t>
            </w:r>
            <w:r w:rsidRPr="00986C55">
              <w:rPr>
                <w:rFonts w:hint="eastAsia"/>
                <w:color w:val="auto"/>
              </w:rPr>
              <w:t>等が見守りや介助を</w:t>
            </w:r>
            <w:r>
              <w:rPr>
                <w:rFonts w:hint="eastAsia"/>
                <w:color w:val="auto"/>
              </w:rPr>
              <w:t>実施した</w:t>
            </w:r>
            <w:r w:rsidRPr="00986C55">
              <w:rPr>
                <w:rFonts w:hint="eastAsia"/>
                <w:color w:val="auto"/>
              </w:rPr>
              <w:t>かどうかを評価する項目である。</w:t>
            </w:r>
          </w:p>
          <w:p w14:paraId="702CACD2"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firstLineChars="100" w:firstLine="212"/>
              <w:rPr>
                <w:rFonts w:ascii="ＭＳ 明朝" w:cs="Times New Roman"/>
                <w:color w:val="auto"/>
                <w:spacing w:val="2"/>
              </w:rPr>
            </w:pPr>
            <w:r w:rsidRPr="008C4CF4">
              <w:rPr>
                <w:rFonts w:hint="eastAsia"/>
                <w:color w:val="auto"/>
              </w:rPr>
              <w:t>一連の行為とは、歯ブラシやうがい用の水等を用意する、歯磨き粉を歯ブラシにつ</w:t>
            </w:r>
            <w:r w:rsidRPr="008C4CF4">
              <w:rPr>
                <w:rFonts w:hint="eastAsia"/>
                <w:color w:val="auto"/>
              </w:rPr>
              <w:lastRenderedPageBreak/>
              <w:t>ける等の準備、歯磨き中の見守りや指示、磨き残しの確認等も含む。</w:t>
            </w:r>
          </w:p>
          <w:p w14:paraId="7CEED7B7" w14:textId="77777777" w:rsidR="00AA099C" w:rsidRPr="00986C55" w:rsidRDefault="00AA099C" w:rsidP="00B450A0">
            <w:pPr>
              <w:pStyle w:val="a3"/>
              <w:suppressAutoHyphens/>
              <w:kinsoku w:val="0"/>
              <w:wordWrap w:val="0"/>
              <w:autoSpaceDE w:val="0"/>
              <w:autoSpaceDN w:val="0"/>
              <w:spacing w:afterLines="50" w:after="116" w:line="240" w:lineRule="exact"/>
              <w:ind w:leftChars="50" w:left="106" w:rightChars="50" w:right="106" w:firstLineChars="100" w:firstLine="212"/>
              <w:rPr>
                <w:rFonts w:ascii="ＭＳ 明朝" w:cs="Times New Roman"/>
                <w:color w:val="auto"/>
                <w:spacing w:val="2"/>
              </w:rPr>
            </w:pPr>
            <w:r w:rsidRPr="00986C55">
              <w:rPr>
                <w:rFonts w:hint="eastAsia"/>
                <w:color w:val="auto"/>
              </w:rPr>
              <w:t>口腔清潔に際して、車椅子に移乗する、洗面所まで移動する等の行為は、口腔清潔に関する一連の行為には含まれない。</w:t>
            </w:r>
          </w:p>
        </w:tc>
      </w:tr>
    </w:tbl>
    <w:p w14:paraId="4E5993BC" w14:textId="77777777" w:rsidR="00AA099C" w:rsidRPr="00986C55" w:rsidRDefault="00AA099C" w:rsidP="00AA099C">
      <w:pPr>
        <w:pStyle w:val="a3"/>
        <w:adjustRightInd/>
        <w:spacing w:line="234" w:lineRule="exact"/>
        <w:rPr>
          <w:color w:val="auto"/>
        </w:rPr>
      </w:pPr>
      <w:r w:rsidRPr="00986C55">
        <w:rPr>
          <w:rFonts w:hint="eastAsia"/>
          <w:color w:val="auto"/>
        </w:rPr>
        <w:lastRenderedPageBreak/>
        <w:t xml:space="preserve">　</w:t>
      </w:r>
    </w:p>
    <w:p w14:paraId="5D856E09" w14:textId="77777777" w:rsidR="00AA099C" w:rsidRPr="00986C55" w:rsidRDefault="00AA099C" w:rsidP="00AA099C">
      <w:pPr>
        <w:pStyle w:val="a3"/>
        <w:adjustRightInd/>
        <w:spacing w:line="234" w:lineRule="exact"/>
        <w:ind w:firstLineChars="100" w:firstLine="212"/>
        <w:rPr>
          <w:rFonts w:ascii="ＭＳ 明朝" w:cs="Times New Roman"/>
          <w:color w:val="auto"/>
          <w:spacing w:val="2"/>
        </w:rPr>
      </w:pPr>
      <w:r w:rsidRPr="00986C55">
        <w:rPr>
          <w:rFonts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53906F08"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62DB27D5" w14:textId="77777777" w:rsidR="00AA099C" w:rsidRDefault="00AA099C" w:rsidP="00B450A0">
            <w:pPr>
              <w:pStyle w:val="a3"/>
              <w:suppressAutoHyphens/>
              <w:kinsoku w:val="0"/>
              <w:wordWrap w:val="0"/>
              <w:autoSpaceDE w:val="0"/>
              <w:autoSpaceDN w:val="0"/>
              <w:spacing w:beforeLines="50" w:before="116" w:line="240" w:lineRule="exact"/>
              <w:ind w:rightChars="50" w:right="106"/>
              <w:rPr>
                <w:color w:val="auto"/>
              </w:rPr>
            </w:pPr>
            <w:r>
              <w:rPr>
                <w:rFonts w:hint="eastAsia"/>
                <w:color w:val="auto"/>
              </w:rPr>
              <w:t>（患者の状態）</w:t>
            </w:r>
          </w:p>
          <w:p w14:paraId="0C940B0C"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cs="Times New Roman"/>
                <w:color w:val="auto"/>
                <w:spacing w:val="2"/>
              </w:rPr>
            </w:pPr>
            <w:r w:rsidRPr="00986C55">
              <w:rPr>
                <w:rFonts w:hint="eastAsia"/>
                <w:color w:val="auto"/>
              </w:rPr>
              <w:t>「</w:t>
            </w:r>
            <w:r>
              <w:rPr>
                <w:rFonts w:hint="eastAsia"/>
                <w:color w:val="auto"/>
              </w:rPr>
              <w:t>自立</w:t>
            </w:r>
            <w:r w:rsidRPr="00986C55">
              <w:rPr>
                <w:rFonts w:hint="eastAsia"/>
                <w:color w:val="auto"/>
              </w:rPr>
              <w:t>」</w:t>
            </w:r>
          </w:p>
          <w:p w14:paraId="267877B8" w14:textId="77777777" w:rsidR="00AA099C" w:rsidRPr="00986C55" w:rsidRDefault="00AA099C" w:rsidP="00B450A0">
            <w:pPr>
              <w:pStyle w:val="a3"/>
              <w:suppressAutoHyphens/>
              <w:kinsoku w:val="0"/>
              <w:wordWrap w:val="0"/>
              <w:autoSpaceDE w:val="0"/>
              <w:autoSpaceDN w:val="0"/>
              <w:spacing w:line="240" w:lineRule="exact"/>
              <w:ind w:leftChars="250" w:left="530" w:rightChars="50" w:right="106"/>
              <w:rPr>
                <w:rFonts w:ascii="ＭＳ 明朝" w:cs="Times New Roman"/>
                <w:color w:val="auto"/>
                <w:spacing w:val="2"/>
              </w:rPr>
            </w:pPr>
            <w:r w:rsidRPr="00986C55">
              <w:rPr>
                <w:rFonts w:hint="eastAsia"/>
                <w:color w:val="auto"/>
              </w:rPr>
              <w:t>口腔清潔に関する一連の行為すべてが</w:t>
            </w:r>
            <w:r w:rsidRPr="005F61FB">
              <w:rPr>
                <w:rFonts w:hint="eastAsia"/>
                <w:color w:val="auto"/>
              </w:rPr>
              <w:t>１人</w:t>
            </w:r>
            <w:r w:rsidRPr="00986C55">
              <w:rPr>
                <w:rFonts w:hint="eastAsia"/>
                <w:color w:val="auto"/>
              </w:rPr>
              <w:t>でできる場合をいう。</w:t>
            </w:r>
          </w:p>
          <w:p w14:paraId="769595B2"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cs="Times New Roman"/>
                <w:color w:val="auto"/>
                <w:spacing w:val="2"/>
              </w:rPr>
            </w:pPr>
            <w:r w:rsidRPr="008C4CF4">
              <w:rPr>
                <w:rFonts w:hint="eastAsia"/>
                <w:color w:val="auto"/>
              </w:rPr>
              <w:t>「</w:t>
            </w:r>
            <w:r>
              <w:rPr>
                <w:rFonts w:hint="eastAsia"/>
                <w:color w:val="auto"/>
              </w:rPr>
              <w:t>要</w:t>
            </w:r>
            <w:r w:rsidRPr="008C4CF4">
              <w:rPr>
                <w:rFonts w:hint="eastAsia"/>
                <w:color w:val="auto"/>
              </w:rPr>
              <w:t>介助</w:t>
            </w:r>
            <w:r w:rsidRPr="00986C55">
              <w:rPr>
                <w:rFonts w:hint="eastAsia"/>
                <w:color w:val="auto"/>
              </w:rPr>
              <w:t>」</w:t>
            </w:r>
          </w:p>
          <w:p w14:paraId="639CD548" w14:textId="77777777" w:rsidR="00AA099C"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hAnsi="ＭＳ 明朝"/>
                <w:color w:val="auto"/>
              </w:rPr>
            </w:pPr>
            <w:r w:rsidRPr="00986C55">
              <w:rPr>
                <w:rFonts w:hint="eastAsia"/>
                <w:color w:val="auto"/>
              </w:rPr>
              <w:t>口腔清潔に関する一連の行為のうち部分的、あるいはすべてに介助が</w:t>
            </w:r>
            <w:r>
              <w:rPr>
                <w:rFonts w:hint="eastAsia"/>
                <w:color w:val="auto"/>
              </w:rPr>
              <w:t>必要な</w:t>
            </w:r>
            <w:r w:rsidRPr="00986C55">
              <w:rPr>
                <w:rFonts w:hint="eastAsia"/>
                <w:color w:val="auto"/>
              </w:rPr>
              <w:t>場合をいう。</w:t>
            </w:r>
            <w:r w:rsidRPr="005F61FB">
              <w:rPr>
                <w:rFonts w:hint="eastAsia"/>
                <w:color w:val="auto"/>
              </w:rPr>
              <w:t>患者の心身の状態等の理由から見守りや指示が必要な場合も含まれる。</w:t>
            </w:r>
          </w:p>
          <w:p w14:paraId="12AF22AC"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（介助の実施）</w:t>
            </w:r>
          </w:p>
          <w:p w14:paraId="63D1C918"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実施なし</w:t>
            </w:r>
            <w:r w:rsidRPr="00986C55">
              <w:rPr>
                <w:rFonts w:ascii="ＭＳ 明朝" w:hAnsi="ＭＳ 明朝" w:hint="eastAsia"/>
                <w:color w:val="auto"/>
              </w:rPr>
              <w:t>」</w:t>
            </w:r>
          </w:p>
          <w:p w14:paraId="021C88CC"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評価日に看護職員等が介助を行わなかった場合をいう。</w:t>
            </w:r>
          </w:p>
          <w:p w14:paraId="1BB89CE1"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実施あり</w:t>
            </w:r>
            <w:r w:rsidRPr="00986C55">
              <w:rPr>
                <w:rFonts w:ascii="ＭＳ 明朝" w:hAnsi="ＭＳ 明朝" w:hint="eastAsia"/>
                <w:color w:val="auto"/>
              </w:rPr>
              <w:t>」</w:t>
            </w:r>
          </w:p>
          <w:p w14:paraId="14672202" w14:textId="77777777" w:rsidR="00AA099C" w:rsidRPr="00986C55"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cs="Times New Roman"/>
                <w:color w:val="auto"/>
                <w:spacing w:val="2"/>
              </w:rPr>
            </w:pPr>
            <w:r>
              <w:rPr>
                <w:rFonts w:ascii="ＭＳ 明朝" w:hAnsi="ＭＳ 明朝" w:cs="Times New Roman" w:hint="eastAsia"/>
                <w:color w:val="auto"/>
                <w:spacing w:val="2"/>
              </w:rPr>
              <w:t>評価日に看護職員等が介助を行った場合をいう。</w:t>
            </w:r>
          </w:p>
        </w:tc>
      </w:tr>
    </w:tbl>
    <w:p w14:paraId="67006A9C" w14:textId="77777777" w:rsidR="00AA099C" w:rsidRPr="00986C55" w:rsidRDefault="00AA099C" w:rsidP="00AA099C">
      <w:pPr>
        <w:pStyle w:val="a3"/>
        <w:adjustRightInd/>
        <w:spacing w:line="234" w:lineRule="exact"/>
        <w:rPr>
          <w:color w:val="auto"/>
        </w:rPr>
      </w:pPr>
      <w:r w:rsidRPr="00986C55">
        <w:rPr>
          <w:rFonts w:hint="eastAsia"/>
          <w:color w:val="auto"/>
        </w:rPr>
        <w:t xml:space="preserve">　</w:t>
      </w:r>
    </w:p>
    <w:p w14:paraId="1606C14F" w14:textId="77777777" w:rsidR="00AA099C" w:rsidRDefault="00AA099C" w:rsidP="00AA099C">
      <w:pPr>
        <w:pStyle w:val="a3"/>
        <w:adjustRightInd/>
        <w:spacing w:line="234" w:lineRule="exact"/>
        <w:ind w:firstLineChars="100" w:firstLine="212"/>
        <w:rPr>
          <w:color w:val="auto"/>
        </w:rPr>
      </w:pPr>
      <w:r w:rsidRPr="00986C55">
        <w:rPr>
          <w:rFonts w:hint="eastAsia"/>
          <w:color w:val="auto"/>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13C2C244"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1C32B6FD" w14:textId="77777777" w:rsidR="00AA099C" w:rsidRPr="00986C55" w:rsidRDefault="00AA099C" w:rsidP="00B450A0">
            <w:pPr>
              <w:pStyle w:val="a3"/>
              <w:suppressAutoHyphens/>
              <w:kinsoku w:val="0"/>
              <w:autoSpaceDE w:val="0"/>
              <w:autoSpaceDN w:val="0"/>
              <w:spacing w:beforeLines="50" w:before="116" w:line="240" w:lineRule="exact"/>
              <w:ind w:leftChars="50" w:left="106" w:rightChars="50" w:right="106" w:firstLineChars="100" w:firstLine="212"/>
              <w:rPr>
                <w:rFonts w:ascii="ＭＳ 明朝" w:cs="Times New Roman"/>
                <w:color w:val="auto"/>
                <w:spacing w:val="2"/>
              </w:rPr>
            </w:pPr>
            <w:r w:rsidRPr="00986C55">
              <w:rPr>
                <w:rFonts w:hint="eastAsia"/>
                <w:color w:val="auto"/>
              </w:rPr>
              <w:t>口腔内の清潔には、『歯磨き、うがい、口腔内清拭、舌のケア等の介助から義歯の手入れ、挿管中の吸引による口腔洗浄、ポピドンヨード剤等の薬剤による洗浄』も含まれる。舌や口腔内の硼砂グリセリンの塗布、口腔内吸引のみは口腔内清潔に含まない。</w:t>
            </w:r>
          </w:p>
          <w:p w14:paraId="60A2BFBB" w14:textId="77777777" w:rsidR="00AA099C" w:rsidRPr="00986C55" w:rsidRDefault="00AA099C" w:rsidP="00B450A0">
            <w:pPr>
              <w:pStyle w:val="a3"/>
              <w:autoSpaceDE w:val="0"/>
              <w:autoSpaceDN w:val="0"/>
              <w:snapToGrid w:val="0"/>
              <w:spacing w:line="240" w:lineRule="exact"/>
              <w:ind w:leftChars="50" w:left="106" w:rightChars="50" w:right="106" w:firstLineChars="100" w:firstLine="212"/>
              <w:rPr>
                <w:rFonts w:ascii="ＭＳ 明朝" w:hAnsi="ＭＳ 明朝"/>
                <w:color w:val="auto"/>
              </w:rPr>
            </w:pPr>
            <w:r w:rsidRPr="00986C55">
              <w:rPr>
                <w:rFonts w:ascii="ＭＳ 明朝" w:hAnsi="ＭＳ 明朝" w:hint="eastAsia"/>
                <w:color w:val="auto"/>
              </w:rPr>
              <w:t>また、歯がない場合は、うがいや義歯の清潔等、口腔内の清潔に関する類似の行為が行われているかどうかに基づいて判断する。</w:t>
            </w:r>
          </w:p>
          <w:p w14:paraId="5EA24F22" w14:textId="77777777" w:rsidR="00AA099C" w:rsidRPr="00986C55" w:rsidRDefault="00AA099C" w:rsidP="00B450A0">
            <w:pPr>
              <w:pStyle w:val="a3"/>
              <w:suppressAutoHyphens/>
              <w:kinsoku w:val="0"/>
              <w:wordWrap w:val="0"/>
              <w:autoSpaceDE w:val="0"/>
              <w:autoSpaceDN w:val="0"/>
              <w:spacing w:afterLines="50" w:after="116" w:line="240" w:lineRule="exact"/>
              <w:ind w:leftChars="50" w:left="106" w:rightChars="50" w:right="106" w:firstLineChars="100" w:firstLine="212"/>
              <w:rPr>
                <w:rFonts w:ascii="ＭＳ 明朝" w:hAnsi="ＭＳ 明朝" w:cs="Times New Roman"/>
                <w:color w:val="auto"/>
                <w:spacing w:val="2"/>
              </w:rPr>
            </w:pPr>
            <w:r>
              <w:rPr>
                <w:rFonts w:ascii="ＭＳ 明朝" w:hAnsi="ＭＳ 明朝" w:hint="eastAsia"/>
                <w:color w:val="auto"/>
              </w:rPr>
              <w:t>医師の指示により、自力での口腔清潔が制限されている場合は「要介助」とする。また、介助による口腔清潔も制限されている場合は、「要介助」かつ「実施なし」とする。</w:t>
            </w:r>
          </w:p>
        </w:tc>
      </w:tr>
    </w:tbl>
    <w:p w14:paraId="31A3684C" w14:textId="77777777" w:rsidR="00AA099C" w:rsidRPr="00834707" w:rsidRDefault="00AA099C" w:rsidP="00AA099C">
      <w:pPr>
        <w:pStyle w:val="a3"/>
        <w:adjustRightInd/>
        <w:spacing w:line="234" w:lineRule="exact"/>
        <w:rPr>
          <w:rFonts w:ascii="ＭＳ 明朝" w:cs="Times New Roman"/>
          <w:color w:val="auto"/>
          <w:spacing w:val="2"/>
        </w:rPr>
      </w:pPr>
    </w:p>
    <w:p w14:paraId="64E4EAEC" w14:textId="52F4C59A" w:rsidR="00AA099C" w:rsidRPr="00834707" w:rsidRDefault="000C582A" w:rsidP="00AA099C">
      <w:pPr>
        <w:pStyle w:val="a3"/>
        <w:adjustRightInd/>
        <w:spacing w:line="234" w:lineRule="exact"/>
        <w:rPr>
          <w:rFonts w:ascii="ＭＳ 明朝" w:hAnsi="ＭＳ 明朝"/>
          <w:color w:val="auto"/>
        </w:rPr>
      </w:pPr>
      <w:r>
        <w:rPr>
          <w:rFonts w:ascii="ＭＳ 明朝" w:hAnsi="ＭＳ 明朝" w:hint="eastAsia"/>
          <w:color w:val="auto"/>
        </w:rPr>
        <w:t>１</w:t>
      </w:r>
      <w:r w:rsidR="00F64335">
        <w:rPr>
          <w:rFonts w:ascii="ＭＳ 明朝" w:hAnsi="ＭＳ 明朝" w:hint="eastAsia"/>
          <w:color w:val="auto"/>
        </w:rPr>
        <w:t>７</w:t>
      </w:r>
      <w:r w:rsidR="00AA099C" w:rsidRPr="00834707">
        <w:rPr>
          <w:rFonts w:hint="eastAsia"/>
          <w:color w:val="auto"/>
        </w:rPr>
        <w:t xml:space="preserve">　食事摂取</w:t>
      </w:r>
    </w:p>
    <w:p w14:paraId="3D154C3B" w14:textId="77777777" w:rsidR="00AA099C" w:rsidRPr="00834707" w:rsidRDefault="00AA099C" w:rsidP="00AA099C">
      <w:pPr>
        <w:pStyle w:val="a3"/>
        <w:adjustRightInd/>
        <w:spacing w:line="234" w:lineRule="exact"/>
        <w:rPr>
          <w:rFonts w:ascii="ＭＳ 明朝" w:cs="Times New Roman"/>
          <w:color w:val="auto"/>
          <w:spacing w:val="2"/>
        </w:rPr>
      </w:pPr>
      <w:r w:rsidRPr="00834707">
        <w:rPr>
          <w:rFonts w:hint="eastAsia"/>
          <w:color w:val="auto"/>
        </w:rPr>
        <w:t xml:space="preserve">　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3F29AF55"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751A4DDE" w14:textId="77777777" w:rsidR="00AA099C" w:rsidRPr="00986C55" w:rsidRDefault="00AA099C" w:rsidP="00B450A0">
            <w:pPr>
              <w:pStyle w:val="a3"/>
              <w:suppressAutoHyphens/>
              <w:wordWrap w:val="0"/>
              <w:autoSpaceDE w:val="0"/>
              <w:autoSpaceDN w:val="0"/>
              <w:spacing w:beforeLines="50" w:before="116" w:line="240" w:lineRule="exact"/>
              <w:ind w:leftChars="50" w:left="106" w:rightChars="50" w:right="106" w:firstLineChars="100" w:firstLine="212"/>
              <w:rPr>
                <w:color w:val="auto"/>
              </w:rPr>
            </w:pPr>
            <w:r w:rsidRPr="00986C55">
              <w:rPr>
                <w:rFonts w:hint="eastAsia"/>
                <w:color w:val="auto"/>
              </w:rPr>
              <w:t>食事介助の</w:t>
            </w:r>
            <w:r>
              <w:rPr>
                <w:rFonts w:hint="eastAsia"/>
                <w:color w:val="auto"/>
              </w:rPr>
              <w:t>必要の有無と、介助の実施</w:t>
            </w:r>
            <w:r w:rsidRPr="00986C55">
              <w:rPr>
                <w:rFonts w:hint="eastAsia"/>
                <w:color w:val="auto"/>
              </w:rPr>
              <w:t>状況を評価する項目である。</w:t>
            </w:r>
          </w:p>
          <w:p w14:paraId="0D2A4712" w14:textId="77777777" w:rsidR="00AA099C" w:rsidRPr="00986C55" w:rsidRDefault="00AA099C" w:rsidP="00B450A0">
            <w:pPr>
              <w:pStyle w:val="a3"/>
              <w:suppressAutoHyphens/>
              <w:wordWrap w:val="0"/>
              <w:autoSpaceDE w:val="0"/>
              <w:autoSpaceDN w:val="0"/>
              <w:spacing w:line="240" w:lineRule="exact"/>
              <w:ind w:leftChars="50" w:left="106" w:rightChars="50" w:right="106" w:firstLineChars="100" w:firstLine="212"/>
              <w:rPr>
                <w:color w:val="auto"/>
              </w:rPr>
            </w:pPr>
            <w:r w:rsidRPr="008C4CF4">
              <w:rPr>
                <w:rFonts w:hint="eastAsia"/>
                <w:color w:val="auto"/>
              </w:rPr>
              <w:t>ここでいう食事摂取とは、経口栄養、経管栄養を含み、朝食、昼食、夕食、補食等</w:t>
            </w:r>
            <w:r>
              <w:rPr>
                <w:rFonts w:hint="eastAsia"/>
                <w:color w:val="auto"/>
              </w:rPr>
              <w:t>、</w:t>
            </w:r>
            <w:r w:rsidRPr="008C4CF4">
              <w:rPr>
                <w:rFonts w:hint="eastAsia"/>
                <w:color w:val="auto"/>
              </w:rPr>
              <w:t>個々の食事単位で評価を行う。中心静脈栄養は含まれない。</w:t>
            </w:r>
          </w:p>
          <w:p w14:paraId="29F5361D" w14:textId="77777777" w:rsidR="00AA099C" w:rsidRPr="00986C55" w:rsidRDefault="00AA099C" w:rsidP="00B450A0">
            <w:pPr>
              <w:pStyle w:val="a3"/>
              <w:suppressAutoHyphens/>
              <w:wordWrap w:val="0"/>
              <w:autoSpaceDE w:val="0"/>
              <w:autoSpaceDN w:val="0"/>
              <w:spacing w:afterLines="50" w:after="116" w:line="240" w:lineRule="exact"/>
              <w:ind w:leftChars="50" w:left="106" w:rightChars="50" w:right="106" w:firstLineChars="100" w:firstLine="212"/>
              <w:rPr>
                <w:rFonts w:ascii="ＭＳ 明朝" w:cs="Times New Roman"/>
                <w:color w:val="auto"/>
                <w:spacing w:val="2"/>
              </w:rPr>
            </w:pPr>
            <w:r w:rsidRPr="00986C55">
              <w:rPr>
                <w:rFonts w:hint="eastAsia"/>
                <w:color w:val="auto"/>
              </w:rPr>
              <w:t>食事摂取の介助は、患者が食事を摂るための介助、患者に応じた食事環境を整える食卓上の介助をいう。厨房での調理、配膳、後片付け、食べこぼしの掃除、車椅子への移乗の介助、エプロンをかける等は含まれない。</w:t>
            </w:r>
          </w:p>
        </w:tc>
      </w:tr>
    </w:tbl>
    <w:p w14:paraId="3D381D94" w14:textId="77777777" w:rsidR="00AA099C" w:rsidRPr="00986C55" w:rsidRDefault="00AA099C" w:rsidP="00AA099C">
      <w:pPr>
        <w:pStyle w:val="a3"/>
        <w:adjustRightInd/>
        <w:spacing w:line="234" w:lineRule="exact"/>
        <w:rPr>
          <w:rFonts w:ascii="ＭＳ 明朝" w:cs="Times New Roman"/>
          <w:color w:val="auto"/>
          <w:spacing w:val="2"/>
        </w:rPr>
      </w:pPr>
    </w:p>
    <w:p w14:paraId="2CD39E78" w14:textId="77777777" w:rsidR="00AA099C" w:rsidRPr="00986C55" w:rsidRDefault="00AA099C" w:rsidP="00AA099C">
      <w:pPr>
        <w:pStyle w:val="a3"/>
        <w:adjustRightInd/>
        <w:spacing w:line="234" w:lineRule="exact"/>
        <w:rPr>
          <w:rFonts w:ascii="ＭＳ 明朝" w:hAnsi="ＭＳ 明朝" w:cs="Times New Roman"/>
          <w:color w:val="auto"/>
          <w:spacing w:val="2"/>
        </w:rPr>
      </w:pPr>
      <w:r w:rsidRPr="00986C55">
        <w:rPr>
          <w:rFonts w:hint="eastAsia"/>
          <w:color w:val="auto"/>
        </w:rPr>
        <w:t xml:space="preserve">　</w:t>
      </w:r>
      <w:r w:rsidRPr="00986C55">
        <w:rPr>
          <w:rFonts w:ascii="ＭＳ 明朝" w:hAnsi="ＭＳ 明朝"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27F21853"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4D73240E"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（患者の状態）</w:t>
            </w:r>
          </w:p>
          <w:p w14:paraId="553B0B58"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自立</w:t>
            </w:r>
            <w:r w:rsidRPr="00986C55">
              <w:rPr>
                <w:rFonts w:ascii="ＭＳ 明朝" w:hAnsi="ＭＳ 明朝" w:hint="eastAsia"/>
                <w:color w:val="auto"/>
              </w:rPr>
              <w:t>」</w:t>
            </w:r>
          </w:p>
          <w:p w14:paraId="552F1C23" w14:textId="77777777" w:rsidR="00AA099C" w:rsidRPr="005F61FB"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olor w:val="auto"/>
              </w:rPr>
            </w:pPr>
            <w:r w:rsidRPr="00986C55">
              <w:rPr>
                <w:rFonts w:ascii="ＭＳ 明朝" w:hAnsi="ＭＳ 明朝" w:hint="eastAsia"/>
                <w:color w:val="auto"/>
              </w:rPr>
              <w:t>介助・見守りなしに</w:t>
            </w:r>
            <w:r w:rsidRPr="005F61FB">
              <w:rPr>
                <w:rFonts w:ascii="ＭＳ 明朝" w:hAnsi="ＭＳ 明朝" w:hint="eastAsia"/>
                <w:color w:val="auto"/>
              </w:rPr>
              <w:t>１人</w:t>
            </w:r>
            <w:r w:rsidRPr="00986C55">
              <w:rPr>
                <w:rFonts w:ascii="ＭＳ 明朝" w:hAnsi="ＭＳ 明朝" w:hint="eastAsia"/>
                <w:color w:val="auto"/>
              </w:rPr>
              <w:t>で食事が摂取できる場合をいう。</w:t>
            </w:r>
            <w:r>
              <w:rPr>
                <w:rFonts w:ascii="ＭＳ 明朝" w:hAnsi="ＭＳ 明朝" w:hint="eastAsia"/>
                <w:color w:val="auto"/>
              </w:rPr>
              <w:t>また、</w:t>
            </w:r>
            <w:r w:rsidRPr="00986C55">
              <w:rPr>
                <w:rFonts w:ascii="ＭＳ 明朝" w:hAnsi="ＭＳ 明朝" w:hint="eastAsia"/>
                <w:color w:val="auto"/>
              </w:rPr>
              <w:t>箸やスプーンのほかに、自助具等を使用する場合も含まれる。</w:t>
            </w:r>
          </w:p>
          <w:p w14:paraId="0B575D82" w14:textId="77777777" w:rsidR="00AA099C" w:rsidRPr="008C4CF4"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8C4CF4">
              <w:rPr>
                <w:rFonts w:ascii="ＭＳ 明朝" w:hAnsi="ＭＳ 明朝" w:hint="eastAsia"/>
                <w:color w:val="auto"/>
              </w:rPr>
              <w:t>「一部介助」</w:t>
            </w:r>
          </w:p>
          <w:p w14:paraId="31AB0232"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sidRPr="00986C55">
              <w:rPr>
                <w:rFonts w:ascii="ＭＳ 明朝" w:hAnsi="ＭＳ 明朝" w:hint="eastAsia"/>
                <w:color w:val="auto"/>
              </w:rPr>
              <w:t>必要に応じて、食事摂取の行為の一部</w:t>
            </w:r>
            <w:r>
              <w:rPr>
                <w:rFonts w:ascii="ＭＳ 明朝" w:hAnsi="ＭＳ 明朝" w:hint="eastAsia"/>
                <w:color w:val="auto"/>
              </w:rPr>
              <w:t>に</w:t>
            </w:r>
            <w:r w:rsidRPr="00986C55">
              <w:rPr>
                <w:rFonts w:ascii="ＭＳ 明朝" w:hAnsi="ＭＳ 明朝" w:hint="eastAsia"/>
                <w:color w:val="auto"/>
              </w:rPr>
              <w:t>介助</w:t>
            </w:r>
            <w:r>
              <w:rPr>
                <w:rFonts w:ascii="ＭＳ 明朝" w:hAnsi="ＭＳ 明朝" w:hint="eastAsia"/>
                <w:color w:val="auto"/>
              </w:rPr>
              <w:t>が必要な</w:t>
            </w:r>
            <w:r w:rsidRPr="00986C55">
              <w:rPr>
                <w:rFonts w:ascii="ＭＳ 明朝" w:hAnsi="ＭＳ 明朝" w:hint="eastAsia"/>
                <w:color w:val="auto"/>
              </w:rPr>
              <w:t>場合をいう。また、食卓で食べやすいように配慮する行為（小さく切る、ほぐす、皮をむく、魚の骨をとる、蓋をはずす等）が</w:t>
            </w:r>
            <w:r>
              <w:rPr>
                <w:rFonts w:ascii="ＭＳ 明朝" w:hAnsi="ＭＳ 明朝" w:hint="eastAsia"/>
                <w:color w:val="auto"/>
              </w:rPr>
              <w:t>必要な</w:t>
            </w:r>
            <w:r w:rsidRPr="00986C55">
              <w:rPr>
                <w:rFonts w:ascii="ＭＳ 明朝" w:hAnsi="ＭＳ 明朝" w:hint="eastAsia"/>
                <w:color w:val="auto"/>
              </w:rPr>
              <w:t>場合をいう。</w:t>
            </w:r>
            <w:r w:rsidRPr="005F61FB">
              <w:rPr>
                <w:rFonts w:ascii="ＭＳ 明朝" w:hAnsi="ＭＳ 明朝" w:hint="eastAsia"/>
                <w:color w:val="auto"/>
              </w:rPr>
              <w:t>患者の心身の状態等の理由から</w:t>
            </w:r>
            <w:r w:rsidRPr="00986C55">
              <w:rPr>
                <w:rFonts w:ascii="ＭＳ 明朝" w:hAnsi="ＭＳ 明朝" w:hint="eastAsia"/>
                <w:color w:val="auto"/>
              </w:rPr>
              <w:t>見守りや指示が必要な場合も含まれる。</w:t>
            </w:r>
          </w:p>
          <w:p w14:paraId="087FF3F6"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「全介助」</w:t>
            </w:r>
          </w:p>
          <w:p w14:paraId="2FBED5E5" w14:textId="77777777" w:rsidR="00AA099C"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hAnsi="ＭＳ 明朝"/>
                <w:color w:val="auto"/>
              </w:rPr>
            </w:pPr>
            <w:r w:rsidRPr="005F61FB">
              <w:rPr>
                <w:rFonts w:ascii="ＭＳ 明朝" w:hAnsi="ＭＳ 明朝" w:hint="eastAsia"/>
                <w:color w:val="auto"/>
              </w:rPr>
              <w:t>１人</w:t>
            </w:r>
            <w:r w:rsidRPr="00986C55">
              <w:rPr>
                <w:rFonts w:ascii="ＭＳ 明朝" w:hAnsi="ＭＳ 明朝" w:hint="eastAsia"/>
                <w:color w:val="auto"/>
              </w:rPr>
              <w:t>では全く食べることができず全面的に介助</w:t>
            </w:r>
            <w:r>
              <w:rPr>
                <w:rFonts w:ascii="ＭＳ 明朝" w:hAnsi="ＭＳ 明朝" w:hint="eastAsia"/>
                <w:color w:val="auto"/>
              </w:rPr>
              <w:t>が必要な</w:t>
            </w:r>
            <w:r w:rsidRPr="00986C55">
              <w:rPr>
                <w:rFonts w:ascii="ＭＳ 明朝" w:hAnsi="ＭＳ 明朝" w:hint="eastAsia"/>
                <w:color w:val="auto"/>
              </w:rPr>
              <w:t>場合をいい、食事開始から終了までにすべてに介助を要</w:t>
            </w:r>
            <w:r>
              <w:rPr>
                <w:rFonts w:ascii="ＭＳ 明朝" w:hAnsi="ＭＳ 明朝" w:hint="eastAsia"/>
                <w:color w:val="auto"/>
              </w:rPr>
              <w:t>する</w:t>
            </w:r>
            <w:r w:rsidRPr="00986C55">
              <w:rPr>
                <w:rFonts w:ascii="ＭＳ 明朝" w:hAnsi="ＭＳ 明朝" w:hint="eastAsia"/>
                <w:color w:val="auto"/>
              </w:rPr>
              <w:t>場合は｢全介助｣とする。</w:t>
            </w:r>
          </w:p>
          <w:p w14:paraId="47208E81"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（介助の実施）</w:t>
            </w:r>
          </w:p>
          <w:p w14:paraId="4707BC4F"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lastRenderedPageBreak/>
              <w:t>「</w:t>
            </w:r>
            <w:r>
              <w:rPr>
                <w:rFonts w:ascii="ＭＳ 明朝" w:hAnsi="ＭＳ 明朝" w:hint="eastAsia"/>
                <w:color w:val="auto"/>
              </w:rPr>
              <w:t>実施なし</w:t>
            </w:r>
            <w:r w:rsidRPr="00986C55">
              <w:rPr>
                <w:rFonts w:ascii="ＭＳ 明朝" w:hAnsi="ＭＳ 明朝" w:hint="eastAsia"/>
                <w:color w:val="auto"/>
              </w:rPr>
              <w:t>」</w:t>
            </w:r>
          </w:p>
          <w:p w14:paraId="0ED00D8D"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評価日に看護職員等が介助を行わなかった場合をいう。</w:t>
            </w:r>
          </w:p>
          <w:p w14:paraId="5EA48E72"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実施あり</w:t>
            </w:r>
            <w:r w:rsidRPr="00986C55">
              <w:rPr>
                <w:rFonts w:ascii="ＭＳ 明朝" w:hAnsi="ＭＳ 明朝" w:hint="eastAsia"/>
                <w:color w:val="auto"/>
              </w:rPr>
              <w:t>」</w:t>
            </w:r>
          </w:p>
          <w:p w14:paraId="69F99C67" w14:textId="77777777" w:rsidR="00AA099C" w:rsidRPr="00986C55"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評価日に看護職員等が介助を行った場合をいう。</w:t>
            </w:r>
          </w:p>
        </w:tc>
      </w:tr>
    </w:tbl>
    <w:p w14:paraId="0D9BFA21" w14:textId="77777777" w:rsidR="00AA099C" w:rsidRPr="00986C55" w:rsidRDefault="00AA099C" w:rsidP="00AA099C">
      <w:pPr>
        <w:pStyle w:val="a3"/>
        <w:adjustRightInd/>
        <w:spacing w:line="234" w:lineRule="exact"/>
        <w:rPr>
          <w:color w:val="auto"/>
        </w:rPr>
      </w:pPr>
      <w:r w:rsidRPr="00986C55">
        <w:rPr>
          <w:rFonts w:hint="eastAsia"/>
          <w:color w:val="auto"/>
        </w:rPr>
        <w:lastRenderedPageBreak/>
        <w:t xml:space="preserve">　</w:t>
      </w:r>
    </w:p>
    <w:p w14:paraId="33D76C87"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spacing w:val="2"/>
        </w:rPr>
      </w:pPr>
      <w:r w:rsidRPr="00986C55">
        <w:rPr>
          <w:rFonts w:ascii="ＭＳ 明朝" w:hAnsi="ＭＳ 明朝" w:hint="eastAsia"/>
          <w:color w:val="auto"/>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2EF2E3FA"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6A6B34C8" w14:textId="77777777" w:rsidR="00AA099C" w:rsidRPr="008C4CF4" w:rsidRDefault="00AA099C" w:rsidP="00B450A0">
            <w:pPr>
              <w:pStyle w:val="a3"/>
              <w:suppressAutoHyphens/>
              <w:kinsoku w:val="0"/>
              <w:wordWrap w:val="0"/>
              <w:autoSpaceDE w:val="0"/>
              <w:autoSpaceDN w:val="0"/>
              <w:spacing w:beforeLines="50" w:before="116" w:line="240" w:lineRule="exact"/>
              <w:ind w:leftChars="50" w:left="106" w:rightChars="50" w:right="106" w:firstLineChars="100" w:firstLine="212"/>
              <w:rPr>
                <w:rFonts w:ascii="ＭＳ 明朝" w:hAnsi="ＭＳ 明朝" w:cs="Times New Roman"/>
                <w:color w:val="auto"/>
                <w:spacing w:val="2"/>
              </w:rPr>
            </w:pPr>
            <w:r w:rsidRPr="00986C55">
              <w:rPr>
                <w:rFonts w:ascii="ＭＳ 明朝" w:hAnsi="ＭＳ 明朝" w:hint="eastAsia"/>
                <w:color w:val="auto"/>
              </w:rPr>
              <w:t>食事の種類は問わず、一般（普通）食、プリン等の経口訓練食、水分補給食、経管栄養すべてをさし、摂取量は問わない。経管栄養の評価も、全面的に看護</w:t>
            </w:r>
            <w:r w:rsidRPr="005F61FB">
              <w:rPr>
                <w:rFonts w:ascii="ＭＳ 明朝" w:hAnsi="ＭＳ 明朝" w:hint="eastAsia"/>
                <w:color w:val="auto"/>
              </w:rPr>
              <w:t>職員</w:t>
            </w:r>
            <w:r w:rsidRPr="00986C55">
              <w:rPr>
                <w:rFonts w:ascii="ＭＳ 明朝" w:hAnsi="ＭＳ 明朝" w:hint="eastAsia"/>
                <w:color w:val="auto"/>
              </w:rPr>
              <w:t>等が行</w:t>
            </w:r>
            <w:r>
              <w:rPr>
                <w:rFonts w:ascii="ＭＳ 明朝" w:hAnsi="ＭＳ 明朝" w:hint="eastAsia"/>
                <w:color w:val="auto"/>
              </w:rPr>
              <w:t>う必要がある</w:t>
            </w:r>
            <w:r w:rsidRPr="00986C55">
              <w:rPr>
                <w:rFonts w:ascii="ＭＳ 明朝" w:hAnsi="ＭＳ 明朝" w:hint="eastAsia"/>
                <w:color w:val="auto"/>
              </w:rPr>
              <w:t>場合は「全介助」となり、患者が自立して１人で行</w:t>
            </w:r>
            <w:r>
              <w:rPr>
                <w:rFonts w:ascii="ＭＳ 明朝" w:hAnsi="ＭＳ 明朝" w:hint="eastAsia"/>
                <w:color w:val="auto"/>
              </w:rPr>
              <w:t>うことができる</w:t>
            </w:r>
            <w:r w:rsidRPr="00986C55">
              <w:rPr>
                <w:rFonts w:ascii="ＭＳ 明朝" w:hAnsi="ＭＳ 明朝" w:hint="eastAsia"/>
                <w:color w:val="auto"/>
              </w:rPr>
              <w:t>場合は「</w:t>
            </w:r>
            <w:r>
              <w:rPr>
                <w:rFonts w:ascii="ＭＳ 明朝" w:hAnsi="ＭＳ 明朝" w:hint="eastAsia"/>
                <w:color w:val="auto"/>
              </w:rPr>
              <w:t>自立</w:t>
            </w:r>
            <w:r w:rsidRPr="00986C55">
              <w:rPr>
                <w:rFonts w:ascii="ＭＳ 明朝" w:hAnsi="ＭＳ 明朝" w:hint="eastAsia"/>
                <w:color w:val="auto"/>
              </w:rPr>
              <w:t>」となる。ただし、経口栄養と経管栄養のいずれも行っている場合は、「自立度の低い方」で評価する。</w:t>
            </w:r>
          </w:p>
          <w:p w14:paraId="2DD4D046" w14:textId="77777777" w:rsidR="00AA099C" w:rsidRPr="008C4CF4" w:rsidRDefault="00AA099C" w:rsidP="00B450A0">
            <w:pPr>
              <w:pStyle w:val="a3"/>
              <w:suppressAutoHyphens/>
              <w:kinsoku w:val="0"/>
              <w:wordWrap w:val="0"/>
              <w:autoSpaceDE w:val="0"/>
              <w:autoSpaceDN w:val="0"/>
              <w:spacing w:line="240" w:lineRule="exact"/>
              <w:ind w:leftChars="50" w:left="106" w:rightChars="50" w:right="106" w:firstLineChars="100" w:firstLine="212"/>
              <w:rPr>
                <w:rFonts w:ascii="ＭＳ 明朝" w:hAnsi="ＭＳ 明朝" w:cs="Times New Roman"/>
                <w:color w:val="auto"/>
                <w:spacing w:val="2"/>
              </w:rPr>
            </w:pPr>
            <w:r w:rsidRPr="008C4CF4">
              <w:rPr>
                <w:rFonts w:ascii="ＭＳ 明朝" w:hAnsi="ＭＳ 明朝" w:hint="eastAsia"/>
                <w:color w:val="auto"/>
              </w:rPr>
              <w:t>家</w:t>
            </w:r>
            <w:r w:rsidRPr="00986C55">
              <w:rPr>
                <w:rFonts w:ascii="ＭＳ 明朝" w:hAnsi="ＭＳ 明朝" w:hint="eastAsia"/>
                <w:color w:val="auto"/>
              </w:rPr>
              <w:t>族が行った行為、食欲の観察は含めない。また、看護</w:t>
            </w:r>
            <w:r w:rsidRPr="005F61FB">
              <w:rPr>
                <w:rFonts w:ascii="ＭＳ 明朝" w:hAnsi="ＭＳ 明朝" w:hint="eastAsia"/>
                <w:color w:val="auto"/>
              </w:rPr>
              <w:t>職員</w:t>
            </w:r>
            <w:r w:rsidRPr="00986C55">
              <w:rPr>
                <w:rFonts w:ascii="ＭＳ 明朝" w:hAnsi="ＭＳ 明朝" w:hint="eastAsia"/>
                <w:color w:val="auto"/>
              </w:rPr>
              <w:t>等が、パンの袋切り、食事の温め、果物の皮むき、卵の殻むき等</w:t>
            </w:r>
            <w:r>
              <w:rPr>
                <w:rFonts w:ascii="ＭＳ 明朝" w:hAnsi="ＭＳ 明朝" w:hint="eastAsia"/>
                <w:color w:val="auto"/>
              </w:rPr>
              <w:t>を行う必要がある場合</w:t>
            </w:r>
            <w:r w:rsidRPr="00986C55">
              <w:rPr>
                <w:rFonts w:ascii="ＭＳ 明朝" w:hAnsi="ＭＳ 明朝" w:hint="eastAsia"/>
                <w:color w:val="auto"/>
              </w:rPr>
              <w:t>は｢一部介助｣とする。</w:t>
            </w:r>
          </w:p>
          <w:p w14:paraId="5846CB52" w14:textId="77777777" w:rsidR="00AA099C" w:rsidRPr="008437D0" w:rsidRDefault="00AA099C" w:rsidP="00B450A0">
            <w:pPr>
              <w:pStyle w:val="a3"/>
              <w:suppressAutoHyphens/>
              <w:kinsoku w:val="0"/>
              <w:wordWrap w:val="0"/>
              <w:autoSpaceDE w:val="0"/>
              <w:autoSpaceDN w:val="0"/>
              <w:spacing w:afterLines="50" w:after="116" w:line="240" w:lineRule="exact"/>
              <w:ind w:leftChars="50" w:left="106" w:rightChars="50" w:right="106" w:firstLineChars="100" w:firstLine="212"/>
              <w:rPr>
                <w:rFonts w:ascii="ＭＳ 明朝" w:hAnsi="ＭＳ 明朝"/>
                <w:color w:val="auto"/>
              </w:rPr>
            </w:pPr>
            <w:r>
              <w:rPr>
                <w:rFonts w:ascii="ＭＳ 明朝" w:hAnsi="ＭＳ 明朝" w:hint="eastAsia"/>
                <w:color w:val="auto"/>
              </w:rPr>
              <w:t>医師の指示により、食止めや絶食となっている場合は、「全介助」かつ「実施なし」とする。</w:t>
            </w:r>
            <w:r w:rsidRPr="00986C55">
              <w:rPr>
                <w:rFonts w:ascii="ＭＳ 明朝" w:hAnsi="ＭＳ 明朝" w:hint="eastAsia"/>
                <w:color w:val="auto"/>
              </w:rPr>
              <w:t>セッティングしても患者が食事摂取を拒否した場合は｢</w:t>
            </w:r>
            <w:r>
              <w:rPr>
                <w:rFonts w:ascii="ＭＳ 明朝" w:hAnsi="ＭＳ 明朝" w:hint="eastAsia"/>
                <w:color w:val="auto"/>
              </w:rPr>
              <w:t>実施</w:t>
            </w:r>
            <w:r w:rsidRPr="00986C55">
              <w:rPr>
                <w:rFonts w:ascii="ＭＳ 明朝" w:hAnsi="ＭＳ 明朝" w:hint="eastAsia"/>
                <w:color w:val="auto"/>
              </w:rPr>
              <w:t>なし｣とする。</w:t>
            </w:r>
          </w:p>
        </w:tc>
      </w:tr>
    </w:tbl>
    <w:p w14:paraId="3720C9D5" w14:textId="77777777" w:rsidR="00AA099C" w:rsidRPr="00834707" w:rsidRDefault="00AA099C" w:rsidP="00AA099C">
      <w:pPr>
        <w:pStyle w:val="a3"/>
        <w:adjustRightInd/>
        <w:spacing w:line="234" w:lineRule="exact"/>
        <w:rPr>
          <w:rFonts w:ascii="ＭＳ 明朝" w:cs="Times New Roman"/>
          <w:color w:val="auto"/>
          <w:spacing w:val="2"/>
        </w:rPr>
      </w:pPr>
    </w:p>
    <w:p w14:paraId="7FEBCC50" w14:textId="134D7486" w:rsidR="00AA099C" w:rsidRPr="005622B2" w:rsidRDefault="000C582A" w:rsidP="00AA099C">
      <w:pPr>
        <w:pStyle w:val="a3"/>
        <w:adjustRightInd/>
        <w:spacing w:line="234" w:lineRule="exact"/>
        <w:rPr>
          <w:rFonts w:ascii="ＭＳ 明朝" w:hAnsi="ＭＳ 明朝" w:cs="Times New Roman"/>
          <w:color w:val="auto"/>
          <w:spacing w:val="2"/>
        </w:rPr>
      </w:pPr>
      <w:r>
        <w:rPr>
          <w:rFonts w:ascii="ＭＳ 明朝" w:hAnsi="ＭＳ 明朝" w:hint="eastAsia"/>
          <w:color w:val="auto"/>
        </w:rPr>
        <w:t>１</w:t>
      </w:r>
      <w:r w:rsidR="00F64335">
        <w:rPr>
          <w:rFonts w:ascii="ＭＳ 明朝" w:hAnsi="ＭＳ 明朝" w:hint="eastAsia"/>
          <w:color w:val="auto"/>
        </w:rPr>
        <w:t>８</w:t>
      </w:r>
      <w:r w:rsidR="00AA099C" w:rsidRPr="005622B2">
        <w:rPr>
          <w:rFonts w:ascii="ＭＳ 明朝" w:hAnsi="ＭＳ 明朝" w:hint="eastAsia"/>
          <w:color w:val="auto"/>
        </w:rPr>
        <w:t xml:space="preserve">　衣服の着脱</w:t>
      </w:r>
    </w:p>
    <w:p w14:paraId="140A1466" w14:textId="77777777" w:rsidR="00AA099C" w:rsidRPr="005622B2" w:rsidRDefault="00AA099C" w:rsidP="00AA099C">
      <w:pPr>
        <w:pStyle w:val="a3"/>
        <w:adjustRightInd/>
        <w:spacing w:line="234" w:lineRule="exact"/>
        <w:rPr>
          <w:rFonts w:ascii="ＭＳ 明朝" w:hAnsi="ＭＳ 明朝" w:cs="Times New Roman"/>
          <w:color w:val="auto"/>
          <w:spacing w:val="2"/>
        </w:rPr>
      </w:pPr>
      <w:r w:rsidRPr="005622B2">
        <w:rPr>
          <w:rFonts w:ascii="ＭＳ 明朝" w:hAnsi="ＭＳ 明朝" w:hint="eastAsia"/>
          <w:color w:val="auto"/>
        </w:rPr>
        <w:t xml:space="preserve">　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344A741D"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61BD3FEE" w14:textId="77777777" w:rsidR="00AA099C" w:rsidRPr="00986C55" w:rsidRDefault="00AA099C" w:rsidP="00B450A0">
            <w:pPr>
              <w:pStyle w:val="a3"/>
              <w:suppressAutoHyphens/>
              <w:kinsoku w:val="0"/>
              <w:wordWrap w:val="0"/>
              <w:autoSpaceDE w:val="0"/>
              <w:autoSpaceDN w:val="0"/>
              <w:spacing w:beforeLines="50" w:before="116" w:afterLines="50" w:after="116" w:line="240" w:lineRule="exact"/>
              <w:ind w:leftChars="50" w:left="106" w:rightChars="50" w:right="106" w:firstLineChars="100" w:firstLine="212"/>
              <w:rPr>
                <w:rFonts w:ascii="ＭＳ 明朝" w:hAnsi="ＭＳ 明朝" w:cs="Times New Roman"/>
                <w:color w:val="auto"/>
                <w:spacing w:val="2"/>
              </w:rPr>
            </w:pPr>
            <w:r w:rsidRPr="00986C55">
              <w:rPr>
                <w:rFonts w:ascii="ＭＳ 明朝" w:hAnsi="ＭＳ 明朝" w:hint="eastAsia"/>
                <w:color w:val="auto"/>
              </w:rPr>
              <w:t>衣服の着脱</w:t>
            </w:r>
            <w:r>
              <w:rPr>
                <w:rFonts w:ascii="ＭＳ 明朝" w:hAnsi="ＭＳ 明朝" w:hint="eastAsia"/>
                <w:color w:val="auto"/>
              </w:rPr>
              <w:t>について、介助の必要の有無と、</w:t>
            </w:r>
            <w:r w:rsidRPr="00986C55">
              <w:rPr>
                <w:rFonts w:ascii="ＭＳ 明朝" w:hAnsi="ＭＳ 明朝" w:hint="eastAsia"/>
                <w:color w:val="auto"/>
              </w:rPr>
              <w:t>介助</w:t>
            </w:r>
            <w:r>
              <w:rPr>
                <w:rFonts w:ascii="ＭＳ 明朝" w:hAnsi="ＭＳ 明朝" w:hint="eastAsia"/>
                <w:color w:val="auto"/>
              </w:rPr>
              <w:t>の実施</w:t>
            </w:r>
            <w:r w:rsidRPr="00986C55">
              <w:rPr>
                <w:rFonts w:ascii="ＭＳ 明朝" w:hAnsi="ＭＳ 明朝" w:hint="eastAsia"/>
                <w:color w:val="auto"/>
              </w:rPr>
              <w:t>状況を評価する項目である。衣服とは、患者が日常生活上必要とし着用しているものをいう。パジャマの上衣、ズボン、寝衣、パンツ、オムツ等を含む。</w:t>
            </w:r>
          </w:p>
        </w:tc>
      </w:tr>
    </w:tbl>
    <w:p w14:paraId="27555088" w14:textId="77777777" w:rsidR="00AA099C" w:rsidRPr="00986C55" w:rsidRDefault="00AA099C" w:rsidP="00AA099C">
      <w:pPr>
        <w:pStyle w:val="a3"/>
        <w:adjustRightInd/>
        <w:spacing w:line="234" w:lineRule="exact"/>
        <w:rPr>
          <w:rFonts w:ascii="ＭＳ 明朝" w:hAnsi="ＭＳ 明朝"/>
          <w:color w:val="auto"/>
        </w:rPr>
      </w:pPr>
      <w:r w:rsidRPr="00986C55">
        <w:rPr>
          <w:rFonts w:ascii="ＭＳ 明朝" w:hAnsi="ＭＳ 明朝" w:hint="eastAsia"/>
          <w:color w:val="auto"/>
        </w:rPr>
        <w:t xml:space="preserve">　</w:t>
      </w:r>
    </w:p>
    <w:p w14:paraId="0EFF3CA3"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spacing w:val="2"/>
        </w:rPr>
      </w:pPr>
      <w:r w:rsidRPr="00986C55">
        <w:rPr>
          <w:rFonts w:ascii="ＭＳ 明朝" w:hAnsi="ＭＳ 明朝"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1B4E91E8"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70C5FAC6"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（患者の状態）</w:t>
            </w:r>
          </w:p>
          <w:p w14:paraId="76327BA8"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自立</w:t>
            </w:r>
            <w:r w:rsidRPr="00986C55">
              <w:rPr>
                <w:rFonts w:ascii="ＭＳ 明朝" w:hAnsi="ＭＳ 明朝" w:hint="eastAsia"/>
                <w:color w:val="auto"/>
              </w:rPr>
              <w:t>」</w:t>
            </w:r>
          </w:p>
          <w:p w14:paraId="09BED472"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sidRPr="00986C55">
              <w:rPr>
                <w:rFonts w:ascii="ＭＳ 明朝" w:hAnsi="ＭＳ 明朝" w:hint="eastAsia"/>
                <w:color w:val="auto"/>
              </w:rPr>
              <w:t>介助なしに</w:t>
            </w:r>
            <w:r w:rsidRPr="005F61FB">
              <w:rPr>
                <w:rFonts w:ascii="ＭＳ 明朝" w:hAnsi="ＭＳ 明朝" w:hint="eastAsia"/>
                <w:color w:val="auto"/>
              </w:rPr>
              <w:t>１人</w:t>
            </w:r>
            <w:r w:rsidRPr="00986C55">
              <w:rPr>
                <w:rFonts w:ascii="ＭＳ 明朝" w:hAnsi="ＭＳ 明朝" w:hint="eastAsia"/>
                <w:color w:val="auto"/>
              </w:rPr>
              <w:t>で衣服を着たり脱いだり</w:t>
            </w:r>
            <w:r>
              <w:rPr>
                <w:rFonts w:ascii="ＭＳ 明朝" w:hAnsi="ＭＳ 明朝" w:hint="eastAsia"/>
                <w:color w:val="auto"/>
              </w:rPr>
              <w:t>することができる</w:t>
            </w:r>
            <w:r w:rsidRPr="00986C55">
              <w:rPr>
                <w:rFonts w:ascii="ＭＳ 明朝" w:hAnsi="ＭＳ 明朝" w:hint="eastAsia"/>
                <w:color w:val="auto"/>
              </w:rPr>
              <w:t>場合をいう。</w:t>
            </w:r>
          </w:p>
          <w:p w14:paraId="78E8C8FE" w14:textId="77777777" w:rsidR="00AA099C" w:rsidRPr="00986C55"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sidRPr="00986C55">
              <w:rPr>
                <w:rFonts w:ascii="ＭＳ 明朝" w:hAnsi="ＭＳ 明朝" w:hint="eastAsia"/>
                <w:color w:val="auto"/>
              </w:rPr>
              <w:t>自助具等を使って行</w:t>
            </w:r>
            <w:r>
              <w:rPr>
                <w:rFonts w:ascii="ＭＳ 明朝" w:hAnsi="ＭＳ 明朝" w:hint="eastAsia"/>
                <w:color w:val="auto"/>
              </w:rPr>
              <w:t>うことができる</w:t>
            </w:r>
            <w:r w:rsidRPr="00986C55">
              <w:rPr>
                <w:rFonts w:ascii="ＭＳ 明朝" w:hAnsi="ＭＳ 明朝" w:hint="eastAsia"/>
                <w:color w:val="auto"/>
              </w:rPr>
              <w:t>場合も含む。</w:t>
            </w:r>
          </w:p>
          <w:p w14:paraId="15739F3A"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「一部介助」</w:t>
            </w:r>
          </w:p>
          <w:p w14:paraId="0FB03DBA"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sidRPr="00986C55">
              <w:rPr>
                <w:rFonts w:ascii="ＭＳ 明朝" w:hAnsi="ＭＳ 明朝" w:hint="eastAsia"/>
                <w:color w:val="auto"/>
              </w:rPr>
              <w:t>衣服の着脱に一部介助が</w:t>
            </w:r>
            <w:r>
              <w:rPr>
                <w:rFonts w:ascii="ＭＳ 明朝" w:hAnsi="ＭＳ 明朝" w:hint="eastAsia"/>
                <w:color w:val="auto"/>
              </w:rPr>
              <w:t>必要な</w:t>
            </w:r>
            <w:r w:rsidRPr="00986C55">
              <w:rPr>
                <w:rFonts w:ascii="ＭＳ 明朝" w:hAnsi="ＭＳ 明朝" w:hint="eastAsia"/>
                <w:color w:val="auto"/>
              </w:rPr>
              <w:t>場合をいう。例えば、途中までは自分で行っているが、最後に看護</w:t>
            </w:r>
            <w:r w:rsidRPr="005F61FB">
              <w:rPr>
                <w:rFonts w:ascii="ＭＳ 明朝" w:hAnsi="ＭＳ 明朝" w:hint="eastAsia"/>
                <w:color w:val="auto"/>
              </w:rPr>
              <w:t>職員</w:t>
            </w:r>
            <w:r w:rsidRPr="00986C55">
              <w:rPr>
                <w:rFonts w:ascii="ＭＳ 明朝" w:hAnsi="ＭＳ 明朝" w:hint="eastAsia"/>
                <w:color w:val="auto"/>
              </w:rPr>
              <w:t>等がズボン・パンツ等を上げ</w:t>
            </w:r>
            <w:r>
              <w:rPr>
                <w:rFonts w:ascii="ＭＳ 明朝" w:hAnsi="ＭＳ 明朝" w:hint="eastAsia"/>
                <w:color w:val="auto"/>
              </w:rPr>
              <w:t>る必要がある</w:t>
            </w:r>
            <w:r w:rsidRPr="00986C55">
              <w:rPr>
                <w:rFonts w:ascii="ＭＳ 明朝" w:hAnsi="ＭＳ 明朝" w:hint="eastAsia"/>
                <w:color w:val="auto"/>
              </w:rPr>
              <w:t>場合等は、｢一部介助｣に含む。看護</w:t>
            </w:r>
            <w:r w:rsidRPr="005F61FB">
              <w:rPr>
                <w:rFonts w:ascii="ＭＳ 明朝" w:hAnsi="ＭＳ 明朝" w:hint="eastAsia"/>
                <w:color w:val="auto"/>
              </w:rPr>
              <w:t>職員</w:t>
            </w:r>
            <w:r w:rsidRPr="00986C55">
              <w:rPr>
                <w:rFonts w:ascii="ＭＳ 明朝" w:hAnsi="ＭＳ 明朝" w:hint="eastAsia"/>
                <w:color w:val="auto"/>
              </w:rPr>
              <w:t>等が手を出して介助</w:t>
            </w:r>
            <w:r>
              <w:rPr>
                <w:rFonts w:ascii="ＭＳ 明朝" w:hAnsi="ＭＳ 明朝" w:hint="eastAsia"/>
                <w:color w:val="auto"/>
              </w:rPr>
              <w:t>する必要は</w:t>
            </w:r>
            <w:r w:rsidRPr="00986C55">
              <w:rPr>
                <w:rFonts w:ascii="ＭＳ 明朝" w:hAnsi="ＭＳ 明朝" w:hint="eastAsia"/>
                <w:color w:val="auto"/>
              </w:rPr>
              <w:t>ないが、</w:t>
            </w:r>
            <w:r w:rsidRPr="005F61FB">
              <w:rPr>
                <w:rFonts w:ascii="ＭＳ 明朝" w:hAnsi="ＭＳ 明朝" w:hint="eastAsia"/>
                <w:color w:val="auto"/>
              </w:rPr>
              <w:t>患者の心身の状態等の理由から、</w:t>
            </w:r>
            <w:r w:rsidRPr="00986C55">
              <w:rPr>
                <w:rFonts w:ascii="ＭＳ 明朝" w:hAnsi="ＭＳ 明朝" w:hint="eastAsia"/>
                <w:color w:val="auto"/>
              </w:rPr>
              <w:t>転倒の防止等のために、見守りや指示</w:t>
            </w:r>
            <w:r>
              <w:rPr>
                <w:rFonts w:ascii="ＭＳ 明朝" w:hAnsi="ＭＳ 明朝" w:hint="eastAsia"/>
                <w:color w:val="auto"/>
              </w:rPr>
              <w:t>を</w:t>
            </w:r>
            <w:r w:rsidRPr="00986C55">
              <w:rPr>
                <w:rFonts w:ascii="ＭＳ 明朝" w:hAnsi="ＭＳ 明朝" w:hint="eastAsia"/>
                <w:color w:val="auto"/>
              </w:rPr>
              <w:t>行</w:t>
            </w:r>
            <w:r>
              <w:rPr>
                <w:rFonts w:ascii="ＭＳ 明朝" w:hAnsi="ＭＳ 明朝" w:hint="eastAsia"/>
                <w:color w:val="auto"/>
              </w:rPr>
              <w:t>う必要がある</w:t>
            </w:r>
            <w:r w:rsidRPr="00986C55">
              <w:rPr>
                <w:rFonts w:ascii="ＭＳ 明朝" w:hAnsi="ＭＳ 明朝" w:hint="eastAsia"/>
                <w:color w:val="auto"/>
              </w:rPr>
              <w:t>場合等も｢一部介助｣とする。</w:t>
            </w:r>
          </w:p>
          <w:p w14:paraId="773CD13F"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「全介助」</w:t>
            </w:r>
          </w:p>
          <w:p w14:paraId="7334656E" w14:textId="77777777" w:rsidR="00AA099C"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hAnsi="ＭＳ 明朝"/>
                <w:color w:val="auto"/>
              </w:rPr>
            </w:pPr>
            <w:r w:rsidRPr="00986C55">
              <w:rPr>
                <w:rFonts w:ascii="ＭＳ 明朝" w:hAnsi="ＭＳ 明朝" w:hint="eastAsia"/>
                <w:color w:val="auto"/>
              </w:rPr>
              <w:t>衣服の着脱の行為すべてに介助が</w:t>
            </w:r>
            <w:r>
              <w:rPr>
                <w:rFonts w:ascii="ＭＳ 明朝" w:hAnsi="ＭＳ 明朝" w:hint="eastAsia"/>
                <w:color w:val="auto"/>
              </w:rPr>
              <w:t>必要な</w:t>
            </w:r>
            <w:r w:rsidRPr="00986C55">
              <w:rPr>
                <w:rFonts w:ascii="ＭＳ 明朝" w:hAnsi="ＭＳ 明朝" w:hint="eastAsia"/>
                <w:color w:val="auto"/>
              </w:rPr>
              <w:t>場合をいう。患者自身が、介助を容易にするために腕を上げる、足を上げる、腰を上げる等の行為を行</w:t>
            </w:r>
            <w:r>
              <w:rPr>
                <w:rFonts w:ascii="ＭＳ 明朝" w:hAnsi="ＭＳ 明朝" w:hint="eastAsia"/>
                <w:color w:val="auto"/>
              </w:rPr>
              <w:t>うことができ</w:t>
            </w:r>
            <w:r w:rsidRPr="00986C55">
              <w:rPr>
                <w:rFonts w:ascii="ＭＳ 明朝" w:hAnsi="ＭＳ 明朝" w:hint="eastAsia"/>
                <w:color w:val="auto"/>
              </w:rPr>
              <w:t>ても、着脱行為そのものを患者が行</w:t>
            </w:r>
            <w:r>
              <w:rPr>
                <w:rFonts w:ascii="ＭＳ 明朝" w:hAnsi="ＭＳ 明朝" w:hint="eastAsia"/>
                <w:color w:val="auto"/>
              </w:rPr>
              <w:t>うことができず</w:t>
            </w:r>
            <w:r w:rsidRPr="00986C55">
              <w:rPr>
                <w:rFonts w:ascii="ＭＳ 明朝" w:hAnsi="ＭＳ 明朝" w:hint="eastAsia"/>
                <w:color w:val="auto"/>
              </w:rPr>
              <w:t>、看護</w:t>
            </w:r>
            <w:r w:rsidRPr="005F61FB">
              <w:rPr>
                <w:rFonts w:ascii="ＭＳ 明朝" w:hAnsi="ＭＳ 明朝" w:hint="eastAsia"/>
                <w:color w:val="auto"/>
              </w:rPr>
              <w:t>職員</w:t>
            </w:r>
            <w:r w:rsidRPr="00986C55">
              <w:rPr>
                <w:rFonts w:ascii="ＭＳ 明朝" w:hAnsi="ＭＳ 明朝" w:hint="eastAsia"/>
                <w:color w:val="auto"/>
              </w:rPr>
              <w:t>等がすべて介助</w:t>
            </w:r>
            <w:r>
              <w:rPr>
                <w:rFonts w:ascii="ＭＳ 明朝" w:hAnsi="ＭＳ 明朝" w:hint="eastAsia"/>
                <w:color w:val="auto"/>
              </w:rPr>
              <w:t>する必要がある</w:t>
            </w:r>
            <w:r w:rsidRPr="00986C55">
              <w:rPr>
                <w:rFonts w:ascii="ＭＳ 明朝" w:hAnsi="ＭＳ 明朝" w:hint="eastAsia"/>
                <w:color w:val="auto"/>
              </w:rPr>
              <w:t>場合も「全介助」とする。</w:t>
            </w:r>
          </w:p>
          <w:p w14:paraId="3C241D6E" w14:textId="77777777" w:rsidR="00AA099C" w:rsidRDefault="00AA099C" w:rsidP="00B450A0">
            <w:pPr>
              <w:pStyle w:val="a3"/>
              <w:suppressAutoHyphens/>
              <w:kinsoku w:val="0"/>
              <w:wordWrap w:val="0"/>
              <w:autoSpaceDE w:val="0"/>
              <w:autoSpaceDN w:val="0"/>
              <w:spacing w:beforeLines="50" w:before="116" w:line="240" w:lineRule="exact"/>
              <w:ind w:rightChars="50" w:right="106"/>
              <w:rPr>
                <w:rFonts w:ascii="ＭＳ 明朝" w:hAnsi="ＭＳ 明朝"/>
                <w:color w:val="auto"/>
              </w:rPr>
            </w:pPr>
            <w:r>
              <w:rPr>
                <w:rFonts w:ascii="ＭＳ 明朝" w:hAnsi="ＭＳ 明朝" w:hint="eastAsia"/>
                <w:color w:val="auto"/>
              </w:rPr>
              <w:t>（介助の実施）</w:t>
            </w:r>
          </w:p>
          <w:p w14:paraId="5089D12A" w14:textId="77777777" w:rsidR="00AA099C" w:rsidRPr="00986C55" w:rsidRDefault="00AA099C" w:rsidP="00B450A0">
            <w:pPr>
              <w:pStyle w:val="a3"/>
              <w:suppressAutoHyphens/>
              <w:kinsoku w:val="0"/>
              <w:wordWrap w:val="0"/>
              <w:autoSpaceDE w:val="0"/>
              <w:autoSpaceDN w:val="0"/>
              <w:spacing w:beforeLines="50" w:before="116"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実施なし</w:t>
            </w:r>
            <w:r w:rsidRPr="00986C55">
              <w:rPr>
                <w:rFonts w:ascii="ＭＳ 明朝" w:hAnsi="ＭＳ 明朝" w:hint="eastAsia"/>
                <w:color w:val="auto"/>
              </w:rPr>
              <w:t>」</w:t>
            </w:r>
          </w:p>
          <w:p w14:paraId="522A07AE" w14:textId="77777777" w:rsidR="00AA099C" w:rsidRPr="008C4CF4" w:rsidRDefault="00AA099C" w:rsidP="00B450A0">
            <w:pPr>
              <w:pStyle w:val="a3"/>
              <w:suppressAutoHyphens/>
              <w:kinsoku w:val="0"/>
              <w:wordWrap w:val="0"/>
              <w:autoSpaceDE w:val="0"/>
              <w:autoSpaceDN w:val="0"/>
              <w:spacing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評価日に看護職員等が介助を行わなかった場合をいう。</w:t>
            </w:r>
          </w:p>
          <w:p w14:paraId="31758CBB" w14:textId="77777777" w:rsidR="00AA099C" w:rsidRPr="00986C55" w:rsidRDefault="00AA099C" w:rsidP="00B450A0">
            <w:pPr>
              <w:pStyle w:val="a3"/>
              <w:suppressAutoHyphens/>
              <w:kinsoku w:val="0"/>
              <w:wordWrap w:val="0"/>
              <w:autoSpaceDE w:val="0"/>
              <w:autoSpaceDN w:val="0"/>
              <w:spacing w:line="240" w:lineRule="exact"/>
              <w:ind w:leftChars="50" w:left="106" w:rightChars="50" w:right="106"/>
              <w:rPr>
                <w:rFonts w:ascii="ＭＳ 明朝" w:hAnsi="ＭＳ 明朝" w:cs="Times New Roman"/>
                <w:color w:val="auto"/>
                <w:spacing w:val="2"/>
              </w:rPr>
            </w:pPr>
            <w:r w:rsidRPr="00986C55">
              <w:rPr>
                <w:rFonts w:ascii="ＭＳ 明朝" w:hAnsi="ＭＳ 明朝" w:hint="eastAsia"/>
                <w:color w:val="auto"/>
              </w:rPr>
              <w:t>「</w:t>
            </w:r>
            <w:r>
              <w:rPr>
                <w:rFonts w:ascii="ＭＳ 明朝" w:hAnsi="ＭＳ 明朝" w:hint="eastAsia"/>
                <w:color w:val="auto"/>
              </w:rPr>
              <w:t>実施あり</w:t>
            </w:r>
            <w:r w:rsidRPr="00986C55">
              <w:rPr>
                <w:rFonts w:ascii="ＭＳ 明朝" w:hAnsi="ＭＳ 明朝" w:hint="eastAsia"/>
                <w:color w:val="auto"/>
              </w:rPr>
              <w:t>」</w:t>
            </w:r>
          </w:p>
          <w:p w14:paraId="05A4B8B4" w14:textId="77777777" w:rsidR="00AA099C" w:rsidRPr="00986C55" w:rsidRDefault="00AA099C" w:rsidP="00B450A0">
            <w:pPr>
              <w:pStyle w:val="a3"/>
              <w:suppressAutoHyphens/>
              <w:kinsoku w:val="0"/>
              <w:wordWrap w:val="0"/>
              <w:autoSpaceDE w:val="0"/>
              <w:autoSpaceDN w:val="0"/>
              <w:spacing w:afterLines="50" w:after="116" w:line="240" w:lineRule="exact"/>
              <w:ind w:leftChars="250" w:left="530" w:rightChars="50" w:right="106"/>
              <w:rPr>
                <w:rFonts w:ascii="ＭＳ 明朝" w:hAnsi="ＭＳ 明朝" w:cs="Times New Roman"/>
                <w:color w:val="auto"/>
                <w:spacing w:val="2"/>
              </w:rPr>
            </w:pPr>
            <w:r>
              <w:rPr>
                <w:rFonts w:ascii="ＭＳ 明朝" w:hAnsi="ＭＳ 明朝" w:cs="Times New Roman" w:hint="eastAsia"/>
                <w:color w:val="auto"/>
                <w:spacing w:val="2"/>
              </w:rPr>
              <w:t>評価日に看護職員等が介助を行った場合をいう。</w:t>
            </w:r>
          </w:p>
        </w:tc>
      </w:tr>
    </w:tbl>
    <w:p w14:paraId="304033D2" w14:textId="77777777" w:rsidR="00AA099C" w:rsidRPr="005622B2" w:rsidRDefault="00AA099C" w:rsidP="00AA099C">
      <w:pPr>
        <w:pStyle w:val="a3"/>
        <w:adjustRightInd/>
        <w:spacing w:line="234" w:lineRule="exact"/>
        <w:rPr>
          <w:rFonts w:ascii="ＭＳ 明朝" w:hAnsi="ＭＳ 明朝"/>
          <w:color w:val="auto"/>
        </w:rPr>
      </w:pPr>
      <w:r w:rsidRPr="005622B2">
        <w:rPr>
          <w:rFonts w:ascii="ＭＳ 明朝" w:hAnsi="ＭＳ 明朝" w:hint="eastAsia"/>
          <w:color w:val="auto"/>
        </w:rPr>
        <w:t xml:space="preserve">　</w:t>
      </w:r>
    </w:p>
    <w:p w14:paraId="2A10BE28" w14:textId="77777777" w:rsidR="00AA099C" w:rsidRPr="005622B2" w:rsidRDefault="00AA099C" w:rsidP="00AA099C">
      <w:pPr>
        <w:pStyle w:val="a3"/>
        <w:adjustRightInd/>
        <w:spacing w:line="234" w:lineRule="exact"/>
        <w:ind w:firstLineChars="100" w:firstLine="212"/>
        <w:rPr>
          <w:rFonts w:ascii="ＭＳ 明朝" w:hAnsi="ＭＳ 明朝" w:cs="Times New Roman"/>
          <w:color w:val="auto"/>
          <w:spacing w:val="2"/>
        </w:rPr>
      </w:pPr>
      <w:r w:rsidRPr="005622B2">
        <w:rPr>
          <w:rFonts w:ascii="ＭＳ 明朝" w:hAnsi="ＭＳ 明朝" w:hint="eastAsia"/>
          <w:color w:val="auto"/>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39E2FCCD"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5F5BC737" w14:textId="77777777" w:rsidR="00AA099C" w:rsidRPr="00986C55" w:rsidRDefault="00AA099C" w:rsidP="00B450A0">
            <w:pPr>
              <w:pStyle w:val="a3"/>
              <w:suppressAutoHyphens/>
              <w:kinsoku w:val="0"/>
              <w:autoSpaceDE w:val="0"/>
              <w:autoSpaceDN w:val="0"/>
              <w:spacing w:beforeLines="50" w:before="116" w:line="240" w:lineRule="exact"/>
              <w:ind w:leftChars="50" w:left="106" w:rightChars="50" w:right="106" w:firstLineChars="100" w:firstLine="212"/>
              <w:rPr>
                <w:rFonts w:ascii="ＭＳ 明朝" w:hAnsi="ＭＳ 明朝"/>
                <w:color w:val="auto"/>
              </w:rPr>
            </w:pPr>
            <w:r w:rsidRPr="00986C55">
              <w:rPr>
                <w:rFonts w:ascii="ＭＳ 明朝" w:hAnsi="ＭＳ 明朝" w:hint="eastAsia"/>
                <w:color w:val="auto"/>
              </w:rPr>
              <w:t>衣服の着脱に要する時間の長さは判断には関係しない。</w:t>
            </w:r>
          </w:p>
          <w:p w14:paraId="5EF67C25" w14:textId="77777777" w:rsidR="00AA099C" w:rsidRPr="00986C55" w:rsidRDefault="00AA099C" w:rsidP="00B450A0">
            <w:pPr>
              <w:pStyle w:val="a3"/>
              <w:suppressAutoHyphens/>
              <w:kinsoku w:val="0"/>
              <w:autoSpaceDE w:val="0"/>
              <w:autoSpaceDN w:val="0"/>
              <w:spacing w:line="240" w:lineRule="exact"/>
              <w:ind w:leftChars="50" w:left="106" w:rightChars="50" w:right="106" w:firstLineChars="100" w:firstLine="212"/>
              <w:rPr>
                <w:rFonts w:ascii="ＭＳ 明朝" w:hAnsi="ＭＳ 明朝"/>
                <w:color w:val="auto"/>
              </w:rPr>
            </w:pPr>
            <w:r w:rsidRPr="008C4CF4">
              <w:rPr>
                <w:rFonts w:ascii="ＭＳ 明朝" w:hAnsi="ＭＳ 明朝" w:hint="eastAsia"/>
                <w:color w:val="auto"/>
              </w:rPr>
              <w:t>通常は自分で衣服の着脱をしているが、点滴が入っているために介助を要している場合は、その介助の状況で評価する。</w:t>
            </w:r>
          </w:p>
          <w:p w14:paraId="31057840" w14:textId="77777777" w:rsidR="00AA099C" w:rsidRPr="005F61FB" w:rsidRDefault="00AA099C" w:rsidP="00B450A0">
            <w:pPr>
              <w:pStyle w:val="a3"/>
              <w:suppressAutoHyphens/>
              <w:kinsoku w:val="0"/>
              <w:autoSpaceDE w:val="0"/>
              <w:autoSpaceDN w:val="0"/>
              <w:spacing w:afterLines="50" w:after="116" w:line="240" w:lineRule="exact"/>
              <w:ind w:leftChars="50" w:left="106" w:rightChars="50" w:right="106" w:firstLineChars="100" w:firstLine="212"/>
              <w:rPr>
                <w:rFonts w:ascii="ＭＳ 明朝" w:hAnsi="ＭＳ 明朝" w:cs="Times New Roman"/>
                <w:color w:val="auto"/>
                <w:spacing w:val="2"/>
              </w:rPr>
            </w:pPr>
            <w:r w:rsidRPr="005F61FB">
              <w:rPr>
                <w:rFonts w:ascii="ＭＳ 明朝" w:hAnsi="ＭＳ 明朝"/>
                <w:color w:val="auto"/>
              </w:rPr>
              <w:t>靴や帽子は、衣服の着脱の評価に含めない。</w:t>
            </w:r>
          </w:p>
        </w:tc>
      </w:tr>
    </w:tbl>
    <w:p w14:paraId="54091E3C" w14:textId="77777777" w:rsidR="00AA099C" w:rsidRPr="00986C55" w:rsidRDefault="00AA099C" w:rsidP="00AA099C">
      <w:pPr>
        <w:pStyle w:val="a3"/>
        <w:adjustRightInd/>
        <w:spacing w:line="234" w:lineRule="exact"/>
        <w:rPr>
          <w:rFonts w:ascii="ＭＳ 明朝" w:cs="Times New Roman"/>
          <w:color w:val="auto"/>
          <w:spacing w:val="2"/>
        </w:rPr>
      </w:pPr>
    </w:p>
    <w:p w14:paraId="7CD9D4DC" w14:textId="1D7BE869" w:rsidR="00AA099C" w:rsidRPr="00986C55" w:rsidRDefault="008211A8" w:rsidP="00AA099C">
      <w:pPr>
        <w:pStyle w:val="a3"/>
        <w:adjustRightInd/>
        <w:spacing w:line="234" w:lineRule="exact"/>
        <w:rPr>
          <w:rFonts w:ascii="ＭＳ 明朝" w:hAnsi="ＭＳ 明朝" w:cs="Times New Roman"/>
          <w:color w:val="auto"/>
        </w:rPr>
      </w:pPr>
      <w:r>
        <w:rPr>
          <w:rFonts w:ascii="ＭＳ 明朝" w:hAnsi="ＭＳ 明朝" w:cs="Times New Roman" w:hint="eastAsia"/>
          <w:color w:val="auto"/>
        </w:rPr>
        <w:lastRenderedPageBreak/>
        <w:t>１</w:t>
      </w:r>
      <w:r w:rsidR="00F64335">
        <w:rPr>
          <w:rFonts w:ascii="ＭＳ 明朝" w:hAnsi="ＭＳ 明朝" w:cs="Times New Roman" w:hint="eastAsia"/>
          <w:color w:val="auto"/>
        </w:rPr>
        <w:t>９</w:t>
      </w:r>
      <w:r w:rsidR="00AA099C" w:rsidRPr="00986C55">
        <w:rPr>
          <w:rFonts w:ascii="ＭＳ 明朝" w:hAnsi="ＭＳ 明朝" w:cs="Times New Roman" w:hint="eastAsia"/>
          <w:color w:val="auto"/>
        </w:rPr>
        <w:t xml:space="preserve">　診療・療養上の指示が通じる</w:t>
      </w:r>
    </w:p>
    <w:p w14:paraId="4BC7FFCC"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rPr>
      </w:pPr>
      <w:r w:rsidRPr="00986C55">
        <w:rPr>
          <w:rFonts w:ascii="ＭＳ 明朝" w:hAnsi="ＭＳ 明朝" w:cs="Times New Roman" w:hint="eastAsia"/>
          <w:color w:val="auto"/>
        </w:rPr>
        <w:t>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525766A4"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52AD02F6" w14:textId="77777777" w:rsidR="00AA099C" w:rsidRPr="00986C55" w:rsidRDefault="00AA099C" w:rsidP="00B450A0">
            <w:pPr>
              <w:pStyle w:val="a3"/>
              <w:adjustRightInd/>
              <w:spacing w:beforeLines="50" w:before="116" w:afterLines="50" w:after="116" w:line="240" w:lineRule="exact"/>
              <w:ind w:leftChars="50" w:left="106" w:rightChars="50" w:right="106" w:firstLineChars="100" w:firstLine="212"/>
              <w:rPr>
                <w:rFonts w:ascii="ＭＳ 明朝" w:hAnsi="ＭＳ 明朝" w:cs="Times New Roman"/>
                <w:color w:val="auto"/>
              </w:rPr>
            </w:pPr>
            <w:r w:rsidRPr="00986C55">
              <w:rPr>
                <w:rFonts w:ascii="ＭＳ 明朝" w:hAnsi="ＭＳ 明朝" w:cs="Times New Roman" w:hint="eastAsia"/>
                <w:color w:val="auto"/>
              </w:rPr>
              <w:t>指示内容や背景疾患は問わず、診療・療養上の指示に対して、</w:t>
            </w:r>
            <w:r w:rsidRPr="005F61FB">
              <w:rPr>
                <w:rFonts w:ascii="ＭＳ 明朝" w:hAnsi="ＭＳ 明朝" w:cs="Times New Roman" w:hint="eastAsia"/>
                <w:color w:val="auto"/>
              </w:rPr>
              <w:t>指示通りに</w:t>
            </w:r>
            <w:r w:rsidRPr="00986C55">
              <w:rPr>
                <w:rFonts w:ascii="ＭＳ 明朝" w:hAnsi="ＭＳ 明朝" w:cs="Times New Roman" w:hint="eastAsia"/>
                <w:color w:val="auto"/>
              </w:rPr>
              <w:t>実行できるかどうかを評価する項目である。</w:t>
            </w:r>
          </w:p>
        </w:tc>
      </w:tr>
    </w:tbl>
    <w:p w14:paraId="7E098228"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rPr>
      </w:pPr>
    </w:p>
    <w:p w14:paraId="4DD33DE7"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rPr>
      </w:pPr>
      <w:r w:rsidRPr="00986C55">
        <w:rPr>
          <w:rFonts w:ascii="ＭＳ 明朝" w:hAnsi="ＭＳ 明朝" w:cs="Times New Roman"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56E99398"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3BFAAD0C" w14:textId="77777777" w:rsidR="00AA099C" w:rsidRPr="00986C55" w:rsidRDefault="00AA099C" w:rsidP="00B450A0">
            <w:pPr>
              <w:pStyle w:val="a3"/>
              <w:adjustRightInd/>
              <w:spacing w:beforeLines="50" w:before="116" w:line="240" w:lineRule="exact"/>
              <w:ind w:leftChars="50" w:left="106" w:rightChars="50" w:right="106"/>
              <w:rPr>
                <w:rFonts w:ascii="ＭＳ 明朝" w:hAnsi="ＭＳ 明朝" w:cs="Times New Roman"/>
                <w:color w:val="auto"/>
              </w:rPr>
            </w:pPr>
            <w:r w:rsidRPr="00986C55">
              <w:rPr>
                <w:rFonts w:ascii="ＭＳ 明朝" w:hAnsi="ＭＳ 明朝" w:cs="Times New Roman" w:hint="eastAsia"/>
                <w:color w:val="auto"/>
              </w:rPr>
              <w:t>「はい」</w:t>
            </w:r>
          </w:p>
          <w:p w14:paraId="1ACD6EF1" w14:textId="77777777" w:rsidR="00AA099C" w:rsidRPr="00986C55" w:rsidRDefault="00AA099C" w:rsidP="00B450A0">
            <w:pPr>
              <w:pStyle w:val="a3"/>
              <w:adjustRightInd/>
              <w:spacing w:line="240" w:lineRule="exact"/>
              <w:ind w:leftChars="250" w:left="530" w:rightChars="50" w:right="106"/>
              <w:rPr>
                <w:rFonts w:ascii="ＭＳ 明朝" w:hAnsi="ＭＳ 明朝" w:cs="Times New Roman"/>
                <w:color w:val="auto"/>
              </w:rPr>
            </w:pPr>
            <w:r w:rsidRPr="005F61FB">
              <w:rPr>
                <w:rFonts w:ascii="ＭＳ 明朝" w:hAnsi="ＭＳ 明朝" w:cs="Times New Roman" w:hint="eastAsia"/>
                <w:color w:val="auto"/>
              </w:rPr>
              <w:t>診療・療養上の指示に対して、</w:t>
            </w:r>
            <w:r w:rsidRPr="005F61FB">
              <w:rPr>
                <w:rFonts w:ascii="ＭＳ 明朝" w:hAnsi="ＭＳ 明朝" w:cs="Times New Roman"/>
                <w:color w:val="auto"/>
              </w:rPr>
              <w:t>指示通りの</w:t>
            </w:r>
            <w:r w:rsidRPr="005F61FB">
              <w:rPr>
                <w:rFonts w:ascii="ＭＳ 明朝" w:hAnsi="ＭＳ 明朝" w:cs="Times New Roman" w:hint="eastAsia"/>
                <w:color w:val="auto"/>
              </w:rPr>
              <w:t>行動が常に行われている場合</w:t>
            </w:r>
            <w:r w:rsidRPr="00986C55">
              <w:rPr>
                <w:rFonts w:ascii="ＭＳ 明朝" w:hAnsi="ＭＳ 明朝" w:cs="Times New Roman" w:hint="eastAsia"/>
                <w:color w:val="auto"/>
              </w:rPr>
              <w:t>をいう。</w:t>
            </w:r>
          </w:p>
          <w:p w14:paraId="5625D543" w14:textId="77777777" w:rsidR="00AA099C" w:rsidRPr="00986C55" w:rsidRDefault="00AA099C" w:rsidP="00B450A0">
            <w:pPr>
              <w:pStyle w:val="a3"/>
              <w:adjustRightInd/>
              <w:spacing w:line="240" w:lineRule="exact"/>
              <w:ind w:leftChars="50" w:left="106" w:rightChars="50" w:right="106"/>
              <w:rPr>
                <w:rFonts w:ascii="ＭＳ 明朝" w:hAnsi="ＭＳ 明朝" w:cs="Times New Roman"/>
                <w:color w:val="auto"/>
              </w:rPr>
            </w:pPr>
            <w:r w:rsidRPr="008C4CF4">
              <w:rPr>
                <w:rFonts w:ascii="ＭＳ 明朝" w:hAnsi="ＭＳ 明朝" w:cs="Times New Roman" w:hint="eastAsia"/>
                <w:color w:val="auto"/>
              </w:rPr>
              <w:t>「いいえ」</w:t>
            </w:r>
          </w:p>
          <w:p w14:paraId="047350A6" w14:textId="77777777" w:rsidR="00AA099C" w:rsidRPr="00986C55" w:rsidRDefault="00AA099C" w:rsidP="00B450A0">
            <w:pPr>
              <w:pStyle w:val="a3"/>
              <w:adjustRightInd/>
              <w:spacing w:afterLines="50" w:after="116" w:line="240" w:lineRule="exact"/>
              <w:ind w:leftChars="250" w:left="530" w:rightChars="50" w:right="106"/>
              <w:rPr>
                <w:rFonts w:ascii="ＭＳ 明朝" w:hAnsi="ＭＳ 明朝" w:cs="Times New Roman"/>
                <w:color w:val="auto"/>
              </w:rPr>
            </w:pPr>
            <w:r w:rsidRPr="005F61FB">
              <w:rPr>
                <w:rFonts w:ascii="ＭＳ 明朝" w:hAnsi="ＭＳ 明朝" w:cs="Times New Roman" w:hint="eastAsia"/>
                <w:color w:val="auto"/>
              </w:rPr>
              <w:t>診療・療養上の指示に対して、指示通りでない行動が１回でもみられた場合</w:t>
            </w:r>
            <w:r w:rsidRPr="00986C55">
              <w:rPr>
                <w:rFonts w:ascii="ＭＳ 明朝" w:hAnsi="ＭＳ 明朝" w:cs="Times New Roman" w:hint="eastAsia"/>
                <w:color w:val="auto"/>
              </w:rPr>
              <w:t>をいう。</w:t>
            </w:r>
          </w:p>
        </w:tc>
      </w:tr>
    </w:tbl>
    <w:p w14:paraId="59D01D43"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rPr>
      </w:pPr>
    </w:p>
    <w:p w14:paraId="1FFF7486" w14:textId="77777777" w:rsidR="00AA099C" w:rsidRPr="00986C55" w:rsidRDefault="00AA099C" w:rsidP="00AA099C">
      <w:pPr>
        <w:pStyle w:val="a3"/>
        <w:adjustRightInd/>
        <w:spacing w:line="234" w:lineRule="exact"/>
        <w:ind w:firstLineChars="100" w:firstLine="212"/>
        <w:rPr>
          <w:rFonts w:ascii="ＭＳ 明朝" w:hAnsi="ＭＳ 明朝" w:cs="Times New Roman"/>
          <w:color w:val="auto"/>
        </w:rPr>
      </w:pPr>
      <w:r w:rsidRPr="00986C55">
        <w:rPr>
          <w:rFonts w:ascii="ＭＳ 明朝" w:hAnsi="ＭＳ 明朝" w:cs="Times New Roman" w:hint="eastAsia"/>
          <w:color w:val="auto"/>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6B97015E" w14:textId="77777777" w:rsidTr="00B450A0">
        <w:trPr>
          <w:trHeight w:val="1701"/>
        </w:trPr>
        <w:tc>
          <w:tcPr>
            <w:tcW w:w="8291" w:type="dxa"/>
            <w:tcBorders>
              <w:top w:val="single" w:sz="4" w:space="0" w:color="000000"/>
              <w:left w:val="single" w:sz="4" w:space="0" w:color="000000"/>
              <w:bottom w:val="single" w:sz="4" w:space="0" w:color="000000"/>
              <w:right w:val="single" w:sz="4" w:space="0" w:color="000000"/>
            </w:tcBorders>
          </w:tcPr>
          <w:p w14:paraId="262602B6" w14:textId="77777777" w:rsidR="00AA099C" w:rsidRPr="008C4CF4" w:rsidRDefault="00AA099C" w:rsidP="00B450A0">
            <w:pPr>
              <w:pStyle w:val="a3"/>
              <w:adjustRightInd/>
              <w:spacing w:beforeLines="50" w:before="116" w:line="240" w:lineRule="exact"/>
              <w:ind w:leftChars="50" w:left="106" w:rightChars="50" w:right="106" w:firstLineChars="100" w:firstLine="212"/>
              <w:rPr>
                <w:rFonts w:ascii="ＭＳ 明朝" w:hAnsi="ＭＳ 明朝" w:cs="Times New Roman"/>
                <w:color w:val="auto"/>
              </w:rPr>
            </w:pPr>
            <w:r w:rsidRPr="00986C55">
              <w:rPr>
                <w:rFonts w:ascii="ＭＳ 明朝" w:hAnsi="ＭＳ 明朝" w:cs="Times New Roman" w:hint="eastAsia"/>
                <w:color w:val="auto"/>
              </w:rPr>
              <w:t>精神科領域、意識障害等の有無等、背景疾患は問わない。指示の内容は問わないが</w:t>
            </w:r>
            <w:r w:rsidRPr="005F61FB">
              <w:rPr>
                <w:rFonts w:ascii="ＭＳ 明朝" w:hAnsi="ＭＳ 明朝" w:cs="Times New Roman" w:hint="eastAsia"/>
                <w:color w:val="auto"/>
              </w:rPr>
              <w:t>、</w:t>
            </w:r>
            <w:r w:rsidRPr="00986C55">
              <w:rPr>
                <w:rFonts w:ascii="ＭＳ 明朝" w:hAnsi="ＭＳ 明朝" w:cs="Times New Roman" w:hint="eastAsia"/>
                <w:color w:val="auto"/>
              </w:rPr>
              <w:t>あくまでも診療・療養上で必要な指示であ</w:t>
            </w:r>
            <w:r>
              <w:rPr>
                <w:rFonts w:ascii="ＭＳ 明朝" w:hAnsi="ＭＳ 明朝" w:cs="Times New Roman" w:hint="eastAsia"/>
                <w:color w:val="auto"/>
              </w:rPr>
              <w:t>り、評価日当日の指示であ</w:t>
            </w:r>
            <w:r w:rsidRPr="00986C55">
              <w:rPr>
                <w:rFonts w:ascii="ＭＳ 明朝" w:hAnsi="ＭＳ 明朝" w:cs="Times New Roman" w:hint="eastAsia"/>
                <w:color w:val="auto"/>
              </w:rPr>
              <w:t>ること、及びその指示が適切</w:t>
            </w:r>
            <w:r w:rsidRPr="005F61FB">
              <w:rPr>
                <w:rFonts w:ascii="ＭＳ 明朝" w:hAnsi="ＭＳ 明朝" w:cs="Times New Roman" w:hint="eastAsia"/>
                <w:color w:val="auto"/>
              </w:rPr>
              <w:t>に</w:t>
            </w:r>
            <w:r w:rsidRPr="00986C55">
              <w:rPr>
                <w:rFonts w:ascii="ＭＳ 明朝" w:hAnsi="ＭＳ 明朝" w:cs="Times New Roman" w:hint="eastAsia"/>
                <w:color w:val="auto"/>
              </w:rPr>
              <w:t>行われた状態で評価</w:t>
            </w:r>
            <w:r w:rsidRPr="005F61FB">
              <w:rPr>
                <w:rFonts w:ascii="ＭＳ 明朝" w:hAnsi="ＭＳ 明朝" w:cs="Times New Roman"/>
                <w:color w:val="auto"/>
              </w:rPr>
              <w:t>す</w:t>
            </w:r>
            <w:r w:rsidRPr="00986C55">
              <w:rPr>
                <w:rFonts w:ascii="ＭＳ 明朝" w:hAnsi="ＭＳ 明朝" w:cs="Times New Roman" w:hint="eastAsia"/>
                <w:color w:val="auto"/>
              </w:rPr>
              <w:t>ることを前提とする。</w:t>
            </w:r>
          </w:p>
          <w:p w14:paraId="1B42C547" w14:textId="77777777" w:rsidR="00AA099C" w:rsidRPr="00986C55" w:rsidRDefault="00AA099C" w:rsidP="00B450A0">
            <w:pPr>
              <w:pStyle w:val="a3"/>
              <w:adjustRightInd/>
              <w:spacing w:line="240" w:lineRule="exact"/>
              <w:ind w:leftChars="50" w:left="106" w:rightChars="50" w:right="106" w:firstLineChars="100" w:firstLine="212"/>
              <w:rPr>
                <w:rFonts w:ascii="ＭＳ 明朝" w:hAnsi="ＭＳ 明朝" w:cs="Times New Roman"/>
                <w:color w:val="auto"/>
              </w:rPr>
            </w:pPr>
            <w:r w:rsidRPr="00986C55">
              <w:rPr>
                <w:rFonts w:ascii="ＭＳ 明朝" w:hAnsi="ＭＳ 明朝" w:cs="Times New Roman" w:hint="eastAsia"/>
                <w:color w:val="auto"/>
              </w:rPr>
              <w:t>医師</w:t>
            </w:r>
            <w:r>
              <w:rPr>
                <w:rFonts w:ascii="ＭＳ 明朝" w:hAnsi="ＭＳ 明朝" w:cs="Times New Roman" w:hint="eastAsia"/>
                <w:color w:val="auto"/>
              </w:rPr>
              <w:t>や看護職員等</w:t>
            </w:r>
            <w:r w:rsidRPr="00986C55">
              <w:rPr>
                <w:rFonts w:ascii="ＭＳ 明朝" w:hAnsi="ＭＳ 明朝" w:cs="Times New Roman" w:hint="eastAsia"/>
                <w:color w:val="auto"/>
              </w:rPr>
              <w:t>の話を理解したように見えても、意識障害等により指示を理解できない場合や自分なりの解釈を行い結果的に、診療・療養上の指示から外れた行動をした場合は｢いいえ｣とする。</w:t>
            </w:r>
          </w:p>
        </w:tc>
      </w:tr>
    </w:tbl>
    <w:p w14:paraId="1B1C656B" w14:textId="77777777" w:rsidR="00AA099C" w:rsidRDefault="00AA099C" w:rsidP="00AA099C">
      <w:pPr>
        <w:pStyle w:val="a3"/>
        <w:adjustRightInd/>
        <w:spacing w:line="234" w:lineRule="exact"/>
        <w:rPr>
          <w:rFonts w:ascii="ＭＳ 明朝" w:cs="Times New Roman"/>
          <w:color w:val="auto"/>
          <w:spacing w:val="2"/>
        </w:rPr>
      </w:pPr>
      <w:r w:rsidRPr="00834707">
        <w:rPr>
          <w:rFonts w:ascii="ＭＳ 明朝" w:cs="Times New Roman" w:hint="eastAsia"/>
          <w:color w:val="auto"/>
          <w:spacing w:val="2"/>
        </w:rPr>
        <w:t xml:space="preserve">　</w:t>
      </w:r>
    </w:p>
    <w:p w14:paraId="2B6B6D80" w14:textId="358FD2AC" w:rsidR="00AA099C" w:rsidRPr="00193C39" w:rsidRDefault="00F64335" w:rsidP="00AA099C">
      <w:pPr>
        <w:pStyle w:val="a3"/>
        <w:adjustRightInd/>
        <w:spacing w:line="234" w:lineRule="exact"/>
        <w:rPr>
          <w:rFonts w:ascii="ＭＳ 明朝" w:cs="Times New Roman"/>
          <w:color w:val="auto"/>
          <w:spacing w:val="2"/>
        </w:rPr>
      </w:pPr>
      <w:r>
        <w:rPr>
          <w:rFonts w:ascii="ＭＳ 明朝" w:cs="Times New Roman" w:hint="eastAsia"/>
          <w:color w:val="auto"/>
        </w:rPr>
        <w:t>２０</w:t>
      </w:r>
      <w:r w:rsidR="00AA099C" w:rsidRPr="00D5117C">
        <w:rPr>
          <w:rFonts w:ascii="ＭＳ 明朝" w:cs="Times New Roman"/>
          <w:color w:val="auto"/>
        </w:rPr>
        <w:t xml:space="preserve"> </w:t>
      </w:r>
      <w:r w:rsidR="00AA099C" w:rsidRPr="00D5117C">
        <w:rPr>
          <w:rFonts w:ascii="ＭＳ 明朝" w:cs="Times New Roman" w:hint="eastAsia"/>
          <w:color w:val="auto"/>
        </w:rPr>
        <w:t>危険行動</w:t>
      </w:r>
    </w:p>
    <w:p w14:paraId="535480BF" w14:textId="77777777" w:rsidR="00AA099C" w:rsidRPr="00D5117C" w:rsidRDefault="00AA099C" w:rsidP="00AA099C">
      <w:pPr>
        <w:pStyle w:val="a3"/>
        <w:adjustRightInd/>
        <w:spacing w:line="234" w:lineRule="exact"/>
        <w:jc w:val="left"/>
        <w:rPr>
          <w:rFonts w:ascii="ＭＳ 明朝" w:cs="Times New Roman"/>
          <w:color w:val="auto"/>
        </w:rPr>
      </w:pPr>
      <w:r>
        <w:rPr>
          <w:rFonts w:ascii="ＭＳ 明朝" w:cs="Times New Roman"/>
          <w:color w:val="auto"/>
        </w:rPr>
        <w:t xml:space="preserve">　</w:t>
      </w:r>
      <w:r w:rsidRPr="00D5117C">
        <w:rPr>
          <w:rFonts w:ascii="ＭＳ 明朝" w:cs="Times New Roman" w:hint="eastAsia"/>
          <w:color w:val="auto"/>
        </w:rPr>
        <w:t>項目の定義</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706DD207"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6BDBF088" w14:textId="77777777" w:rsidR="00AA099C" w:rsidRPr="00986C55" w:rsidRDefault="00AA099C" w:rsidP="00B450A0">
            <w:pPr>
              <w:pStyle w:val="a3"/>
              <w:adjustRightInd/>
              <w:spacing w:beforeLines="50" w:before="116" w:line="240" w:lineRule="exact"/>
              <w:ind w:leftChars="50" w:left="106" w:rightChars="50" w:right="106" w:firstLineChars="100" w:firstLine="212"/>
              <w:rPr>
                <w:rFonts w:ascii="ＭＳ 明朝" w:cs="Times New Roman"/>
                <w:color w:val="auto"/>
              </w:rPr>
            </w:pPr>
            <w:r w:rsidRPr="00986C55">
              <w:rPr>
                <w:rFonts w:ascii="ＭＳ 明朝" w:cs="Times New Roman" w:hint="eastAsia"/>
                <w:color w:val="auto"/>
              </w:rPr>
              <w:t>患者の危険行動の有無を評価する項目である。</w:t>
            </w:r>
          </w:p>
          <w:p w14:paraId="6FA786BE" w14:textId="77777777" w:rsidR="00AA099C" w:rsidRPr="00986C55" w:rsidRDefault="00AA099C" w:rsidP="00B450A0">
            <w:pPr>
              <w:pStyle w:val="a3"/>
              <w:adjustRightInd/>
              <w:spacing w:line="240" w:lineRule="exact"/>
              <w:ind w:leftChars="50" w:left="106" w:rightChars="50" w:right="106" w:firstLineChars="100" w:firstLine="212"/>
              <w:rPr>
                <w:rFonts w:ascii="ＭＳ 明朝" w:cs="Times New Roman"/>
                <w:color w:val="auto"/>
              </w:rPr>
            </w:pPr>
            <w:r w:rsidRPr="008C4CF4">
              <w:rPr>
                <w:rFonts w:ascii="ＭＳ 明朝" w:cs="Times New Roman" w:hint="eastAsia"/>
                <w:color w:val="auto"/>
              </w:rPr>
              <w:t>ここでいう｢危険行動｣は、｢治療・検査中のチューブ類・点滴ルート等の自己抜去、</w:t>
            </w:r>
          </w:p>
          <w:p w14:paraId="08E91240" w14:textId="77777777" w:rsidR="00AA099C" w:rsidRPr="00986C55" w:rsidRDefault="00AA099C" w:rsidP="00B450A0">
            <w:pPr>
              <w:pStyle w:val="a3"/>
              <w:adjustRightInd/>
              <w:spacing w:afterLines="50" w:after="116" w:line="240" w:lineRule="exact"/>
              <w:ind w:leftChars="50" w:left="106" w:rightChars="50" w:right="106"/>
              <w:rPr>
                <w:rFonts w:ascii="ＭＳ 明朝" w:cs="Times New Roman"/>
                <w:color w:val="auto"/>
              </w:rPr>
            </w:pPr>
            <w:r w:rsidRPr="00986C55">
              <w:rPr>
                <w:rFonts w:ascii="ＭＳ 明朝" w:cs="Times New Roman" w:hint="eastAsia"/>
                <w:color w:val="auto"/>
              </w:rPr>
              <w:t>転倒・転落、自傷行為」</w:t>
            </w:r>
            <w:r w:rsidRPr="005F61FB">
              <w:rPr>
                <w:rFonts w:ascii="ＭＳ 明朝" w:cs="Times New Roman" w:hint="eastAsia"/>
                <w:color w:val="auto"/>
              </w:rPr>
              <w:t>の発生</w:t>
            </w:r>
            <w:r>
              <w:rPr>
                <w:rFonts w:ascii="ＭＳ 明朝" w:cs="Times New Roman" w:hint="eastAsia"/>
                <w:color w:val="auto"/>
              </w:rPr>
              <w:t>又は</w:t>
            </w:r>
            <w:r w:rsidRPr="00986C55">
              <w:rPr>
                <w:rFonts w:ascii="ＭＳ 明朝" w:cs="Times New Roman" w:hint="eastAsia"/>
                <w:color w:val="auto"/>
              </w:rPr>
              <w:t>「そのまま放置すれば危険行動に至ると判断する行動」</w:t>
            </w:r>
            <w:r w:rsidRPr="005F61FB">
              <w:rPr>
                <w:rFonts w:ascii="ＭＳ 明朝" w:cs="Times New Roman" w:hint="eastAsia"/>
                <w:color w:val="auto"/>
              </w:rPr>
              <w:t>を過去１週間以内の評価対象期間に看護職員</w:t>
            </w:r>
            <w:r>
              <w:rPr>
                <w:rFonts w:ascii="ＭＳ 明朝" w:cs="Times New Roman" w:hint="eastAsia"/>
                <w:color w:val="auto"/>
              </w:rPr>
              <w:t>等</w:t>
            </w:r>
            <w:r w:rsidRPr="005F61FB">
              <w:rPr>
                <w:rFonts w:ascii="ＭＳ 明朝" w:cs="Times New Roman" w:hint="eastAsia"/>
                <w:color w:val="auto"/>
              </w:rPr>
              <w:t>が</w:t>
            </w:r>
            <w:r w:rsidRPr="00986C55">
              <w:rPr>
                <w:rFonts w:ascii="ＭＳ 明朝" w:cs="Times New Roman" w:hint="eastAsia"/>
                <w:color w:val="auto"/>
              </w:rPr>
              <w:t>確認</w:t>
            </w:r>
            <w:r w:rsidRPr="005F61FB">
              <w:rPr>
                <w:rFonts w:ascii="ＭＳ 明朝" w:cs="Times New Roman" w:hint="eastAsia"/>
                <w:color w:val="auto"/>
              </w:rPr>
              <w:t>し</w:t>
            </w:r>
            <w:r w:rsidRPr="00986C55">
              <w:rPr>
                <w:rFonts w:ascii="ＭＳ 明朝" w:cs="Times New Roman" w:hint="eastAsia"/>
                <w:color w:val="auto"/>
              </w:rPr>
              <w:t>た場合をいう。</w:t>
            </w:r>
          </w:p>
        </w:tc>
      </w:tr>
    </w:tbl>
    <w:p w14:paraId="401F39E6" w14:textId="77777777" w:rsidR="00AA099C" w:rsidRPr="00986C55" w:rsidRDefault="00AA099C" w:rsidP="00AA099C">
      <w:pPr>
        <w:pStyle w:val="a3"/>
        <w:adjustRightInd/>
        <w:spacing w:line="234" w:lineRule="exact"/>
        <w:ind w:firstLineChars="100" w:firstLine="216"/>
        <w:rPr>
          <w:rFonts w:ascii="ＭＳ 明朝" w:cs="Times New Roman"/>
          <w:color w:val="auto"/>
          <w:spacing w:val="2"/>
        </w:rPr>
      </w:pPr>
    </w:p>
    <w:p w14:paraId="08FD0101" w14:textId="77777777" w:rsidR="00AA099C" w:rsidRPr="00986C55" w:rsidRDefault="00AA099C" w:rsidP="00AA099C">
      <w:pPr>
        <w:pStyle w:val="a3"/>
        <w:adjustRightInd/>
        <w:spacing w:line="234" w:lineRule="exact"/>
        <w:ind w:firstLineChars="100" w:firstLine="212"/>
        <w:rPr>
          <w:rFonts w:ascii="ＭＳ 明朝" w:cs="Times New Roman"/>
          <w:color w:val="auto"/>
        </w:rPr>
      </w:pPr>
      <w:r w:rsidRPr="00986C55">
        <w:rPr>
          <w:rFonts w:ascii="ＭＳ 明朝" w:cs="Times New Roman" w:hint="eastAsia"/>
          <w:color w:val="auto"/>
        </w:rPr>
        <w:t>選択肢の判断基準</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0F798502"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6D1C2BAC" w14:textId="77777777" w:rsidR="00AA099C" w:rsidRPr="00986C55" w:rsidRDefault="00AA099C" w:rsidP="00B450A0">
            <w:pPr>
              <w:pStyle w:val="a3"/>
              <w:adjustRightInd/>
              <w:spacing w:beforeLines="50" w:before="116" w:line="240" w:lineRule="exact"/>
              <w:ind w:leftChars="50" w:left="106" w:rightChars="50" w:right="106"/>
              <w:rPr>
                <w:rFonts w:ascii="ＭＳ 明朝" w:cs="Times New Roman"/>
                <w:color w:val="auto"/>
              </w:rPr>
            </w:pPr>
            <w:r w:rsidRPr="00986C55">
              <w:rPr>
                <w:rFonts w:ascii="ＭＳ 明朝" w:cs="Times New Roman" w:hint="eastAsia"/>
                <w:color w:val="auto"/>
              </w:rPr>
              <w:t>「ない」</w:t>
            </w:r>
          </w:p>
          <w:p w14:paraId="6CC45B0B" w14:textId="77777777" w:rsidR="00AA099C" w:rsidRPr="00986C55" w:rsidRDefault="00AA099C" w:rsidP="00B450A0">
            <w:pPr>
              <w:pStyle w:val="a3"/>
              <w:adjustRightInd/>
              <w:spacing w:line="240" w:lineRule="exact"/>
              <w:ind w:leftChars="250" w:left="530" w:rightChars="50" w:right="106"/>
              <w:rPr>
                <w:rFonts w:ascii="ＭＳ 明朝" w:cs="Times New Roman"/>
                <w:color w:val="auto"/>
              </w:rPr>
            </w:pPr>
            <w:r w:rsidRPr="00986C55">
              <w:rPr>
                <w:rFonts w:ascii="ＭＳ 明朝" w:cs="Times New Roman" w:hint="eastAsia"/>
                <w:color w:val="auto"/>
              </w:rPr>
              <w:t>過去１週間以内に危険行動がなかった場合をいう。</w:t>
            </w:r>
          </w:p>
          <w:p w14:paraId="43E5B50C" w14:textId="77777777" w:rsidR="00AA099C" w:rsidRPr="00986C55" w:rsidRDefault="00AA099C" w:rsidP="00B450A0">
            <w:pPr>
              <w:pStyle w:val="a3"/>
              <w:adjustRightInd/>
              <w:spacing w:line="240" w:lineRule="exact"/>
              <w:ind w:leftChars="50" w:left="106" w:rightChars="50" w:right="106"/>
              <w:rPr>
                <w:rFonts w:ascii="ＭＳ 明朝" w:cs="Times New Roman"/>
                <w:color w:val="auto"/>
              </w:rPr>
            </w:pPr>
            <w:r w:rsidRPr="00986C55">
              <w:rPr>
                <w:rFonts w:ascii="ＭＳ 明朝" w:cs="Times New Roman" w:hint="eastAsia"/>
                <w:color w:val="auto"/>
              </w:rPr>
              <w:t>「ある」</w:t>
            </w:r>
          </w:p>
          <w:p w14:paraId="5E5F7788" w14:textId="77777777" w:rsidR="00AA099C" w:rsidRPr="00986C55" w:rsidRDefault="00AA099C" w:rsidP="00B450A0">
            <w:pPr>
              <w:pStyle w:val="a3"/>
              <w:adjustRightInd/>
              <w:spacing w:afterLines="50" w:after="116" w:line="240" w:lineRule="exact"/>
              <w:ind w:leftChars="250" w:left="530" w:rightChars="50" w:right="106"/>
              <w:rPr>
                <w:rFonts w:ascii="ＭＳ 明朝" w:cs="Times New Roman"/>
                <w:color w:val="auto"/>
              </w:rPr>
            </w:pPr>
            <w:r w:rsidRPr="00986C55">
              <w:rPr>
                <w:rFonts w:ascii="ＭＳ 明朝" w:cs="Times New Roman" w:hint="eastAsia"/>
                <w:color w:val="auto"/>
              </w:rPr>
              <w:t>過去１週間以内に危険行動があった場合をいう。</w:t>
            </w:r>
          </w:p>
        </w:tc>
      </w:tr>
    </w:tbl>
    <w:p w14:paraId="43F06715" w14:textId="77777777" w:rsidR="00AA099C" w:rsidRPr="00986C55" w:rsidRDefault="00AA099C" w:rsidP="00AA099C">
      <w:pPr>
        <w:pStyle w:val="a3"/>
        <w:adjustRightInd/>
        <w:spacing w:line="234" w:lineRule="exact"/>
        <w:ind w:firstLineChars="100" w:firstLine="216"/>
        <w:rPr>
          <w:rFonts w:ascii="ＭＳ 明朝" w:cs="Times New Roman"/>
          <w:color w:val="auto"/>
          <w:spacing w:val="2"/>
        </w:rPr>
      </w:pPr>
    </w:p>
    <w:p w14:paraId="78AF63CC" w14:textId="77777777" w:rsidR="00AA099C" w:rsidRPr="00986C55" w:rsidRDefault="00AA099C" w:rsidP="00AA099C">
      <w:pPr>
        <w:pStyle w:val="a3"/>
        <w:adjustRightInd/>
        <w:spacing w:line="234" w:lineRule="exact"/>
        <w:ind w:firstLineChars="100" w:firstLine="216"/>
        <w:rPr>
          <w:rFonts w:ascii="ＭＳ 明朝" w:cs="Times New Roman"/>
          <w:color w:val="auto"/>
          <w:spacing w:val="2"/>
        </w:rPr>
      </w:pPr>
      <w:r w:rsidRPr="00986C55">
        <w:rPr>
          <w:rFonts w:ascii="ＭＳ 明朝" w:cs="Times New Roman" w:hint="eastAsia"/>
          <w:color w:val="auto"/>
          <w:spacing w:val="2"/>
        </w:rPr>
        <w:t>判断に際しての留意点</w:t>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291"/>
      </w:tblGrid>
      <w:tr w:rsidR="00AA099C" w:rsidRPr="00986C55" w14:paraId="26BEEC97" w14:textId="77777777" w:rsidTr="00B450A0">
        <w:tc>
          <w:tcPr>
            <w:tcW w:w="8291" w:type="dxa"/>
            <w:tcBorders>
              <w:top w:val="single" w:sz="4" w:space="0" w:color="000000"/>
              <w:left w:val="single" w:sz="4" w:space="0" w:color="000000"/>
              <w:bottom w:val="single" w:sz="4" w:space="0" w:color="000000"/>
              <w:right w:val="single" w:sz="4" w:space="0" w:color="000000"/>
            </w:tcBorders>
          </w:tcPr>
          <w:p w14:paraId="7B947AC6" w14:textId="77777777" w:rsidR="00AA099C" w:rsidRPr="005F61FB" w:rsidRDefault="00AA099C" w:rsidP="00B450A0">
            <w:pPr>
              <w:pStyle w:val="a3"/>
              <w:adjustRightInd/>
              <w:spacing w:beforeLines="50" w:before="116" w:line="240" w:lineRule="exact"/>
              <w:ind w:leftChars="50" w:left="106" w:rightChars="50" w:right="106" w:firstLineChars="100" w:firstLine="212"/>
              <w:rPr>
                <w:rFonts w:ascii="ＭＳ 明朝" w:cs="Times New Roman"/>
                <w:color w:val="auto"/>
              </w:rPr>
            </w:pPr>
            <w:r w:rsidRPr="00986C55">
              <w:rPr>
                <w:rFonts w:ascii="ＭＳ 明朝" w:cs="Times New Roman" w:hint="eastAsia"/>
                <w:color w:val="auto"/>
              </w:rPr>
              <w:t>危険行動</w:t>
            </w:r>
            <w:r w:rsidRPr="005F61FB">
              <w:rPr>
                <w:rFonts w:ascii="ＭＳ 明朝" w:cs="Times New Roman" w:hint="eastAsia"/>
                <w:color w:val="auto"/>
              </w:rPr>
              <w:t>の評価</w:t>
            </w:r>
            <w:r w:rsidRPr="00986C55">
              <w:rPr>
                <w:rFonts w:ascii="ＭＳ 明朝" w:cs="Times New Roman" w:hint="eastAsia"/>
                <w:color w:val="auto"/>
              </w:rPr>
              <w:t>にあたっては、適時のアセスメントと適切な対応、並びに日々の</w:t>
            </w:r>
            <w:r w:rsidRPr="005F61FB">
              <w:rPr>
                <w:rFonts w:ascii="ＭＳ 明朝" w:cs="Times New Roman" w:hint="eastAsia"/>
                <w:color w:val="auto"/>
              </w:rPr>
              <w:t>危険行動への対策</w:t>
            </w:r>
            <w:r w:rsidRPr="00986C55">
              <w:rPr>
                <w:rFonts w:ascii="ＭＳ 明朝" w:cs="Times New Roman" w:hint="eastAsia"/>
                <w:color w:val="auto"/>
              </w:rPr>
              <w:t>を前提としている。この項目は、その上で、なお発生が予測できなかった危険行動の事実とその対応の手間を評価する項目であり、対策をもたない状況下で発生している危険行動を評価するものではない。</w:t>
            </w:r>
            <w:r w:rsidRPr="005F61FB">
              <w:rPr>
                <w:rFonts w:ascii="ＭＳ 明朝" w:cs="Times New Roman" w:hint="eastAsia"/>
                <w:color w:val="auto"/>
              </w:rPr>
              <w:t>対策がもたれている状況下で発生した危険行動が確認でき、評価当日にも当該対策がもたれている場合に評価の対象に含める。</w:t>
            </w:r>
          </w:p>
          <w:p w14:paraId="0A36ECE7" w14:textId="77777777" w:rsidR="00AA099C" w:rsidRPr="00986C55" w:rsidRDefault="00AA099C" w:rsidP="00B450A0">
            <w:pPr>
              <w:pStyle w:val="a3"/>
              <w:adjustRightInd/>
              <w:spacing w:line="240" w:lineRule="exact"/>
              <w:ind w:leftChars="50" w:left="106" w:rightChars="50" w:right="106" w:firstLineChars="100" w:firstLine="212"/>
              <w:rPr>
                <w:rFonts w:ascii="ＭＳ 明朝" w:cs="Times New Roman"/>
                <w:color w:val="auto"/>
              </w:rPr>
            </w:pPr>
            <w:r w:rsidRPr="00986C55">
              <w:rPr>
                <w:rFonts w:ascii="ＭＳ 明朝" w:cs="Times New Roman" w:hint="eastAsia"/>
                <w:color w:val="auto"/>
              </w:rPr>
              <w:t>認知症等の有無や、日常生活動作能力の低下等の危険行動を起こす疾患・原因等の背景や、行動の持続時間等の程度を判断の基準としない。</w:t>
            </w:r>
            <w:r w:rsidRPr="008C4CF4">
              <w:rPr>
                <w:rFonts w:ascii="ＭＳ 明朝" w:cs="Times New Roman" w:hint="eastAsia"/>
                <w:color w:val="auto"/>
              </w:rPr>
              <w:t>なお、病室での喫煙や大声を出す・暴力を振るう等の、いわゆる迷惑行為は、この項目での定義における｢危険行動｣には含めない。</w:t>
            </w:r>
          </w:p>
          <w:p w14:paraId="782B0DD7" w14:textId="77777777" w:rsidR="00AA099C" w:rsidRPr="00986C55" w:rsidRDefault="00AA099C" w:rsidP="00B450A0">
            <w:pPr>
              <w:pStyle w:val="a3"/>
              <w:suppressAutoHyphens/>
              <w:kinsoku w:val="0"/>
              <w:autoSpaceDE w:val="0"/>
              <w:autoSpaceDN w:val="0"/>
              <w:adjustRightInd/>
              <w:spacing w:afterLines="50" w:after="116" w:line="240" w:lineRule="exact"/>
              <w:ind w:leftChars="50" w:left="106" w:rightChars="50" w:right="106" w:firstLineChars="100" w:firstLine="212"/>
              <w:rPr>
                <w:rFonts w:ascii="ＭＳ 明朝" w:cs="Times New Roman"/>
                <w:color w:val="auto"/>
              </w:rPr>
            </w:pPr>
            <w:r w:rsidRPr="00986C55">
              <w:rPr>
                <w:rFonts w:ascii="ＭＳ 明朝" w:cs="Times New Roman" w:hint="eastAsia"/>
                <w:color w:val="auto"/>
              </w:rPr>
              <w:t>他施設からの転院、他病棟からの転棟の際は、</w:t>
            </w:r>
            <w:r w:rsidRPr="005F61FB">
              <w:rPr>
                <w:rFonts w:ascii="ＭＳ 明朝" w:cs="Times New Roman" w:hint="eastAsia"/>
                <w:color w:val="auto"/>
              </w:rPr>
              <w:t>看護職員等が記載した</w:t>
            </w:r>
            <w:r w:rsidRPr="00986C55">
              <w:rPr>
                <w:rFonts w:ascii="ＭＳ 明朝" w:cs="Times New Roman" w:hint="eastAsia"/>
                <w:color w:val="auto"/>
              </w:rPr>
              <w:t>記録物により</w:t>
            </w:r>
            <w:r w:rsidRPr="005F61FB">
              <w:rPr>
                <w:rFonts w:ascii="ＭＳ 明朝" w:cs="Times New Roman" w:hint="eastAsia"/>
                <w:color w:val="auto"/>
              </w:rPr>
              <w:t>評価対象期間内の</w:t>
            </w:r>
            <w:r w:rsidRPr="00986C55">
              <w:rPr>
                <w:rFonts w:ascii="ＭＳ 明朝" w:cs="Times New Roman" w:hint="eastAsia"/>
                <w:color w:val="auto"/>
              </w:rPr>
              <w:t>「危険行動」が確認できる場合は、評価の対象に含める。</w:t>
            </w:r>
          </w:p>
        </w:tc>
      </w:tr>
    </w:tbl>
    <w:p w14:paraId="7977E677" w14:textId="5166BD3F" w:rsidR="007A3A6F" w:rsidRDefault="003F18AD" w:rsidP="00B31D79">
      <w:pPr>
        <w:tabs>
          <w:tab w:val="left" w:pos="3392"/>
        </w:tabs>
        <w:kinsoku/>
        <w:wordWrap/>
        <w:rPr>
          <w:rFonts w:ascii="ＭＳ 明朝" w:hAnsi="ＭＳ 明朝" w:cs="Times New Roman"/>
        </w:rPr>
      </w:pPr>
      <w:r w:rsidRPr="00DF2DEF">
        <w:rPr>
          <w:rFonts w:ascii="ＭＳ 明朝" w:hAnsi="ＭＳ 明朝" w:cs="Times New Roman"/>
        </w:rPr>
        <w:tab/>
      </w:r>
    </w:p>
    <w:p w14:paraId="389D1937" w14:textId="160B79DB" w:rsidR="00B65454" w:rsidRDefault="00B65454">
      <w:pPr>
        <w:widowControl/>
        <w:suppressAutoHyphens w:val="0"/>
        <w:kinsoku/>
        <w:wordWrap/>
        <w:overflowPunct/>
        <w:autoSpaceDE/>
        <w:autoSpaceDN/>
        <w:adjustRightInd/>
        <w:textAlignment w:val="auto"/>
        <w:rPr>
          <w:rFonts w:ascii="ＭＳ 明朝" w:hAnsi="ＭＳ 明朝" w:cs="Times New Roman"/>
        </w:rPr>
      </w:pPr>
      <w:r>
        <w:rPr>
          <w:rFonts w:ascii="ＭＳ 明朝" w:hAnsi="ＭＳ 明朝" w:cs="Times New Roman"/>
        </w:rPr>
        <w:br w:type="page"/>
      </w:r>
    </w:p>
    <w:p w14:paraId="29BD2A0F" w14:textId="695A98C1" w:rsidR="008B325E" w:rsidRPr="008B325E" w:rsidRDefault="008B325E" w:rsidP="008B325E">
      <w:pPr>
        <w:suppressAutoHyphens w:val="0"/>
        <w:kinsoku/>
        <w:wordWrap/>
        <w:autoSpaceDE/>
        <w:autoSpaceDN/>
        <w:adjustRightInd/>
        <w:spacing w:line="234" w:lineRule="exact"/>
        <w:jc w:val="both"/>
        <w:rPr>
          <w:rFonts w:ascii="ＭＳ 明朝" w:hAnsi="ＭＳ 明朝"/>
        </w:rPr>
      </w:pPr>
      <w:r w:rsidRPr="008B325E">
        <w:rPr>
          <w:rFonts w:ascii="ＭＳ 明朝" w:hAnsi="ＭＳ 明朝" w:cs="Times New Roman" w:hint="eastAsia"/>
          <w:spacing w:val="2"/>
        </w:rPr>
        <w:lastRenderedPageBreak/>
        <w:t>＜</w:t>
      </w:r>
      <w:r w:rsidR="0062368A">
        <w:rPr>
          <w:rFonts w:ascii="ＭＳ 明朝" w:hAnsi="ＭＳ 明朝" w:cs="Times New Roman" w:hint="eastAsia"/>
          <w:spacing w:val="2"/>
        </w:rPr>
        <w:t>ハイケアユニット</w:t>
      </w:r>
      <w:r w:rsidRPr="008B325E">
        <w:rPr>
          <w:rFonts w:ascii="ＭＳ 明朝" w:hAnsi="ＭＳ 明朝" w:cs="Times New Roman" w:hint="eastAsia"/>
          <w:spacing w:val="2"/>
        </w:rPr>
        <w:t>用の重症度、医療・看護必要度Ⅱ＞</w:t>
      </w:r>
    </w:p>
    <w:p w14:paraId="59034BED" w14:textId="77777777" w:rsidR="008B325E" w:rsidRPr="008B325E" w:rsidRDefault="008B325E" w:rsidP="008B325E">
      <w:pPr>
        <w:suppressAutoHyphens w:val="0"/>
        <w:kinsoku/>
        <w:wordWrap/>
        <w:autoSpaceDE/>
        <w:autoSpaceDN/>
        <w:adjustRightInd/>
        <w:spacing w:line="234" w:lineRule="exact"/>
        <w:jc w:val="both"/>
        <w:rPr>
          <w:rFonts w:ascii="ＭＳ 明朝" w:hAnsi="ＭＳ 明朝" w:cs="Times New Roman"/>
          <w:spacing w:val="2"/>
        </w:rPr>
      </w:pPr>
    </w:p>
    <w:p w14:paraId="6E84B210" w14:textId="77777777" w:rsidR="008B325E" w:rsidRPr="008B325E" w:rsidRDefault="008B325E" w:rsidP="008B325E">
      <w:pPr>
        <w:suppressAutoHyphens w:val="0"/>
        <w:kinsoku/>
        <w:wordWrap/>
        <w:snapToGrid w:val="0"/>
        <w:spacing w:line="280" w:lineRule="exact"/>
        <w:rPr>
          <w:rFonts w:ascii="ＭＳ 明朝" w:hAnsi="ＭＳ 明朝" w:cs="Times New Roman"/>
          <w:spacing w:val="2"/>
        </w:rPr>
      </w:pPr>
      <w:r w:rsidRPr="008B325E">
        <w:rPr>
          <w:rFonts w:ascii="ＭＳ 明朝" w:hAnsi="ＭＳ 明朝" w:hint="eastAsia"/>
        </w:rPr>
        <w:t>アセスメント共通事項</w:t>
      </w:r>
    </w:p>
    <w:p w14:paraId="73B01063" w14:textId="77777777" w:rsidR="008B325E" w:rsidRPr="008B325E" w:rsidRDefault="008B325E" w:rsidP="008B325E">
      <w:pPr>
        <w:suppressAutoHyphens w:val="0"/>
        <w:kinsoku/>
        <w:wordWrap/>
        <w:snapToGrid w:val="0"/>
        <w:spacing w:line="280" w:lineRule="exact"/>
        <w:rPr>
          <w:rFonts w:ascii="ＭＳ 明朝" w:hAnsi="ＭＳ 明朝" w:cs="Times New Roman"/>
          <w:spacing w:val="2"/>
        </w:rPr>
      </w:pPr>
    </w:p>
    <w:p w14:paraId="44719A7A" w14:textId="77777777" w:rsidR="008B325E" w:rsidRPr="008B325E" w:rsidRDefault="008B325E" w:rsidP="008B325E">
      <w:pPr>
        <w:suppressAutoHyphens w:val="0"/>
        <w:kinsoku/>
        <w:wordWrap/>
        <w:snapToGrid w:val="0"/>
        <w:spacing w:line="280" w:lineRule="exact"/>
        <w:rPr>
          <w:rFonts w:ascii="ＭＳ 明朝" w:hAnsi="ＭＳ 明朝" w:cs="Times New Roman"/>
          <w:spacing w:val="2"/>
        </w:rPr>
      </w:pPr>
      <w:r w:rsidRPr="008B325E">
        <w:rPr>
          <w:rFonts w:ascii="ＭＳ 明朝" w:hAnsi="ＭＳ 明朝" w:hint="eastAsia"/>
        </w:rPr>
        <w:t>１．評価の対象</w:t>
      </w:r>
    </w:p>
    <w:p w14:paraId="5540258B" w14:textId="37FF27B1" w:rsidR="008B325E" w:rsidRPr="008B325E" w:rsidRDefault="00A832F2" w:rsidP="007B6C39">
      <w:pPr>
        <w:pStyle w:val="a3"/>
        <w:autoSpaceDE w:val="0"/>
        <w:autoSpaceDN w:val="0"/>
        <w:snapToGrid w:val="0"/>
        <w:spacing w:line="280" w:lineRule="exact"/>
        <w:ind w:left="212" w:firstLine="212"/>
        <w:jc w:val="left"/>
        <w:rPr>
          <w:rFonts w:ascii="ＭＳ 明朝" w:hAnsi="ＭＳ 明朝" w:cs="Times New Roman"/>
          <w:spacing w:val="2"/>
        </w:rPr>
      </w:pPr>
      <w:r w:rsidRPr="005B0FA0">
        <w:rPr>
          <w:rFonts w:ascii="ＭＳ 明朝" w:hAnsi="ＭＳ 明朝" w:hint="eastAsia"/>
          <w:color w:val="000000" w:themeColor="text1"/>
        </w:rPr>
        <w:t>評価の対象は、</w:t>
      </w:r>
      <w:r>
        <w:rPr>
          <w:rFonts w:ascii="ＭＳ 明朝" w:hAnsi="ＭＳ 明朝" w:hint="eastAsia"/>
          <w:color w:val="000000" w:themeColor="text1"/>
        </w:rPr>
        <w:t>救命救急入院料</w:t>
      </w:r>
      <w:r w:rsidR="001B24D8">
        <w:rPr>
          <w:rFonts w:ascii="ＭＳ 明朝" w:hAnsi="ＭＳ 明朝" w:hint="eastAsia"/>
          <w:color w:val="000000" w:themeColor="text1"/>
        </w:rPr>
        <w:t>２及び</w:t>
      </w:r>
      <w:r w:rsidRPr="005B0FA0">
        <w:rPr>
          <w:rFonts w:ascii="ＭＳ 明朝" w:hAnsi="ＭＳ 明朝" w:hint="eastAsia"/>
          <w:color w:val="000000" w:themeColor="text1"/>
        </w:rPr>
        <w:t>ハイケアユニット入院医療管理料を届け出ている治療室に入院している患者</w:t>
      </w:r>
      <w:r w:rsidRPr="005B0FA0">
        <w:rPr>
          <w:rFonts w:ascii="ＭＳ 明朝" w:hAnsi="ＭＳ 明朝"/>
          <w:color w:val="000000" w:themeColor="text1"/>
        </w:rPr>
        <w:t>であ</w:t>
      </w:r>
      <w:r w:rsidRPr="005B0FA0">
        <w:rPr>
          <w:rFonts w:ascii="ＭＳ 明朝" w:hAnsi="ＭＳ 明朝" w:hint="eastAsia"/>
          <w:color w:val="000000" w:themeColor="text1"/>
        </w:rPr>
        <w:t>り、</w:t>
      </w:r>
      <w:r w:rsidRPr="005F61FB">
        <w:rPr>
          <w:rFonts w:ascii="ＭＳ 明朝" w:hAnsi="ＭＳ 明朝" w:hint="eastAsia"/>
          <w:color w:val="auto"/>
        </w:rPr>
        <w:t>短期滞在手術等基本料を算定する患者</w:t>
      </w:r>
      <w:r>
        <w:rPr>
          <w:rFonts w:ascii="ＭＳ 明朝" w:hAnsi="ＭＳ 明朝" w:hint="eastAsia"/>
          <w:color w:val="auto"/>
        </w:rPr>
        <w:t>、</w:t>
      </w:r>
      <w:r w:rsidRPr="003D6A3B">
        <w:rPr>
          <w:rFonts w:hAnsi="ＭＳ 明朝" w:hint="eastAsia"/>
          <w:color w:val="000000" w:themeColor="text1"/>
        </w:rPr>
        <w:t>基本診療料の施設基準等の別表第二の二十四に該当する患者</w:t>
      </w:r>
      <w:r w:rsidR="0036598B">
        <w:rPr>
          <w:rFonts w:hAnsi="ＭＳ 明朝" w:hint="eastAsia"/>
          <w:color w:val="000000" w:themeColor="text1"/>
        </w:rPr>
        <w:t>及び歯科の入院患者（同一入院中に医科の診療も行う期間については除く。）</w:t>
      </w:r>
      <w:r w:rsidRPr="00986C55">
        <w:rPr>
          <w:rFonts w:ascii="ＭＳ 明朝" w:hAnsi="ＭＳ 明朝"/>
          <w:color w:val="auto"/>
        </w:rPr>
        <w:t>は</w:t>
      </w:r>
      <w:r w:rsidRPr="005F61FB">
        <w:rPr>
          <w:rFonts w:ascii="ＭＳ 明朝" w:hAnsi="ＭＳ 明朝"/>
          <w:color w:val="auto"/>
        </w:rPr>
        <w:t>評価の</w:t>
      </w:r>
      <w:r w:rsidRPr="00986C55">
        <w:rPr>
          <w:rFonts w:ascii="ＭＳ 明朝" w:hAnsi="ＭＳ 明朝"/>
          <w:color w:val="auto"/>
        </w:rPr>
        <w:t>対象としない。</w:t>
      </w:r>
    </w:p>
    <w:p w14:paraId="18ED1C91" w14:textId="77777777" w:rsidR="008B325E" w:rsidRPr="008B325E" w:rsidRDefault="008B325E" w:rsidP="008B325E">
      <w:pPr>
        <w:suppressAutoHyphens w:val="0"/>
        <w:kinsoku/>
        <w:wordWrap/>
        <w:autoSpaceDE/>
        <w:autoSpaceDN/>
        <w:adjustRightInd/>
        <w:spacing w:line="240" w:lineRule="exact"/>
        <w:ind w:left="212" w:hanging="212"/>
        <w:jc w:val="both"/>
        <w:rPr>
          <w:rFonts w:ascii="ＭＳ 明朝" w:hAnsi="ＭＳ 明朝"/>
        </w:rPr>
      </w:pPr>
    </w:p>
    <w:p w14:paraId="5B6D9CB3" w14:textId="77777777" w:rsidR="008B325E" w:rsidRPr="008B325E" w:rsidRDefault="008B325E" w:rsidP="008B325E">
      <w:pPr>
        <w:suppressAutoHyphens w:val="0"/>
        <w:kinsoku/>
        <w:wordWrap/>
        <w:snapToGrid w:val="0"/>
        <w:spacing w:line="280" w:lineRule="exact"/>
        <w:rPr>
          <w:rFonts w:ascii="ＭＳ 明朝" w:hAnsi="ＭＳ 明朝"/>
        </w:rPr>
      </w:pPr>
      <w:r w:rsidRPr="008B325E">
        <w:rPr>
          <w:rFonts w:ascii="ＭＳ 明朝" w:hAnsi="ＭＳ 明朝"/>
        </w:rPr>
        <w:t>２</w:t>
      </w:r>
      <w:r w:rsidRPr="008B325E">
        <w:rPr>
          <w:rFonts w:ascii="ＭＳ 明朝" w:hAnsi="ＭＳ 明朝" w:hint="eastAsia"/>
        </w:rPr>
        <w:t>．評価日及び評価項目</w:t>
      </w:r>
    </w:p>
    <w:p w14:paraId="17215772" w14:textId="6ADA1376" w:rsidR="008B325E" w:rsidRPr="008B325E" w:rsidRDefault="00055F13" w:rsidP="008B325E">
      <w:pPr>
        <w:suppressAutoHyphens w:val="0"/>
        <w:kinsoku/>
        <w:wordWrap/>
        <w:snapToGrid w:val="0"/>
        <w:spacing w:line="280" w:lineRule="exact"/>
        <w:ind w:left="210" w:firstLine="210"/>
        <w:rPr>
          <w:rFonts w:ascii="ＭＳ 明朝" w:hAnsi="ＭＳ 明朝" w:cs="Times New Roman"/>
          <w:spacing w:val="2"/>
        </w:rPr>
      </w:pPr>
      <w:r>
        <w:rPr>
          <w:rFonts w:ascii="ＭＳ 明朝" w:hAnsi="ＭＳ 明朝" w:cs="Times New Roman" w:hint="eastAsia"/>
          <w:spacing w:val="2"/>
        </w:rPr>
        <w:t>ハイケアユニット用</w:t>
      </w:r>
      <w:r w:rsidR="003C20E5">
        <w:rPr>
          <w:rFonts w:ascii="ＭＳ 明朝" w:hAnsi="ＭＳ 明朝" w:cs="Times New Roman" w:hint="eastAsia"/>
          <w:spacing w:val="2"/>
        </w:rPr>
        <w:t>の重症度、医療・看護必要度Ⅰ（以下「</w:t>
      </w:r>
      <w:r w:rsidR="008B325E" w:rsidRPr="008B325E">
        <w:rPr>
          <w:rFonts w:ascii="ＭＳ 明朝" w:hAnsi="ＭＳ 明朝" w:cs="Times New Roman" w:hint="eastAsia"/>
          <w:spacing w:val="2"/>
        </w:rPr>
        <w:t>必要度Ⅰ</w:t>
      </w:r>
      <w:r w:rsidR="003C20E5">
        <w:rPr>
          <w:rFonts w:ascii="ＭＳ 明朝" w:hAnsi="ＭＳ 明朝" w:cs="Times New Roman" w:hint="eastAsia"/>
          <w:spacing w:val="2"/>
        </w:rPr>
        <w:t>」という。）</w:t>
      </w:r>
      <w:r w:rsidR="008B325E" w:rsidRPr="008B325E">
        <w:rPr>
          <w:rFonts w:ascii="ＭＳ 明朝" w:hAnsi="ＭＳ 明朝" w:cs="Times New Roman" w:hint="eastAsia"/>
          <w:spacing w:val="2"/>
        </w:rPr>
        <w:t>における記載内容を参照のこと。</w:t>
      </w:r>
    </w:p>
    <w:p w14:paraId="752470C6" w14:textId="77777777" w:rsidR="008B325E" w:rsidRPr="008B325E" w:rsidRDefault="008B325E" w:rsidP="008B325E">
      <w:pPr>
        <w:suppressAutoHyphens w:val="0"/>
        <w:kinsoku/>
        <w:wordWrap/>
        <w:snapToGrid w:val="0"/>
        <w:spacing w:line="280" w:lineRule="exact"/>
        <w:rPr>
          <w:rFonts w:ascii="ＭＳ 明朝" w:hAnsi="ＭＳ 明朝"/>
        </w:rPr>
      </w:pPr>
    </w:p>
    <w:p w14:paraId="12075D42" w14:textId="77777777" w:rsidR="008B325E" w:rsidRPr="008B325E" w:rsidRDefault="008B325E" w:rsidP="008B325E">
      <w:pPr>
        <w:suppressAutoHyphens w:val="0"/>
        <w:kinsoku/>
        <w:wordWrap/>
        <w:snapToGrid w:val="0"/>
        <w:spacing w:line="280" w:lineRule="exact"/>
        <w:rPr>
          <w:rFonts w:ascii="ＭＳ 明朝" w:hAnsi="ＭＳ 明朝" w:cs="Times New Roman"/>
          <w:spacing w:val="2"/>
        </w:rPr>
      </w:pPr>
      <w:r w:rsidRPr="008B325E">
        <w:rPr>
          <w:rFonts w:ascii="ＭＳ 明朝" w:hAnsi="ＭＳ 明朝"/>
        </w:rPr>
        <w:t>３</w:t>
      </w:r>
      <w:r w:rsidRPr="008B325E">
        <w:rPr>
          <w:rFonts w:ascii="ＭＳ 明朝" w:hAnsi="ＭＳ 明朝" w:hint="eastAsia"/>
        </w:rPr>
        <w:t>．評価対象時間</w:t>
      </w:r>
    </w:p>
    <w:p w14:paraId="3F91743C" w14:textId="77777777" w:rsidR="008B325E" w:rsidRPr="008B325E" w:rsidRDefault="008B325E" w:rsidP="008B325E">
      <w:pPr>
        <w:suppressAutoHyphens w:val="0"/>
        <w:kinsoku/>
        <w:wordWrap/>
        <w:snapToGrid w:val="0"/>
        <w:spacing w:line="280" w:lineRule="exact"/>
        <w:ind w:left="210" w:firstLine="210"/>
        <w:rPr>
          <w:rFonts w:ascii="ＭＳ 明朝" w:hAnsi="ＭＳ 明朝" w:cs="Times New Roman"/>
          <w:spacing w:val="2"/>
        </w:rPr>
      </w:pPr>
      <w:r w:rsidRPr="008B325E">
        <w:rPr>
          <w:rFonts w:ascii="ＭＳ 明朝" w:hAnsi="ＭＳ 明朝" w:cs="Times New Roman" w:hint="eastAsia"/>
          <w:spacing w:val="2"/>
        </w:rPr>
        <w:t>必要度Ⅰにおける記載内容を参照のこと。</w:t>
      </w:r>
    </w:p>
    <w:p w14:paraId="4A24F1AC" w14:textId="77777777" w:rsidR="008B325E" w:rsidRPr="008B325E" w:rsidRDefault="008B325E" w:rsidP="008B325E">
      <w:pPr>
        <w:suppressAutoHyphens w:val="0"/>
        <w:kinsoku/>
        <w:wordWrap/>
        <w:snapToGrid w:val="0"/>
        <w:spacing w:line="280" w:lineRule="exact"/>
        <w:rPr>
          <w:rFonts w:ascii="ＭＳ 明朝" w:hAnsi="ＭＳ 明朝"/>
        </w:rPr>
      </w:pPr>
    </w:p>
    <w:p w14:paraId="06581F17" w14:textId="77777777" w:rsidR="008B325E" w:rsidRPr="008B325E" w:rsidRDefault="008B325E" w:rsidP="008B325E">
      <w:pPr>
        <w:suppressAutoHyphens w:val="0"/>
        <w:kinsoku/>
        <w:wordWrap/>
        <w:snapToGrid w:val="0"/>
        <w:spacing w:line="280" w:lineRule="exact"/>
        <w:rPr>
          <w:rFonts w:ascii="ＭＳ 明朝" w:hAnsi="ＭＳ 明朝" w:cs="Times New Roman"/>
          <w:spacing w:val="2"/>
        </w:rPr>
      </w:pPr>
      <w:r w:rsidRPr="008B325E">
        <w:rPr>
          <w:rFonts w:ascii="ＭＳ 明朝" w:hAnsi="ＭＳ 明朝" w:hint="eastAsia"/>
        </w:rPr>
        <w:t>４．評価対象場所</w:t>
      </w:r>
    </w:p>
    <w:p w14:paraId="7DAD7365" w14:textId="77777777" w:rsidR="008B325E" w:rsidRPr="008B325E" w:rsidRDefault="008B325E" w:rsidP="008B325E">
      <w:pPr>
        <w:suppressAutoHyphens w:val="0"/>
        <w:kinsoku/>
        <w:wordWrap/>
        <w:snapToGrid w:val="0"/>
        <w:spacing w:line="280" w:lineRule="exact"/>
        <w:ind w:left="212" w:hangingChars="100" w:hanging="212"/>
        <w:rPr>
          <w:rFonts w:ascii="ＭＳ 明朝" w:hAnsi="ＭＳ 明朝"/>
        </w:rPr>
      </w:pPr>
      <w:r w:rsidRPr="008B325E">
        <w:rPr>
          <w:rFonts w:ascii="ＭＳ 明朝" w:hAnsi="ＭＳ 明朝" w:hint="eastAsia"/>
        </w:rPr>
        <w:t xml:space="preserve">　　必要度Ⅰにおける記載内容を参照のこと。</w:t>
      </w:r>
    </w:p>
    <w:p w14:paraId="0230D2D2" w14:textId="77777777" w:rsidR="008B325E" w:rsidRPr="008B325E" w:rsidRDefault="008B325E" w:rsidP="008B325E">
      <w:pPr>
        <w:tabs>
          <w:tab w:val="left" w:pos="3392"/>
        </w:tabs>
        <w:suppressAutoHyphens w:val="0"/>
        <w:kinsoku/>
        <w:wordWrap/>
        <w:snapToGrid w:val="0"/>
        <w:spacing w:line="280" w:lineRule="exact"/>
        <w:rPr>
          <w:rFonts w:ascii="ＭＳ 明朝" w:hAnsi="ＭＳ 明朝"/>
        </w:rPr>
      </w:pPr>
    </w:p>
    <w:p w14:paraId="7910BC38" w14:textId="77777777" w:rsidR="008B325E" w:rsidRPr="008B325E" w:rsidRDefault="008B325E" w:rsidP="008B325E">
      <w:pPr>
        <w:tabs>
          <w:tab w:val="left" w:pos="3392"/>
        </w:tabs>
        <w:suppressAutoHyphens w:val="0"/>
        <w:kinsoku/>
        <w:wordWrap/>
        <w:snapToGrid w:val="0"/>
        <w:spacing w:line="280" w:lineRule="exact"/>
        <w:rPr>
          <w:rFonts w:ascii="ＭＳ 明朝" w:hAnsi="ＭＳ 明朝" w:cs="Times New Roman"/>
          <w:spacing w:val="2"/>
        </w:rPr>
      </w:pPr>
      <w:r w:rsidRPr="008B325E">
        <w:rPr>
          <w:rFonts w:ascii="ＭＳ 明朝" w:hAnsi="ＭＳ 明朝" w:hint="eastAsia"/>
        </w:rPr>
        <w:t>５．評価者</w:t>
      </w:r>
    </w:p>
    <w:p w14:paraId="1211B784" w14:textId="77777777" w:rsidR="008B325E" w:rsidRPr="008B325E" w:rsidRDefault="008B325E" w:rsidP="008B325E">
      <w:pPr>
        <w:suppressAutoHyphens w:val="0"/>
        <w:kinsoku/>
        <w:wordWrap/>
        <w:snapToGrid w:val="0"/>
        <w:spacing w:line="280" w:lineRule="exact"/>
        <w:ind w:left="212" w:hangingChars="100" w:hanging="212"/>
        <w:rPr>
          <w:rFonts w:ascii="ＭＳ 明朝" w:hAnsi="ＭＳ 明朝"/>
        </w:rPr>
      </w:pPr>
      <w:r w:rsidRPr="008B325E">
        <w:rPr>
          <w:rFonts w:ascii="ＭＳ 明朝" w:hAnsi="ＭＳ 明朝" w:hint="eastAsia"/>
        </w:rPr>
        <w:t xml:space="preserve">　　Ｂ項目の評価は、院内研修を受けた者が行うこと。</w:t>
      </w:r>
      <w:r w:rsidRPr="008B325E">
        <w:rPr>
          <w:rFonts w:ascii="ＭＳ 明朝" w:hAnsi="ＭＳ 明朝"/>
        </w:rPr>
        <w:t>医師、薬剤師、理学療法士等が一部の項目の評価を行う場合も院内研修を受けること。</w:t>
      </w:r>
    </w:p>
    <w:p w14:paraId="4CBA1081" w14:textId="77777777" w:rsidR="008B325E" w:rsidRPr="008B325E" w:rsidRDefault="008B325E" w:rsidP="008B325E">
      <w:pPr>
        <w:tabs>
          <w:tab w:val="left" w:pos="3392"/>
        </w:tabs>
        <w:suppressAutoHyphens w:val="0"/>
        <w:kinsoku/>
        <w:wordWrap/>
        <w:snapToGrid w:val="0"/>
        <w:spacing w:line="280" w:lineRule="exact"/>
        <w:rPr>
          <w:rFonts w:ascii="ＭＳ 明朝" w:hAnsi="ＭＳ 明朝"/>
        </w:rPr>
      </w:pPr>
    </w:p>
    <w:p w14:paraId="1917FEA1" w14:textId="77777777" w:rsidR="008B325E" w:rsidRPr="008B325E" w:rsidRDefault="008B325E" w:rsidP="008B325E">
      <w:pPr>
        <w:tabs>
          <w:tab w:val="left" w:pos="3392"/>
        </w:tabs>
        <w:suppressAutoHyphens w:val="0"/>
        <w:kinsoku/>
        <w:wordWrap/>
        <w:snapToGrid w:val="0"/>
        <w:spacing w:line="280" w:lineRule="exact"/>
        <w:rPr>
          <w:rFonts w:ascii="ＭＳ 明朝" w:hAnsi="ＭＳ 明朝"/>
        </w:rPr>
      </w:pPr>
      <w:r w:rsidRPr="008B325E">
        <w:rPr>
          <w:rFonts w:ascii="ＭＳ 明朝" w:hAnsi="ＭＳ 明朝" w:hint="eastAsia"/>
        </w:rPr>
        <w:t>６．評価の判断</w:t>
      </w:r>
    </w:p>
    <w:p w14:paraId="48903131" w14:textId="77777777" w:rsidR="008B325E" w:rsidRPr="008B325E" w:rsidRDefault="008B325E" w:rsidP="008B325E">
      <w:pPr>
        <w:suppressAutoHyphens w:val="0"/>
        <w:kinsoku/>
        <w:wordWrap/>
        <w:snapToGrid w:val="0"/>
        <w:spacing w:line="280" w:lineRule="exact"/>
        <w:ind w:left="212" w:hangingChars="100" w:hanging="212"/>
        <w:rPr>
          <w:rFonts w:ascii="ＭＳ 明朝" w:hAnsi="ＭＳ 明朝" w:cs="Times New Roman"/>
          <w:spacing w:val="2"/>
        </w:rPr>
      </w:pPr>
      <w:r w:rsidRPr="008B325E">
        <w:rPr>
          <w:rFonts w:ascii="ＭＳ 明朝" w:hAnsi="ＭＳ 明朝" w:hint="eastAsia"/>
        </w:rPr>
        <w:t xml:space="preserve">　　評価の判断は、アセスメント共通事項及びＢ項目の選択肢の判断基準等に従って実施すること。独自に定めた判断基準により評価してはならない。</w:t>
      </w:r>
    </w:p>
    <w:p w14:paraId="5EBC024F" w14:textId="77777777" w:rsidR="008B325E" w:rsidRPr="008B325E" w:rsidRDefault="008B325E" w:rsidP="008B325E">
      <w:pPr>
        <w:tabs>
          <w:tab w:val="left" w:pos="3392"/>
        </w:tabs>
        <w:suppressAutoHyphens w:val="0"/>
        <w:kinsoku/>
        <w:wordWrap/>
        <w:snapToGrid w:val="0"/>
        <w:spacing w:line="280" w:lineRule="exact"/>
        <w:rPr>
          <w:rFonts w:ascii="ＭＳ 明朝" w:hAnsi="ＭＳ 明朝"/>
        </w:rPr>
      </w:pPr>
    </w:p>
    <w:p w14:paraId="6DB184E9" w14:textId="77777777" w:rsidR="008B325E" w:rsidRPr="008B325E" w:rsidRDefault="008B325E" w:rsidP="008B325E">
      <w:pPr>
        <w:suppressAutoHyphens w:val="0"/>
        <w:kinsoku/>
        <w:wordWrap/>
        <w:autoSpaceDE/>
        <w:autoSpaceDN/>
        <w:adjustRightInd/>
        <w:spacing w:line="234" w:lineRule="exact"/>
        <w:jc w:val="both"/>
      </w:pPr>
      <w:r w:rsidRPr="008B325E">
        <w:rPr>
          <w:rFonts w:hint="eastAsia"/>
        </w:rPr>
        <w:t>Ａ　モニタリング及び処置等</w:t>
      </w:r>
    </w:p>
    <w:p w14:paraId="4E44D448" w14:textId="77777777" w:rsidR="008B325E" w:rsidRPr="008B325E" w:rsidRDefault="008B325E" w:rsidP="008B325E">
      <w:pPr>
        <w:suppressAutoHyphens w:val="0"/>
        <w:kinsoku/>
        <w:wordWrap/>
        <w:autoSpaceDE/>
        <w:autoSpaceDN/>
        <w:adjustRightInd/>
        <w:spacing w:line="234" w:lineRule="exact"/>
        <w:jc w:val="both"/>
        <w:rPr>
          <w:rFonts w:ascii="ＭＳ 明朝" w:cs="Times New Roman"/>
          <w:spacing w:val="2"/>
        </w:rPr>
      </w:pPr>
      <w:bookmarkStart w:id="0" w:name="_Hlk159878972"/>
    </w:p>
    <w:p w14:paraId="4190AEE4" w14:textId="77777777" w:rsidR="008B325E" w:rsidRPr="008B325E" w:rsidRDefault="008B325E" w:rsidP="008B325E">
      <w:pPr>
        <w:suppressAutoHyphens w:val="0"/>
        <w:kinsoku/>
        <w:wordWrap/>
        <w:autoSpaceDE/>
        <w:autoSpaceDN/>
        <w:spacing w:line="234" w:lineRule="exact"/>
        <w:ind w:leftChars="100" w:left="424" w:hangingChars="100" w:hanging="212"/>
        <w:jc w:val="both"/>
        <w:rPr>
          <w:rFonts w:ascii="ＭＳ 明朝" w:hAnsi="ＭＳ 明朝" w:cs="Times New Roman"/>
        </w:rPr>
      </w:pPr>
      <w:r w:rsidRPr="008B325E">
        <w:rPr>
          <w:rFonts w:ascii="ＭＳ 明朝" w:hAnsi="ＭＳ 明朝" w:cs="Times New Roman" w:hint="eastAsia"/>
        </w:rPr>
        <w:t>１．評価日において、各選択肢の</w:t>
      </w:r>
      <w:r w:rsidRPr="008B325E">
        <w:rPr>
          <w:rFonts w:ascii="ＭＳ 明朝" w:cs="Times New Roman" w:hint="eastAsia"/>
          <w:spacing w:val="-2"/>
        </w:rPr>
        <w:t>コード一覧に掲載されているコードが入力されている場合を「あり」とする。</w:t>
      </w:r>
    </w:p>
    <w:p w14:paraId="66922769" w14:textId="6287C220" w:rsidR="008B325E" w:rsidRPr="008B325E" w:rsidRDefault="008B325E" w:rsidP="008B325E">
      <w:pPr>
        <w:suppressAutoHyphens w:val="0"/>
        <w:kinsoku/>
        <w:wordWrap/>
        <w:autoSpaceDE/>
        <w:autoSpaceDN/>
        <w:spacing w:line="234" w:lineRule="exact"/>
        <w:ind w:leftChars="100" w:left="424" w:hangingChars="100" w:hanging="212"/>
        <w:jc w:val="both"/>
        <w:rPr>
          <w:rFonts w:ascii="ＭＳ 明朝" w:hAnsi="ＭＳ 明朝" w:cs="Times New Roman"/>
        </w:rPr>
      </w:pPr>
      <w:r w:rsidRPr="008B325E">
        <w:rPr>
          <w:rFonts w:ascii="ＭＳ 明朝" w:hAnsi="ＭＳ 明朝" w:cs="Times New Roman" w:hint="eastAsia"/>
        </w:rPr>
        <w:t>２．輸血や血液製剤</w:t>
      </w:r>
      <w:r w:rsidR="00BA2C4A">
        <w:rPr>
          <w:rFonts w:ascii="ＭＳ 明朝" w:hAnsi="ＭＳ 明朝" w:cs="Times New Roman" w:hint="eastAsia"/>
        </w:rPr>
        <w:t>及び抗不整脈剤</w:t>
      </w:r>
      <w:r w:rsidRPr="008B325E">
        <w:rPr>
          <w:rFonts w:ascii="ＭＳ 明朝" w:hAnsi="ＭＳ 明朝" w:cs="Times New Roman" w:hint="eastAsia"/>
        </w:rPr>
        <w:t>については、手術や麻酔中に用いた薬剤も評価の対象となる。また、ＥＦ統合ファイルにおけるデータ区分コードが30番台（注射）、50番（手術）の薬剤に限り、評価の対象となる。</w:t>
      </w:r>
    </w:p>
    <w:p w14:paraId="0FFEC508" w14:textId="77777777" w:rsidR="008B325E" w:rsidRPr="008B325E" w:rsidRDefault="008B325E" w:rsidP="008B325E">
      <w:pPr>
        <w:suppressAutoHyphens w:val="0"/>
        <w:kinsoku/>
        <w:wordWrap/>
        <w:autoSpaceDE/>
        <w:autoSpaceDN/>
        <w:spacing w:line="234" w:lineRule="exact"/>
        <w:ind w:leftChars="100" w:left="424" w:hangingChars="100" w:hanging="212"/>
        <w:jc w:val="both"/>
        <w:rPr>
          <w:rFonts w:ascii="ＭＳ 明朝" w:hAnsi="ＭＳ 明朝" w:cs="Times New Roman"/>
        </w:rPr>
      </w:pPr>
      <w:r w:rsidRPr="008B325E">
        <w:rPr>
          <w:rFonts w:ascii="ＭＳ 明朝" w:hAnsi="ＭＳ 明朝" w:cs="Times New Roman" w:hint="eastAsia"/>
        </w:rPr>
        <w:t>３．臨床試験で用いた薬剤は評価の対象となる。</w:t>
      </w:r>
    </w:p>
    <w:bookmarkEnd w:id="0"/>
    <w:p w14:paraId="3BD98E3C" w14:textId="77777777" w:rsidR="008B325E" w:rsidRPr="008B325E" w:rsidRDefault="008B325E" w:rsidP="008B325E">
      <w:pPr>
        <w:suppressAutoHyphens w:val="0"/>
        <w:kinsoku/>
        <w:wordWrap/>
        <w:autoSpaceDE/>
        <w:autoSpaceDN/>
        <w:adjustRightInd/>
        <w:spacing w:line="234" w:lineRule="exact"/>
        <w:jc w:val="both"/>
        <w:rPr>
          <w:rFonts w:ascii="ＭＳ 明朝" w:cs="Times New Roman"/>
          <w:spacing w:val="2"/>
        </w:rPr>
      </w:pPr>
    </w:p>
    <w:p w14:paraId="243274D5" w14:textId="77777777" w:rsidR="008B325E" w:rsidRPr="008B325E" w:rsidRDefault="008B325E" w:rsidP="008B325E">
      <w:pPr>
        <w:suppressAutoHyphens w:val="0"/>
        <w:kinsoku/>
        <w:wordWrap/>
        <w:autoSpaceDE/>
        <w:autoSpaceDN/>
        <w:adjustRightInd/>
        <w:spacing w:line="234" w:lineRule="exact"/>
        <w:jc w:val="both"/>
      </w:pPr>
      <w:r w:rsidRPr="008B325E">
        <w:rPr>
          <w:rFonts w:ascii="ＭＳ 明朝" w:hAnsi="ＭＳ 明朝" w:cs="Times New Roman" w:hint="eastAsia"/>
        </w:rPr>
        <w:t>Ｂ</w:t>
      </w:r>
      <w:r w:rsidRPr="008B325E">
        <w:rPr>
          <w:rFonts w:hint="eastAsia"/>
        </w:rPr>
        <w:t xml:space="preserve">　患者の状況等</w:t>
      </w:r>
    </w:p>
    <w:p w14:paraId="3EB8CB79" w14:textId="77777777" w:rsidR="008B325E" w:rsidRPr="008B325E" w:rsidRDefault="008B325E" w:rsidP="008B325E">
      <w:pPr>
        <w:suppressAutoHyphens w:val="0"/>
        <w:kinsoku/>
        <w:wordWrap/>
        <w:autoSpaceDE/>
        <w:autoSpaceDN/>
        <w:adjustRightInd/>
        <w:spacing w:line="234" w:lineRule="exact"/>
        <w:jc w:val="both"/>
        <w:rPr>
          <w:rFonts w:ascii="ＭＳ 明朝" w:cs="Times New Roman"/>
          <w:spacing w:val="2"/>
        </w:rPr>
      </w:pPr>
    </w:p>
    <w:p w14:paraId="5262AE5B" w14:textId="77777777" w:rsidR="008B325E" w:rsidRPr="008B325E" w:rsidRDefault="008B325E" w:rsidP="008B325E">
      <w:pPr>
        <w:suppressAutoHyphens w:val="0"/>
        <w:kinsoku/>
        <w:wordWrap/>
        <w:autoSpaceDE/>
        <w:autoSpaceDN/>
        <w:adjustRightInd/>
        <w:spacing w:line="234" w:lineRule="exact"/>
        <w:ind w:firstLineChars="100" w:firstLine="212"/>
        <w:jc w:val="both"/>
        <w:rPr>
          <w:rFonts w:ascii="ＭＳ 明朝" w:hAnsi="ＭＳ 明朝"/>
        </w:rPr>
      </w:pPr>
      <w:r w:rsidRPr="008B325E">
        <w:rPr>
          <w:rFonts w:hint="eastAsia"/>
        </w:rPr>
        <w:t>必要度Ⅰにおける記載内容を参照のこと。</w:t>
      </w:r>
    </w:p>
    <w:p w14:paraId="2EC7CB40" w14:textId="77777777" w:rsidR="008B325E" w:rsidRPr="008B325E" w:rsidRDefault="008B325E" w:rsidP="008B325E">
      <w:pPr>
        <w:suppressAutoHyphens w:val="0"/>
        <w:kinsoku/>
        <w:wordWrap/>
        <w:autoSpaceDE/>
        <w:autoSpaceDN/>
        <w:adjustRightInd/>
        <w:spacing w:line="234" w:lineRule="exact"/>
        <w:jc w:val="both"/>
      </w:pPr>
    </w:p>
    <w:p w14:paraId="41CD2932" w14:textId="77777777" w:rsidR="008B325E" w:rsidRPr="008B325E" w:rsidRDefault="008B325E" w:rsidP="008B325E">
      <w:pPr>
        <w:suppressAutoHyphens w:val="0"/>
        <w:kinsoku/>
        <w:wordWrap/>
        <w:overflowPunct/>
        <w:autoSpaceDE/>
        <w:autoSpaceDN/>
        <w:adjustRightInd/>
        <w:jc w:val="both"/>
        <w:textAlignment w:val="auto"/>
        <w:rPr>
          <w:rFonts w:asciiTheme="minorEastAsia" w:hAnsiTheme="minorEastAsia"/>
          <w:color w:val="000000"/>
          <w:kern w:val="2"/>
        </w:rPr>
      </w:pPr>
    </w:p>
    <w:p w14:paraId="661957E9" w14:textId="77777777" w:rsidR="00B65454" w:rsidRPr="008B325E" w:rsidRDefault="00B65454" w:rsidP="00B65454">
      <w:pPr>
        <w:suppressAutoHyphens w:val="0"/>
        <w:kinsoku/>
        <w:wordWrap/>
        <w:overflowPunct/>
        <w:autoSpaceDE/>
        <w:autoSpaceDN/>
        <w:adjustRightInd/>
        <w:jc w:val="both"/>
        <w:textAlignment w:val="auto"/>
        <w:rPr>
          <w:rFonts w:asciiTheme="minorEastAsia" w:hAnsiTheme="minorEastAsia"/>
          <w:color w:val="000000"/>
          <w:kern w:val="2"/>
        </w:rPr>
      </w:pPr>
    </w:p>
    <w:p w14:paraId="514E83D9" w14:textId="77777777" w:rsidR="00B65454" w:rsidRPr="00DF2DEF" w:rsidRDefault="00B65454" w:rsidP="00B31D79">
      <w:pPr>
        <w:tabs>
          <w:tab w:val="left" w:pos="3392"/>
        </w:tabs>
        <w:kinsoku/>
        <w:wordWrap/>
        <w:rPr>
          <w:rFonts w:ascii="ＭＳ 明朝" w:hAnsi="ＭＳ 明朝"/>
        </w:rPr>
      </w:pPr>
    </w:p>
    <w:sectPr w:rsidR="00B65454" w:rsidRPr="00DF2DEF">
      <w:type w:val="continuous"/>
      <w:pgSz w:w="11906" w:h="16838"/>
      <w:pgMar w:top="1418" w:right="1700" w:bottom="1418" w:left="1700" w:header="720" w:footer="720" w:gutter="0"/>
      <w:pgNumType w:start="1"/>
      <w:cols w:space="720"/>
      <w:noEndnote/>
      <w:docGrid w:type="linesAndChars" w:linePitch="232"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65F3" w14:textId="77777777" w:rsidR="00404272" w:rsidRDefault="00404272">
      <w:r>
        <w:separator/>
      </w:r>
    </w:p>
  </w:endnote>
  <w:endnote w:type="continuationSeparator" w:id="0">
    <w:p w14:paraId="266C675B" w14:textId="77777777" w:rsidR="00404272" w:rsidRDefault="00404272">
      <w:r>
        <w:continuationSeparator/>
      </w:r>
    </w:p>
  </w:endnote>
  <w:endnote w:type="continuationNotice" w:id="1">
    <w:p w14:paraId="6B841513" w14:textId="77777777" w:rsidR="00404272" w:rsidRDefault="00404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EE6E3" w14:textId="77777777" w:rsidR="00404272" w:rsidRDefault="00404272">
      <w:r w:rsidRPr="001B2543">
        <w:rPr>
          <w:rFonts w:ascii="ＭＳ 明朝"/>
          <w:sz w:val="2"/>
        </w:rPr>
        <w:continuationSeparator/>
      </w:r>
    </w:p>
  </w:footnote>
  <w:footnote w:type="continuationSeparator" w:id="0">
    <w:p w14:paraId="293B691D" w14:textId="77777777" w:rsidR="00404272" w:rsidRDefault="00404272">
      <w:r>
        <w:continuationSeparator/>
      </w:r>
    </w:p>
  </w:footnote>
  <w:footnote w:type="continuationNotice" w:id="1">
    <w:p w14:paraId="113E6C0F" w14:textId="77777777" w:rsidR="00404272" w:rsidRDefault="004042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71B8"/>
    <w:multiLevelType w:val="hybridMultilevel"/>
    <w:tmpl w:val="1CB25F8C"/>
    <w:lvl w:ilvl="0" w:tplc="C5EEC3E8">
      <w:start w:val="1"/>
      <w:numFmt w:val="decimalEnclosedCircle"/>
      <w:lvlText w:val="%1"/>
      <w:lvlJc w:val="left"/>
      <w:pPr>
        <w:ind w:left="360" w:hanging="360"/>
      </w:pPr>
      <w:rPr>
        <w:rFonts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3705271"/>
    <w:multiLevelType w:val="hybridMultilevel"/>
    <w:tmpl w:val="A2BCA6C0"/>
    <w:lvl w:ilvl="0" w:tplc="CD14069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B09314A"/>
    <w:multiLevelType w:val="hybridMultilevel"/>
    <w:tmpl w:val="74322E60"/>
    <w:lvl w:ilvl="0" w:tplc="1096AD7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CCA53BE"/>
    <w:multiLevelType w:val="hybridMultilevel"/>
    <w:tmpl w:val="1BA84D1A"/>
    <w:lvl w:ilvl="0" w:tplc="61848E3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37391403">
    <w:abstractNumId w:val="3"/>
  </w:num>
  <w:num w:numId="2" w16cid:durableId="232929334">
    <w:abstractNumId w:val="1"/>
  </w:num>
  <w:num w:numId="3" w16cid:durableId="499541306">
    <w:abstractNumId w:val="2"/>
  </w:num>
  <w:num w:numId="4" w16cid:durableId="133025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dirty"/>
  <w:trackRevisions/>
  <w:defaultTabStop w:val="848"/>
  <w:hyphenationZone w:val="0"/>
  <w:drawingGridHorizontalSpacing w:val="409"/>
  <w:drawingGridVerticalSpacing w:val="232"/>
  <w:displayHorizontalDrawingGridEvery w:val="0"/>
  <w:doNotUseMarginsForDrawingGridOrigin/>
  <w:doNotShadeFormData/>
  <w:characterSpacingControl w:val="compressPunctuation"/>
  <w:noLineBreaksAfter w:lang="ja-JP" w:val="([{〈《「『【〔（［｛｢"/>
  <w:noLineBreaksBefore w:lang="ja-JP" w:val="!),.?]}、。〉》」』】〕！），．？］｝｡｣､ﾞﾟ"/>
  <w:doNotValidateAgainstSchema/>
  <w:doNotDemarcateInvalidXml/>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3B9"/>
    <w:rsid w:val="00005703"/>
    <w:rsid w:val="00007AC7"/>
    <w:rsid w:val="00017CB3"/>
    <w:rsid w:val="00017E8B"/>
    <w:rsid w:val="00020D31"/>
    <w:rsid w:val="0002292B"/>
    <w:rsid w:val="00022BAE"/>
    <w:rsid w:val="000233B9"/>
    <w:rsid w:val="000235AC"/>
    <w:rsid w:val="000236CB"/>
    <w:rsid w:val="0002388B"/>
    <w:rsid w:val="000272E8"/>
    <w:rsid w:val="00027428"/>
    <w:rsid w:val="00035C5F"/>
    <w:rsid w:val="00035D9C"/>
    <w:rsid w:val="0003684F"/>
    <w:rsid w:val="0003770B"/>
    <w:rsid w:val="00037717"/>
    <w:rsid w:val="000450EF"/>
    <w:rsid w:val="00046B13"/>
    <w:rsid w:val="0005188E"/>
    <w:rsid w:val="00052E64"/>
    <w:rsid w:val="00055F13"/>
    <w:rsid w:val="00056D67"/>
    <w:rsid w:val="000612B0"/>
    <w:rsid w:val="00067795"/>
    <w:rsid w:val="00067DC6"/>
    <w:rsid w:val="000717E1"/>
    <w:rsid w:val="00077D10"/>
    <w:rsid w:val="000835D8"/>
    <w:rsid w:val="00091F06"/>
    <w:rsid w:val="000A3252"/>
    <w:rsid w:val="000B4A7F"/>
    <w:rsid w:val="000C006B"/>
    <w:rsid w:val="000C01A8"/>
    <w:rsid w:val="000C582A"/>
    <w:rsid w:val="000C660C"/>
    <w:rsid w:val="000C7237"/>
    <w:rsid w:val="000C778B"/>
    <w:rsid w:val="000D041D"/>
    <w:rsid w:val="000D3E23"/>
    <w:rsid w:val="000E0008"/>
    <w:rsid w:val="000E2A97"/>
    <w:rsid w:val="000E435D"/>
    <w:rsid w:val="000E4902"/>
    <w:rsid w:val="000E4FA2"/>
    <w:rsid w:val="000E55CA"/>
    <w:rsid w:val="000E5822"/>
    <w:rsid w:val="000F3D9A"/>
    <w:rsid w:val="000F3F32"/>
    <w:rsid w:val="000F411E"/>
    <w:rsid w:val="000F63E8"/>
    <w:rsid w:val="0010518F"/>
    <w:rsid w:val="00111544"/>
    <w:rsid w:val="001126FB"/>
    <w:rsid w:val="00114247"/>
    <w:rsid w:val="00115B1A"/>
    <w:rsid w:val="00122ABE"/>
    <w:rsid w:val="00124485"/>
    <w:rsid w:val="00125789"/>
    <w:rsid w:val="00125988"/>
    <w:rsid w:val="00127B70"/>
    <w:rsid w:val="00132A7F"/>
    <w:rsid w:val="0013641B"/>
    <w:rsid w:val="00144556"/>
    <w:rsid w:val="00145DAC"/>
    <w:rsid w:val="001464A5"/>
    <w:rsid w:val="001470FD"/>
    <w:rsid w:val="00161F9F"/>
    <w:rsid w:val="00172CCC"/>
    <w:rsid w:val="0017412F"/>
    <w:rsid w:val="001813CC"/>
    <w:rsid w:val="001838A8"/>
    <w:rsid w:val="001867DE"/>
    <w:rsid w:val="00186968"/>
    <w:rsid w:val="00186AC3"/>
    <w:rsid w:val="001919DF"/>
    <w:rsid w:val="00193C39"/>
    <w:rsid w:val="00194442"/>
    <w:rsid w:val="00196D78"/>
    <w:rsid w:val="001A00D0"/>
    <w:rsid w:val="001A1C94"/>
    <w:rsid w:val="001A78D7"/>
    <w:rsid w:val="001B24D8"/>
    <w:rsid w:val="001B2543"/>
    <w:rsid w:val="001C27A1"/>
    <w:rsid w:val="001D16A0"/>
    <w:rsid w:val="001D24D6"/>
    <w:rsid w:val="001E0620"/>
    <w:rsid w:val="001E3BB5"/>
    <w:rsid w:val="001E5444"/>
    <w:rsid w:val="001E7A55"/>
    <w:rsid w:val="001F432D"/>
    <w:rsid w:val="001F5397"/>
    <w:rsid w:val="001F5B67"/>
    <w:rsid w:val="001F5C13"/>
    <w:rsid w:val="001F5F0D"/>
    <w:rsid w:val="001F6F5F"/>
    <w:rsid w:val="00200D63"/>
    <w:rsid w:val="00201B76"/>
    <w:rsid w:val="00204F1F"/>
    <w:rsid w:val="00210229"/>
    <w:rsid w:val="00214DF8"/>
    <w:rsid w:val="002202AD"/>
    <w:rsid w:val="00222326"/>
    <w:rsid w:val="00222FD9"/>
    <w:rsid w:val="00227B44"/>
    <w:rsid w:val="00230B32"/>
    <w:rsid w:val="00233184"/>
    <w:rsid w:val="00233654"/>
    <w:rsid w:val="00234342"/>
    <w:rsid w:val="002350F8"/>
    <w:rsid w:val="00243E7F"/>
    <w:rsid w:val="00246A8B"/>
    <w:rsid w:val="002478D8"/>
    <w:rsid w:val="002566B7"/>
    <w:rsid w:val="00257638"/>
    <w:rsid w:val="00257C4E"/>
    <w:rsid w:val="00260F6C"/>
    <w:rsid w:val="00263F43"/>
    <w:rsid w:val="00264552"/>
    <w:rsid w:val="00265DC1"/>
    <w:rsid w:val="00266886"/>
    <w:rsid w:val="00266A60"/>
    <w:rsid w:val="00270814"/>
    <w:rsid w:val="00270F0C"/>
    <w:rsid w:val="00271122"/>
    <w:rsid w:val="00271E78"/>
    <w:rsid w:val="00272F59"/>
    <w:rsid w:val="002766C7"/>
    <w:rsid w:val="00285E76"/>
    <w:rsid w:val="00286EFF"/>
    <w:rsid w:val="00293092"/>
    <w:rsid w:val="002A013B"/>
    <w:rsid w:val="002A118D"/>
    <w:rsid w:val="002A3976"/>
    <w:rsid w:val="002A55B2"/>
    <w:rsid w:val="002A561A"/>
    <w:rsid w:val="002B0849"/>
    <w:rsid w:val="002B3296"/>
    <w:rsid w:val="002C49C1"/>
    <w:rsid w:val="002C793F"/>
    <w:rsid w:val="002D04C3"/>
    <w:rsid w:val="002D7E76"/>
    <w:rsid w:val="002E767F"/>
    <w:rsid w:val="002F2BA0"/>
    <w:rsid w:val="002F770E"/>
    <w:rsid w:val="003008FB"/>
    <w:rsid w:val="00302A2D"/>
    <w:rsid w:val="00305A15"/>
    <w:rsid w:val="003151AA"/>
    <w:rsid w:val="003156B0"/>
    <w:rsid w:val="00324238"/>
    <w:rsid w:val="00327BF6"/>
    <w:rsid w:val="00335018"/>
    <w:rsid w:val="00336CC9"/>
    <w:rsid w:val="0034079F"/>
    <w:rsid w:val="00346186"/>
    <w:rsid w:val="003521AF"/>
    <w:rsid w:val="003528CC"/>
    <w:rsid w:val="00354A13"/>
    <w:rsid w:val="00357C5D"/>
    <w:rsid w:val="0036538F"/>
    <w:rsid w:val="0036598B"/>
    <w:rsid w:val="0036729C"/>
    <w:rsid w:val="00377A70"/>
    <w:rsid w:val="00381030"/>
    <w:rsid w:val="00385AC6"/>
    <w:rsid w:val="00386F41"/>
    <w:rsid w:val="00390B86"/>
    <w:rsid w:val="00395DEE"/>
    <w:rsid w:val="003A5C53"/>
    <w:rsid w:val="003B0414"/>
    <w:rsid w:val="003B23B9"/>
    <w:rsid w:val="003B6203"/>
    <w:rsid w:val="003B6D81"/>
    <w:rsid w:val="003C20E5"/>
    <w:rsid w:val="003D3581"/>
    <w:rsid w:val="003E3FB9"/>
    <w:rsid w:val="003E75F3"/>
    <w:rsid w:val="003F147E"/>
    <w:rsid w:val="003F17DD"/>
    <w:rsid w:val="003F18AD"/>
    <w:rsid w:val="003F3D2A"/>
    <w:rsid w:val="003F70BC"/>
    <w:rsid w:val="00402D5C"/>
    <w:rsid w:val="00404272"/>
    <w:rsid w:val="00404F99"/>
    <w:rsid w:val="00405005"/>
    <w:rsid w:val="004116E3"/>
    <w:rsid w:val="00411C91"/>
    <w:rsid w:val="00412BE9"/>
    <w:rsid w:val="00413FD4"/>
    <w:rsid w:val="004148C6"/>
    <w:rsid w:val="00432550"/>
    <w:rsid w:val="00434691"/>
    <w:rsid w:val="00436C2C"/>
    <w:rsid w:val="00436CDE"/>
    <w:rsid w:val="00441E1D"/>
    <w:rsid w:val="004427BB"/>
    <w:rsid w:val="00444171"/>
    <w:rsid w:val="00451D46"/>
    <w:rsid w:val="00451F68"/>
    <w:rsid w:val="00454EA3"/>
    <w:rsid w:val="004570D0"/>
    <w:rsid w:val="00463D47"/>
    <w:rsid w:val="00466574"/>
    <w:rsid w:val="00467851"/>
    <w:rsid w:val="004709D4"/>
    <w:rsid w:val="00477DC4"/>
    <w:rsid w:val="004829AE"/>
    <w:rsid w:val="0049355B"/>
    <w:rsid w:val="004A0F8E"/>
    <w:rsid w:val="004A26C9"/>
    <w:rsid w:val="004A3BEB"/>
    <w:rsid w:val="004A5191"/>
    <w:rsid w:val="004A5D7C"/>
    <w:rsid w:val="004A69AB"/>
    <w:rsid w:val="004B1B22"/>
    <w:rsid w:val="004B31F7"/>
    <w:rsid w:val="004B396F"/>
    <w:rsid w:val="004B5447"/>
    <w:rsid w:val="004B7252"/>
    <w:rsid w:val="004C3BFF"/>
    <w:rsid w:val="004D310A"/>
    <w:rsid w:val="004D35F5"/>
    <w:rsid w:val="004D698F"/>
    <w:rsid w:val="004D6EE8"/>
    <w:rsid w:val="004D798C"/>
    <w:rsid w:val="004E0809"/>
    <w:rsid w:val="004E5485"/>
    <w:rsid w:val="004F01EB"/>
    <w:rsid w:val="004F0DFD"/>
    <w:rsid w:val="004F6630"/>
    <w:rsid w:val="00500A58"/>
    <w:rsid w:val="00500B7C"/>
    <w:rsid w:val="0050472C"/>
    <w:rsid w:val="00507071"/>
    <w:rsid w:val="00515F84"/>
    <w:rsid w:val="00517291"/>
    <w:rsid w:val="005208CD"/>
    <w:rsid w:val="00526836"/>
    <w:rsid w:val="00530F50"/>
    <w:rsid w:val="00531F7E"/>
    <w:rsid w:val="005323B9"/>
    <w:rsid w:val="00532617"/>
    <w:rsid w:val="0053663F"/>
    <w:rsid w:val="00541241"/>
    <w:rsid w:val="005500DF"/>
    <w:rsid w:val="00551D96"/>
    <w:rsid w:val="0055764D"/>
    <w:rsid w:val="005622B2"/>
    <w:rsid w:val="00562943"/>
    <w:rsid w:val="00563BC0"/>
    <w:rsid w:val="00564C9B"/>
    <w:rsid w:val="00564ED6"/>
    <w:rsid w:val="00572A1E"/>
    <w:rsid w:val="0058119F"/>
    <w:rsid w:val="005819D7"/>
    <w:rsid w:val="00594B8F"/>
    <w:rsid w:val="005A0C4D"/>
    <w:rsid w:val="005A731A"/>
    <w:rsid w:val="005B0FA0"/>
    <w:rsid w:val="005B592D"/>
    <w:rsid w:val="005C75A7"/>
    <w:rsid w:val="005D0022"/>
    <w:rsid w:val="005D097B"/>
    <w:rsid w:val="005D2F3E"/>
    <w:rsid w:val="005D3A18"/>
    <w:rsid w:val="005D5405"/>
    <w:rsid w:val="005D5C2A"/>
    <w:rsid w:val="005D633E"/>
    <w:rsid w:val="005E57CA"/>
    <w:rsid w:val="005F00C3"/>
    <w:rsid w:val="005F1106"/>
    <w:rsid w:val="005F16CA"/>
    <w:rsid w:val="005F212E"/>
    <w:rsid w:val="005F61FB"/>
    <w:rsid w:val="005F6BF1"/>
    <w:rsid w:val="006064CB"/>
    <w:rsid w:val="00606F5A"/>
    <w:rsid w:val="00610C0A"/>
    <w:rsid w:val="00610E1F"/>
    <w:rsid w:val="00615283"/>
    <w:rsid w:val="00622C13"/>
    <w:rsid w:val="0062368A"/>
    <w:rsid w:val="0062432A"/>
    <w:rsid w:val="00631410"/>
    <w:rsid w:val="00632A95"/>
    <w:rsid w:val="00637143"/>
    <w:rsid w:val="006400EC"/>
    <w:rsid w:val="00641029"/>
    <w:rsid w:val="00645DF2"/>
    <w:rsid w:val="00651DCA"/>
    <w:rsid w:val="0066244A"/>
    <w:rsid w:val="00666862"/>
    <w:rsid w:val="00672667"/>
    <w:rsid w:val="0067284E"/>
    <w:rsid w:val="00672900"/>
    <w:rsid w:val="00673954"/>
    <w:rsid w:val="00677321"/>
    <w:rsid w:val="00686BA8"/>
    <w:rsid w:val="00687DED"/>
    <w:rsid w:val="006929B4"/>
    <w:rsid w:val="00694DEE"/>
    <w:rsid w:val="00694F18"/>
    <w:rsid w:val="00695055"/>
    <w:rsid w:val="006A0442"/>
    <w:rsid w:val="006A622B"/>
    <w:rsid w:val="006A6B87"/>
    <w:rsid w:val="006B4AD3"/>
    <w:rsid w:val="006B68D3"/>
    <w:rsid w:val="006C5D5A"/>
    <w:rsid w:val="006C6F59"/>
    <w:rsid w:val="006C754B"/>
    <w:rsid w:val="006D1FF8"/>
    <w:rsid w:val="006D2F4B"/>
    <w:rsid w:val="006E05F6"/>
    <w:rsid w:val="006E73C8"/>
    <w:rsid w:val="006F4B89"/>
    <w:rsid w:val="006F7153"/>
    <w:rsid w:val="007005D3"/>
    <w:rsid w:val="00701349"/>
    <w:rsid w:val="00701BBF"/>
    <w:rsid w:val="00701FEC"/>
    <w:rsid w:val="00704818"/>
    <w:rsid w:val="00707FB1"/>
    <w:rsid w:val="00711E8D"/>
    <w:rsid w:val="0071230F"/>
    <w:rsid w:val="007133AF"/>
    <w:rsid w:val="00714CC6"/>
    <w:rsid w:val="00715263"/>
    <w:rsid w:val="00717B53"/>
    <w:rsid w:val="00721445"/>
    <w:rsid w:val="0072152C"/>
    <w:rsid w:val="007255EE"/>
    <w:rsid w:val="00727E4F"/>
    <w:rsid w:val="007302AE"/>
    <w:rsid w:val="007327CD"/>
    <w:rsid w:val="00740529"/>
    <w:rsid w:val="00746090"/>
    <w:rsid w:val="00753DA1"/>
    <w:rsid w:val="007606EA"/>
    <w:rsid w:val="0076487F"/>
    <w:rsid w:val="00765DE0"/>
    <w:rsid w:val="00766DB7"/>
    <w:rsid w:val="00767BA8"/>
    <w:rsid w:val="00772D91"/>
    <w:rsid w:val="00775DF6"/>
    <w:rsid w:val="00782E7A"/>
    <w:rsid w:val="00783015"/>
    <w:rsid w:val="00783209"/>
    <w:rsid w:val="007915C3"/>
    <w:rsid w:val="00791EFE"/>
    <w:rsid w:val="00792A5B"/>
    <w:rsid w:val="00793D55"/>
    <w:rsid w:val="00793FC5"/>
    <w:rsid w:val="007A22E9"/>
    <w:rsid w:val="007A3A6F"/>
    <w:rsid w:val="007A4DFE"/>
    <w:rsid w:val="007B1165"/>
    <w:rsid w:val="007B3731"/>
    <w:rsid w:val="007B4DD2"/>
    <w:rsid w:val="007B4FFB"/>
    <w:rsid w:val="007B6C39"/>
    <w:rsid w:val="007C5CFB"/>
    <w:rsid w:val="007C6A9C"/>
    <w:rsid w:val="007C7B09"/>
    <w:rsid w:val="007D16C8"/>
    <w:rsid w:val="007D28B5"/>
    <w:rsid w:val="007D2E83"/>
    <w:rsid w:val="007D4898"/>
    <w:rsid w:val="007D61A0"/>
    <w:rsid w:val="007F0403"/>
    <w:rsid w:val="008012A6"/>
    <w:rsid w:val="0080187F"/>
    <w:rsid w:val="00801EE2"/>
    <w:rsid w:val="008030A2"/>
    <w:rsid w:val="008045D2"/>
    <w:rsid w:val="0081124A"/>
    <w:rsid w:val="008160CA"/>
    <w:rsid w:val="008211A8"/>
    <w:rsid w:val="00822643"/>
    <w:rsid w:val="00830E1C"/>
    <w:rsid w:val="008319C6"/>
    <w:rsid w:val="00832415"/>
    <w:rsid w:val="00832CE1"/>
    <w:rsid w:val="00833AA2"/>
    <w:rsid w:val="00834707"/>
    <w:rsid w:val="00835FC4"/>
    <w:rsid w:val="00845234"/>
    <w:rsid w:val="0084711F"/>
    <w:rsid w:val="00850156"/>
    <w:rsid w:val="008501F5"/>
    <w:rsid w:val="00850F6A"/>
    <w:rsid w:val="00853FF8"/>
    <w:rsid w:val="00860847"/>
    <w:rsid w:val="008670FB"/>
    <w:rsid w:val="00867E7C"/>
    <w:rsid w:val="0087294B"/>
    <w:rsid w:val="0087296B"/>
    <w:rsid w:val="008729FF"/>
    <w:rsid w:val="00874B56"/>
    <w:rsid w:val="0087622B"/>
    <w:rsid w:val="008776F2"/>
    <w:rsid w:val="008813AF"/>
    <w:rsid w:val="00886135"/>
    <w:rsid w:val="0088752D"/>
    <w:rsid w:val="0088772A"/>
    <w:rsid w:val="00890907"/>
    <w:rsid w:val="00893F22"/>
    <w:rsid w:val="008A0F11"/>
    <w:rsid w:val="008A2858"/>
    <w:rsid w:val="008A4FD1"/>
    <w:rsid w:val="008A7B37"/>
    <w:rsid w:val="008B2E33"/>
    <w:rsid w:val="008B325E"/>
    <w:rsid w:val="008B3F6D"/>
    <w:rsid w:val="008B773B"/>
    <w:rsid w:val="008B7D4C"/>
    <w:rsid w:val="008C3A91"/>
    <w:rsid w:val="008C4CF4"/>
    <w:rsid w:val="008C5ED0"/>
    <w:rsid w:val="008D0AB8"/>
    <w:rsid w:val="008D2830"/>
    <w:rsid w:val="008D3FAC"/>
    <w:rsid w:val="008D4885"/>
    <w:rsid w:val="008D57B9"/>
    <w:rsid w:val="008D7492"/>
    <w:rsid w:val="008E2209"/>
    <w:rsid w:val="008F11C1"/>
    <w:rsid w:val="008F14B5"/>
    <w:rsid w:val="008F7044"/>
    <w:rsid w:val="0090166D"/>
    <w:rsid w:val="00902A95"/>
    <w:rsid w:val="00912888"/>
    <w:rsid w:val="009153A4"/>
    <w:rsid w:val="00917323"/>
    <w:rsid w:val="009176C8"/>
    <w:rsid w:val="0092003A"/>
    <w:rsid w:val="009215CC"/>
    <w:rsid w:val="009219BB"/>
    <w:rsid w:val="009241BF"/>
    <w:rsid w:val="0092720A"/>
    <w:rsid w:val="00932D56"/>
    <w:rsid w:val="00933D00"/>
    <w:rsid w:val="00934BFC"/>
    <w:rsid w:val="009438EA"/>
    <w:rsid w:val="009451D7"/>
    <w:rsid w:val="00950BA9"/>
    <w:rsid w:val="00955AC8"/>
    <w:rsid w:val="00963679"/>
    <w:rsid w:val="009652F1"/>
    <w:rsid w:val="00965C53"/>
    <w:rsid w:val="0097289C"/>
    <w:rsid w:val="009729A1"/>
    <w:rsid w:val="0098038E"/>
    <w:rsid w:val="00982D6B"/>
    <w:rsid w:val="00986792"/>
    <w:rsid w:val="00986C55"/>
    <w:rsid w:val="009910F4"/>
    <w:rsid w:val="009922D6"/>
    <w:rsid w:val="00992733"/>
    <w:rsid w:val="009A3050"/>
    <w:rsid w:val="009B0F76"/>
    <w:rsid w:val="009B1E1D"/>
    <w:rsid w:val="009B6D44"/>
    <w:rsid w:val="009C09D3"/>
    <w:rsid w:val="009C297D"/>
    <w:rsid w:val="009C2D53"/>
    <w:rsid w:val="009C3B70"/>
    <w:rsid w:val="009D03FF"/>
    <w:rsid w:val="009D1A91"/>
    <w:rsid w:val="009D1ECE"/>
    <w:rsid w:val="009D38C9"/>
    <w:rsid w:val="009D3D14"/>
    <w:rsid w:val="009D4344"/>
    <w:rsid w:val="009D66D3"/>
    <w:rsid w:val="009E04B4"/>
    <w:rsid w:val="009E0EEB"/>
    <w:rsid w:val="009E1A3A"/>
    <w:rsid w:val="009E6604"/>
    <w:rsid w:val="009E6F9E"/>
    <w:rsid w:val="009F4FD4"/>
    <w:rsid w:val="009F5376"/>
    <w:rsid w:val="009F6BA2"/>
    <w:rsid w:val="00A005B2"/>
    <w:rsid w:val="00A006AD"/>
    <w:rsid w:val="00A0293E"/>
    <w:rsid w:val="00A02D2F"/>
    <w:rsid w:val="00A0634D"/>
    <w:rsid w:val="00A06FD9"/>
    <w:rsid w:val="00A10855"/>
    <w:rsid w:val="00A10F25"/>
    <w:rsid w:val="00A1136A"/>
    <w:rsid w:val="00A11906"/>
    <w:rsid w:val="00A219A9"/>
    <w:rsid w:val="00A22B9F"/>
    <w:rsid w:val="00A30310"/>
    <w:rsid w:val="00A30A66"/>
    <w:rsid w:val="00A37120"/>
    <w:rsid w:val="00A41C1B"/>
    <w:rsid w:val="00A47B16"/>
    <w:rsid w:val="00A513F7"/>
    <w:rsid w:val="00A54BB0"/>
    <w:rsid w:val="00A573B6"/>
    <w:rsid w:val="00A60DBD"/>
    <w:rsid w:val="00A6197B"/>
    <w:rsid w:val="00A61F6C"/>
    <w:rsid w:val="00A6276F"/>
    <w:rsid w:val="00A76557"/>
    <w:rsid w:val="00A832F2"/>
    <w:rsid w:val="00A8585C"/>
    <w:rsid w:val="00A85E21"/>
    <w:rsid w:val="00A86683"/>
    <w:rsid w:val="00A91AAF"/>
    <w:rsid w:val="00A92A77"/>
    <w:rsid w:val="00A973AE"/>
    <w:rsid w:val="00A97C00"/>
    <w:rsid w:val="00AA0956"/>
    <w:rsid w:val="00AA099C"/>
    <w:rsid w:val="00AA4E6D"/>
    <w:rsid w:val="00AA57EE"/>
    <w:rsid w:val="00AB2C22"/>
    <w:rsid w:val="00AB4E16"/>
    <w:rsid w:val="00AB582F"/>
    <w:rsid w:val="00AB5C89"/>
    <w:rsid w:val="00AB6455"/>
    <w:rsid w:val="00AC18E5"/>
    <w:rsid w:val="00AC7B8E"/>
    <w:rsid w:val="00AD0CC9"/>
    <w:rsid w:val="00AD36F6"/>
    <w:rsid w:val="00AD590F"/>
    <w:rsid w:val="00AD7DBC"/>
    <w:rsid w:val="00AF06D9"/>
    <w:rsid w:val="00AF2264"/>
    <w:rsid w:val="00AF4E68"/>
    <w:rsid w:val="00AF6359"/>
    <w:rsid w:val="00B01023"/>
    <w:rsid w:val="00B04A2D"/>
    <w:rsid w:val="00B10388"/>
    <w:rsid w:val="00B10580"/>
    <w:rsid w:val="00B12681"/>
    <w:rsid w:val="00B12695"/>
    <w:rsid w:val="00B130B0"/>
    <w:rsid w:val="00B14634"/>
    <w:rsid w:val="00B17B83"/>
    <w:rsid w:val="00B21354"/>
    <w:rsid w:val="00B23DC6"/>
    <w:rsid w:val="00B248A7"/>
    <w:rsid w:val="00B24D87"/>
    <w:rsid w:val="00B26529"/>
    <w:rsid w:val="00B31D79"/>
    <w:rsid w:val="00B327BE"/>
    <w:rsid w:val="00B3629A"/>
    <w:rsid w:val="00B40D98"/>
    <w:rsid w:val="00B44CC7"/>
    <w:rsid w:val="00B44D88"/>
    <w:rsid w:val="00B461E0"/>
    <w:rsid w:val="00B47620"/>
    <w:rsid w:val="00B54140"/>
    <w:rsid w:val="00B63FB5"/>
    <w:rsid w:val="00B64AC9"/>
    <w:rsid w:val="00B65454"/>
    <w:rsid w:val="00B66D81"/>
    <w:rsid w:val="00B707CE"/>
    <w:rsid w:val="00B7319B"/>
    <w:rsid w:val="00B7673E"/>
    <w:rsid w:val="00B7736A"/>
    <w:rsid w:val="00B82350"/>
    <w:rsid w:val="00B835B9"/>
    <w:rsid w:val="00B84924"/>
    <w:rsid w:val="00B85FEB"/>
    <w:rsid w:val="00B866BE"/>
    <w:rsid w:val="00B95EB4"/>
    <w:rsid w:val="00BA12E1"/>
    <w:rsid w:val="00BA23B9"/>
    <w:rsid w:val="00BA2C4A"/>
    <w:rsid w:val="00BA5025"/>
    <w:rsid w:val="00BB1035"/>
    <w:rsid w:val="00BB4EFD"/>
    <w:rsid w:val="00BB59EA"/>
    <w:rsid w:val="00BC09B2"/>
    <w:rsid w:val="00BC0C11"/>
    <w:rsid w:val="00BC16A5"/>
    <w:rsid w:val="00BC1A35"/>
    <w:rsid w:val="00BC2566"/>
    <w:rsid w:val="00BD1EDC"/>
    <w:rsid w:val="00BD4017"/>
    <w:rsid w:val="00BD54F1"/>
    <w:rsid w:val="00BE1F43"/>
    <w:rsid w:val="00BE2541"/>
    <w:rsid w:val="00BE489A"/>
    <w:rsid w:val="00BE799D"/>
    <w:rsid w:val="00BF0F19"/>
    <w:rsid w:val="00BF158A"/>
    <w:rsid w:val="00BF2754"/>
    <w:rsid w:val="00BF7942"/>
    <w:rsid w:val="00C031D0"/>
    <w:rsid w:val="00C077AC"/>
    <w:rsid w:val="00C17054"/>
    <w:rsid w:val="00C1737A"/>
    <w:rsid w:val="00C224DA"/>
    <w:rsid w:val="00C275D4"/>
    <w:rsid w:val="00C3250A"/>
    <w:rsid w:val="00C351FD"/>
    <w:rsid w:val="00C35E2A"/>
    <w:rsid w:val="00C365F3"/>
    <w:rsid w:val="00C41B61"/>
    <w:rsid w:val="00C525AD"/>
    <w:rsid w:val="00C57F0E"/>
    <w:rsid w:val="00C60711"/>
    <w:rsid w:val="00C61176"/>
    <w:rsid w:val="00C62482"/>
    <w:rsid w:val="00C6333B"/>
    <w:rsid w:val="00C65C06"/>
    <w:rsid w:val="00C67F79"/>
    <w:rsid w:val="00C74E8E"/>
    <w:rsid w:val="00C83FF7"/>
    <w:rsid w:val="00C90BE0"/>
    <w:rsid w:val="00C916DC"/>
    <w:rsid w:val="00C96B04"/>
    <w:rsid w:val="00CA0498"/>
    <w:rsid w:val="00CA37E5"/>
    <w:rsid w:val="00CA5DFB"/>
    <w:rsid w:val="00CB6303"/>
    <w:rsid w:val="00CB63E3"/>
    <w:rsid w:val="00CB769E"/>
    <w:rsid w:val="00CB7BBC"/>
    <w:rsid w:val="00CC1F02"/>
    <w:rsid w:val="00CC6641"/>
    <w:rsid w:val="00CD57F9"/>
    <w:rsid w:val="00CE07B7"/>
    <w:rsid w:val="00CE37F6"/>
    <w:rsid w:val="00CE5CFE"/>
    <w:rsid w:val="00D01D3C"/>
    <w:rsid w:val="00D0205C"/>
    <w:rsid w:val="00D03406"/>
    <w:rsid w:val="00D05261"/>
    <w:rsid w:val="00D0541A"/>
    <w:rsid w:val="00D05FA3"/>
    <w:rsid w:val="00D11689"/>
    <w:rsid w:val="00D11FED"/>
    <w:rsid w:val="00D155AC"/>
    <w:rsid w:val="00D17095"/>
    <w:rsid w:val="00D243E5"/>
    <w:rsid w:val="00D25498"/>
    <w:rsid w:val="00D25D65"/>
    <w:rsid w:val="00D34621"/>
    <w:rsid w:val="00D365FC"/>
    <w:rsid w:val="00D41FDC"/>
    <w:rsid w:val="00D46807"/>
    <w:rsid w:val="00D5117C"/>
    <w:rsid w:val="00D54A7D"/>
    <w:rsid w:val="00D5682F"/>
    <w:rsid w:val="00D605FE"/>
    <w:rsid w:val="00D67221"/>
    <w:rsid w:val="00D673D1"/>
    <w:rsid w:val="00D67D38"/>
    <w:rsid w:val="00D717FA"/>
    <w:rsid w:val="00D7494D"/>
    <w:rsid w:val="00D77233"/>
    <w:rsid w:val="00D806A8"/>
    <w:rsid w:val="00D836F6"/>
    <w:rsid w:val="00D83716"/>
    <w:rsid w:val="00D83969"/>
    <w:rsid w:val="00D90903"/>
    <w:rsid w:val="00D9143C"/>
    <w:rsid w:val="00D92396"/>
    <w:rsid w:val="00D93347"/>
    <w:rsid w:val="00D9522E"/>
    <w:rsid w:val="00D95406"/>
    <w:rsid w:val="00D95612"/>
    <w:rsid w:val="00D97B6B"/>
    <w:rsid w:val="00DA1721"/>
    <w:rsid w:val="00DA2765"/>
    <w:rsid w:val="00DA4491"/>
    <w:rsid w:val="00DB27E7"/>
    <w:rsid w:val="00DB5086"/>
    <w:rsid w:val="00DB6E6C"/>
    <w:rsid w:val="00DC0F69"/>
    <w:rsid w:val="00DC225E"/>
    <w:rsid w:val="00DC3F31"/>
    <w:rsid w:val="00DC6596"/>
    <w:rsid w:val="00DD2323"/>
    <w:rsid w:val="00DD3188"/>
    <w:rsid w:val="00DD78E4"/>
    <w:rsid w:val="00DE1799"/>
    <w:rsid w:val="00DE20EE"/>
    <w:rsid w:val="00DE3AB3"/>
    <w:rsid w:val="00DE614D"/>
    <w:rsid w:val="00DE7C24"/>
    <w:rsid w:val="00DF10FC"/>
    <w:rsid w:val="00DF2DEF"/>
    <w:rsid w:val="00E1076C"/>
    <w:rsid w:val="00E12A39"/>
    <w:rsid w:val="00E16CF1"/>
    <w:rsid w:val="00E21FB6"/>
    <w:rsid w:val="00E266ED"/>
    <w:rsid w:val="00E30CD9"/>
    <w:rsid w:val="00E30E82"/>
    <w:rsid w:val="00E33514"/>
    <w:rsid w:val="00E4308C"/>
    <w:rsid w:val="00E47830"/>
    <w:rsid w:val="00E51D5F"/>
    <w:rsid w:val="00E54BAF"/>
    <w:rsid w:val="00E61271"/>
    <w:rsid w:val="00E6206F"/>
    <w:rsid w:val="00E63335"/>
    <w:rsid w:val="00E63359"/>
    <w:rsid w:val="00E66E64"/>
    <w:rsid w:val="00E704F6"/>
    <w:rsid w:val="00E76B16"/>
    <w:rsid w:val="00E82A33"/>
    <w:rsid w:val="00E84EAC"/>
    <w:rsid w:val="00E90C04"/>
    <w:rsid w:val="00E9280E"/>
    <w:rsid w:val="00E943E5"/>
    <w:rsid w:val="00E958A7"/>
    <w:rsid w:val="00EA4658"/>
    <w:rsid w:val="00EA46BC"/>
    <w:rsid w:val="00EA4C6B"/>
    <w:rsid w:val="00EA702A"/>
    <w:rsid w:val="00EA7DE7"/>
    <w:rsid w:val="00EB07E7"/>
    <w:rsid w:val="00EB2A83"/>
    <w:rsid w:val="00EC0F0D"/>
    <w:rsid w:val="00EC4BAB"/>
    <w:rsid w:val="00ED4191"/>
    <w:rsid w:val="00ED4E43"/>
    <w:rsid w:val="00EE15AA"/>
    <w:rsid w:val="00EE2D1F"/>
    <w:rsid w:val="00EE7762"/>
    <w:rsid w:val="00EF062F"/>
    <w:rsid w:val="00EF15F6"/>
    <w:rsid w:val="00EF4272"/>
    <w:rsid w:val="00F0115A"/>
    <w:rsid w:val="00F02C23"/>
    <w:rsid w:val="00F05202"/>
    <w:rsid w:val="00F1179D"/>
    <w:rsid w:val="00F175E3"/>
    <w:rsid w:val="00F20785"/>
    <w:rsid w:val="00F20F94"/>
    <w:rsid w:val="00F21F14"/>
    <w:rsid w:val="00F22D3B"/>
    <w:rsid w:val="00F22DA3"/>
    <w:rsid w:val="00F2570E"/>
    <w:rsid w:val="00F32B60"/>
    <w:rsid w:val="00F34FE6"/>
    <w:rsid w:val="00F40E97"/>
    <w:rsid w:val="00F42E5A"/>
    <w:rsid w:val="00F45FE1"/>
    <w:rsid w:val="00F54A45"/>
    <w:rsid w:val="00F5519D"/>
    <w:rsid w:val="00F55F6F"/>
    <w:rsid w:val="00F60DB5"/>
    <w:rsid w:val="00F64335"/>
    <w:rsid w:val="00F64D68"/>
    <w:rsid w:val="00F67570"/>
    <w:rsid w:val="00F7606A"/>
    <w:rsid w:val="00F80F58"/>
    <w:rsid w:val="00F85403"/>
    <w:rsid w:val="00F92F45"/>
    <w:rsid w:val="00F93D76"/>
    <w:rsid w:val="00F943AB"/>
    <w:rsid w:val="00FA0607"/>
    <w:rsid w:val="00FA16D5"/>
    <w:rsid w:val="00FA2CB8"/>
    <w:rsid w:val="00FB0E4B"/>
    <w:rsid w:val="00FB21CE"/>
    <w:rsid w:val="00FB3315"/>
    <w:rsid w:val="00FB4700"/>
    <w:rsid w:val="00FB4AAA"/>
    <w:rsid w:val="00FB588D"/>
    <w:rsid w:val="00FB7DA7"/>
    <w:rsid w:val="00FC0CCA"/>
    <w:rsid w:val="00FC2F54"/>
    <w:rsid w:val="00FC409E"/>
    <w:rsid w:val="00FC6638"/>
    <w:rsid w:val="00FD1E8A"/>
    <w:rsid w:val="00FD3717"/>
    <w:rsid w:val="00FD40D8"/>
    <w:rsid w:val="00FD4C08"/>
    <w:rsid w:val="00FD54D0"/>
    <w:rsid w:val="00FD786F"/>
    <w:rsid w:val="00FE0FA6"/>
    <w:rsid w:val="00FE1CC8"/>
    <w:rsid w:val="00FF56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8B3541E"/>
  <w14:defaultImageDpi w14:val="96"/>
  <w15:docId w15:val="{5E7AD001-B73B-42CA-8DF8-5167634A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5FC"/>
    <w:pPr>
      <w:widowControl w:val="0"/>
      <w:suppressAutoHyphens/>
      <w:kinsoku w:val="0"/>
      <w:wordWrap w:val="0"/>
      <w:overflowPunct w:val="0"/>
      <w:autoSpaceDE w:val="0"/>
      <w:autoSpaceDN w:val="0"/>
      <w:adjustRightInd w:val="0"/>
      <w:textAlignment w:val="baseline"/>
    </w:pPr>
    <w:rPr>
      <w:rFonts w:cs="ＭＳ 明朝"/>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標準(太郎文書スタイル)"/>
    <w:uiPriority w:val="99"/>
    <w:pPr>
      <w:widowControl w:val="0"/>
      <w:overflowPunct w:val="0"/>
      <w:adjustRightInd w:val="0"/>
      <w:jc w:val="both"/>
      <w:textAlignment w:val="baseline"/>
    </w:pPr>
    <w:rPr>
      <w:rFonts w:cs="ＭＳ 明朝"/>
      <w:color w:val="000000"/>
      <w:sz w:val="21"/>
      <w:szCs w:val="21"/>
    </w:rPr>
  </w:style>
  <w:style w:type="character" w:customStyle="1" w:styleId="a4">
    <w:name w:val="脚注(標準)"/>
    <w:uiPriority w:val="99"/>
    <w:rPr>
      <w:sz w:val="21"/>
      <w:vertAlign w:val="superscript"/>
    </w:rPr>
  </w:style>
  <w:style w:type="character" w:customStyle="1" w:styleId="a5">
    <w:name w:val="脚注ｴﾘｱ(標準)"/>
    <w:uiPriority w:val="99"/>
  </w:style>
  <w:style w:type="table" w:styleId="a6">
    <w:name w:val="Table Grid"/>
    <w:basedOn w:val="a1"/>
    <w:uiPriority w:val="39"/>
    <w:rsid w:val="006D2F4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B47620"/>
    <w:rPr>
      <w:rFonts w:ascii="Arial" w:eastAsia="ＭＳ ゴシック" w:hAnsi="Arial" w:cs="Times New Roman"/>
      <w:sz w:val="18"/>
      <w:szCs w:val="18"/>
    </w:rPr>
  </w:style>
  <w:style w:type="character" w:customStyle="1" w:styleId="a8">
    <w:name w:val="吹き出し (文字)"/>
    <w:link w:val="a7"/>
    <w:uiPriority w:val="99"/>
    <w:semiHidden/>
    <w:rsid w:val="00B47620"/>
    <w:rPr>
      <w:rFonts w:ascii="Arial" w:eastAsia="ＭＳ ゴシック" w:hAnsi="Arial" w:cs="Times New Roman"/>
      <w:kern w:val="0"/>
      <w:sz w:val="18"/>
      <w:szCs w:val="18"/>
    </w:rPr>
  </w:style>
  <w:style w:type="character" w:styleId="a9">
    <w:name w:val="annotation reference"/>
    <w:uiPriority w:val="99"/>
    <w:semiHidden/>
    <w:unhideWhenUsed/>
    <w:rsid w:val="00B3629A"/>
    <w:rPr>
      <w:sz w:val="18"/>
      <w:szCs w:val="18"/>
    </w:rPr>
  </w:style>
  <w:style w:type="paragraph" w:styleId="aa">
    <w:name w:val="annotation text"/>
    <w:basedOn w:val="a"/>
    <w:link w:val="ab"/>
    <w:uiPriority w:val="99"/>
    <w:unhideWhenUsed/>
    <w:rsid w:val="001B2543"/>
  </w:style>
  <w:style w:type="character" w:customStyle="1" w:styleId="ab">
    <w:name w:val="コメント文字列 (文字)"/>
    <w:link w:val="aa"/>
    <w:uiPriority w:val="99"/>
    <w:rsid w:val="00B3629A"/>
    <w:rPr>
      <w:rFonts w:cs="ＭＳ 明朝"/>
      <w:sz w:val="21"/>
      <w:szCs w:val="21"/>
    </w:rPr>
  </w:style>
  <w:style w:type="paragraph" w:styleId="ac">
    <w:name w:val="annotation subject"/>
    <w:basedOn w:val="aa"/>
    <w:next w:val="aa"/>
    <w:link w:val="ad"/>
    <w:uiPriority w:val="99"/>
    <w:semiHidden/>
    <w:unhideWhenUsed/>
    <w:rsid w:val="00B3629A"/>
    <w:rPr>
      <w:b/>
      <w:bCs/>
    </w:rPr>
  </w:style>
  <w:style w:type="character" w:customStyle="1" w:styleId="ad">
    <w:name w:val="コメント内容 (文字)"/>
    <w:link w:val="ac"/>
    <w:uiPriority w:val="99"/>
    <w:semiHidden/>
    <w:rsid w:val="00B3629A"/>
    <w:rPr>
      <w:rFonts w:cs="ＭＳ 明朝"/>
      <w:b/>
      <w:bCs/>
      <w:sz w:val="21"/>
      <w:szCs w:val="21"/>
    </w:rPr>
  </w:style>
  <w:style w:type="paragraph" w:styleId="ae">
    <w:name w:val="header"/>
    <w:basedOn w:val="a"/>
    <w:link w:val="af"/>
    <w:uiPriority w:val="99"/>
    <w:unhideWhenUsed/>
    <w:rsid w:val="003521AF"/>
    <w:pPr>
      <w:tabs>
        <w:tab w:val="center" w:pos="4252"/>
        <w:tab w:val="right" w:pos="8504"/>
      </w:tabs>
      <w:snapToGrid w:val="0"/>
    </w:pPr>
  </w:style>
  <w:style w:type="character" w:customStyle="1" w:styleId="af">
    <w:name w:val="ヘッダー (文字)"/>
    <w:link w:val="ae"/>
    <w:uiPriority w:val="99"/>
    <w:rsid w:val="003521AF"/>
    <w:rPr>
      <w:rFonts w:cs="ＭＳ 明朝"/>
      <w:sz w:val="21"/>
      <w:szCs w:val="21"/>
    </w:rPr>
  </w:style>
  <w:style w:type="paragraph" w:styleId="af0">
    <w:name w:val="footer"/>
    <w:basedOn w:val="a"/>
    <w:link w:val="af1"/>
    <w:uiPriority w:val="99"/>
    <w:unhideWhenUsed/>
    <w:rsid w:val="003521AF"/>
    <w:pPr>
      <w:tabs>
        <w:tab w:val="center" w:pos="4252"/>
        <w:tab w:val="right" w:pos="8504"/>
      </w:tabs>
      <w:snapToGrid w:val="0"/>
    </w:pPr>
  </w:style>
  <w:style w:type="character" w:customStyle="1" w:styleId="af1">
    <w:name w:val="フッター (文字)"/>
    <w:link w:val="af0"/>
    <w:uiPriority w:val="99"/>
    <w:rsid w:val="003521AF"/>
    <w:rPr>
      <w:rFonts w:cs="ＭＳ 明朝"/>
      <w:sz w:val="21"/>
      <w:szCs w:val="21"/>
    </w:rPr>
  </w:style>
  <w:style w:type="paragraph" w:styleId="af2">
    <w:name w:val="List Paragraph"/>
    <w:basedOn w:val="a"/>
    <w:uiPriority w:val="34"/>
    <w:qFormat/>
    <w:rsid w:val="001B2543"/>
    <w:pPr>
      <w:suppressAutoHyphens w:val="0"/>
      <w:kinsoku/>
      <w:wordWrap/>
      <w:overflowPunct/>
      <w:autoSpaceDE/>
      <w:autoSpaceDN/>
      <w:adjustRightInd/>
      <w:ind w:leftChars="400" w:left="840"/>
      <w:jc w:val="both"/>
      <w:textAlignment w:val="auto"/>
    </w:pPr>
    <w:rPr>
      <w:rFonts w:ascii="Century" w:hAnsi="Century" w:cs="Times New Roman"/>
      <w:kern w:val="2"/>
      <w:szCs w:val="22"/>
    </w:rPr>
  </w:style>
  <w:style w:type="paragraph" w:styleId="af3">
    <w:name w:val="Revision"/>
    <w:hidden/>
    <w:uiPriority w:val="99"/>
    <w:semiHidden/>
    <w:rsid w:val="001B2543"/>
    <w:rPr>
      <w:rFonts w:cs="ＭＳ 明朝"/>
      <w:sz w:val="21"/>
      <w:szCs w:val="21"/>
    </w:rPr>
  </w:style>
  <w:style w:type="table" w:customStyle="1" w:styleId="1">
    <w:name w:val="表 (格子)1"/>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 (格子)2"/>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 (格子)6"/>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 (格子)7"/>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 (格子)8"/>
    <w:basedOn w:val="a1"/>
    <w:next w:val="a6"/>
    <w:uiPriority w:val="39"/>
    <w:rsid w:val="00606F5A"/>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155132">
      <w:bodyDiv w:val="1"/>
      <w:marLeft w:val="0"/>
      <w:marRight w:val="0"/>
      <w:marTop w:val="0"/>
      <w:marBottom w:val="0"/>
      <w:divBdr>
        <w:top w:val="none" w:sz="0" w:space="0" w:color="auto"/>
        <w:left w:val="none" w:sz="0" w:space="0" w:color="auto"/>
        <w:bottom w:val="none" w:sz="0" w:space="0" w:color="auto"/>
        <w:right w:val="none" w:sz="0" w:space="0" w:color="auto"/>
      </w:divBdr>
    </w:div>
    <w:div w:id="771055364">
      <w:bodyDiv w:val="1"/>
      <w:marLeft w:val="0"/>
      <w:marRight w:val="0"/>
      <w:marTop w:val="0"/>
      <w:marBottom w:val="0"/>
      <w:divBdr>
        <w:top w:val="none" w:sz="0" w:space="0" w:color="auto"/>
        <w:left w:val="none" w:sz="0" w:space="0" w:color="auto"/>
        <w:bottom w:val="none" w:sz="0" w:space="0" w:color="auto"/>
        <w:right w:val="none" w:sz="0" w:space="0" w:color="auto"/>
      </w:divBdr>
    </w:div>
    <w:div w:id="1128667162">
      <w:bodyDiv w:val="1"/>
      <w:marLeft w:val="0"/>
      <w:marRight w:val="0"/>
      <w:marTop w:val="0"/>
      <w:marBottom w:val="0"/>
      <w:divBdr>
        <w:top w:val="none" w:sz="0" w:space="0" w:color="auto"/>
        <w:left w:val="none" w:sz="0" w:space="0" w:color="auto"/>
        <w:bottom w:val="none" w:sz="0" w:space="0" w:color="auto"/>
        <w:right w:val="none" w:sz="0" w:space="0" w:color="auto"/>
      </w:divBdr>
    </w:div>
    <w:div w:id="1182891119">
      <w:bodyDiv w:val="1"/>
      <w:marLeft w:val="0"/>
      <w:marRight w:val="0"/>
      <w:marTop w:val="0"/>
      <w:marBottom w:val="0"/>
      <w:divBdr>
        <w:top w:val="none" w:sz="0" w:space="0" w:color="auto"/>
        <w:left w:val="none" w:sz="0" w:space="0" w:color="auto"/>
        <w:bottom w:val="none" w:sz="0" w:space="0" w:color="auto"/>
        <w:right w:val="none" w:sz="0" w:space="0" w:color="auto"/>
      </w:divBdr>
    </w:div>
    <w:div w:id="1204951592">
      <w:bodyDiv w:val="1"/>
      <w:marLeft w:val="0"/>
      <w:marRight w:val="0"/>
      <w:marTop w:val="0"/>
      <w:marBottom w:val="0"/>
      <w:divBdr>
        <w:top w:val="none" w:sz="0" w:space="0" w:color="auto"/>
        <w:left w:val="none" w:sz="0" w:space="0" w:color="auto"/>
        <w:bottom w:val="none" w:sz="0" w:space="0" w:color="auto"/>
        <w:right w:val="none" w:sz="0" w:space="0" w:color="auto"/>
      </w:divBdr>
    </w:div>
    <w:div w:id="165124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EA2635F732F464D88FD0617849E9F69" ma:contentTypeVersion="15" ma:contentTypeDescription="新しいドキュメントを作成します。" ma:contentTypeScope="" ma:versionID="07a4d2faf2f8f28b7a2f551c9ec83f9e">
  <xsd:schema xmlns:xsd="http://www.w3.org/2001/XMLSchema" xmlns:xs="http://www.w3.org/2001/XMLSchema" xmlns:p="http://schemas.microsoft.com/office/2006/metadata/properties" xmlns:ns2="33f003c0-0d95-44a8-96ef-b6b435aaba2f" xmlns:ns3="263dbbe5-076b-4606-a03b-9598f5f2f35a" targetNamespace="http://schemas.microsoft.com/office/2006/metadata/properties" ma:root="true" ma:fieldsID="8a3684643123949165adbe6bede2192a" ns2:_="" ns3:_="">
    <xsd:import namespace="33f003c0-0d95-44a8-96ef-b6b435aaba2f"/>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f003c0-0d95-44a8-96ef-b6b435aaba2f"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c0e5604-1e4d-437b-a747-9a4cb561c167}"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f003c0-0d95-44a8-96ef-b6b435aaba2f">
      <Terms xmlns="http://schemas.microsoft.com/office/infopath/2007/PartnerControls"/>
    </lcf76f155ced4ddcb4097134ff3c332f>
    <TaxCatchAll xmlns="263dbbe5-076b-4606-a03b-9598f5f2f35a" xsi:nil="true"/>
    <Owner xmlns="33f003c0-0d95-44a8-96ef-b6b435aaba2f">
      <UserInfo>
        <DisplayName/>
        <AccountId xsi:nil="true"/>
        <AccountType/>
      </UserInfo>
    </Own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7A1AE-6C40-46DE-9D6A-0202EEECB7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f003c0-0d95-44a8-96ef-b6b435aaba2f"/>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38A789-F93B-41BE-9A95-E1A5492BB2D9}">
  <ds:schemaRefs>
    <ds:schemaRef ds:uri="http://schemas.microsoft.com/office/2006/metadata/properties"/>
    <ds:schemaRef ds:uri="http://schemas.microsoft.com/office/infopath/2007/PartnerControls"/>
    <ds:schemaRef ds:uri="263dbbe5-076b-4606-a03b-9598f5f2f35a"/>
    <ds:schemaRef ds:uri="33f003c0-0d95-44a8-96ef-b6b435aaba2f"/>
  </ds:schemaRefs>
</ds:datastoreItem>
</file>

<file path=customXml/itemProps3.xml><?xml version="1.0" encoding="utf-8"?>
<ds:datastoreItem xmlns:ds="http://schemas.openxmlformats.org/officeDocument/2006/customXml" ds:itemID="{12D995A2-0E5C-4DBB-A046-33B6075E28F6}">
  <ds:schemaRefs>
    <ds:schemaRef ds:uri="http://schemas.microsoft.com/sharepoint/v3/contenttype/forms"/>
  </ds:schemaRefs>
</ds:datastoreItem>
</file>

<file path=customXml/itemProps4.xml><?xml version="1.0" encoding="utf-8"?>
<ds:datastoreItem xmlns:ds="http://schemas.openxmlformats.org/officeDocument/2006/customXml" ds:itemID="{D5F886C1-9DF6-47E2-A631-6804679B7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10190</Words>
  <Characters>661</Characters>
  <DocSecurity>0</DocSecurity>
  <Lines>5</Lines>
  <Paragraphs>21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10830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0x010100DEA2635F732F464D88FD0617849E9F69</vt:lpwstr>
  </property>
  <property fmtid="{D5CDD505-2E9C-101B-9397-08002B2CF9AE}" pid="3" name="MediaServiceImageTags">
    <vt:lpwstr/>
  </property>
</Properties>
</file>