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Experience File Structured Model</w:t>
      </w:r>
    </w:p>
    <w:p>
      <w:r>
        <w:t>This is a structural model. Replace this file with the real Master Experience File / Experience Repository before generating client CVs.</w:t>
      </w:r>
    </w:p>
    <w:p>
      <w:pPr>
        <w:pStyle w:val="Heading2"/>
      </w:pPr>
      <w:r>
        <w:t>Required Repository Format</w:t>
      </w:r>
    </w:p>
    <w:p>
      <w:r>
        <w:t>COMPANY:</w:t>
      </w:r>
    </w:p>
    <w:p>
      <w:r>
        <w:t>ROLE:</w:t>
      </w:r>
    </w:p>
    <w:p>
      <w:r>
        <w:t>DATES:</w:t>
      </w:r>
    </w:p>
    <w:p>
      <w:r>
        <w:t>ACHIEVEMENT ID:</w:t>
      </w:r>
    </w:p>
    <w:p>
      <w:r>
        <w:t>ACHIEVEMENT SOURCE TEXT:</w:t>
      </w:r>
    </w:p>
    <w:p>
      <w:r>
        <w:t>METRICS:</w:t>
      </w:r>
    </w:p>
    <w:p>
      <w:r>
        <w:t>SYSTEMS / TOOLS:</w:t>
      </w:r>
    </w:p>
    <w:p>
      <w:r>
        <w:t>KEYWORDS:</w:t>
      </w:r>
    </w:p>
    <w:p>
      <w:r>
        <w:t>CATEGORY:</w:t>
      </w:r>
    </w:p>
    <w:p>
      <w:pPr>
        <w:pStyle w:val="Heading2"/>
      </w:pPr>
      <w:r>
        <w:t>Rules</w:t>
      </w:r>
    </w:p>
    <w:p>
      <w:r>
        <w:t>Each achievement must be traceable to the real candidate experience.</w:t>
      </w:r>
    </w:p>
    <w:p>
      <w:r>
        <w:t>The app may rewrite for ATS fit, but it must not invent missing facts.</w:t>
      </w:r>
    </w:p>
    <w:p>
      <w:r>
        <w:t>Use enough achievements for the last 4 roles so the model can select the best ones for each Job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