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35AD0" w14:textId="77777777" w:rsidR="004E6351" w:rsidRDefault="004E6351" w:rsidP="004E6351">
      <w:pPr>
        <w:rPr>
          <w:rFonts w:hint="eastAsia"/>
        </w:rPr>
      </w:pPr>
      <w:r>
        <w:rPr>
          <w:rFonts w:hint="eastAsia"/>
        </w:rPr>
        <w:t>KT project2 Peer-Reviewing:</w:t>
      </w:r>
    </w:p>
    <w:p w14:paraId="6A9FD6F2" w14:textId="77777777" w:rsidR="004E6351" w:rsidRDefault="004E6351" w:rsidP="004E6351">
      <w:pPr>
        <w:rPr>
          <w:rFonts w:hint="eastAsia"/>
        </w:rPr>
      </w:pPr>
      <w:r>
        <w:rPr>
          <w:rFonts w:hint="eastAsia"/>
        </w:rPr>
        <w:t>Summary:</w:t>
      </w:r>
    </w:p>
    <w:p w14:paraId="1105E5A6" w14:textId="552ED87E" w:rsidR="004E6351" w:rsidRDefault="004E6351" w:rsidP="004E6351">
      <w:pPr>
        <w:rPr>
          <w:rFonts w:hint="eastAsia"/>
          <w:sz w:val="20"/>
        </w:rPr>
      </w:pPr>
      <w:r>
        <w:rPr>
          <w:rFonts w:hint="eastAsia"/>
        </w:rPr>
        <w:tab/>
      </w:r>
      <w:bookmarkStart w:id="0" w:name="OLE_LINK5"/>
      <w:bookmarkStart w:id="1" w:name="OLE_LINK6"/>
      <w:r>
        <w:rPr>
          <w:rFonts w:hint="eastAsia"/>
          <w:sz w:val="20"/>
        </w:rPr>
        <w:t xml:space="preserve">The report chose to use </w:t>
      </w:r>
      <w:r>
        <w:rPr>
          <w:sz w:val="20"/>
        </w:rPr>
        <w:t>Naïve</w:t>
      </w:r>
      <w:r>
        <w:rPr>
          <w:rFonts w:hint="eastAsia"/>
          <w:sz w:val="20"/>
        </w:rPr>
        <w:t xml:space="preserve"> Bayes </w:t>
      </w:r>
      <w:r w:rsidR="003F78A4">
        <w:rPr>
          <w:rFonts w:hint="eastAsia"/>
          <w:sz w:val="20"/>
        </w:rPr>
        <w:t xml:space="preserve">and J48 decision tree two </w:t>
      </w:r>
      <w:r>
        <w:rPr>
          <w:rFonts w:hint="eastAsia"/>
          <w:sz w:val="20"/>
        </w:rPr>
        <w:t>classifier</w:t>
      </w:r>
      <w:r w:rsidR="003F78A4">
        <w:rPr>
          <w:rFonts w:hint="eastAsia"/>
          <w:sz w:val="20"/>
        </w:rPr>
        <w:t>s</w:t>
      </w:r>
      <w:r>
        <w:rPr>
          <w:rFonts w:hint="eastAsia"/>
          <w:sz w:val="20"/>
        </w:rPr>
        <w:t xml:space="preserve"> for classifying a large amount of tweets into differen</w:t>
      </w:r>
      <w:r w:rsidR="003F78A4">
        <w:rPr>
          <w:rFonts w:hint="eastAsia"/>
          <w:sz w:val="20"/>
        </w:rPr>
        <w:t>t sentiment classes. Author did</w:t>
      </w:r>
      <w:r>
        <w:rPr>
          <w:rFonts w:hint="eastAsia"/>
          <w:sz w:val="20"/>
        </w:rPr>
        <w:t xml:space="preserve"> some</w:t>
      </w:r>
      <w:r w:rsidR="003F78A4">
        <w:rPr>
          <w:rFonts w:hint="eastAsia"/>
          <w:sz w:val="20"/>
        </w:rPr>
        <w:t xml:space="preserve"> research </w:t>
      </w:r>
      <w:r w:rsidR="000C5D16">
        <w:rPr>
          <w:rFonts w:hint="eastAsia"/>
          <w:sz w:val="20"/>
        </w:rPr>
        <w:t xml:space="preserve">and </w:t>
      </w:r>
      <w:r>
        <w:rPr>
          <w:rFonts w:hint="eastAsia"/>
          <w:sz w:val="20"/>
        </w:rPr>
        <w:t xml:space="preserve">added </w:t>
      </w:r>
      <w:r w:rsidR="000C5D16">
        <w:rPr>
          <w:rFonts w:hint="eastAsia"/>
          <w:sz w:val="20"/>
        </w:rPr>
        <w:t xml:space="preserve">a new </w:t>
      </w:r>
      <w:r w:rsidR="000C5D16">
        <w:rPr>
          <w:sz w:val="20"/>
        </w:rPr>
        <w:t>“</w:t>
      </w:r>
      <w:r w:rsidR="000C5D16">
        <w:rPr>
          <w:rFonts w:hint="eastAsia"/>
          <w:sz w:val="20"/>
        </w:rPr>
        <w:t>Engagement</w:t>
      </w:r>
      <w:r w:rsidR="000C5D16">
        <w:rPr>
          <w:sz w:val="20"/>
        </w:rPr>
        <w:t>”</w:t>
      </w:r>
      <w:r w:rsidR="000C5D16">
        <w:rPr>
          <w:rFonts w:hint="eastAsia"/>
          <w:sz w:val="20"/>
        </w:rPr>
        <w:t xml:space="preserve"> feature into the system. </w:t>
      </w:r>
      <w:r>
        <w:rPr>
          <w:rFonts w:hint="eastAsia"/>
          <w:sz w:val="20"/>
        </w:rPr>
        <w:t>Then,</w:t>
      </w:r>
      <w:r w:rsidRPr="00F20ACC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combined these new features with the original 46 features a</w:t>
      </w:r>
      <w:r w:rsidR="000C5D16">
        <w:rPr>
          <w:rFonts w:hint="eastAsia"/>
          <w:sz w:val="20"/>
        </w:rPr>
        <w:t>nd use some metric-----</w:t>
      </w:r>
      <w:r>
        <w:rPr>
          <w:rFonts w:hint="eastAsia"/>
          <w:sz w:val="20"/>
        </w:rPr>
        <w:t xml:space="preserve"> </w:t>
      </w:r>
      <w:r>
        <w:rPr>
          <w:sz w:val="20"/>
        </w:rPr>
        <w:t>precision</w:t>
      </w:r>
      <w:r w:rsidR="000C5D16">
        <w:rPr>
          <w:rFonts w:hint="eastAsia"/>
          <w:sz w:val="20"/>
        </w:rPr>
        <w:t xml:space="preserve"> and </w:t>
      </w:r>
      <w:r>
        <w:rPr>
          <w:rFonts w:hint="eastAsia"/>
          <w:sz w:val="20"/>
        </w:rPr>
        <w:t>recall, in terms of multiple tables, to compare this new system with the original one</w:t>
      </w:r>
      <w:r w:rsidRPr="00F20ACC">
        <w:rPr>
          <w:rFonts w:hint="eastAsia"/>
          <w:sz w:val="20"/>
        </w:rPr>
        <w:t>.</w:t>
      </w:r>
      <w:r w:rsidR="001A5645">
        <w:rPr>
          <w:rFonts w:hint="eastAsia"/>
          <w:sz w:val="20"/>
        </w:rPr>
        <w:t xml:space="preserve"> Also, gave some</w:t>
      </w:r>
      <w:r>
        <w:rPr>
          <w:rFonts w:hint="eastAsia"/>
          <w:sz w:val="20"/>
        </w:rPr>
        <w:t xml:space="preserve"> discussions, evaluations and assumptions with the statistical results.</w:t>
      </w:r>
      <w:bookmarkEnd w:id="0"/>
      <w:bookmarkEnd w:id="1"/>
    </w:p>
    <w:p w14:paraId="2A47BBB7" w14:textId="77777777" w:rsidR="004E6351" w:rsidRDefault="004E6351" w:rsidP="004E6351">
      <w:pPr>
        <w:rPr>
          <w:rFonts w:hint="eastAsia"/>
          <w:sz w:val="20"/>
        </w:rPr>
      </w:pPr>
      <w:r>
        <w:rPr>
          <w:rFonts w:hint="eastAsia"/>
          <w:sz w:val="20"/>
        </w:rPr>
        <w:t>Advantages:</w:t>
      </w:r>
    </w:p>
    <w:p w14:paraId="1CF92DFB" w14:textId="77777777" w:rsidR="004E6351" w:rsidRDefault="004E6351" w:rsidP="004E6351">
      <w:pPr>
        <w:rPr>
          <w:rFonts w:hint="eastAsia"/>
          <w:sz w:val="20"/>
        </w:rPr>
      </w:pPr>
      <w:r>
        <w:rPr>
          <w:rFonts w:hint="eastAsia"/>
          <w:sz w:val="20"/>
        </w:rPr>
        <w:tab/>
        <w:t>There are many things the author did pretty well as below:</w:t>
      </w:r>
    </w:p>
    <w:p w14:paraId="29F6E4EF" w14:textId="25B31F96" w:rsidR="0009741B" w:rsidRDefault="0009741B" w:rsidP="0009741B">
      <w:pPr>
        <w:pStyle w:val="a3"/>
        <w:numPr>
          <w:ilvl w:val="0"/>
          <w:numId w:val="3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 xml:space="preserve">The </w:t>
      </w:r>
      <w:r>
        <w:rPr>
          <w:sz w:val="20"/>
        </w:rPr>
        <w:t>feature</w:t>
      </w:r>
      <w:r w:rsidR="00FE3E5F">
        <w:rPr>
          <w:rFonts w:hint="eastAsia"/>
          <w:sz w:val="20"/>
        </w:rPr>
        <w:t>s</w:t>
      </w:r>
      <w:r>
        <w:rPr>
          <w:rFonts w:hint="eastAsia"/>
          <w:sz w:val="20"/>
        </w:rPr>
        <w:t xml:space="preserve"> added</w:t>
      </w:r>
      <w:r w:rsidR="00FE3E5F">
        <w:rPr>
          <w:rFonts w:hint="eastAsia"/>
          <w:sz w:val="20"/>
        </w:rPr>
        <w:t xml:space="preserve"> or suggested</w:t>
      </w:r>
      <w:r>
        <w:rPr>
          <w:rFonts w:hint="eastAsia"/>
          <w:sz w:val="20"/>
        </w:rPr>
        <w:t xml:space="preserve"> is really novel----</w:t>
      </w:r>
      <w:r>
        <w:rPr>
          <w:sz w:val="20"/>
        </w:rPr>
        <w:t>“</w:t>
      </w:r>
      <w:r>
        <w:rPr>
          <w:rFonts w:hint="eastAsia"/>
          <w:sz w:val="20"/>
        </w:rPr>
        <w:t>It is less likely a neutral tweet is going to be retwe</w:t>
      </w:r>
      <w:r w:rsidR="00C83506">
        <w:rPr>
          <w:rFonts w:hint="eastAsia"/>
          <w:sz w:val="20"/>
        </w:rPr>
        <w:t>et.</w:t>
      </w:r>
      <w:r>
        <w:rPr>
          <w:sz w:val="20"/>
        </w:rPr>
        <w:t>”</w:t>
      </w:r>
      <w:r w:rsidR="00FE3E5F">
        <w:rPr>
          <w:rFonts w:hint="eastAsia"/>
          <w:sz w:val="20"/>
        </w:rPr>
        <w:t xml:space="preserve"> and </w:t>
      </w:r>
      <w:r w:rsidR="00FE3E5F">
        <w:rPr>
          <w:sz w:val="20"/>
        </w:rPr>
        <w:t>“</w:t>
      </w:r>
      <w:r w:rsidR="00FE3E5F">
        <w:rPr>
          <w:rFonts w:hint="eastAsia"/>
          <w:sz w:val="20"/>
        </w:rPr>
        <w:t>specifically learn users</w:t>
      </w:r>
      <w:r w:rsidR="00FE3E5F">
        <w:rPr>
          <w:sz w:val="20"/>
        </w:rPr>
        <w:t>’</w:t>
      </w:r>
      <w:r w:rsidR="00FE3E5F">
        <w:rPr>
          <w:rFonts w:hint="eastAsia"/>
          <w:sz w:val="20"/>
        </w:rPr>
        <w:t xml:space="preserve"> habit for better understand sentiment</w:t>
      </w:r>
      <w:r w:rsidR="00FE3E5F">
        <w:rPr>
          <w:sz w:val="20"/>
        </w:rPr>
        <w:t>”</w:t>
      </w:r>
      <w:r w:rsidR="00FE3E5F">
        <w:rPr>
          <w:rFonts w:hint="eastAsia"/>
          <w:sz w:val="20"/>
        </w:rPr>
        <w:t>.</w:t>
      </w:r>
    </w:p>
    <w:p w14:paraId="5C9611C3" w14:textId="56E9E560" w:rsidR="00130A2F" w:rsidRDefault="00130A2F" w:rsidP="0009741B">
      <w:pPr>
        <w:pStyle w:val="a3"/>
        <w:numPr>
          <w:ilvl w:val="0"/>
          <w:numId w:val="3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Author gave some explanation for why original 46 features performed not that well</w:t>
      </w:r>
      <w:r w:rsidR="0030640F">
        <w:rPr>
          <w:rFonts w:hint="eastAsia"/>
          <w:sz w:val="20"/>
        </w:rPr>
        <w:t xml:space="preserve"> and explained the reason why new feature can improve the result</w:t>
      </w:r>
      <w:r>
        <w:rPr>
          <w:rFonts w:hint="eastAsia"/>
          <w:sz w:val="20"/>
        </w:rPr>
        <w:t>, which is reasonable and convincing.</w:t>
      </w:r>
    </w:p>
    <w:p w14:paraId="4A675B99" w14:textId="2F832B5D" w:rsidR="00957766" w:rsidRPr="0088289A" w:rsidRDefault="00F57A7C" w:rsidP="0030640F">
      <w:pPr>
        <w:pStyle w:val="a3"/>
        <w:numPr>
          <w:ilvl w:val="0"/>
          <w:numId w:val="3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There are many thought from author</w:t>
      </w:r>
      <w:r>
        <w:rPr>
          <w:sz w:val="20"/>
        </w:rPr>
        <w:t>’</w:t>
      </w:r>
      <w:r>
        <w:rPr>
          <w:rFonts w:hint="eastAsia"/>
          <w:sz w:val="20"/>
        </w:rPr>
        <w:t xml:space="preserve">s analysis and conclusion that are really </w:t>
      </w:r>
      <w:r>
        <w:rPr>
          <w:sz w:val="20"/>
        </w:rPr>
        <w:t>attractive</w:t>
      </w:r>
      <w:r>
        <w:rPr>
          <w:rFonts w:hint="eastAsia"/>
          <w:sz w:val="20"/>
        </w:rPr>
        <w:t xml:space="preserve"> and worth us thinking. </w:t>
      </w:r>
    </w:p>
    <w:p w14:paraId="05EA627C" w14:textId="77777777" w:rsidR="004E6351" w:rsidRDefault="004E6351" w:rsidP="004E6351">
      <w:pPr>
        <w:rPr>
          <w:rFonts w:hint="eastAsia"/>
          <w:sz w:val="20"/>
        </w:rPr>
      </w:pPr>
      <w:bookmarkStart w:id="2" w:name="OLE_LINK7"/>
      <w:bookmarkStart w:id="3" w:name="OLE_LINK8"/>
      <w:r>
        <w:rPr>
          <w:rFonts w:hint="eastAsia"/>
          <w:sz w:val="20"/>
        </w:rPr>
        <w:t>Weak points</w:t>
      </w:r>
    </w:p>
    <w:p w14:paraId="0FB484D0" w14:textId="77777777" w:rsidR="00C55658" w:rsidRDefault="00C55658" w:rsidP="004E6351">
      <w:pPr>
        <w:pStyle w:val="a3"/>
        <w:numPr>
          <w:ilvl w:val="0"/>
          <w:numId w:val="2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It</w:t>
      </w:r>
      <w:r>
        <w:rPr>
          <w:sz w:val="20"/>
        </w:rPr>
        <w:t>’</w:t>
      </w:r>
      <w:r>
        <w:rPr>
          <w:rFonts w:hint="eastAsia"/>
          <w:sz w:val="20"/>
        </w:rPr>
        <w:t xml:space="preserve">s better to cite some reference in the </w:t>
      </w:r>
      <w:r>
        <w:rPr>
          <w:sz w:val="20"/>
        </w:rPr>
        <w:t>“</w:t>
      </w:r>
      <w:r>
        <w:rPr>
          <w:rFonts w:hint="eastAsia"/>
          <w:sz w:val="20"/>
        </w:rPr>
        <w:t>Background</w:t>
      </w:r>
      <w:r>
        <w:rPr>
          <w:sz w:val="20"/>
        </w:rPr>
        <w:t>”</w:t>
      </w:r>
      <w:r>
        <w:rPr>
          <w:rFonts w:hint="eastAsia"/>
          <w:sz w:val="20"/>
        </w:rPr>
        <w:t xml:space="preserve"> section, which will more convincing.</w:t>
      </w:r>
    </w:p>
    <w:p w14:paraId="19F23F20" w14:textId="24773552" w:rsidR="00872ED7" w:rsidRDefault="00872ED7" w:rsidP="004E6351">
      <w:pPr>
        <w:pStyle w:val="a3"/>
        <w:numPr>
          <w:ilvl w:val="0"/>
          <w:numId w:val="2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Just add reference but not cite them in the report.</w:t>
      </w:r>
      <w:r w:rsidR="00C83506">
        <w:rPr>
          <w:rFonts w:hint="eastAsia"/>
          <w:sz w:val="20"/>
        </w:rPr>
        <w:t xml:space="preserve"> And for feature engineering part, </w:t>
      </w:r>
      <w:r w:rsidR="00C83506">
        <w:rPr>
          <w:sz w:val="20"/>
        </w:rPr>
        <w:t>“</w:t>
      </w:r>
      <w:r w:rsidR="00C83506">
        <w:rPr>
          <w:rFonts w:hint="eastAsia"/>
          <w:sz w:val="20"/>
        </w:rPr>
        <w:t xml:space="preserve">From a </w:t>
      </w:r>
      <w:r w:rsidR="00C83506">
        <w:rPr>
          <w:sz w:val="20"/>
        </w:rPr>
        <w:t>research</w:t>
      </w:r>
      <w:r w:rsidR="00C83506">
        <w:rPr>
          <w:rFonts w:hint="eastAsia"/>
          <w:sz w:val="20"/>
        </w:rPr>
        <w:t xml:space="preserve"> of twitter, different characters length of tweet has been collected and determine how many tweets are retweeted</w:t>
      </w:r>
      <w:r w:rsidR="00C83506">
        <w:rPr>
          <w:sz w:val="20"/>
        </w:rPr>
        <w:t>…</w:t>
      </w:r>
      <w:r w:rsidR="00C83506">
        <w:rPr>
          <w:rFonts w:hint="eastAsia"/>
          <w:sz w:val="20"/>
        </w:rPr>
        <w:t>.</w:t>
      </w:r>
      <w:r w:rsidR="00C83506">
        <w:rPr>
          <w:sz w:val="20"/>
        </w:rPr>
        <w:t>”</w:t>
      </w:r>
      <w:r w:rsidR="00C83506">
        <w:rPr>
          <w:rFonts w:hint="eastAsia"/>
          <w:sz w:val="20"/>
        </w:rPr>
        <w:t xml:space="preserve">. It is better to explain more about </w:t>
      </w:r>
      <w:r w:rsidR="00C83506">
        <w:rPr>
          <w:sz w:val="20"/>
        </w:rPr>
        <w:t>this</w:t>
      </w:r>
      <w:r w:rsidR="00C83506">
        <w:rPr>
          <w:rFonts w:hint="eastAsia"/>
          <w:sz w:val="20"/>
        </w:rPr>
        <w:t xml:space="preserve"> research. It is a very interesting topic and reader might really want to research more with this idea but can</w:t>
      </w:r>
      <w:r w:rsidR="00C83506">
        <w:rPr>
          <w:sz w:val="20"/>
        </w:rPr>
        <w:t>’</w:t>
      </w:r>
      <w:r w:rsidR="00C83506">
        <w:rPr>
          <w:rFonts w:hint="eastAsia"/>
          <w:sz w:val="20"/>
        </w:rPr>
        <w:t xml:space="preserve">t find any resource support this idea in the </w:t>
      </w:r>
      <w:r w:rsidR="00C83506">
        <w:rPr>
          <w:sz w:val="20"/>
        </w:rPr>
        <w:t>report</w:t>
      </w:r>
      <w:r w:rsidR="00C83506">
        <w:rPr>
          <w:rFonts w:hint="eastAsia"/>
          <w:sz w:val="20"/>
        </w:rPr>
        <w:t>.</w:t>
      </w:r>
    </w:p>
    <w:p w14:paraId="289C764E" w14:textId="361C171F" w:rsidR="00BE70D0" w:rsidRDefault="00BE70D0" w:rsidP="004E6351">
      <w:pPr>
        <w:pStyle w:val="a3"/>
        <w:numPr>
          <w:ilvl w:val="0"/>
          <w:numId w:val="2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 xml:space="preserve">Precision and Recall are for specific sentiment class, such as </w:t>
      </w:r>
      <w:r>
        <w:rPr>
          <w:sz w:val="20"/>
        </w:rPr>
        <w:t>positive</w:t>
      </w:r>
      <w:r>
        <w:rPr>
          <w:rFonts w:hint="eastAsia"/>
          <w:sz w:val="20"/>
        </w:rPr>
        <w:t>.</w:t>
      </w:r>
      <w:r w:rsidR="00130240">
        <w:rPr>
          <w:rFonts w:hint="eastAsia"/>
          <w:sz w:val="20"/>
        </w:rPr>
        <w:t xml:space="preserve"> Author tried to use</w:t>
      </w:r>
      <w:r>
        <w:rPr>
          <w:rFonts w:hint="eastAsia"/>
          <w:sz w:val="20"/>
        </w:rPr>
        <w:t xml:space="preserve"> precision and recall for </w:t>
      </w:r>
      <w:r w:rsidR="00130240">
        <w:rPr>
          <w:sz w:val="20"/>
        </w:rPr>
        <w:t>evaluation</w:t>
      </w:r>
      <w:r w:rsidR="00130240">
        <w:rPr>
          <w:rFonts w:hint="eastAsia"/>
          <w:sz w:val="20"/>
        </w:rPr>
        <w:t xml:space="preserve"> which are not appropriate metrics to use.</w:t>
      </w:r>
    </w:p>
    <w:p w14:paraId="6BF9AEC5" w14:textId="7478F090" w:rsidR="00456D82" w:rsidRDefault="00456D82" w:rsidP="004E6351">
      <w:pPr>
        <w:pStyle w:val="a3"/>
        <w:numPr>
          <w:ilvl w:val="0"/>
          <w:numId w:val="2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 xml:space="preserve">Author just said </w:t>
      </w:r>
      <w:r>
        <w:rPr>
          <w:sz w:val="20"/>
        </w:rPr>
        <w:t>“</w:t>
      </w:r>
      <w:r>
        <w:rPr>
          <w:rFonts w:hint="eastAsia"/>
          <w:sz w:val="20"/>
        </w:rPr>
        <w:t xml:space="preserve">The result from decision tree is significantly better than </w:t>
      </w:r>
      <w:r>
        <w:rPr>
          <w:sz w:val="20"/>
        </w:rPr>
        <w:t>Naïve</w:t>
      </w:r>
      <w:r>
        <w:rPr>
          <w:rFonts w:hint="eastAsia"/>
          <w:sz w:val="20"/>
        </w:rPr>
        <w:t xml:space="preserve"> Bayer</w:t>
      </w:r>
      <w:r>
        <w:rPr>
          <w:sz w:val="20"/>
        </w:rPr>
        <w:t>…</w:t>
      </w:r>
      <w:r>
        <w:rPr>
          <w:rFonts w:hint="eastAsia"/>
          <w:sz w:val="20"/>
        </w:rPr>
        <w:t>.</w:t>
      </w:r>
      <w:r>
        <w:rPr>
          <w:sz w:val="20"/>
        </w:rPr>
        <w:t>”</w:t>
      </w:r>
      <w:r>
        <w:rPr>
          <w:rFonts w:hint="eastAsia"/>
          <w:sz w:val="20"/>
        </w:rPr>
        <w:t>, but without any explanations or assumptions</w:t>
      </w:r>
      <w:r w:rsidR="004C5561">
        <w:rPr>
          <w:rFonts w:hint="eastAsia"/>
          <w:sz w:val="20"/>
        </w:rPr>
        <w:t xml:space="preserve"> why J48 performs better than </w:t>
      </w:r>
      <w:r w:rsidR="004C5561">
        <w:rPr>
          <w:sz w:val="20"/>
        </w:rPr>
        <w:t>Naïve</w:t>
      </w:r>
      <w:r w:rsidR="004C5561">
        <w:rPr>
          <w:rFonts w:hint="eastAsia"/>
          <w:sz w:val="20"/>
        </w:rPr>
        <w:t xml:space="preserve"> Bayes in this case.</w:t>
      </w:r>
    </w:p>
    <w:p w14:paraId="4D51DD1C" w14:textId="4E23D6D8" w:rsidR="009B56E4" w:rsidRPr="0088289A" w:rsidRDefault="006E3BBD" w:rsidP="0088289A">
      <w:pPr>
        <w:pStyle w:val="a3"/>
        <w:numPr>
          <w:ilvl w:val="0"/>
          <w:numId w:val="2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 xml:space="preserve">Table.10 </w:t>
      </w:r>
      <w:r>
        <w:rPr>
          <w:sz w:val="20"/>
        </w:rPr>
        <w:t>‘</w:t>
      </w:r>
      <w:r>
        <w:rPr>
          <w:rFonts w:hint="eastAsia"/>
          <w:sz w:val="20"/>
        </w:rPr>
        <w:t>s position is weird.</w:t>
      </w:r>
      <w:bookmarkStart w:id="4" w:name="_GoBack"/>
      <w:bookmarkEnd w:id="2"/>
      <w:bookmarkEnd w:id="3"/>
      <w:bookmarkEnd w:id="4"/>
    </w:p>
    <w:sectPr w:rsidR="009B56E4" w:rsidRPr="0088289A" w:rsidSect="009B5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6E0"/>
    <w:multiLevelType w:val="hybridMultilevel"/>
    <w:tmpl w:val="FE629224"/>
    <w:lvl w:ilvl="0" w:tplc="6116009E">
      <w:start w:val="1"/>
      <w:numFmt w:val="decimal"/>
      <w:lvlText w:val="%1."/>
      <w:lvlJc w:val="left"/>
      <w:pPr>
        <w:ind w:left="125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56" w:hanging="480"/>
      </w:pPr>
    </w:lvl>
    <w:lvl w:ilvl="2" w:tplc="0409001B" w:tentative="1">
      <w:start w:val="1"/>
      <w:numFmt w:val="lowerRoman"/>
      <w:lvlText w:val="%3."/>
      <w:lvlJc w:val="right"/>
      <w:pPr>
        <w:ind w:left="2336" w:hanging="480"/>
      </w:pPr>
    </w:lvl>
    <w:lvl w:ilvl="3" w:tplc="0409000F" w:tentative="1">
      <w:start w:val="1"/>
      <w:numFmt w:val="decimal"/>
      <w:lvlText w:val="%4."/>
      <w:lvlJc w:val="left"/>
      <w:pPr>
        <w:ind w:left="2816" w:hanging="480"/>
      </w:pPr>
    </w:lvl>
    <w:lvl w:ilvl="4" w:tplc="04090019" w:tentative="1">
      <w:start w:val="1"/>
      <w:numFmt w:val="lowerLetter"/>
      <w:lvlText w:val="%5)"/>
      <w:lvlJc w:val="left"/>
      <w:pPr>
        <w:ind w:left="3296" w:hanging="480"/>
      </w:pPr>
    </w:lvl>
    <w:lvl w:ilvl="5" w:tplc="0409001B" w:tentative="1">
      <w:start w:val="1"/>
      <w:numFmt w:val="lowerRoman"/>
      <w:lvlText w:val="%6."/>
      <w:lvlJc w:val="right"/>
      <w:pPr>
        <w:ind w:left="3776" w:hanging="480"/>
      </w:pPr>
    </w:lvl>
    <w:lvl w:ilvl="6" w:tplc="0409000F" w:tentative="1">
      <w:start w:val="1"/>
      <w:numFmt w:val="decimal"/>
      <w:lvlText w:val="%7."/>
      <w:lvlJc w:val="left"/>
      <w:pPr>
        <w:ind w:left="4256" w:hanging="480"/>
      </w:pPr>
    </w:lvl>
    <w:lvl w:ilvl="7" w:tplc="04090019" w:tentative="1">
      <w:start w:val="1"/>
      <w:numFmt w:val="lowerLetter"/>
      <w:lvlText w:val="%8)"/>
      <w:lvlJc w:val="left"/>
      <w:pPr>
        <w:ind w:left="4736" w:hanging="480"/>
      </w:pPr>
    </w:lvl>
    <w:lvl w:ilvl="8" w:tplc="0409001B" w:tentative="1">
      <w:start w:val="1"/>
      <w:numFmt w:val="lowerRoman"/>
      <w:lvlText w:val="%9."/>
      <w:lvlJc w:val="right"/>
      <w:pPr>
        <w:ind w:left="5216" w:hanging="480"/>
      </w:pPr>
    </w:lvl>
  </w:abstractNum>
  <w:abstractNum w:abstractNumId="1">
    <w:nsid w:val="78E40FCF"/>
    <w:multiLevelType w:val="hybridMultilevel"/>
    <w:tmpl w:val="39447392"/>
    <w:lvl w:ilvl="0" w:tplc="6116009E">
      <w:start w:val="1"/>
      <w:numFmt w:val="decimal"/>
      <w:lvlText w:val="%1."/>
      <w:lvlJc w:val="left"/>
      <w:pPr>
        <w:ind w:left="125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B80890"/>
    <w:multiLevelType w:val="hybridMultilevel"/>
    <w:tmpl w:val="69AC64EE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51"/>
    <w:rsid w:val="0009741B"/>
    <w:rsid w:val="000C5D16"/>
    <w:rsid w:val="00130240"/>
    <w:rsid w:val="00130A2F"/>
    <w:rsid w:val="001A5645"/>
    <w:rsid w:val="0030640F"/>
    <w:rsid w:val="003F78A4"/>
    <w:rsid w:val="00456D82"/>
    <w:rsid w:val="004C5561"/>
    <w:rsid w:val="004E6351"/>
    <w:rsid w:val="006E3BBD"/>
    <w:rsid w:val="00872ED7"/>
    <w:rsid w:val="0088289A"/>
    <w:rsid w:val="00957766"/>
    <w:rsid w:val="009B56E4"/>
    <w:rsid w:val="00BE70D0"/>
    <w:rsid w:val="00C55658"/>
    <w:rsid w:val="00C83506"/>
    <w:rsid w:val="00F57A7C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4ADC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3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300</Words>
  <Characters>1712</Characters>
  <Application>Microsoft Macintosh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19</cp:revision>
  <dcterms:created xsi:type="dcterms:W3CDTF">2017-05-27T13:21:00Z</dcterms:created>
  <dcterms:modified xsi:type="dcterms:W3CDTF">2017-05-27T22:58:00Z</dcterms:modified>
</cp:coreProperties>
</file>