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5"/>
        <w:rPr>
          <w:rFonts w:ascii="Times New Roman"/>
          <w:sz w:val="11"/>
        </w:rPr>
      </w:pPr>
    </w:p>
    <w:p>
      <w:pPr>
        <w:pStyle w:val="BodyText"/>
        <w:ind w:left="708"/>
        <w:rPr>
          <w:rFonts w:ascii="Times New Roman"/>
          <w:sz w:val="20"/>
        </w:rPr>
      </w:pPr>
      <w:r>
        <w:rPr>
          <w:rFonts w:ascii="Times New Roman"/>
          <w:sz w:val="20"/>
        </w:rPr>
        <w:pict>
          <v:group style="width:490.6pt;height:48.75pt;mso-position-horizontal-relative:char;mso-position-vertical-relative:line" coordorigin="0,0" coordsize="9812,975">
            <v:shape style="position:absolute;left:0;top:0;width:9812;height:975" type="#_x0000_t75" alt="flecha arriba.bmp" stroked="false">
              <v:imagedata r:id="rId7" o:title=""/>
            </v:shape>
            <v:shape style="position:absolute;left:0;top:0;width:9812;height:975" type="#_x0000_t202" filled="false" stroked="false">
              <v:textbox inset="0,0,0,0">
                <w:txbxContent>
                  <w:p>
                    <w:pPr>
                      <w:spacing w:line="240" w:lineRule="auto" w:before="3"/>
                      <w:rPr>
                        <w:rFonts w:ascii="Times New Roman"/>
                        <w:sz w:val="33"/>
                      </w:rPr>
                    </w:pPr>
                  </w:p>
                  <w:p>
                    <w:pPr>
                      <w:spacing w:before="1"/>
                      <w:ind w:left="1620" w:right="0" w:firstLine="0"/>
                      <w:jc w:val="left"/>
                      <w:rPr>
                        <w:b/>
                        <w:sz w:val="28"/>
                      </w:rPr>
                    </w:pPr>
                    <w:r>
                      <w:rPr>
                        <w:b/>
                        <w:sz w:val="28"/>
                      </w:rPr>
                      <w:t>HISTOGRAMA</w:t>
                    </w:r>
                  </w:p>
                </w:txbxContent>
              </v:textbox>
              <w10:wrap type="none"/>
            </v:shape>
          </v:group>
        </w:pict>
      </w:r>
      <w:r>
        <w:rPr>
          <w:rFonts w:ascii="Times New Roman"/>
          <w:sz w:val="20"/>
        </w:rPr>
      </w:r>
    </w:p>
    <w:p>
      <w:pPr>
        <w:pStyle w:val="BodyText"/>
        <w:rPr>
          <w:rFonts w:ascii="Times New Roman"/>
          <w:sz w:val="20"/>
        </w:rPr>
      </w:pPr>
    </w:p>
    <w:p>
      <w:pPr>
        <w:pStyle w:val="BodyText"/>
        <w:spacing w:before="11"/>
        <w:rPr>
          <w:rFonts w:ascii="Times New Roman"/>
          <w:sz w:val="27"/>
        </w:rPr>
      </w:pPr>
    </w:p>
    <w:p>
      <w:pPr>
        <w:pStyle w:val="Heading1"/>
      </w:pPr>
      <w:r>
        <w:rPr/>
        <w:t>¿Qué es?</w:t>
      </w:r>
    </w:p>
    <w:p>
      <w:pPr>
        <w:pStyle w:val="BodyText"/>
        <w:spacing w:before="2"/>
        <w:rPr>
          <w:sz w:val="37"/>
        </w:rPr>
      </w:pPr>
    </w:p>
    <w:p>
      <w:pPr>
        <w:pStyle w:val="BodyText"/>
        <w:spacing w:line="324" w:lineRule="auto"/>
        <w:ind w:left="921" w:right="4974"/>
        <w:jc w:val="both"/>
      </w:pPr>
      <w:r>
        <w:rPr/>
        <w:drawing>
          <wp:anchor distT="0" distB="0" distL="0" distR="0" allowOverlap="1" layoutInCell="1" locked="0" behindDoc="0" simplePos="0" relativeHeight="1072">
            <wp:simplePos x="0" y="0"/>
            <wp:positionH relativeFrom="page">
              <wp:posOffset>4456176</wp:posOffset>
            </wp:positionH>
            <wp:positionV relativeFrom="paragraph">
              <wp:posOffset>-69812</wp:posOffset>
            </wp:positionV>
            <wp:extent cx="2883407" cy="3221735"/>
            <wp:effectExtent l="0" t="0" r="0" b="0"/>
            <wp:wrapNone/>
            <wp:docPr id="3" name="image6.png" descr=""/>
            <wp:cNvGraphicFramePr>
              <a:graphicFrameLocks noChangeAspect="1"/>
            </wp:cNvGraphicFramePr>
            <a:graphic>
              <a:graphicData uri="http://schemas.openxmlformats.org/drawingml/2006/picture">
                <pic:pic>
                  <pic:nvPicPr>
                    <pic:cNvPr id="4" name="image6.png"/>
                    <pic:cNvPicPr/>
                  </pic:nvPicPr>
                  <pic:blipFill>
                    <a:blip r:embed="rId8" cstate="print"/>
                    <a:stretch>
                      <a:fillRect/>
                    </a:stretch>
                  </pic:blipFill>
                  <pic:spPr>
                    <a:xfrm>
                      <a:off x="0" y="0"/>
                      <a:ext cx="2883407" cy="3221735"/>
                    </a:xfrm>
                    <a:prstGeom prst="rect">
                      <a:avLst/>
                    </a:prstGeom>
                  </pic:spPr>
                </pic:pic>
              </a:graphicData>
            </a:graphic>
          </wp:anchor>
        </w:drawing>
      </w:r>
      <w:r>
        <w:rPr/>
        <w:t>Es una gráfica de la distribución de un conjunto de datos. Es un tipo especial de gráfica de barras, en la cual una barra va pegada a la otra, es decir no hay espacio entre las barras. Cada barra representa un subconjunto de los datos.</w:t>
      </w:r>
    </w:p>
    <w:p>
      <w:pPr>
        <w:pStyle w:val="BodyText"/>
        <w:spacing w:before="7"/>
        <w:rPr>
          <w:sz w:val="23"/>
        </w:rPr>
      </w:pPr>
    </w:p>
    <w:p>
      <w:pPr>
        <w:pStyle w:val="Heading1"/>
        <w:spacing w:before="1"/>
      </w:pPr>
      <w:r>
        <w:rPr/>
        <w:t>¿Qué muestra el histograma?</w:t>
      </w:r>
    </w:p>
    <w:p>
      <w:pPr>
        <w:pStyle w:val="BodyText"/>
        <w:spacing w:before="2"/>
        <w:rPr>
          <w:sz w:val="37"/>
        </w:rPr>
      </w:pPr>
    </w:p>
    <w:p>
      <w:pPr>
        <w:pStyle w:val="BodyText"/>
        <w:spacing w:line="324" w:lineRule="auto"/>
        <w:ind w:left="921" w:right="4972"/>
        <w:jc w:val="both"/>
      </w:pPr>
      <w:r>
        <w:rPr/>
        <w:t>Un histograma muestra la acumulación ó tendencia, la variabilidad o dispersión y la forma de la distribución.</w:t>
      </w:r>
    </w:p>
    <w:p>
      <w:pPr>
        <w:pStyle w:val="BodyText"/>
        <w:spacing w:before="7"/>
        <w:rPr>
          <w:sz w:val="23"/>
        </w:rPr>
      </w:pPr>
    </w:p>
    <w:p>
      <w:pPr>
        <w:pStyle w:val="Heading1"/>
        <w:spacing w:before="0"/>
      </w:pPr>
      <w:r>
        <w:rPr/>
        <w:t>¿Para qué tipo de variable se usa?</w:t>
      </w:r>
    </w:p>
    <w:p>
      <w:pPr>
        <w:pStyle w:val="BodyText"/>
        <w:spacing w:before="2"/>
        <w:rPr>
          <w:sz w:val="37"/>
        </w:rPr>
      </w:pPr>
    </w:p>
    <w:p>
      <w:pPr>
        <w:pStyle w:val="BodyText"/>
        <w:spacing w:line="324" w:lineRule="auto"/>
        <w:ind w:left="921" w:right="1236"/>
        <w:jc w:val="both"/>
      </w:pPr>
      <w:r>
        <w:rPr/>
        <w:t>Un histograma es una gráfica adecuada para representar variables continuas, aunque también se puede usar para variables discretas. Es decir, mediante un histograma se puede mostrar gráficamente la distribución de una variable cuantitativa o numérica.</w:t>
      </w:r>
    </w:p>
    <w:p>
      <w:pPr>
        <w:pStyle w:val="BodyText"/>
        <w:spacing w:before="6"/>
        <w:rPr>
          <w:sz w:val="29"/>
        </w:rPr>
      </w:pPr>
    </w:p>
    <w:p>
      <w:pPr>
        <w:pStyle w:val="BodyText"/>
        <w:ind w:left="921"/>
        <w:jc w:val="both"/>
      </w:pPr>
      <w:r>
        <w:rPr/>
        <w:t>Los datos se deben agrupar en intervalos de igual tamaño, llamados clases.</w:t>
      </w:r>
    </w:p>
    <w:p>
      <w:pPr>
        <w:spacing w:after="0"/>
        <w:jc w:val="both"/>
        <w:sectPr>
          <w:headerReference w:type="default" r:id="rId5"/>
          <w:footerReference w:type="default" r:id="rId6"/>
          <w:type w:val="continuous"/>
          <w:pgSz w:w="12240" w:h="15840"/>
          <w:pgMar w:header="1053" w:footer="788" w:top="2300" w:bottom="980" w:left="780" w:right="460"/>
        </w:sectPr>
      </w:pPr>
    </w:p>
    <w:p>
      <w:pPr>
        <w:pStyle w:val="BodyText"/>
        <w:rPr>
          <w:sz w:val="20"/>
        </w:rPr>
      </w:pPr>
    </w:p>
    <w:p>
      <w:pPr>
        <w:pStyle w:val="BodyText"/>
        <w:spacing w:before="4"/>
        <w:rPr>
          <w:sz w:val="18"/>
        </w:rPr>
      </w:pPr>
    </w:p>
    <w:p>
      <w:pPr>
        <w:pStyle w:val="Heading1"/>
        <w:jc w:val="left"/>
      </w:pPr>
      <w:r>
        <w:rPr/>
        <w:t>¿Se puede construir con los siguientes datos un histograma?</w:t>
      </w:r>
    </w:p>
    <w:p>
      <w:pPr>
        <w:pStyle w:val="BodyText"/>
        <w:rPr>
          <w:sz w:val="20"/>
        </w:rPr>
      </w:pPr>
    </w:p>
    <w:p>
      <w:pPr>
        <w:pStyle w:val="BodyText"/>
        <w:rPr>
          <w:sz w:val="20"/>
        </w:rPr>
      </w:pPr>
    </w:p>
    <w:p>
      <w:pPr>
        <w:pStyle w:val="BodyText"/>
        <w:spacing w:before="10"/>
        <w:rPr>
          <w:sz w:val="24"/>
        </w:rPr>
      </w:pPr>
    </w:p>
    <w:p>
      <w:pPr>
        <w:pStyle w:val="BodyText"/>
        <w:spacing w:before="100"/>
        <w:ind w:left="6921"/>
      </w:pPr>
      <w:r>
        <w:rPr/>
        <w:drawing>
          <wp:anchor distT="0" distB="0" distL="0" distR="0" allowOverlap="1" layoutInCell="1" locked="0" behindDoc="0" simplePos="0" relativeHeight="1096">
            <wp:simplePos x="0" y="0"/>
            <wp:positionH relativeFrom="page">
              <wp:posOffset>1097279</wp:posOffset>
            </wp:positionH>
            <wp:positionV relativeFrom="paragraph">
              <wp:posOffset>-87895</wp:posOffset>
            </wp:positionV>
            <wp:extent cx="3694176" cy="2889504"/>
            <wp:effectExtent l="0" t="0" r="0" b="0"/>
            <wp:wrapNone/>
            <wp:docPr id="5" name="image7.png" descr=""/>
            <wp:cNvGraphicFramePr>
              <a:graphicFrameLocks noChangeAspect="1"/>
            </wp:cNvGraphicFramePr>
            <a:graphic>
              <a:graphicData uri="http://schemas.openxmlformats.org/drawingml/2006/picture">
                <pic:pic>
                  <pic:nvPicPr>
                    <pic:cNvPr id="6" name="image7.png"/>
                    <pic:cNvPicPr/>
                  </pic:nvPicPr>
                  <pic:blipFill>
                    <a:blip r:embed="rId9" cstate="print"/>
                    <a:stretch>
                      <a:fillRect/>
                    </a:stretch>
                  </pic:blipFill>
                  <pic:spPr>
                    <a:xfrm>
                      <a:off x="0" y="0"/>
                      <a:ext cx="3694176" cy="2889504"/>
                    </a:xfrm>
                    <a:prstGeom prst="rect">
                      <a:avLst/>
                    </a:prstGeom>
                  </pic:spPr>
                </pic:pic>
              </a:graphicData>
            </a:graphic>
          </wp:anchor>
        </w:drawing>
      </w:r>
      <w:r>
        <w:rPr/>
        <w:t>Los  datos  se  refieren al</w:t>
      </w:r>
    </w:p>
    <w:p>
      <w:pPr>
        <w:pStyle w:val="BodyText"/>
        <w:spacing w:line="324" w:lineRule="auto" w:before="92"/>
        <w:ind w:left="6921" w:right="1237"/>
        <w:jc w:val="both"/>
      </w:pPr>
      <w:r>
        <w:rPr/>
        <w:t>tiempo en segundos de atención al cliente, son cuantitativos continuos, luego   el   histograma es</w:t>
      </w:r>
    </w:p>
    <w:p>
      <w:pPr>
        <w:pStyle w:val="BodyText"/>
        <w:spacing w:line="266" w:lineRule="exact"/>
        <w:ind w:left="6921"/>
      </w:pPr>
      <w:r>
        <w:rPr/>
        <w:t>una   buena   decisión de</w:t>
      </w:r>
    </w:p>
    <w:p>
      <w:pPr>
        <w:spacing w:after="0" w:line="266" w:lineRule="exact"/>
        <w:sectPr>
          <w:pgSz w:w="12240" w:h="15840"/>
          <w:pgMar w:header="1053" w:footer="788" w:top="2300" w:bottom="980" w:left="780" w:right="460"/>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3"/>
        <w:rPr>
          <w:sz w:val="30"/>
        </w:rPr>
      </w:pPr>
    </w:p>
    <w:p>
      <w:pPr>
        <w:pStyle w:val="Heading1"/>
        <w:spacing w:before="1"/>
      </w:pPr>
      <w:r>
        <w:rPr/>
        <w:drawing>
          <wp:anchor distT="0" distB="0" distL="0" distR="0" allowOverlap="1" layoutInCell="1" locked="0" behindDoc="0" simplePos="0" relativeHeight="1120">
            <wp:simplePos x="0" y="0"/>
            <wp:positionH relativeFrom="page">
              <wp:posOffset>4501895</wp:posOffset>
            </wp:positionH>
            <wp:positionV relativeFrom="paragraph">
              <wp:posOffset>-40986</wp:posOffset>
            </wp:positionV>
            <wp:extent cx="2389632" cy="2645664"/>
            <wp:effectExtent l="0" t="0" r="0" b="0"/>
            <wp:wrapNone/>
            <wp:docPr id="7" name="image8.png" descr=""/>
            <wp:cNvGraphicFramePr>
              <a:graphicFrameLocks noChangeAspect="1"/>
            </wp:cNvGraphicFramePr>
            <a:graphic>
              <a:graphicData uri="http://schemas.openxmlformats.org/drawingml/2006/picture">
                <pic:pic>
                  <pic:nvPicPr>
                    <pic:cNvPr id="8" name="image8.png"/>
                    <pic:cNvPicPr/>
                  </pic:nvPicPr>
                  <pic:blipFill>
                    <a:blip r:embed="rId10" cstate="print"/>
                    <a:stretch>
                      <a:fillRect/>
                    </a:stretch>
                  </pic:blipFill>
                  <pic:spPr>
                    <a:xfrm>
                      <a:off x="0" y="0"/>
                      <a:ext cx="2389632" cy="2645664"/>
                    </a:xfrm>
                    <a:prstGeom prst="rect">
                      <a:avLst/>
                    </a:prstGeom>
                  </pic:spPr>
                </pic:pic>
              </a:graphicData>
            </a:graphic>
          </wp:anchor>
        </w:drawing>
      </w:r>
      <w:r>
        <w:rPr/>
        <w:t>¿Cómo se construye el histograma?</w:t>
      </w:r>
    </w:p>
    <w:p>
      <w:pPr>
        <w:pStyle w:val="BodyText"/>
        <w:spacing w:before="2"/>
        <w:rPr>
          <w:sz w:val="37"/>
        </w:rPr>
      </w:pPr>
    </w:p>
    <w:p>
      <w:pPr>
        <w:pStyle w:val="BodyText"/>
        <w:spacing w:line="324" w:lineRule="auto"/>
        <w:ind w:left="921"/>
        <w:jc w:val="both"/>
      </w:pPr>
      <w:r>
        <w:rPr/>
        <w:t>Utilizando software de aplicación estadística se puede obtener fácilmente el histograma de los datos, por lo que hoy en día nos debemos centrar más en su interpretación. Sin  embargo, no está por demás hacer en forma manual el histograma de los</w:t>
      </w:r>
      <w:r>
        <w:rPr>
          <w:spacing w:val="-12"/>
        </w:rPr>
        <w:t> </w:t>
      </w:r>
      <w:r>
        <w:rPr/>
        <w:t>datos.</w:t>
      </w:r>
    </w:p>
    <w:p>
      <w:pPr>
        <w:pStyle w:val="BodyText"/>
        <w:spacing w:line="324" w:lineRule="auto" w:before="92"/>
        <w:ind w:left="721" w:right="709"/>
      </w:pPr>
      <w:r>
        <w:rPr/>
        <w:br w:type="column"/>
      </w:r>
      <w:r>
        <w:rPr/>
        <w:t>representación gráfica de estos datos.</w:t>
      </w:r>
    </w:p>
    <w:p>
      <w:pPr>
        <w:spacing w:after="0" w:line="324" w:lineRule="auto"/>
        <w:sectPr>
          <w:type w:val="continuous"/>
          <w:pgSz w:w="12240" w:h="15840"/>
          <w:pgMar w:top="2300" w:bottom="980" w:left="780" w:right="460"/>
          <w:cols w:num="2" w:equalWidth="0">
            <w:col w:w="6160" w:space="40"/>
            <w:col w:w="4800"/>
          </w:cols>
        </w:sectPr>
      </w:pPr>
    </w:p>
    <w:p>
      <w:pPr>
        <w:pStyle w:val="BodyText"/>
        <w:spacing w:before="10"/>
        <w:rPr>
          <w:sz w:val="26"/>
        </w:rPr>
      </w:pPr>
    </w:p>
    <w:p>
      <w:pPr>
        <w:pStyle w:val="BodyText"/>
        <w:spacing w:line="324" w:lineRule="auto" w:before="101"/>
        <w:ind w:left="921" w:right="1233"/>
        <w:jc w:val="both"/>
      </w:pPr>
      <w:r>
        <w:rPr/>
        <w:t>Lo primero que se tiene que tener en cuenta es que los datos se deben agrupar en clases de igual tamaño. Teniendo en cuenta lo anterior, desarrollemos las ideas básicas de la agrupación de los datos.</w:t>
      </w:r>
    </w:p>
    <w:p>
      <w:pPr>
        <w:pStyle w:val="BodyText"/>
        <w:spacing w:before="3"/>
        <w:rPr>
          <w:sz w:val="21"/>
        </w:rPr>
      </w:pPr>
    </w:p>
    <w:p>
      <w:pPr>
        <w:pStyle w:val="BodyText"/>
        <w:spacing w:line="324" w:lineRule="auto" w:before="100"/>
        <w:ind w:left="4525" w:right="1237"/>
        <w:jc w:val="both"/>
      </w:pPr>
      <w:r>
        <w:rPr/>
        <w:pict>
          <v:group style="position:absolute;margin-left:81.760002pt;margin-top:-4.339148pt;width:174.5pt;height:207.35pt;mso-position-horizontal-relative:page;mso-position-vertical-relative:paragraph;z-index:1240" coordorigin="1635,-87" coordsize="3490,4147">
            <v:shape style="position:absolute;left:1645;top:-77;width:3480;height:4137" type="#_x0000_t75" stroked="false">
              <v:imagedata r:id="rId11" o:title=""/>
            </v:shape>
            <v:rect style="position:absolute;left:1645;top:-77;width:3460;height:4096" filled="false" stroked="true" strokeweight="1pt" strokecolor="#c0504d">
              <v:stroke dashstyle="solid"/>
            </v:rect>
            <v:shape style="position:absolute;left:1635;top:-87;width:3490;height:4147" type="#_x0000_t202" filled="false" stroked="false">
              <v:textbox inset="0,0,0,0">
                <w:txbxContent>
                  <w:p>
                    <w:pPr>
                      <w:spacing w:line="453" w:lineRule="auto" w:before="91"/>
                      <w:ind w:left="1129" w:right="966" w:hanging="154"/>
                      <w:jc w:val="left"/>
                      <w:rPr>
                        <w:rFonts w:ascii="Calibri" w:hAnsi="Calibri"/>
                        <w:b/>
                        <w:sz w:val="22"/>
                      </w:rPr>
                    </w:pPr>
                    <w:r>
                      <w:rPr>
                        <w:rFonts w:ascii="Calibri" w:hAnsi="Calibri"/>
                        <w:b/>
                        <w:color w:val="FFFFFF"/>
                        <w:sz w:val="22"/>
                      </w:rPr>
                      <w:t>¿Cuántas clases? Sugerencia 1:</w:t>
                    </w:r>
                  </w:p>
                </w:txbxContent>
              </v:textbox>
              <w10:wrap type="none"/>
            </v:shape>
            <w10:wrap type="none"/>
          </v:group>
        </w:pict>
      </w:r>
      <w:r>
        <w:rPr/>
        <w:pict>
          <v:shape style="position:absolute;margin-left:87.690002pt;margin-top:51.120853pt;width:162.450pt;height:101.55pt;mso-position-horizontal-relative:page;mso-position-vertical-relative:paragraph;z-index:1264" type="#_x0000_t202" filled="false" stroked="false">
            <v:textbox inset="0,0,0,0">
              <w:txbxContent>
                <w:tbl>
                  <w:tblPr>
                    <w:tblW w:w="0" w:type="auto"/>
                    <w:jc w:val="lef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598"/>
                    <w:gridCol w:w="1584"/>
                  </w:tblGrid>
                  <w:tr>
                    <w:trPr>
                      <w:trHeight w:val="260" w:hRule="atLeast"/>
                    </w:trPr>
                    <w:tc>
                      <w:tcPr>
                        <w:tcW w:w="1598" w:type="dxa"/>
                        <w:tcBorders>
                          <w:left w:val="nil"/>
                          <w:bottom w:val="double" w:sz="1" w:space="0" w:color="000000"/>
                          <w:right w:val="single" w:sz="4" w:space="0" w:color="000000"/>
                        </w:tcBorders>
                      </w:tcPr>
                      <w:p>
                        <w:pPr>
                          <w:pStyle w:val="TableParagraph"/>
                          <w:spacing w:line="259" w:lineRule="exact"/>
                          <w:ind w:left="16"/>
                          <w:rPr>
                            <w:sz w:val="22"/>
                          </w:rPr>
                        </w:pPr>
                        <w:r>
                          <w:rPr>
                            <w:w w:val="99"/>
                            <w:sz w:val="22"/>
                          </w:rPr>
                          <w:t>N</w:t>
                        </w:r>
                      </w:p>
                    </w:tc>
                    <w:tc>
                      <w:tcPr>
                        <w:tcW w:w="1584" w:type="dxa"/>
                        <w:tcBorders>
                          <w:left w:val="single" w:sz="4" w:space="0" w:color="000000"/>
                          <w:bottom w:val="double" w:sz="1" w:space="0" w:color="000000"/>
                          <w:right w:val="nil"/>
                        </w:tcBorders>
                      </w:tcPr>
                      <w:p>
                        <w:pPr>
                          <w:pStyle w:val="TableParagraph"/>
                          <w:spacing w:line="259" w:lineRule="exact"/>
                          <w:ind w:right="4"/>
                          <w:rPr>
                            <w:sz w:val="22"/>
                          </w:rPr>
                        </w:pPr>
                        <w:r>
                          <w:rPr>
                            <w:w w:val="99"/>
                            <w:sz w:val="22"/>
                          </w:rPr>
                          <w:t>K</w:t>
                        </w:r>
                      </w:p>
                    </w:tc>
                  </w:tr>
                  <w:tr>
                    <w:trPr>
                      <w:trHeight w:val="540" w:hRule="atLeast"/>
                    </w:trPr>
                    <w:tc>
                      <w:tcPr>
                        <w:tcW w:w="1598" w:type="dxa"/>
                        <w:tcBorders>
                          <w:top w:val="double" w:sz="1" w:space="0" w:color="000000"/>
                          <w:left w:val="nil"/>
                          <w:bottom w:val="double" w:sz="1" w:space="0" w:color="000000"/>
                          <w:right w:val="single" w:sz="4" w:space="0" w:color="000000"/>
                        </w:tcBorders>
                      </w:tcPr>
                      <w:p>
                        <w:pPr>
                          <w:pStyle w:val="TableParagraph"/>
                          <w:spacing w:line="268" w:lineRule="exact" w:before="4"/>
                          <w:ind w:left="557" w:right="262" w:hanging="256"/>
                          <w:jc w:val="left"/>
                          <w:rPr>
                            <w:sz w:val="22"/>
                          </w:rPr>
                        </w:pPr>
                        <w:r>
                          <w:rPr>
                            <w:sz w:val="22"/>
                          </w:rPr>
                          <w:t>Número de datos</w:t>
                        </w:r>
                      </w:p>
                    </w:tc>
                    <w:tc>
                      <w:tcPr>
                        <w:tcW w:w="1584" w:type="dxa"/>
                        <w:tcBorders>
                          <w:top w:val="double" w:sz="1" w:space="0" w:color="000000"/>
                          <w:left w:val="single" w:sz="4" w:space="0" w:color="000000"/>
                          <w:bottom w:val="double" w:sz="1" w:space="0" w:color="000000"/>
                          <w:right w:val="nil"/>
                        </w:tcBorders>
                      </w:tcPr>
                      <w:p>
                        <w:pPr>
                          <w:pStyle w:val="TableParagraph"/>
                          <w:spacing w:line="268" w:lineRule="exact" w:before="4"/>
                          <w:ind w:left="430" w:right="267" w:hanging="149"/>
                          <w:jc w:val="left"/>
                          <w:rPr>
                            <w:sz w:val="22"/>
                          </w:rPr>
                        </w:pPr>
                        <w:r>
                          <w:rPr>
                            <w:sz w:val="22"/>
                          </w:rPr>
                          <w:t>Número de Clientes</w:t>
                        </w:r>
                      </w:p>
                    </w:tc>
                  </w:tr>
                  <w:tr>
                    <w:trPr>
                      <w:trHeight w:val="560" w:hRule="atLeast"/>
                    </w:trPr>
                    <w:tc>
                      <w:tcPr>
                        <w:tcW w:w="1598" w:type="dxa"/>
                        <w:tcBorders>
                          <w:top w:val="double" w:sz="1" w:space="0" w:color="000000"/>
                          <w:left w:val="nil"/>
                          <w:bottom w:val="nil"/>
                          <w:right w:val="single" w:sz="4" w:space="0" w:color="000000"/>
                        </w:tcBorders>
                      </w:tcPr>
                      <w:p>
                        <w:pPr>
                          <w:pStyle w:val="TableParagraph"/>
                          <w:spacing w:line="240" w:lineRule="auto" w:before="10"/>
                          <w:ind w:left="203" w:right="186"/>
                          <w:rPr>
                            <w:sz w:val="22"/>
                          </w:rPr>
                        </w:pPr>
                        <w:r>
                          <w:rPr>
                            <w:sz w:val="22"/>
                          </w:rPr>
                          <w:t>Menos de 50</w:t>
                        </w:r>
                      </w:p>
                      <w:p>
                        <w:pPr>
                          <w:pStyle w:val="TableParagraph"/>
                          <w:spacing w:line="240" w:lineRule="auto"/>
                          <w:ind w:left="203" w:right="186"/>
                          <w:rPr>
                            <w:sz w:val="22"/>
                          </w:rPr>
                        </w:pPr>
                        <w:r>
                          <w:rPr>
                            <w:sz w:val="22"/>
                          </w:rPr>
                          <w:t>50 – 100</w:t>
                        </w:r>
                      </w:p>
                    </w:tc>
                    <w:tc>
                      <w:tcPr>
                        <w:tcW w:w="1584" w:type="dxa"/>
                        <w:tcBorders>
                          <w:top w:val="double" w:sz="1" w:space="0" w:color="000000"/>
                          <w:left w:val="single" w:sz="4" w:space="0" w:color="000000"/>
                          <w:bottom w:val="nil"/>
                          <w:right w:val="nil"/>
                        </w:tcBorders>
                      </w:tcPr>
                      <w:p>
                        <w:pPr>
                          <w:pStyle w:val="TableParagraph"/>
                          <w:spacing w:line="240" w:lineRule="auto" w:before="10"/>
                          <w:ind w:left="495" w:right="499"/>
                          <w:rPr>
                            <w:sz w:val="22"/>
                          </w:rPr>
                        </w:pPr>
                        <w:r>
                          <w:rPr>
                            <w:sz w:val="22"/>
                          </w:rPr>
                          <w:t>5 – 7</w:t>
                        </w:r>
                      </w:p>
                      <w:p>
                        <w:pPr>
                          <w:pStyle w:val="TableParagraph"/>
                          <w:spacing w:line="240" w:lineRule="auto"/>
                          <w:ind w:left="495" w:right="500"/>
                          <w:rPr>
                            <w:sz w:val="22"/>
                          </w:rPr>
                        </w:pPr>
                        <w:r>
                          <w:rPr>
                            <w:sz w:val="22"/>
                          </w:rPr>
                          <w:t>6 – 12</w:t>
                        </w:r>
                      </w:p>
                    </w:tc>
                  </w:tr>
                  <w:tr>
                    <w:trPr>
                      <w:trHeight w:val="500" w:hRule="atLeast"/>
                    </w:trPr>
                    <w:tc>
                      <w:tcPr>
                        <w:tcW w:w="1598" w:type="dxa"/>
                        <w:tcBorders>
                          <w:top w:val="nil"/>
                          <w:left w:val="nil"/>
                          <w:right w:val="single" w:sz="4" w:space="0" w:color="000000"/>
                        </w:tcBorders>
                      </w:tcPr>
                      <w:p>
                        <w:pPr>
                          <w:pStyle w:val="TableParagraph"/>
                          <w:ind w:left="365"/>
                          <w:jc w:val="left"/>
                          <w:rPr>
                            <w:sz w:val="22"/>
                          </w:rPr>
                        </w:pPr>
                        <w:r>
                          <w:rPr>
                            <w:sz w:val="22"/>
                          </w:rPr>
                          <w:t>100 – 200</w:t>
                        </w:r>
                      </w:p>
                      <w:p>
                        <w:pPr>
                          <w:pStyle w:val="TableParagraph"/>
                          <w:spacing w:line="249" w:lineRule="exact"/>
                          <w:ind w:left="286"/>
                          <w:jc w:val="left"/>
                          <w:rPr>
                            <w:sz w:val="22"/>
                          </w:rPr>
                        </w:pPr>
                        <w:r>
                          <w:rPr>
                            <w:sz w:val="22"/>
                          </w:rPr>
                          <w:t>Más de 250</w:t>
                        </w:r>
                      </w:p>
                    </w:tc>
                    <w:tc>
                      <w:tcPr>
                        <w:tcW w:w="1584" w:type="dxa"/>
                        <w:tcBorders>
                          <w:top w:val="nil"/>
                          <w:left w:val="single" w:sz="4" w:space="0" w:color="000000"/>
                          <w:right w:val="nil"/>
                        </w:tcBorders>
                      </w:tcPr>
                      <w:p>
                        <w:pPr>
                          <w:pStyle w:val="TableParagraph"/>
                          <w:ind w:left="514"/>
                          <w:jc w:val="left"/>
                          <w:rPr>
                            <w:sz w:val="22"/>
                          </w:rPr>
                        </w:pPr>
                        <w:r>
                          <w:rPr>
                            <w:sz w:val="22"/>
                          </w:rPr>
                          <w:t>7 – 12</w:t>
                        </w:r>
                      </w:p>
                      <w:p>
                        <w:pPr>
                          <w:pStyle w:val="TableParagraph"/>
                          <w:spacing w:line="249" w:lineRule="exact"/>
                          <w:ind w:left="480"/>
                          <w:jc w:val="left"/>
                          <w:rPr>
                            <w:sz w:val="22"/>
                          </w:rPr>
                        </w:pPr>
                        <w:r>
                          <w:rPr>
                            <w:sz w:val="22"/>
                          </w:rPr>
                          <w:t>10 ‐ 20</w:t>
                        </w:r>
                      </w:p>
                    </w:tc>
                  </w:tr>
                </w:tbl>
                <w:p>
                  <w:pPr>
                    <w:pStyle w:val="BodyText"/>
                  </w:pPr>
                </w:p>
              </w:txbxContent>
            </v:textbox>
            <w10:wrap type="none"/>
          </v:shape>
        </w:pict>
      </w:r>
      <w:r>
        <w:rPr/>
        <w:t>Para los datos que se refieren a los tiempos de atención al cliente estos varían de 141 a 233 segundos. Si esto lo representaremos con una recta,   la longitud sería de 92. A este valor</w:t>
      </w:r>
      <w:r>
        <w:rPr>
          <w:spacing w:val="55"/>
        </w:rPr>
        <w:t> </w:t>
      </w:r>
      <w:r>
        <w:rPr/>
        <w:t>de</w:t>
      </w:r>
    </w:p>
    <w:p>
      <w:pPr>
        <w:pStyle w:val="BodyText"/>
        <w:spacing w:line="324" w:lineRule="auto"/>
        <w:ind w:left="4525" w:right="1235"/>
        <w:jc w:val="both"/>
      </w:pPr>
      <w:r>
        <w:rPr/>
        <w:t>92 se le conoce como rango y cómo puedes ver es igual a la diferencia entre  el</w:t>
      </w:r>
      <w:r>
        <w:rPr>
          <w:spacing w:val="55"/>
        </w:rPr>
        <w:t> </w:t>
      </w:r>
      <w:r>
        <w:rPr/>
        <w:t>valor mayor y el valor menor. Lo podemos expresar de la siguiente</w:t>
      </w:r>
      <w:r>
        <w:rPr>
          <w:spacing w:val="-9"/>
        </w:rPr>
        <w:t> </w:t>
      </w:r>
      <w:r>
        <w:rPr/>
        <w:t>manera:</w:t>
      </w:r>
    </w:p>
    <w:p>
      <w:pPr>
        <w:pStyle w:val="BodyText"/>
        <w:rPr>
          <w:sz w:val="20"/>
        </w:rPr>
      </w:pPr>
    </w:p>
    <w:p>
      <w:pPr>
        <w:pStyle w:val="BodyText"/>
        <w:spacing w:before="10"/>
        <w:rPr>
          <w:sz w:val="16"/>
        </w:rPr>
      </w:pPr>
      <w:r>
        <w:rPr/>
        <w:pict>
          <v:group style="position:absolute;margin-left:276.820007pt;margin-top:12.195235pt;width:247.4pt;height:86.85pt;mso-position-horizontal-relative:page;mso-position-vertical-relative:paragraph;z-index:1168;mso-wrap-distance-left:0;mso-wrap-distance-right:0" coordorigin="5536,244" coordsize="4948,1737">
            <v:shape style="position:absolute;left:5546;top:253;width:4938;height:1727" type="#_x0000_t75" stroked="false">
              <v:imagedata r:id="rId12" o:title=""/>
            </v:shape>
            <v:shape style="position:absolute;left:5546;top:253;width:4918;height:1688" coordorigin="5546,254" coordsize="4918,1688" path="m5827,254l5753,264,5686,292,5629,336,5585,393,5556,460,5546,535,5546,1659,5556,1734,5585,1802,5629,1859,5686,1903,5753,1931,5827,1941,10183,1941,10258,1931,10325,1903,10382,1859,10426,1802,10454,1734,10464,1659,10464,535,10454,460,10426,393,10382,336,10325,292,10258,264,10183,254,5827,254xe" filled="false" stroked="true" strokeweight="1pt" strokecolor="#c2d69b">
              <v:path arrowok="t"/>
              <v:stroke dashstyle="solid"/>
            </v:shape>
            <v:shape style="position:absolute;left:6037;top:1025;width:4029;height:540" type="#_x0000_t75" stroked="false">
              <v:imagedata r:id="rId13" o:title=""/>
            </v:shape>
            <v:shape style="position:absolute;left:5536;top:243;width:4948;height:1737" type="#_x0000_t202" filled="false" stroked="false">
              <v:textbox inset="0,0,0,0">
                <w:txbxContent>
                  <w:p>
                    <w:pPr>
                      <w:spacing w:before="163"/>
                      <w:ind w:left="1731" w:right="1739" w:firstLine="0"/>
                      <w:jc w:val="center"/>
                      <w:rPr>
                        <w:rFonts w:ascii="Times New Roman" w:hAnsi="Times New Roman"/>
                        <w:sz w:val="15"/>
                      </w:rPr>
                    </w:pPr>
                    <w:r>
                      <w:rPr>
                        <w:rFonts w:ascii="Times New Roman" w:hAnsi="Times New Roman"/>
                        <w:i/>
                        <w:position w:val="7"/>
                        <w:sz w:val="26"/>
                      </w:rPr>
                      <w:t>R </w:t>
                    </w:r>
                    <w:r>
                      <w:rPr>
                        <w:rFonts w:ascii="Symbol" w:hAnsi="Symbol"/>
                        <w:position w:val="7"/>
                        <w:sz w:val="26"/>
                      </w:rPr>
                      <w:t></w:t>
                    </w:r>
                    <w:r>
                      <w:rPr>
                        <w:rFonts w:ascii="Times New Roman" w:hAnsi="Times New Roman"/>
                        <w:position w:val="7"/>
                        <w:sz w:val="26"/>
                      </w:rPr>
                      <w:t> </w:t>
                    </w:r>
                    <w:r>
                      <w:rPr>
                        <w:rFonts w:ascii="Times New Roman" w:hAnsi="Times New Roman"/>
                        <w:i/>
                        <w:position w:val="7"/>
                        <w:sz w:val="26"/>
                      </w:rPr>
                      <w:t>y</w:t>
                    </w:r>
                    <w:r>
                      <w:rPr>
                        <w:rFonts w:ascii="Times New Roman" w:hAnsi="Times New Roman"/>
                        <w:sz w:val="15"/>
                      </w:rPr>
                      <w:t>max  </w:t>
                    </w:r>
                    <w:r>
                      <w:rPr>
                        <w:rFonts w:ascii="Symbol" w:hAnsi="Symbol"/>
                        <w:position w:val="7"/>
                        <w:sz w:val="26"/>
                      </w:rPr>
                      <w:t></w:t>
                    </w:r>
                    <w:r>
                      <w:rPr>
                        <w:rFonts w:ascii="Times New Roman" w:hAnsi="Times New Roman"/>
                        <w:position w:val="7"/>
                        <w:sz w:val="26"/>
                      </w:rPr>
                      <w:t> </w:t>
                    </w:r>
                    <w:r>
                      <w:rPr>
                        <w:rFonts w:ascii="Times New Roman" w:hAnsi="Times New Roman"/>
                        <w:i/>
                        <w:position w:val="7"/>
                        <w:sz w:val="26"/>
                      </w:rPr>
                      <w:t>y</w:t>
                    </w:r>
                    <w:r>
                      <w:rPr>
                        <w:rFonts w:ascii="Times New Roman" w:hAnsi="Times New Roman"/>
                        <w:sz w:val="15"/>
                      </w:rPr>
                      <w:t>min</w:t>
                    </w:r>
                  </w:p>
                </w:txbxContent>
              </v:textbox>
              <w10:wrap type="none"/>
            </v:shape>
            <w10:wrap type="topAndBottom"/>
          </v:group>
        </w:pict>
      </w:r>
    </w:p>
    <w:p>
      <w:pPr>
        <w:pStyle w:val="BodyText"/>
      </w:pPr>
    </w:p>
    <w:p>
      <w:pPr>
        <w:pStyle w:val="BodyText"/>
        <w:spacing w:line="324" w:lineRule="auto"/>
        <w:ind w:left="921" w:right="1236"/>
        <w:jc w:val="both"/>
      </w:pPr>
      <w:r>
        <w:rPr/>
        <w:t>Supongamos que deseamos clasificar los datos en 2 clases, lo que equivaldría  a dividir la recta en 2 partes iguales; es decir, dividir 92/2 = 46. A este valor 46, se le conoce como amplitud o intervalo de clase. Entonces la primera clase comprendería los tiempos entre 141 y 187 y la segunda los tiempos entre 187 y 233, como se ve en la siguiente</w:t>
      </w:r>
      <w:r>
        <w:rPr>
          <w:spacing w:val="-15"/>
        </w:rPr>
        <w:t> </w:t>
      </w:r>
      <w:r>
        <w:rPr/>
        <w:t>figura.</w:t>
      </w:r>
    </w:p>
    <w:p>
      <w:pPr>
        <w:pStyle w:val="BodyText"/>
        <w:rPr>
          <w:sz w:val="20"/>
        </w:rPr>
      </w:pPr>
    </w:p>
    <w:p>
      <w:pPr>
        <w:pStyle w:val="BodyText"/>
        <w:spacing w:before="3"/>
        <w:rPr>
          <w:sz w:val="28"/>
        </w:rPr>
      </w:pPr>
      <w:r>
        <w:rPr/>
        <w:drawing>
          <wp:anchor distT="0" distB="0" distL="0" distR="0" allowOverlap="1" layoutInCell="1" locked="0" behindDoc="0" simplePos="0" relativeHeight="1192">
            <wp:simplePos x="0" y="0"/>
            <wp:positionH relativeFrom="page">
              <wp:posOffset>1409700</wp:posOffset>
            </wp:positionH>
            <wp:positionV relativeFrom="paragraph">
              <wp:posOffset>243157</wp:posOffset>
            </wp:positionV>
            <wp:extent cx="4930662" cy="669512"/>
            <wp:effectExtent l="0" t="0" r="0" b="0"/>
            <wp:wrapTopAndBottom/>
            <wp:docPr id="9" name="image12.png" descr="pu ntos 2.bmp"/>
            <wp:cNvGraphicFramePr>
              <a:graphicFrameLocks noChangeAspect="1"/>
            </wp:cNvGraphicFramePr>
            <a:graphic>
              <a:graphicData uri="http://schemas.openxmlformats.org/drawingml/2006/picture">
                <pic:pic>
                  <pic:nvPicPr>
                    <pic:cNvPr id="10" name="image12.png"/>
                    <pic:cNvPicPr/>
                  </pic:nvPicPr>
                  <pic:blipFill>
                    <a:blip r:embed="rId14" cstate="print"/>
                    <a:stretch>
                      <a:fillRect/>
                    </a:stretch>
                  </pic:blipFill>
                  <pic:spPr>
                    <a:xfrm>
                      <a:off x="0" y="0"/>
                      <a:ext cx="4930662" cy="669512"/>
                    </a:xfrm>
                    <a:prstGeom prst="rect">
                      <a:avLst/>
                    </a:prstGeom>
                  </pic:spPr>
                </pic:pic>
              </a:graphicData>
            </a:graphic>
          </wp:anchor>
        </w:drawing>
      </w:r>
    </w:p>
    <w:p>
      <w:pPr>
        <w:spacing w:after="0"/>
        <w:rPr>
          <w:sz w:val="28"/>
        </w:rPr>
        <w:sectPr>
          <w:pgSz w:w="12240" w:h="15840"/>
          <w:pgMar w:header="1053" w:footer="788" w:top="2300" w:bottom="980" w:left="780" w:right="460"/>
        </w:sectPr>
      </w:pPr>
    </w:p>
    <w:p>
      <w:pPr>
        <w:pStyle w:val="BodyText"/>
        <w:rPr>
          <w:sz w:val="20"/>
        </w:rPr>
      </w:pPr>
    </w:p>
    <w:p>
      <w:pPr>
        <w:pStyle w:val="BodyText"/>
        <w:spacing w:before="3"/>
        <w:rPr>
          <w:sz w:val="24"/>
        </w:rPr>
      </w:pPr>
    </w:p>
    <w:p>
      <w:pPr>
        <w:pStyle w:val="BodyText"/>
        <w:spacing w:line="324" w:lineRule="auto" w:before="100"/>
        <w:ind w:left="921" w:right="4303"/>
        <w:jc w:val="both"/>
      </w:pPr>
      <w:r>
        <w:rPr/>
        <w:pict>
          <v:group style="position:absolute;margin-left:382.660004pt;margin-top:-3.697029pt;width:179.2pt;height:220.8pt;mso-position-horizontal-relative:page;mso-position-vertical-relative:paragraph;z-index:1384" coordorigin="7653,-74" coordsize="3584,4416">
            <v:shape style="position:absolute;left:7663;top:-64;width:3574;height:4406" type="#_x0000_t75" stroked="false">
              <v:imagedata r:id="rId15" o:title=""/>
            </v:shape>
            <v:shape style="position:absolute;left:8654;top:779;width:1626;height:550" type="#_x0000_t75" stroked="false">
              <v:imagedata r:id="rId16" o:title=""/>
            </v:shape>
            <v:shape style="position:absolute;left:8654;top:779;width:1606;height:510" coordorigin="8654,780" coordsize="1606,510" path="m8740,780l8707,786,8679,805,8661,832,8654,865,8654,1204,8661,1238,8679,1265,8707,1283,8740,1290,10175,1290,10208,1283,10235,1265,10253,1238,10260,1204,10260,865,10253,832,10235,805,10208,786,10175,780,8740,780xe" filled="false" stroked="true" strokeweight="1pt" strokecolor="#c2d69b">
              <v:path arrowok="t"/>
              <v:stroke dashstyle="solid"/>
            </v:shape>
            <v:shape style="position:absolute;left:9484;top:910;width:288;height:204" type="#_x0000_t75" stroked="false">
              <v:imagedata r:id="rId17" o:title=""/>
            </v:shape>
            <v:shape style="position:absolute;left:8460;top:2129;width:2061;height:550" type="#_x0000_t75" stroked="false">
              <v:imagedata r:id="rId18" o:title=""/>
            </v:shape>
            <v:shape style="position:absolute;left:7663;top:-64;width:3554;height:4366" type="#_x0000_t202" filled="false" stroked="true" strokeweight="1pt" strokecolor="#4f81bd">
              <v:textbox inset="0,0,0,0">
                <w:txbxContent>
                  <w:p>
                    <w:pPr>
                      <w:spacing w:before="71"/>
                      <w:ind w:left="968" w:right="967" w:firstLine="0"/>
                      <w:jc w:val="center"/>
                      <w:rPr>
                        <w:rFonts w:ascii="Calibri" w:hAnsi="Calibri"/>
                        <w:b/>
                        <w:i/>
                        <w:sz w:val="22"/>
                      </w:rPr>
                    </w:pPr>
                    <w:r>
                      <w:rPr>
                        <w:rFonts w:ascii="Calibri" w:hAnsi="Calibri"/>
                        <w:b/>
                        <w:i/>
                        <w:color w:val="FFFFFF"/>
                        <w:sz w:val="22"/>
                      </w:rPr>
                      <w:t>¿Cuántas clases? </w:t>
                    </w:r>
                    <w:r>
                      <w:rPr>
                        <w:rFonts w:ascii="Calibri" w:hAnsi="Calibri"/>
                        <w:b/>
                        <w:i/>
                        <w:color w:val="FFFFFF"/>
                        <w:sz w:val="22"/>
                      </w:rPr>
                      <w:t>Sugerencia 2:</w:t>
                    </w:r>
                  </w:p>
                  <w:p>
                    <w:pPr>
                      <w:spacing w:line="240" w:lineRule="auto" w:before="7"/>
                      <w:rPr>
                        <w:sz w:val="29"/>
                      </w:rPr>
                    </w:pPr>
                  </w:p>
                  <w:p>
                    <w:pPr>
                      <w:spacing w:before="0"/>
                      <w:ind w:left="967" w:right="967" w:firstLine="0"/>
                      <w:jc w:val="center"/>
                      <w:rPr>
                        <w:rFonts w:ascii="Times New Roman" w:hAnsi="Times New Roman"/>
                        <w:i/>
                        <w:sz w:val="18"/>
                      </w:rPr>
                    </w:pPr>
                    <w:r>
                      <w:rPr>
                        <w:rFonts w:ascii="Times New Roman" w:hAnsi="Times New Roman"/>
                        <w:i/>
                        <w:w w:val="105"/>
                        <w:sz w:val="18"/>
                      </w:rPr>
                      <w:t>K  </w:t>
                    </w:r>
                    <w:r>
                      <w:rPr>
                        <w:rFonts w:ascii="Symbol" w:hAnsi="Symbol"/>
                        <w:w w:val="105"/>
                        <w:sz w:val="18"/>
                      </w:rPr>
                      <w:t></w:t>
                    </w:r>
                    <w:r>
                      <w:rPr>
                        <w:rFonts w:ascii="Times New Roman" w:hAnsi="Times New Roman"/>
                        <w:w w:val="105"/>
                        <w:sz w:val="18"/>
                      </w:rPr>
                      <w:t>   </w:t>
                    </w:r>
                    <w:r>
                      <w:rPr>
                        <w:rFonts w:ascii="Times New Roman" w:hAnsi="Times New Roman"/>
                        <w:i/>
                        <w:w w:val="105"/>
                        <w:sz w:val="18"/>
                      </w:rPr>
                      <w:t>N</w:t>
                    </w:r>
                  </w:p>
                  <w:p>
                    <w:pPr>
                      <w:spacing w:line="240" w:lineRule="auto" w:before="5"/>
                      <w:rPr>
                        <w:sz w:val="18"/>
                      </w:rPr>
                    </w:pPr>
                  </w:p>
                  <w:p>
                    <w:pPr>
                      <w:spacing w:before="0"/>
                      <w:ind w:left="969" w:right="967" w:firstLine="0"/>
                      <w:jc w:val="center"/>
                      <w:rPr>
                        <w:rFonts w:ascii="Calibri"/>
                        <w:i/>
                        <w:sz w:val="22"/>
                      </w:rPr>
                    </w:pPr>
                    <w:r>
                      <w:rPr>
                        <w:rFonts w:ascii="Calibri"/>
                        <w:b/>
                        <w:i/>
                        <w:color w:val="FFFFFF"/>
                        <w:sz w:val="22"/>
                      </w:rPr>
                      <w:t>Sugerencia 3: </w:t>
                    </w:r>
                    <w:r>
                      <w:rPr>
                        <w:rFonts w:ascii="Calibri"/>
                        <w:b/>
                        <w:i/>
                        <w:color w:val="FFFFFF"/>
                        <w:sz w:val="22"/>
                      </w:rPr>
                      <w:t>Regla de Sturges</w:t>
                    </w:r>
                    <w:r>
                      <w:rPr>
                        <w:rFonts w:ascii="Calibri"/>
                        <w:i/>
                        <w:sz w:val="22"/>
                      </w:rPr>
                      <w:t>:</w:t>
                    </w:r>
                  </w:p>
                  <w:p>
                    <w:pPr>
                      <w:tabs>
                        <w:tab w:pos="2070" w:val="left" w:leader="none"/>
                      </w:tabs>
                      <w:spacing w:before="2"/>
                      <w:ind w:left="80" w:right="0" w:firstLine="0"/>
                      <w:jc w:val="center"/>
                      <w:rPr>
                        <w:sz w:val="22"/>
                      </w:rPr>
                    </w:pPr>
                    <w:r>
                      <w:rPr>
                        <w:w w:val="99"/>
                        <w:sz w:val="22"/>
                        <w:u w:val="single" w:color="C2D69B"/>
                      </w:rPr>
                      <w:t> </w:t>
                    </w:r>
                    <w:r>
                      <w:rPr>
                        <w:sz w:val="22"/>
                        <w:u w:val="single" w:color="C2D69B"/>
                      </w:rPr>
                      <w:tab/>
                    </w:r>
                  </w:p>
                  <w:p>
                    <w:pPr>
                      <w:spacing w:before="60"/>
                      <w:ind w:left="974" w:right="893" w:firstLine="0"/>
                      <w:jc w:val="center"/>
                      <w:rPr>
                        <w:rFonts w:ascii="Calibri"/>
                        <w:i/>
                        <w:sz w:val="22"/>
                      </w:rPr>
                    </w:pPr>
                    <w:r>
                      <w:rPr>
                        <w:rFonts w:ascii="Calibri"/>
                        <w:i/>
                        <w:sz w:val="22"/>
                      </w:rPr>
                      <w:t>K=1+3.322log(N)</w:t>
                    </w:r>
                  </w:p>
                  <w:p>
                    <w:pPr>
                      <w:spacing w:line="240" w:lineRule="auto" w:before="0"/>
                      <w:rPr>
                        <w:sz w:val="22"/>
                      </w:rPr>
                    </w:pPr>
                  </w:p>
                  <w:p>
                    <w:pPr>
                      <w:spacing w:line="240" w:lineRule="auto" w:before="1"/>
                      <w:rPr>
                        <w:sz w:val="17"/>
                      </w:rPr>
                    </w:pPr>
                  </w:p>
                  <w:p>
                    <w:pPr>
                      <w:spacing w:line="240" w:lineRule="auto" w:before="0"/>
                      <w:ind w:left="80" w:right="79" w:firstLine="0"/>
                      <w:jc w:val="center"/>
                      <w:rPr>
                        <w:rFonts w:ascii="Calibri"/>
                        <w:i/>
                        <w:sz w:val="22"/>
                      </w:rPr>
                    </w:pPr>
                    <w:r>
                      <w:rPr>
                        <w:rFonts w:ascii="Calibri"/>
                        <w:i/>
                        <w:sz w:val="22"/>
                      </w:rPr>
                      <w:t>Recuerda que solo son sugerencias </w:t>
                    </w:r>
                    <w:r>
                      <w:rPr>
                        <w:rFonts w:ascii="Calibri"/>
                        <w:i/>
                        <w:sz w:val="22"/>
                      </w:rPr>
                      <w:t>para realizar tu resumen. El mejor resumen es el que funcione.</w:t>
                    </w:r>
                  </w:p>
                </w:txbxContent>
              </v:textbox>
              <v:stroke dashstyle="solid"/>
              <w10:wrap type="none"/>
            </v:shape>
            <w10:wrap type="none"/>
          </v:group>
        </w:pict>
      </w:r>
      <w:r>
        <w:rPr/>
        <w:t>Ahora se nos ocurre clasificar los datos en cuatro clases, es decir, tenemos que dividir el rango entre 4; 92/4 = 23. Entonces la primera clase comprendería los tiempos entre 141 y 164, la segunda los tiempos entre 164 y 187, la tercera entre 187 y  210 y la cuarta entre 210 y 233.</w:t>
      </w:r>
    </w:p>
    <w:p>
      <w:pPr>
        <w:pStyle w:val="BodyText"/>
        <w:rPr>
          <w:sz w:val="20"/>
        </w:rPr>
      </w:pPr>
    </w:p>
    <w:p>
      <w:pPr>
        <w:pStyle w:val="BodyText"/>
        <w:spacing w:before="3"/>
        <w:rPr>
          <w:sz w:val="28"/>
        </w:rPr>
      </w:pPr>
      <w:r>
        <w:rPr/>
        <w:drawing>
          <wp:anchor distT="0" distB="0" distL="0" distR="0" allowOverlap="1" layoutInCell="1" locked="0" behindDoc="0" simplePos="0" relativeHeight="1288">
            <wp:simplePos x="0" y="0"/>
            <wp:positionH relativeFrom="page">
              <wp:posOffset>1331976</wp:posOffset>
            </wp:positionH>
            <wp:positionV relativeFrom="paragraph">
              <wp:posOffset>243139</wp:posOffset>
            </wp:positionV>
            <wp:extent cx="3185522" cy="745807"/>
            <wp:effectExtent l="0" t="0" r="0" b="0"/>
            <wp:wrapTopAndBottom/>
            <wp:docPr id="11" name="image17.png" descr=""/>
            <wp:cNvGraphicFramePr>
              <a:graphicFrameLocks noChangeAspect="1"/>
            </wp:cNvGraphicFramePr>
            <a:graphic>
              <a:graphicData uri="http://schemas.openxmlformats.org/drawingml/2006/picture">
                <pic:pic>
                  <pic:nvPicPr>
                    <pic:cNvPr id="12" name="image17.png"/>
                    <pic:cNvPicPr/>
                  </pic:nvPicPr>
                  <pic:blipFill>
                    <a:blip r:embed="rId19" cstate="print"/>
                    <a:stretch>
                      <a:fillRect/>
                    </a:stretch>
                  </pic:blipFill>
                  <pic:spPr>
                    <a:xfrm>
                      <a:off x="0" y="0"/>
                      <a:ext cx="3185522" cy="745807"/>
                    </a:xfrm>
                    <a:prstGeom prst="rect">
                      <a:avLst/>
                    </a:prstGeom>
                  </pic:spPr>
                </pic:pic>
              </a:graphicData>
            </a:graphic>
          </wp:anchor>
        </w:drawing>
      </w:r>
    </w:p>
    <w:p>
      <w:pPr>
        <w:pStyle w:val="BodyText"/>
        <w:rPr>
          <w:sz w:val="20"/>
        </w:rPr>
      </w:pPr>
    </w:p>
    <w:p>
      <w:pPr>
        <w:pStyle w:val="BodyText"/>
        <w:spacing w:before="3"/>
        <w:rPr>
          <w:sz w:val="26"/>
        </w:rPr>
      </w:pPr>
    </w:p>
    <w:p>
      <w:pPr>
        <w:spacing w:after="0"/>
        <w:rPr>
          <w:sz w:val="26"/>
        </w:rPr>
        <w:sectPr>
          <w:pgSz w:w="12240" w:h="15840"/>
          <w:pgMar w:header="1053" w:footer="788" w:top="2300" w:bottom="980" w:left="780" w:right="460"/>
        </w:sectPr>
      </w:pPr>
    </w:p>
    <w:p>
      <w:pPr>
        <w:pStyle w:val="BodyText"/>
        <w:spacing w:line="324" w:lineRule="auto" w:before="100"/>
        <w:ind w:left="921"/>
      </w:pPr>
      <w:r>
        <w:rPr/>
        <w:t>Como puedes observar la amplitud de clase se obtiene dividiendo el entre el número de clases deseadas, entonces tenemos que:</w:t>
      </w:r>
    </w:p>
    <w:p>
      <w:pPr>
        <w:pStyle w:val="BodyText"/>
        <w:spacing w:before="100"/>
        <w:ind w:left="95"/>
      </w:pPr>
      <w:r>
        <w:rPr/>
        <w:br w:type="column"/>
      </w:r>
      <w:r>
        <w:rPr/>
        <w:t>rango</w:t>
      </w:r>
    </w:p>
    <w:p>
      <w:pPr>
        <w:spacing w:after="0"/>
        <w:sectPr>
          <w:type w:val="continuous"/>
          <w:pgSz w:w="12240" w:h="15840"/>
          <w:pgMar w:top="2300" w:bottom="980" w:left="780" w:right="460"/>
          <w:cols w:num="2" w:equalWidth="0">
            <w:col w:w="8989" w:space="40"/>
            <w:col w:w="1971"/>
          </w:cols>
        </w:sectPr>
      </w:pPr>
    </w:p>
    <w:p>
      <w:pPr>
        <w:pStyle w:val="BodyText"/>
        <w:rPr>
          <w:sz w:val="20"/>
        </w:rPr>
      </w:pPr>
    </w:p>
    <w:p>
      <w:pPr>
        <w:pStyle w:val="BodyText"/>
        <w:spacing w:before="2"/>
        <w:rPr>
          <w:sz w:val="10"/>
        </w:rPr>
      </w:pPr>
    </w:p>
    <w:p>
      <w:pPr>
        <w:pStyle w:val="BodyText"/>
        <w:ind w:left="3227"/>
        <w:rPr>
          <w:sz w:val="20"/>
        </w:rPr>
      </w:pPr>
      <w:r>
        <w:rPr>
          <w:sz w:val="20"/>
        </w:rPr>
        <w:pict>
          <v:group style="width:258.05pt;height:51.15pt;mso-position-horizontal-relative:char;mso-position-vertical-relative:line" coordorigin="0,0" coordsize="5161,1023">
            <v:shape style="position:absolute;left:10;top:10;width:5151;height:1013" type="#_x0000_t75" stroked="false">
              <v:imagedata r:id="rId20" o:title=""/>
            </v:shape>
            <v:shape style="position:absolute;left:10;top:10;width:5130;height:974" coordorigin="10,10" coordsize="5130,974" path="m172,10l109,23,58,57,23,109,10,172,10,821,23,884,58,936,109,970,172,983,4978,983,5041,970,5093,936,5127,884,5140,821,5140,172,5127,109,5093,57,5041,23,4978,10,172,10xe" filled="false" stroked="true" strokeweight="1pt" strokecolor="#c2d69b">
              <v:path arrowok="t"/>
              <v:stroke dashstyle="solid"/>
            </v:shape>
            <v:line style="position:absolute" from="2495,412" to="4749,412" stroked="true" strokeweight=".72pt" strokecolor="#000000">
              <v:stroke dashstyle="solid"/>
            </v:line>
            <v:shape style="position:absolute;left:0;top:0;width:5161;height:1023" type="#_x0000_t202" filled="false" stroked="false">
              <v:textbox inset="0,0,0,0">
                <w:txbxContent>
                  <w:p>
                    <w:pPr>
                      <w:tabs>
                        <w:tab w:pos="3299" w:val="left" w:leader="none"/>
                      </w:tabs>
                      <w:spacing w:line="373" w:lineRule="exact" w:before="96"/>
                      <w:ind w:left="402" w:right="0" w:firstLine="0"/>
                      <w:jc w:val="left"/>
                      <w:rPr>
                        <w:rFonts w:ascii="Cambria"/>
                        <w:i/>
                        <w:sz w:val="22"/>
                      </w:rPr>
                    </w:pPr>
                    <w:r>
                      <w:rPr>
                        <w:rFonts w:ascii="Cambria"/>
                        <w:i/>
                        <w:w w:val="115"/>
                        <w:sz w:val="22"/>
                      </w:rPr>
                      <w:t>amplitud  de</w:t>
                    </w:r>
                    <w:r>
                      <w:rPr>
                        <w:rFonts w:ascii="Cambria"/>
                        <w:i/>
                        <w:spacing w:val="-36"/>
                        <w:w w:val="115"/>
                        <w:sz w:val="22"/>
                      </w:rPr>
                      <w:t> </w:t>
                    </w:r>
                    <w:r>
                      <w:rPr>
                        <w:rFonts w:ascii="Cambria"/>
                        <w:i/>
                        <w:w w:val="115"/>
                        <w:sz w:val="22"/>
                      </w:rPr>
                      <w:t>clase =</w:t>
                      <w:tab/>
                    </w:r>
                    <w:r>
                      <w:rPr>
                        <w:rFonts w:ascii="Cambria"/>
                        <w:i/>
                        <w:w w:val="115"/>
                        <w:position w:val="17"/>
                        <w:sz w:val="22"/>
                      </w:rPr>
                      <w:t>Rango</w:t>
                    </w:r>
                  </w:p>
                  <w:p>
                    <w:pPr>
                      <w:spacing w:line="203" w:lineRule="exact" w:before="0"/>
                      <w:ind w:left="2495" w:right="0" w:firstLine="0"/>
                      <w:jc w:val="left"/>
                      <w:rPr>
                        <w:rFonts w:ascii="Cambria"/>
                        <w:i/>
                        <w:sz w:val="22"/>
                      </w:rPr>
                    </w:pPr>
                    <w:r>
                      <w:rPr>
                        <w:rFonts w:ascii="Cambria"/>
                        <w:i/>
                        <w:w w:val="110"/>
                        <w:sz w:val="22"/>
                      </w:rPr>
                      <w:t>no.  de clases deseadas</w:t>
                    </w:r>
                  </w:p>
                </w:txbxContent>
              </v:textbox>
              <w10:wrap type="none"/>
            </v:shape>
          </v:group>
        </w:pict>
      </w:r>
      <w:r>
        <w:rPr>
          <w:sz w:val="20"/>
        </w:rPr>
      </w:r>
    </w:p>
    <w:p>
      <w:pPr>
        <w:pStyle w:val="BodyText"/>
        <w:rPr>
          <w:sz w:val="20"/>
        </w:rPr>
      </w:pPr>
    </w:p>
    <w:p>
      <w:pPr>
        <w:pStyle w:val="BodyText"/>
        <w:spacing w:before="11"/>
        <w:rPr>
          <w:sz w:val="26"/>
        </w:rPr>
      </w:pPr>
    </w:p>
    <w:p>
      <w:pPr>
        <w:pStyle w:val="Heading1"/>
      </w:pPr>
      <w:r>
        <w:rPr/>
        <w:t>¿Cuántas clases se deben utilizar?</w:t>
      </w:r>
    </w:p>
    <w:p>
      <w:pPr>
        <w:pStyle w:val="BodyText"/>
        <w:spacing w:before="1"/>
        <w:rPr>
          <w:sz w:val="37"/>
        </w:rPr>
      </w:pPr>
    </w:p>
    <w:p>
      <w:pPr>
        <w:pStyle w:val="BodyText"/>
        <w:spacing w:line="324" w:lineRule="auto" w:before="1"/>
        <w:ind w:left="921" w:right="1236"/>
        <w:jc w:val="both"/>
      </w:pPr>
      <w:r>
        <w:rPr/>
        <w:t>Esta interrogante que es muy frecuente y que preocupa mucho al estudiante, se puede resolver fácilmente si se recuerda que el histograma es un resumen gráfico de los datos y como todo resumen no es único sino que depende de quién lo realice. Lo importante de un resumen es que resalte o ponga énfasis en lo más importante  de la</w:t>
      </w:r>
      <w:r>
        <w:rPr>
          <w:spacing w:val="-7"/>
        </w:rPr>
        <w:t> </w:t>
      </w:r>
      <w:r>
        <w:rPr/>
        <w:t>información.</w:t>
      </w:r>
    </w:p>
    <w:p>
      <w:pPr>
        <w:spacing w:after="0" w:line="324" w:lineRule="auto"/>
        <w:jc w:val="both"/>
        <w:sectPr>
          <w:type w:val="continuous"/>
          <w:pgSz w:w="12240" w:h="15840"/>
          <w:pgMar w:top="2300" w:bottom="980" w:left="780" w:right="460"/>
        </w:sectPr>
      </w:pPr>
    </w:p>
    <w:p>
      <w:pPr>
        <w:pStyle w:val="BodyText"/>
        <w:rPr>
          <w:sz w:val="20"/>
        </w:rPr>
      </w:pPr>
    </w:p>
    <w:p>
      <w:pPr>
        <w:pStyle w:val="BodyText"/>
        <w:spacing w:before="3"/>
        <w:rPr>
          <w:sz w:val="24"/>
        </w:rPr>
      </w:pPr>
    </w:p>
    <w:p>
      <w:pPr>
        <w:pStyle w:val="BodyText"/>
        <w:spacing w:line="324" w:lineRule="auto" w:before="100"/>
        <w:ind w:left="921" w:right="4568"/>
        <w:jc w:val="both"/>
      </w:pPr>
      <w:r>
        <w:rPr/>
        <w:drawing>
          <wp:anchor distT="0" distB="0" distL="0" distR="0" allowOverlap="1" layoutInCell="1" locked="0" behindDoc="0" simplePos="0" relativeHeight="1504">
            <wp:simplePos x="0" y="0"/>
            <wp:positionH relativeFrom="page">
              <wp:posOffset>4700015</wp:posOffset>
            </wp:positionH>
            <wp:positionV relativeFrom="paragraph">
              <wp:posOffset>31001</wp:posOffset>
            </wp:positionV>
            <wp:extent cx="2261616" cy="2063495"/>
            <wp:effectExtent l="0" t="0" r="0" b="0"/>
            <wp:wrapNone/>
            <wp:docPr id="13" name="image19.png" descr=""/>
            <wp:cNvGraphicFramePr>
              <a:graphicFrameLocks noChangeAspect="1"/>
            </wp:cNvGraphicFramePr>
            <a:graphic>
              <a:graphicData uri="http://schemas.openxmlformats.org/drawingml/2006/picture">
                <pic:pic>
                  <pic:nvPicPr>
                    <pic:cNvPr id="14" name="image19.png"/>
                    <pic:cNvPicPr/>
                  </pic:nvPicPr>
                  <pic:blipFill>
                    <a:blip r:embed="rId21" cstate="print"/>
                    <a:stretch>
                      <a:fillRect/>
                    </a:stretch>
                  </pic:blipFill>
                  <pic:spPr>
                    <a:xfrm>
                      <a:off x="0" y="0"/>
                      <a:ext cx="2261616" cy="2063495"/>
                    </a:xfrm>
                    <a:prstGeom prst="rect">
                      <a:avLst/>
                    </a:prstGeom>
                  </pic:spPr>
                </pic:pic>
              </a:graphicData>
            </a:graphic>
          </wp:anchor>
        </w:drawing>
      </w:r>
      <w:r>
        <w:rPr/>
        <w:t>En nuestro caso un buen resumen, es decir un buen histograma, debe de proporcionar una buena idea de la acumulación, dispersión y forma de la distribución de los datos. Por esta razón a veces es necesario hacer varios histogramas con diferente número de clases hasta obtener el que muestre eficientemente las características antes mencionadas. La sugerencia principal es que de ser posible, el número de clases se encuentre entre 5 y 20, tendiendo a un número mayor de clases según aumente el número de datos.</w:t>
      </w:r>
    </w:p>
    <w:p>
      <w:pPr>
        <w:pStyle w:val="BodyText"/>
        <w:spacing w:before="3"/>
        <w:rPr>
          <w:sz w:val="21"/>
        </w:rPr>
      </w:pPr>
    </w:p>
    <w:p>
      <w:pPr>
        <w:pStyle w:val="BodyText"/>
        <w:spacing w:line="321" w:lineRule="auto" w:before="101"/>
        <w:ind w:left="921" w:right="1295"/>
      </w:pPr>
      <w:r>
        <w:rPr/>
        <w:pict>
          <v:group style="position:absolute;margin-left:226.720001pt;margin-top:27.2635pt;width:167.25pt;height:45.8pt;mso-position-horizontal-relative:page;mso-position-vertical-relative:paragraph;z-index:-41488" coordorigin="4534,545" coordsize="3345,916">
            <v:shape style="position:absolute;left:4544;top:555;width:3335;height:906" type="#_x0000_t75" stroked="false">
              <v:imagedata r:id="rId22" o:title=""/>
            </v:shape>
            <v:shape style="position:absolute;left:4544;top:555;width:3315;height:866" coordorigin="4544,555" coordsize="3315,866" path="m4688,555l4632,566,4586,597,4556,643,4544,699,4544,1276,4556,1332,4586,1378,4632,1409,4688,1420,7715,1420,7771,1409,7817,1378,7847,1332,7859,1276,7859,699,7847,643,7817,597,7771,566,7715,555,4688,555xe" filled="false" stroked="true" strokeweight="1pt" strokecolor="#c2d69b">
              <v:path arrowok="t"/>
              <v:stroke dashstyle="solid"/>
            </v:shape>
            <v:line style="position:absolute" from="6676,988" to="6930,988" stroked="true" strokeweight=".591pt" strokecolor="#000000">
              <v:stroke dashstyle="solid"/>
            </v:line>
            <v:shape style="position:absolute;left:4534;top:545;width:3345;height:916" type="#_x0000_t202" filled="false" stroked="false">
              <v:textbox inset="0,0,0,0">
                <w:txbxContent>
                  <w:p>
                    <w:pPr>
                      <w:spacing w:line="381" w:lineRule="exact" w:before="130"/>
                      <w:ind w:left="230" w:right="0" w:firstLine="0"/>
                      <w:jc w:val="left"/>
                      <w:rPr>
                        <w:rFonts w:ascii="Times New Roman" w:hAnsi="Times New Roman"/>
                        <w:sz w:val="24"/>
                      </w:rPr>
                    </w:pPr>
                    <w:r>
                      <w:rPr>
                        <w:rFonts w:ascii="Times New Roman" w:hAnsi="Times New Roman"/>
                        <w:sz w:val="24"/>
                      </w:rPr>
                      <w:t>amplitud de clase </w:t>
                    </w:r>
                    <w:r>
                      <w:rPr>
                        <w:rFonts w:ascii="Symbol" w:hAnsi="Symbol"/>
                        <w:sz w:val="24"/>
                      </w:rPr>
                      <w:t></w:t>
                    </w:r>
                    <w:r>
                      <w:rPr>
                        <w:rFonts w:ascii="Times New Roman" w:hAnsi="Times New Roman"/>
                        <w:sz w:val="24"/>
                      </w:rPr>
                      <w:t> </w:t>
                    </w:r>
                    <w:r>
                      <w:rPr>
                        <w:rFonts w:ascii="Times New Roman" w:hAnsi="Times New Roman"/>
                        <w:position w:val="15"/>
                        <w:sz w:val="24"/>
                      </w:rPr>
                      <w:t>92 </w:t>
                    </w:r>
                    <w:r>
                      <w:rPr>
                        <w:rFonts w:ascii="Times New Roman" w:hAnsi="Times New Roman"/>
                        <w:sz w:val="24"/>
                      </w:rPr>
                      <w:t>=15.33</w:t>
                    </w:r>
                  </w:p>
                  <w:p>
                    <w:pPr>
                      <w:spacing w:line="231" w:lineRule="exact" w:before="0"/>
                      <w:ind w:left="2210" w:right="0" w:firstLine="0"/>
                      <w:jc w:val="left"/>
                      <w:rPr>
                        <w:rFonts w:ascii="Times New Roman"/>
                        <w:sz w:val="24"/>
                      </w:rPr>
                    </w:pPr>
                    <w:r>
                      <w:rPr>
                        <w:rFonts w:ascii="Times New Roman"/>
                        <w:w w:val="99"/>
                        <w:sz w:val="24"/>
                      </w:rPr>
                      <w:t>6</w:t>
                    </w:r>
                  </w:p>
                </w:txbxContent>
              </v:textbox>
              <w10:wrap type="none"/>
            </v:shape>
            <w10:wrap type="none"/>
          </v:group>
        </w:pict>
      </w:r>
      <w:r>
        <w:rPr/>
        <w:t>Atendiendo a la sugerencia anterior agrupemos ahora los datos en 6 clases,  por lo</w:t>
      </w:r>
      <w:r>
        <w:rPr>
          <w:spacing w:val="-5"/>
        </w:rPr>
        <w:t> </w:t>
      </w:r>
      <w:r>
        <w:rPr/>
        <w:t>tanto:</w:t>
      </w:r>
    </w:p>
    <w:p>
      <w:pPr>
        <w:pStyle w:val="BodyText"/>
        <w:rPr>
          <w:sz w:val="20"/>
        </w:rPr>
      </w:pPr>
    </w:p>
    <w:p>
      <w:pPr>
        <w:pStyle w:val="BodyText"/>
        <w:rPr>
          <w:sz w:val="20"/>
        </w:rPr>
      </w:pPr>
    </w:p>
    <w:p>
      <w:pPr>
        <w:pStyle w:val="BodyText"/>
        <w:spacing w:before="5"/>
        <w:rPr>
          <w:sz w:val="19"/>
        </w:rPr>
      </w:pPr>
    </w:p>
    <w:p>
      <w:pPr>
        <w:pStyle w:val="BodyText"/>
        <w:ind w:left="921"/>
      </w:pPr>
      <w:r>
        <w:rPr/>
        <w:t>Redondeando al entero mayor, tenemos que:</w:t>
      </w:r>
    </w:p>
    <w:p>
      <w:pPr>
        <w:pStyle w:val="BodyText"/>
        <w:spacing w:before="10"/>
        <w:rPr>
          <w:sz w:val="13"/>
        </w:rPr>
      </w:pPr>
      <w:r>
        <w:rPr/>
        <w:pict>
          <v:group style="position:absolute;margin-left:226.719986pt;margin-top:10.37888pt;width:192.2pt;height:35.25pt;mso-position-horizontal-relative:page;mso-position-vertical-relative:paragraph;z-index:1432;mso-wrap-distance-left:0;mso-wrap-distance-right:0" coordorigin="4534,208" coordsize="3844,705">
            <v:shape style="position:absolute;left:4544;top:217;width:3834;height:695" type="#_x0000_t75" stroked="false">
              <v:imagedata r:id="rId23" o:title=""/>
            </v:shape>
            <v:shape style="position:absolute;left:4544;top:217;width:3815;height:656" coordorigin="4544,218" coordsize="3815,656" path="m4654,218l4611,226,4576,250,4553,284,4544,327,4544,764,4553,806,4576,841,4611,864,4654,873,8250,873,8292,864,8327,841,8351,806,8359,764,8359,327,8351,284,8327,250,8292,226,8250,218,4654,218xe" filled="false" stroked="true" strokeweight="1.0pt" strokecolor="#c2d69b">
              <v:path arrowok="t"/>
              <v:stroke dashstyle="solid"/>
            </v:shape>
            <v:shape style="position:absolute;left:4534;top:207;width:3844;height:705" type="#_x0000_t202" filled="false" stroked="false">
              <v:textbox inset="0,0,0,0">
                <w:txbxContent>
                  <w:p>
                    <w:pPr>
                      <w:spacing w:before="115"/>
                      <w:ind w:left="820" w:right="0" w:firstLine="0"/>
                      <w:jc w:val="left"/>
                      <w:rPr>
                        <w:rFonts w:ascii="Calibri"/>
                        <w:i/>
                        <w:sz w:val="24"/>
                      </w:rPr>
                    </w:pPr>
                    <w:r>
                      <w:rPr>
                        <w:rFonts w:ascii="Calibri"/>
                        <w:i/>
                        <w:sz w:val="24"/>
                      </w:rPr>
                      <w:t>Amplitud de clase = 16</w:t>
                    </w:r>
                  </w:p>
                </w:txbxContent>
              </v:textbox>
              <w10:wrap type="none"/>
            </v:shape>
            <w10:wrap type="topAndBottom"/>
          </v:group>
        </w:pict>
      </w:r>
    </w:p>
    <w:p>
      <w:pPr>
        <w:pStyle w:val="BodyText"/>
        <w:rPr>
          <w:sz w:val="20"/>
        </w:rPr>
      </w:pPr>
    </w:p>
    <w:p>
      <w:pPr>
        <w:pStyle w:val="BodyText"/>
        <w:spacing w:before="7"/>
        <w:rPr>
          <w:sz w:val="12"/>
        </w:rPr>
      </w:pPr>
      <w:r>
        <w:rPr/>
        <w:pict>
          <v:group style="position:absolute;margin-left:104.199997pt;margin-top:9.596672pt;width:427pt;height:180.65pt;mso-position-horizontal-relative:page;mso-position-vertical-relative:paragraph;z-index:1480;mso-wrap-distance-left:0;mso-wrap-distance-right:0" coordorigin="2084,192" coordsize="8540,3613">
            <v:shape style="position:absolute;left:3330;top:909;width:5595;height:634" type="#_x0000_t75" alt="flecha arriba.bmp" stroked="false">
              <v:imagedata r:id="rId24" o:title=""/>
            </v:shape>
            <v:shape style="position:absolute;left:2094;top:203;width:8530;height:3602" type="#_x0000_t75" stroked="false">
              <v:imagedata r:id="rId25" o:title=""/>
            </v:shape>
            <v:shape style="position:absolute;left:2094;top:201;width:8511;height:3563" type="#_x0000_t202" filled="false" stroked="true" strokeweight="1pt" strokecolor="#c0504d">
              <v:textbox inset="0,0,0,0">
                <w:txbxContent>
                  <w:p>
                    <w:pPr>
                      <w:spacing w:before="71"/>
                      <w:ind w:left="244" w:right="245" w:firstLine="0"/>
                      <w:jc w:val="center"/>
                      <w:rPr>
                        <w:rFonts w:ascii="Calibri" w:hAnsi="Calibri"/>
                        <w:b/>
                        <w:sz w:val="24"/>
                      </w:rPr>
                    </w:pPr>
                    <w:r>
                      <w:rPr>
                        <w:rFonts w:ascii="Calibri" w:hAnsi="Calibri"/>
                        <w:b/>
                        <w:color w:val="FFFFFF"/>
                        <w:sz w:val="24"/>
                      </w:rPr>
                      <w:t>¿Por qué no utilizar la amplitud de clase de 15.333 que se obtuvo?</w:t>
                    </w:r>
                  </w:p>
                  <w:p>
                    <w:pPr>
                      <w:spacing w:line="240" w:lineRule="auto" w:before="0"/>
                      <w:rPr>
                        <w:sz w:val="24"/>
                      </w:rPr>
                    </w:pPr>
                  </w:p>
                  <w:p>
                    <w:pPr>
                      <w:spacing w:line="240" w:lineRule="auto" w:before="0"/>
                      <w:rPr>
                        <w:sz w:val="24"/>
                      </w:rPr>
                    </w:pPr>
                  </w:p>
                  <w:p>
                    <w:pPr>
                      <w:spacing w:line="276" w:lineRule="auto" w:before="197"/>
                      <w:ind w:left="244" w:right="247" w:firstLine="0"/>
                      <w:jc w:val="center"/>
                      <w:rPr>
                        <w:rFonts w:ascii="Calibri" w:hAnsi="Calibri"/>
                        <w:b/>
                        <w:sz w:val="24"/>
                      </w:rPr>
                    </w:pPr>
                    <w:r>
                      <w:rPr>
                        <w:rFonts w:ascii="Calibri" w:hAnsi="Calibri"/>
                        <w:b/>
                        <w:color w:val="FFFFFF"/>
                        <w:sz w:val="24"/>
                      </w:rPr>
                      <w:t>La idea es resumir la información de tal manera que podamos como se ha mencionado determinar tendencia, variabilidad y forma de la distribución de los datos.</w:t>
                    </w:r>
                  </w:p>
                  <w:p>
                    <w:pPr>
                      <w:spacing w:line="276" w:lineRule="auto" w:before="200"/>
                      <w:ind w:left="178" w:right="189" w:firstLine="4"/>
                      <w:jc w:val="center"/>
                      <w:rPr>
                        <w:rFonts w:ascii="Calibri" w:hAnsi="Calibri"/>
                        <w:b/>
                        <w:sz w:val="24"/>
                      </w:rPr>
                    </w:pPr>
                    <w:r>
                      <w:rPr>
                        <w:rFonts w:ascii="Calibri" w:hAnsi="Calibri"/>
                        <w:b/>
                        <w:color w:val="002060"/>
                        <w:sz w:val="24"/>
                      </w:rPr>
                      <w:t>El resumen debe ser fácil de obtener  y no representar un problema adicional en el análisis de los datos. Esta es la razón fundamental por la que se redondea, para realizarlo fácilmente.</w:t>
                    </w:r>
                  </w:p>
                </w:txbxContent>
              </v:textbox>
              <v:stroke dashstyle="solid"/>
              <w10:wrap type="none"/>
            </v:shape>
            <w10:wrap type="topAndBottom"/>
          </v:group>
        </w:pict>
      </w:r>
    </w:p>
    <w:p>
      <w:pPr>
        <w:spacing w:after="0"/>
        <w:rPr>
          <w:sz w:val="12"/>
        </w:rPr>
        <w:sectPr>
          <w:pgSz w:w="12240" w:h="15840"/>
          <w:pgMar w:header="1053" w:footer="788" w:top="2300" w:bottom="980" w:left="780" w:right="460"/>
        </w:sectPr>
      </w:pPr>
    </w:p>
    <w:p>
      <w:pPr>
        <w:pStyle w:val="BodyText"/>
        <w:rPr>
          <w:sz w:val="20"/>
        </w:rPr>
      </w:pPr>
    </w:p>
    <w:p>
      <w:pPr>
        <w:pStyle w:val="BodyText"/>
        <w:spacing w:before="3"/>
        <w:rPr>
          <w:sz w:val="24"/>
        </w:rPr>
      </w:pPr>
    </w:p>
    <w:p>
      <w:pPr>
        <w:pStyle w:val="BodyText"/>
        <w:spacing w:before="100"/>
        <w:ind w:left="921"/>
      </w:pPr>
      <w:r>
        <w:rPr/>
        <w:pict>
          <v:group style="position:absolute;margin-left:380.019989pt;margin-top:-3.698921pt;width:190.5pt;height:366.2pt;mso-position-horizontal-relative:page;mso-position-vertical-relative:paragraph;z-index:1648" coordorigin="7600,-74" coordsize="3810,7324">
            <v:shape style="position:absolute;left:7611;top:-64;width:3798;height:7314" type="#_x0000_t75" stroked="false">
              <v:imagedata r:id="rId26" o:title=""/>
            </v:shape>
            <v:shape style="position:absolute;left:8371;top:874;width:2285;height:2703" type="#_x0000_t75" stroked="false">
              <v:imagedata r:id="rId27" o:title=""/>
            </v:shape>
            <v:shape style="position:absolute;left:7610;top:-64;width:3779;height:7274" type="#_x0000_t202" filled="false" stroked="true" strokeweight="1pt" strokecolor="#4f81bd">
              <v:textbox inset="0,0,0,0">
                <w:txbxContent>
                  <w:p>
                    <w:pPr>
                      <w:spacing w:line="276" w:lineRule="auto" w:before="70"/>
                      <w:ind w:left="1502" w:right="0" w:hanging="1105"/>
                      <w:jc w:val="left"/>
                      <w:rPr>
                        <w:rFonts w:ascii="Calibri" w:hAnsi="Calibri"/>
                        <w:b/>
                        <w:sz w:val="24"/>
                      </w:rPr>
                    </w:pPr>
                    <w:r>
                      <w:rPr>
                        <w:rFonts w:ascii="Calibri" w:hAnsi="Calibri"/>
                        <w:b/>
                        <w:color w:val="FFFFFF"/>
                        <w:sz w:val="24"/>
                      </w:rPr>
                      <w:t>¿Por qué se redondea al valor mayor?</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76" w:lineRule="auto" w:before="198"/>
                      <w:ind w:left="144" w:right="141" w:firstLine="0"/>
                      <w:jc w:val="both"/>
                      <w:rPr>
                        <w:rFonts w:ascii="Calibri" w:hAnsi="Calibri"/>
                        <w:b/>
                        <w:sz w:val="22"/>
                      </w:rPr>
                    </w:pPr>
                    <w:r>
                      <w:rPr>
                        <w:rFonts w:ascii="Calibri" w:hAnsi="Calibri"/>
                        <w:b/>
                        <w:sz w:val="22"/>
                      </w:rPr>
                      <w:t>Por ninguna razón en especial. Mantenga en la mente que la amplitud de clase obtenida permitirá obtener el histograma y que una vez realizado este si muestra las características de la distribución será un buen instrumento; en caso contrario hay que modificar el  número de clases y con esto la amplitud y volver a construir el histograma.</w:t>
                    </w:r>
                  </w:p>
                </w:txbxContent>
              </v:textbox>
              <v:stroke dashstyle="solid"/>
              <w10:wrap type="none"/>
            </v:shape>
            <w10:wrap type="none"/>
          </v:group>
        </w:pict>
      </w:r>
      <w:r>
        <w:rPr/>
        <w:t>Ahora vamos a escribir las clases en una columna.</w:t>
      </w:r>
    </w:p>
    <w:p>
      <w:pPr>
        <w:pStyle w:val="BodyText"/>
        <w:rPr>
          <w:sz w:val="23"/>
        </w:rPr>
      </w:pPr>
      <w:r>
        <w:rPr/>
        <w:pict>
          <v:line style="position:absolute;mso-position-horizontal-relative:page;mso-position-vertical-relative:paragraph;z-index:1576;mso-wrap-distance-left:0;mso-wrap-distance-right:0" from="184.740005pt,17.090811pt" to="259.020005pt,17.090811pt" stroked="true" strokeweight="2.220pt" strokecolor="#000000">
            <v:stroke dashstyle="solid"/>
            <w10:wrap type="topAndBottom"/>
          </v:line>
        </w:pict>
      </w:r>
    </w:p>
    <w:p>
      <w:pPr>
        <w:pStyle w:val="BodyText"/>
        <w:spacing w:line="240" w:lineRule="exact"/>
        <w:ind w:left="981" w:right="4666"/>
        <w:jc w:val="center"/>
        <w:rPr>
          <w:rFonts w:ascii="Calibri"/>
        </w:rPr>
      </w:pPr>
      <w:r>
        <w:rPr>
          <w:rFonts w:ascii="Calibri"/>
        </w:rPr>
        <w:t>Clases</w:t>
      </w:r>
    </w:p>
    <w:p>
      <w:pPr>
        <w:pStyle w:val="BodyText"/>
        <w:spacing w:line="45" w:lineRule="exact"/>
        <w:ind w:left="2892"/>
        <w:rPr>
          <w:rFonts w:ascii="Calibri"/>
          <w:sz w:val="4"/>
        </w:rPr>
      </w:pPr>
      <w:r>
        <w:rPr>
          <w:rFonts w:ascii="Calibri"/>
          <w:position w:val="0"/>
          <w:sz w:val="4"/>
        </w:rPr>
        <w:pict>
          <v:group style="width:76.55pt;height:2.25pt;mso-position-horizontal-relative:char;mso-position-vertical-relative:line" coordorigin="0,0" coordsize="1531,45">
            <v:line style="position:absolute" from="23,23" to="1508,23" stroked="true" strokeweight="2.220pt" strokecolor="#000000">
              <v:stroke dashstyle="solid"/>
            </v:line>
          </v:group>
        </w:pict>
      </w:r>
      <w:r>
        <w:rPr>
          <w:rFonts w:ascii="Calibri"/>
          <w:position w:val="0"/>
          <w:sz w:val="4"/>
        </w:rPr>
      </w:r>
    </w:p>
    <w:p>
      <w:pPr>
        <w:pStyle w:val="BodyText"/>
        <w:ind w:left="981" w:right="4666"/>
        <w:jc w:val="center"/>
        <w:rPr>
          <w:rFonts w:ascii="Calibri" w:hAnsi="Calibri"/>
        </w:rPr>
      </w:pPr>
      <w:r>
        <w:rPr>
          <w:rFonts w:ascii="Calibri" w:hAnsi="Calibri"/>
        </w:rPr>
        <w:t>141 ‐ 157</w:t>
      </w:r>
    </w:p>
    <w:p>
      <w:pPr>
        <w:pStyle w:val="BodyText"/>
        <w:ind w:left="983" w:right="4666"/>
        <w:jc w:val="center"/>
        <w:rPr>
          <w:rFonts w:ascii="Calibri" w:hAnsi="Calibri"/>
        </w:rPr>
      </w:pPr>
      <w:r>
        <w:rPr>
          <w:rFonts w:ascii="Calibri" w:hAnsi="Calibri"/>
        </w:rPr>
        <w:t>157 – 173</w:t>
      </w:r>
    </w:p>
    <w:p>
      <w:pPr>
        <w:pStyle w:val="BodyText"/>
        <w:ind w:left="983" w:right="4666"/>
        <w:jc w:val="center"/>
        <w:rPr>
          <w:rFonts w:ascii="Calibri" w:hAnsi="Calibri"/>
        </w:rPr>
      </w:pPr>
      <w:r>
        <w:rPr>
          <w:rFonts w:ascii="Calibri" w:hAnsi="Calibri"/>
        </w:rPr>
        <w:t>173 – 189</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1"/>
        </w:rPr>
      </w:pPr>
    </w:p>
    <w:p>
      <w:pPr>
        <w:pStyle w:val="BodyText"/>
        <w:tabs>
          <w:tab w:pos="1431" w:val="left" w:leader="none"/>
          <w:tab w:pos="4612" w:val="left" w:leader="none"/>
          <w:tab w:pos="5164" w:val="left" w:leader="none"/>
          <w:tab w:pos="6374" w:val="left" w:leader="none"/>
        </w:tabs>
        <w:ind w:left="921"/>
      </w:pPr>
      <w:r>
        <w:rPr/>
        <w:pict>
          <v:shape style="position:absolute;margin-left:184.020004pt;margin-top:-72.173813pt;width:75pt;height:85.55pt;mso-position-horizontal-relative:page;mso-position-vertical-relative:paragraph;z-index:169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tblGrid>
                  <w:tr>
                    <w:trPr>
                      <w:trHeight w:val="240" w:hRule="atLeast"/>
                    </w:trPr>
                    <w:tc>
                      <w:tcPr>
                        <w:tcW w:w="1500" w:type="dxa"/>
                      </w:tcPr>
                      <w:p>
                        <w:pPr>
                          <w:pStyle w:val="TableParagraph"/>
                          <w:spacing w:line="224" w:lineRule="exact"/>
                          <w:ind w:left="317"/>
                          <w:jc w:val="left"/>
                          <w:rPr>
                            <w:sz w:val="22"/>
                          </w:rPr>
                        </w:pPr>
                        <w:r>
                          <w:rPr>
                            <w:sz w:val="22"/>
                          </w:rPr>
                          <w:t>189 – 205</w:t>
                        </w:r>
                      </w:p>
                    </w:tc>
                  </w:tr>
                  <w:tr>
                    <w:trPr>
                      <w:trHeight w:val="260" w:hRule="atLeast"/>
                    </w:trPr>
                    <w:tc>
                      <w:tcPr>
                        <w:tcW w:w="1500" w:type="dxa"/>
                      </w:tcPr>
                      <w:p>
                        <w:pPr>
                          <w:pStyle w:val="TableParagraph"/>
                          <w:ind w:left="318"/>
                          <w:jc w:val="left"/>
                          <w:rPr>
                            <w:sz w:val="22"/>
                          </w:rPr>
                        </w:pPr>
                        <w:r>
                          <w:rPr>
                            <w:sz w:val="22"/>
                          </w:rPr>
                          <w:t>205 – 221</w:t>
                        </w:r>
                      </w:p>
                    </w:tc>
                  </w:tr>
                  <w:tr>
                    <w:trPr>
                      <w:trHeight w:val="240" w:hRule="atLeast"/>
                    </w:trPr>
                    <w:tc>
                      <w:tcPr>
                        <w:tcW w:w="1500" w:type="dxa"/>
                        <w:tcBorders>
                          <w:bottom w:val="single" w:sz="18" w:space="0" w:color="000000"/>
                        </w:tcBorders>
                      </w:tcPr>
                      <w:p>
                        <w:pPr>
                          <w:pStyle w:val="TableParagraph"/>
                          <w:spacing w:line="229" w:lineRule="exact"/>
                          <w:ind w:left="338"/>
                          <w:jc w:val="left"/>
                          <w:rPr>
                            <w:sz w:val="22"/>
                          </w:rPr>
                        </w:pPr>
                        <w:r>
                          <w:rPr>
                            <w:sz w:val="22"/>
                          </w:rPr>
                          <w:t>221 ‐ 237</w:t>
                        </w:r>
                      </w:p>
                    </w:tc>
                  </w:tr>
                  <w:tr>
                    <w:trPr>
                      <w:trHeight w:val="900" w:hRule="atLeast"/>
                    </w:trPr>
                    <w:tc>
                      <w:tcPr>
                        <w:tcW w:w="1500" w:type="dxa"/>
                        <w:tcBorders>
                          <w:top w:val="single" w:sz="18" w:space="0" w:color="000000"/>
                        </w:tcBorders>
                      </w:tcPr>
                      <w:p>
                        <w:pPr>
                          <w:pStyle w:val="TableParagraph"/>
                          <w:spacing w:line="240" w:lineRule="auto"/>
                          <w:jc w:val="left"/>
                          <w:rPr>
                            <w:rFonts w:ascii="Verdana"/>
                            <w:sz w:val="26"/>
                          </w:rPr>
                        </w:pPr>
                      </w:p>
                      <w:p>
                        <w:pPr>
                          <w:pStyle w:val="TableParagraph"/>
                          <w:spacing w:line="240" w:lineRule="auto" w:before="5"/>
                          <w:jc w:val="left"/>
                          <w:rPr>
                            <w:rFonts w:ascii="Verdana"/>
                            <w:sz w:val="26"/>
                          </w:rPr>
                        </w:pPr>
                      </w:p>
                      <w:p>
                        <w:pPr>
                          <w:pStyle w:val="TableParagraph"/>
                          <w:spacing w:line="247" w:lineRule="exact"/>
                          <w:ind w:left="285"/>
                          <w:jc w:val="left"/>
                          <w:rPr>
                            <w:rFonts w:ascii="Verdana"/>
                            <w:sz w:val="22"/>
                          </w:rPr>
                        </w:pPr>
                        <w:r>
                          <w:rPr>
                            <w:rFonts w:ascii="Verdana"/>
                            <w:sz w:val="22"/>
                          </w:rPr>
                          <w:t>contemos</w:t>
                        </w:r>
                      </w:p>
                    </w:tc>
                  </w:tr>
                </w:tbl>
                <w:p>
                  <w:pPr>
                    <w:pStyle w:val="BodyText"/>
                  </w:pPr>
                </w:p>
              </w:txbxContent>
            </v:textbox>
            <w10:wrap type="none"/>
          </v:shape>
        </w:pict>
      </w:r>
      <w:r>
        <w:rPr/>
        <w:t>A</w:t>
        <w:tab/>
        <w:t>continuación</w:t>
        <w:tab/>
        <w:t>el</w:t>
        <w:tab/>
        <w:t>número</w:t>
        <w:tab/>
        <w:t>de</w:t>
      </w:r>
    </w:p>
    <w:p>
      <w:pPr>
        <w:pStyle w:val="BodyText"/>
        <w:spacing w:line="324" w:lineRule="auto" w:before="92"/>
        <w:ind w:left="921" w:right="4355"/>
        <w:jc w:val="both"/>
      </w:pPr>
      <w:r>
        <w:rPr/>
        <w:t>observaciones que pertenecen a cada clase. Antes de proceder al conteo el valor 189 ¿dónde se considera, en la tercera o cuarta clase?</w:t>
      </w:r>
    </w:p>
    <w:p>
      <w:pPr>
        <w:pStyle w:val="BodyText"/>
        <w:spacing w:before="7"/>
        <w:rPr>
          <w:sz w:val="23"/>
        </w:rPr>
      </w:pPr>
    </w:p>
    <w:p>
      <w:pPr>
        <w:pStyle w:val="Heading1"/>
        <w:spacing w:line="254" w:lineRule="auto" w:before="1"/>
        <w:ind w:right="4629"/>
        <w:jc w:val="left"/>
      </w:pPr>
      <w:r>
        <w:rPr/>
        <w:t>¿En qué clase se consideran los datos que coinciden con los límites de clase?</w:t>
      </w:r>
    </w:p>
    <w:p>
      <w:pPr>
        <w:pStyle w:val="BodyText"/>
        <w:spacing w:before="3"/>
        <w:rPr>
          <w:sz w:val="27"/>
        </w:rPr>
      </w:pPr>
    </w:p>
    <w:p>
      <w:pPr>
        <w:pStyle w:val="BodyText"/>
        <w:spacing w:line="324" w:lineRule="auto" w:before="100"/>
        <w:ind w:left="921" w:right="4354"/>
        <w:jc w:val="both"/>
      </w:pPr>
      <w:r>
        <w:rPr/>
        <w:t>Diferentes autores dan ideas diferentes de cómo solucionar esta cuestión, aquí recomendamos alguna de estas dos:</w:t>
      </w:r>
    </w:p>
    <w:p>
      <w:pPr>
        <w:pStyle w:val="BodyText"/>
        <w:spacing w:before="6"/>
        <w:rPr>
          <w:sz w:val="29"/>
        </w:rPr>
      </w:pPr>
    </w:p>
    <w:p>
      <w:pPr>
        <w:pStyle w:val="ListParagraph"/>
        <w:numPr>
          <w:ilvl w:val="0"/>
          <w:numId w:val="1"/>
        </w:numPr>
        <w:tabs>
          <w:tab w:pos="1642" w:val="left" w:leader="none"/>
        </w:tabs>
        <w:spacing w:line="240" w:lineRule="auto" w:before="0" w:after="0"/>
        <w:ind w:left="4342" w:right="0" w:hanging="3061"/>
        <w:jc w:val="left"/>
        <w:rPr>
          <w:sz w:val="22"/>
        </w:rPr>
      </w:pPr>
      <w:r>
        <w:rPr>
          <w:sz w:val="22"/>
        </w:rPr>
        <w:t>Considerar a los límites superiores en la clase siguiente.  Es decir,</w:t>
      </w:r>
      <w:r>
        <w:rPr>
          <w:spacing w:val="-1"/>
          <w:sz w:val="22"/>
        </w:rPr>
        <w:t> </w:t>
      </w:r>
      <w:r>
        <w:rPr>
          <w:sz w:val="22"/>
        </w:rPr>
        <w:t>contar</w:t>
      </w:r>
    </w:p>
    <w:p>
      <w:pPr>
        <w:pStyle w:val="BodyText"/>
        <w:spacing w:line="324" w:lineRule="auto" w:before="92"/>
        <w:ind w:left="5199" w:right="1237"/>
        <w:jc w:val="both"/>
      </w:pPr>
      <w:r>
        <w:rPr/>
        <w:drawing>
          <wp:anchor distT="0" distB="0" distL="0" distR="0" allowOverlap="1" layoutInCell="1" locked="0" behindDoc="0" simplePos="0" relativeHeight="1672">
            <wp:simplePos x="0" y="0"/>
            <wp:positionH relativeFrom="page">
              <wp:posOffset>780288</wp:posOffset>
            </wp:positionH>
            <wp:positionV relativeFrom="paragraph">
              <wp:posOffset>93059</wp:posOffset>
            </wp:positionV>
            <wp:extent cx="2901695" cy="1895855"/>
            <wp:effectExtent l="0" t="0" r="0" b="0"/>
            <wp:wrapNone/>
            <wp:docPr id="15" name="image26.png" descr=""/>
            <wp:cNvGraphicFramePr>
              <a:graphicFrameLocks noChangeAspect="1"/>
            </wp:cNvGraphicFramePr>
            <a:graphic>
              <a:graphicData uri="http://schemas.openxmlformats.org/drawingml/2006/picture">
                <pic:pic>
                  <pic:nvPicPr>
                    <pic:cNvPr id="16" name="image26.png"/>
                    <pic:cNvPicPr/>
                  </pic:nvPicPr>
                  <pic:blipFill>
                    <a:blip r:embed="rId28" cstate="print"/>
                    <a:stretch>
                      <a:fillRect/>
                    </a:stretch>
                  </pic:blipFill>
                  <pic:spPr>
                    <a:xfrm>
                      <a:off x="0" y="0"/>
                      <a:ext cx="2901695" cy="1895855"/>
                    </a:xfrm>
                    <a:prstGeom prst="rect">
                      <a:avLst/>
                    </a:prstGeom>
                  </pic:spPr>
                </pic:pic>
              </a:graphicData>
            </a:graphic>
          </wp:anchor>
        </w:drawing>
      </w:r>
      <w:r>
        <w:rPr/>
        <w:t>el 189 en la cuarta clase. Esto equivale a leer la tercera clase, como el intervalo que incluye a los valores desde 173 a menos de 189. Entonces en la tabla se debe de indicar que el símbolo “-“, se debe leer como “a menos de “, con lo que se resuelve el problema de datos coincidentes con los límites.</w:t>
      </w:r>
    </w:p>
    <w:p>
      <w:pPr>
        <w:spacing w:after="0" w:line="324" w:lineRule="auto"/>
        <w:jc w:val="both"/>
        <w:sectPr>
          <w:pgSz w:w="12240" w:h="15840"/>
          <w:pgMar w:header="1053" w:footer="788" w:top="2300" w:bottom="980" w:left="780" w:right="460"/>
        </w:sectPr>
      </w:pPr>
    </w:p>
    <w:p>
      <w:pPr>
        <w:pStyle w:val="BodyText"/>
        <w:rPr>
          <w:sz w:val="20"/>
        </w:rPr>
      </w:pPr>
      <w:r>
        <w:rPr/>
        <w:pict>
          <v:group style="position:absolute;margin-left:63.52pt;margin-top:138.160004pt;width:183.65pt;height:582.2pt;mso-position-horizontal-relative:page;mso-position-vertical-relative:page;z-index:1792" coordorigin="1270,2763" coordsize="3673,11644">
            <v:shape style="position:absolute;left:1281;top:2773;width:3662;height:11634" type="#_x0000_t75" stroked="false">
              <v:imagedata r:id="rId29" o:title=""/>
            </v:shape>
            <v:shape style="position:absolute;left:2203;top:6840;width:1829;height:3077" type="#_x0000_t75" stroked="false">
              <v:imagedata r:id="rId30" o:title=""/>
            </v:shape>
            <v:shape style="position:absolute;left:1280;top:2773;width:3642;height:11594" type="#_x0000_t202" filled="false" stroked="true" strokeweight="1pt" strokecolor="#c2d69b">
              <v:textbox inset="0,0,0,0">
                <w:txbxContent>
                  <w:p>
                    <w:pPr>
                      <w:spacing w:line="240" w:lineRule="auto" w:before="0"/>
                      <w:rPr>
                        <w:sz w:val="26"/>
                      </w:rPr>
                    </w:pPr>
                  </w:p>
                  <w:p>
                    <w:pPr>
                      <w:spacing w:line="240" w:lineRule="auto" w:before="0"/>
                      <w:rPr>
                        <w:sz w:val="26"/>
                      </w:rPr>
                    </w:pPr>
                  </w:p>
                  <w:p>
                    <w:pPr>
                      <w:spacing w:line="276" w:lineRule="auto" w:before="196"/>
                      <w:ind w:left="360" w:right="402" w:firstLine="0"/>
                      <w:jc w:val="left"/>
                      <w:rPr>
                        <w:i/>
                        <w:sz w:val="22"/>
                      </w:rPr>
                    </w:pPr>
                    <w:r>
                      <w:rPr>
                        <w:i/>
                        <w:sz w:val="22"/>
                      </w:rPr>
                      <w:t>Si aparece un dato con </w:t>
                    </w:r>
                    <w:r>
                      <w:rPr>
                        <w:i/>
                        <w:sz w:val="22"/>
                      </w:rPr>
                      <w:t>valor de 189 como se menciona en el ejemplo, alguien propone lanzar una moneda. Sí cae águila lo cuentas en la tercera clase, sí cae sol lo cuentas en la cuarta clase. ¿Qué  te parece esta</w:t>
                    </w:r>
                    <w:r>
                      <w:rPr>
                        <w:i/>
                        <w:spacing w:val="-6"/>
                        <w:sz w:val="22"/>
                      </w:rPr>
                      <w:t> </w:t>
                    </w:r>
                    <w:r>
                      <w:rPr>
                        <w:i/>
                        <w:sz w:val="22"/>
                      </w:rPr>
                      <w:t>sugerencia?</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76" w:lineRule="auto" w:before="199"/>
                      <w:ind w:left="360" w:right="363" w:firstLine="0"/>
                      <w:jc w:val="left"/>
                      <w:rPr>
                        <w:i/>
                        <w:sz w:val="22"/>
                      </w:rPr>
                    </w:pPr>
                    <w:r>
                      <w:rPr>
                        <w:i/>
                        <w:sz w:val="22"/>
                      </w:rPr>
                      <w:t>Seguramente no te gusta, </w:t>
                    </w:r>
                    <w:r>
                      <w:rPr>
                        <w:i/>
                        <w:sz w:val="22"/>
                      </w:rPr>
                      <w:t>pero por supuesto, que se puede utilizar ya que debes recordar que estás haciendo un resumen y que un dato pertenezca a una u otra clase  no afecta mientras puedas mediante el resumen obtener ideas claras acerca de la distribución de los</w:t>
                    </w:r>
                    <w:r>
                      <w:rPr>
                        <w:i/>
                        <w:spacing w:val="-4"/>
                        <w:sz w:val="22"/>
                      </w:rPr>
                      <w:t> </w:t>
                    </w:r>
                    <w:r>
                      <w:rPr>
                        <w:i/>
                        <w:sz w:val="22"/>
                      </w:rPr>
                      <w:t>datos.</w:t>
                    </w:r>
                  </w:p>
                </w:txbxContent>
              </v:textbox>
              <v:stroke dashstyle="solid"/>
              <w10:wrap type="none"/>
            </v:shape>
            <w10:wrap type="none"/>
          </v:group>
        </w:pict>
      </w:r>
    </w:p>
    <w:p>
      <w:pPr>
        <w:pStyle w:val="BodyText"/>
        <w:rPr>
          <w:sz w:val="20"/>
        </w:rPr>
      </w:pPr>
    </w:p>
    <w:p>
      <w:pPr>
        <w:pStyle w:val="BodyText"/>
        <w:spacing w:before="8" w:after="1"/>
        <w:rPr>
          <w:sz w:val="10"/>
        </w:rPr>
      </w:pPr>
    </w:p>
    <w:p>
      <w:pPr>
        <w:pStyle w:val="BodyText"/>
        <w:spacing w:line="45" w:lineRule="exact"/>
        <w:ind w:left="6284"/>
        <w:rPr>
          <w:sz w:val="4"/>
        </w:rPr>
      </w:pPr>
      <w:r>
        <w:rPr>
          <w:position w:val="0"/>
          <w:sz w:val="4"/>
        </w:rPr>
        <w:pict>
          <v:group style="width:76.6pt;height:2.25pt;mso-position-horizontal-relative:char;mso-position-vertical-relative:line" coordorigin="0,0" coordsize="1532,45">
            <v:line style="position:absolute" from="23,23" to="1509,23" stroked="true" strokeweight="2.220pt" strokecolor="#000000">
              <v:stroke dashstyle="solid"/>
            </v:line>
          </v:group>
        </w:pict>
      </w:r>
      <w:r>
        <w:rPr>
          <w:position w:val="0"/>
          <w:sz w:val="4"/>
        </w:rPr>
      </w:r>
    </w:p>
    <w:p>
      <w:pPr>
        <w:pStyle w:val="BodyText"/>
        <w:spacing w:line="268" w:lineRule="exact"/>
        <w:ind w:left="3102"/>
        <w:jc w:val="center"/>
        <w:rPr>
          <w:rFonts w:ascii="Calibri"/>
        </w:rPr>
      </w:pPr>
      <w:r>
        <w:rPr>
          <w:rFonts w:ascii="Calibri"/>
        </w:rPr>
        <w:t>Clases</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sz w:val="14"/>
        </w:rPr>
      </w:pPr>
    </w:p>
    <w:p>
      <w:pPr>
        <w:tabs>
          <w:tab w:pos="7859" w:val="left" w:leader="none"/>
        </w:tabs>
        <w:spacing w:before="56"/>
        <w:ind w:left="6076" w:right="0" w:firstLine="0"/>
        <w:jc w:val="left"/>
        <w:rPr>
          <w:rFonts w:ascii="Calibri" w:hAnsi="Calibri"/>
          <w:i/>
          <w:sz w:val="22"/>
        </w:rPr>
      </w:pPr>
      <w:r>
        <w:rPr/>
        <w:pict>
          <v:shape style="position:absolute;margin-left:354.359985pt;margin-top:-82.246384pt;width:74.350pt;height:98.3pt;mso-position-horizontal-relative:page;mso-position-vertical-relative:paragraph;z-index:181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7"/>
                  </w:tblGrid>
                  <w:tr>
                    <w:trPr>
                      <w:trHeight w:val="820" w:hRule="atLeast"/>
                    </w:trPr>
                    <w:tc>
                      <w:tcPr>
                        <w:tcW w:w="1487" w:type="dxa"/>
                        <w:tcBorders>
                          <w:top w:val="single" w:sz="18" w:space="0" w:color="000000"/>
                        </w:tcBorders>
                      </w:tcPr>
                      <w:p>
                        <w:pPr>
                          <w:pStyle w:val="TableParagraph"/>
                          <w:spacing w:line="268" w:lineRule="exact"/>
                          <w:ind w:left="325"/>
                          <w:jc w:val="left"/>
                          <w:rPr>
                            <w:sz w:val="22"/>
                          </w:rPr>
                        </w:pPr>
                        <w:r>
                          <w:rPr>
                            <w:sz w:val="22"/>
                          </w:rPr>
                          <w:t>141 ‐ 157</w:t>
                        </w:r>
                      </w:p>
                      <w:p>
                        <w:pPr>
                          <w:pStyle w:val="TableParagraph"/>
                          <w:spacing w:line="268" w:lineRule="exact"/>
                          <w:ind w:left="304"/>
                          <w:jc w:val="left"/>
                          <w:rPr>
                            <w:sz w:val="22"/>
                          </w:rPr>
                        </w:pPr>
                        <w:r>
                          <w:rPr>
                            <w:sz w:val="22"/>
                          </w:rPr>
                          <w:t>157 – 173</w:t>
                        </w:r>
                      </w:p>
                      <w:p>
                        <w:pPr>
                          <w:pStyle w:val="TableParagraph"/>
                          <w:spacing w:line="240" w:lineRule="auto"/>
                          <w:ind w:left="304"/>
                          <w:jc w:val="left"/>
                          <w:rPr>
                            <w:sz w:val="22"/>
                          </w:rPr>
                        </w:pPr>
                        <w:r>
                          <w:rPr>
                            <w:sz w:val="22"/>
                          </w:rPr>
                          <w:t>173 – 189</w:t>
                        </w:r>
                      </w:p>
                    </w:tc>
                  </w:tr>
                  <w:tr>
                    <w:trPr>
                      <w:trHeight w:val="260" w:hRule="atLeast"/>
                    </w:trPr>
                    <w:tc>
                      <w:tcPr>
                        <w:tcW w:w="1487" w:type="dxa"/>
                      </w:tcPr>
                      <w:p>
                        <w:pPr>
                          <w:pStyle w:val="TableParagraph"/>
                          <w:ind w:left="305"/>
                          <w:jc w:val="left"/>
                          <w:rPr>
                            <w:sz w:val="22"/>
                          </w:rPr>
                        </w:pPr>
                        <w:r>
                          <w:rPr>
                            <w:sz w:val="22"/>
                          </w:rPr>
                          <w:t>189 – 205</w:t>
                        </w:r>
                      </w:p>
                    </w:tc>
                  </w:tr>
                  <w:tr>
                    <w:trPr>
                      <w:trHeight w:val="260" w:hRule="atLeast"/>
                    </w:trPr>
                    <w:tc>
                      <w:tcPr>
                        <w:tcW w:w="1487" w:type="dxa"/>
                      </w:tcPr>
                      <w:p>
                        <w:pPr>
                          <w:pStyle w:val="TableParagraph"/>
                          <w:ind w:left="305"/>
                          <w:jc w:val="left"/>
                          <w:rPr>
                            <w:sz w:val="22"/>
                          </w:rPr>
                        </w:pPr>
                        <w:r>
                          <w:rPr>
                            <w:sz w:val="22"/>
                          </w:rPr>
                          <w:t>205 – 221</w:t>
                        </w:r>
                      </w:p>
                    </w:tc>
                  </w:tr>
                  <w:tr>
                    <w:trPr>
                      <w:trHeight w:val="240" w:hRule="atLeast"/>
                    </w:trPr>
                    <w:tc>
                      <w:tcPr>
                        <w:tcW w:w="1487" w:type="dxa"/>
                        <w:tcBorders>
                          <w:bottom w:val="single" w:sz="18" w:space="0" w:color="000000"/>
                        </w:tcBorders>
                      </w:tcPr>
                      <w:p>
                        <w:pPr>
                          <w:pStyle w:val="TableParagraph"/>
                          <w:spacing w:line="229" w:lineRule="exact"/>
                          <w:ind w:left="325"/>
                          <w:jc w:val="left"/>
                          <w:rPr>
                            <w:sz w:val="22"/>
                          </w:rPr>
                        </w:pPr>
                        <w:r>
                          <w:rPr>
                            <w:sz w:val="22"/>
                          </w:rPr>
                          <w:t>221 ‐ 237</w:t>
                        </w:r>
                      </w:p>
                    </w:tc>
                  </w:tr>
                  <w:tr>
                    <w:trPr>
                      <w:trHeight w:val="260" w:hRule="atLeast"/>
                    </w:trPr>
                    <w:tc>
                      <w:tcPr>
                        <w:tcW w:w="1487" w:type="dxa"/>
                        <w:tcBorders>
                          <w:top w:val="single" w:sz="18" w:space="0" w:color="000000"/>
                        </w:tcBorders>
                      </w:tcPr>
                      <w:p>
                        <w:pPr>
                          <w:pStyle w:val="TableParagraph"/>
                          <w:spacing w:line="243" w:lineRule="exact"/>
                          <w:ind w:left="69" w:right="-66"/>
                          <w:jc w:val="left"/>
                          <w:rPr>
                            <w:i/>
                            <w:sz w:val="22"/>
                          </w:rPr>
                        </w:pPr>
                        <w:r>
                          <w:rPr>
                            <w:i/>
                            <w:sz w:val="22"/>
                          </w:rPr>
                          <w:t>“ Indica menos</w:t>
                        </w:r>
                        <w:r>
                          <w:rPr>
                            <w:i/>
                            <w:spacing w:val="-5"/>
                            <w:sz w:val="22"/>
                          </w:rPr>
                          <w:t> </w:t>
                        </w:r>
                        <w:r>
                          <w:rPr>
                            <w:i/>
                            <w:sz w:val="22"/>
                          </w:rPr>
                          <w:t>d</w:t>
                        </w:r>
                      </w:p>
                    </w:tc>
                  </w:tr>
                </w:tbl>
                <w:p>
                  <w:pPr>
                    <w:pStyle w:val="BodyText"/>
                  </w:pPr>
                </w:p>
              </w:txbxContent>
            </v:textbox>
            <w10:wrap type="none"/>
          </v:shape>
        </w:pict>
      </w:r>
      <w:r>
        <w:rPr>
          <w:rFonts w:ascii="Calibri" w:hAnsi="Calibri"/>
          <w:i/>
          <w:sz w:val="22"/>
        </w:rPr>
        <w:t>“</w:t>
      </w:r>
      <w:r>
        <w:rPr>
          <w:rFonts w:ascii="Calibri" w:hAnsi="Calibri"/>
          <w:i/>
          <w:spacing w:val="-1"/>
          <w:sz w:val="22"/>
        </w:rPr>
        <w:t> </w:t>
      </w:r>
      <w:r>
        <w:rPr>
          <w:rFonts w:ascii="Calibri" w:hAnsi="Calibri"/>
          <w:i/>
          <w:sz w:val="22"/>
        </w:rPr>
        <w:t>–</w:t>
        <w:tab/>
        <w:t>e:</w:t>
      </w:r>
    </w:p>
    <w:p>
      <w:pPr>
        <w:pStyle w:val="BodyText"/>
        <w:rPr>
          <w:rFonts w:ascii="Calibri"/>
          <w:i/>
          <w:sz w:val="20"/>
        </w:rPr>
      </w:pPr>
    </w:p>
    <w:p>
      <w:pPr>
        <w:pStyle w:val="BodyText"/>
        <w:spacing w:before="2"/>
        <w:rPr>
          <w:rFonts w:ascii="Calibri"/>
          <w:i/>
        </w:rPr>
      </w:pPr>
    </w:p>
    <w:p>
      <w:pPr>
        <w:pStyle w:val="ListParagraph"/>
        <w:numPr>
          <w:ilvl w:val="0"/>
          <w:numId w:val="1"/>
        </w:numPr>
        <w:tabs>
          <w:tab w:pos="5052" w:val="left" w:leader="none"/>
        </w:tabs>
        <w:spacing w:line="324" w:lineRule="auto" w:before="100" w:after="0"/>
        <w:ind w:left="4342" w:right="1237" w:firstLine="285"/>
        <w:jc w:val="both"/>
        <w:rPr>
          <w:sz w:val="22"/>
        </w:rPr>
      </w:pPr>
      <w:r>
        <w:rPr>
          <w:sz w:val="22"/>
        </w:rPr>
        <w:t>Se especifica un rango un poco más amplio que el rango de los datos y se introduce un decimal extra en los límites de las</w:t>
      </w:r>
      <w:r>
        <w:rPr>
          <w:spacing w:val="-18"/>
          <w:sz w:val="22"/>
        </w:rPr>
        <w:t> </w:t>
      </w:r>
      <w:r>
        <w:rPr>
          <w:sz w:val="22"/>
        </w:rPr>
        <w:t>clases.</w:t>
      </w:r>
    </w:p>
    <w:p>
      <w:pPr>
        <w:pStyle w:val="BodyText"/>
        <w:spacing w:before="6"/>
        <w:rPr>
          <w:sz w:val="29"/>
        </w:rPr>
      </w:pPr>
    </w:p>
    <w:p>
      <w:pPr>
        <w:pStyle w:val="BodyText"/>
        <w:ind w:left="4342"/>
        <w:jc w:val="both"/>
      </w:pPr>
      <w:r>
        <w:rPr/>
        <w:t>Para nuestro ejemplo el rango se incrementa</w:t>
      </w:r>
      <w:r>
        <w:rPr>
          <w:spacing w:val="63"/>
        </w:rPr>
        <w:t> </w:t>
      </w:r>
      <w:r>
        <w:rPr/>
        <w:t>de</w:t>
      </w:r>
    </w:p>
    <w:p>
      <w:pPr>
        <w:pStyle w:val="BodyText"/>
        <w:spacing w:line="324" w:lineRule="auto" w:before="92"/>
        <w:ind w:left="4342" w:right="1237"/>
        <w:jc w:val="both"/>
      </w:pPr>
      <w:r>
        <w:rPr/>
        <w:t>92 a 93, es decir se incrementó en 1. Este aumento se reparte de forma igual entre la primera y la última clase. Es decir ½ = 0.5, entonces la primera clase iniciará en 141 - 0.5</w:t>
      </w:r>
    </w:p>
    <w:p>
      <w:pPr>
        <w:pStyle w:val="BodyText"/>
        <w:spacing w:line="266" w:lineRule="exact"/>
        <w:ind w:left="4342"/>
        <w:jc w:val="both"/>
      </w:pPr>
      <w:r>
        <w:rPr/>
        <w:t>= 140.5 y la última terminará en 237 + 0.5 =</w:t>
      </w:r>
    </w:p>
    <w:p>
      <w:pPr>
        <w:pStyle w:val="BodyText"/>
        <w:spacing w:line="324" w:lineRule="auto" w:before="92"/>
        <w:ind w:left="4342" w:right="1241"/>
        <w:jc w:val="both"/>
      </w:pPr>
      <w:r>
        <w:rPr/>
        <w:t>237.5. Por lo tanto, las clases serían las siguientes:</w:t>
      </w:r>
    </w:p>
    <w:p>
      <w:pPr>
        <w:pStyle w:val="BodyText"/>
        <w:spacing w:before="7"/>
        <w:rPr>
          <w:sz w:val="24"/>
        </w:rPr>
      </w:pPr>
      <w:r>
        <w:rPr/>
        <w:pict>
          <v:line style="position:absolute;mso-position-horizontal-relative:page;mso-position-vertical-relative:paragraph;z-index:1744;mso-wrap-distance-left:0;mso-wrap-distance-right:0" from="367.73999pt,18.017466pt" to="442.01999pt,18.017466pt" stroked="true" strokeweight="2.220pt" strokecolor="#000000">
            <v:stroke dashstyle="solid"/>
            <w10:wrap type="topAndBottom"/>
          </v:line>
        </w:pict>
      </w:r>
    </w:p>
    <w:p>
      <w:pPr>
        <w:pStyle w:val="BodyText"/>
        <w:tabs>
          <w:tab w:pos="4100" w:val="left" w:leader="none"/>
          <w:tab w:pos="5120" w:val="left" w:leader="none"/>
        </w:tabs>
        <w:spacing w:line="239" w:lineRule="exact"/>
        <w:ind w:left="3635"/>
        <w:jc w:val="center"/>
        <w:rPr>
          <w:rFonts w:ascii="Calibri"/>
        </w:rPr>
      </w:pPr>
      <w:r>
        <w:rPr>
          <w:rFonts w:ascii="Times New Roman"/>
          <w:w w:val="99"/>
          <w:u w:val="thick"/>
        </w:rPr>
        <w:t> </w:t>
      </w:r>
      <w:r>
        <w:rPr>
          <w:rFonts w:ascii="Times New Roman"/>
          <w:u w:val="thick"/>
        </w:rPr>
        <w:tab/>
      </w:r>
      <w:r>
        <w:rPr>
          <w:rFonts w:ascii="Calibri"/>
          <w:u w:val="thick"/>
        </w:rPr>
        <w:t>Clases</w:t>
        <w:tab/>
      </w:r>
    </w:p>
    <w:p>
      <w:pPr>
        <w:pStyle w:val="BodyText"/>
        <w:spacing w:before="44" w:after="44"/>
        <w:ind w:left="3634"/>
        <w:jc w:val="center"/>
        <w:rPr>
          <w:rFonts w:ascii="Calibri" w:hAnsi="Calibri"/>
        </w:rPr>
      </w:pPr>
      <w:r>
        <w:rPr>
          <w:rFonts w:ascii="Calibri" w:hAnsi="Calibri"/>
        </w:rPr>
        <w:t>140.5 – 157.5</w:t>
      </w:r>
    </w:p>
    <w:tbl>
      <w:tblPr>
        <w:tblW w:w="0" w:type="auto"/>
        <w:jc w:val="left"/>
        <w:tblInd w:w="6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tblGrid>
      <w:tr>
        <w:trPr>
          <w:trHeight w:val="500" w:hRule="atLeast"/>
        </w:trPr>
        <w:tc>
          <w:tcPr>
            <w:tcW w:w="1500" w:type="dxa"/>
          </w:tcPr>
          <w:p>
            <w:pPr>
              <w:pStyle w:val="TableParagraph"/>
              <w:spacing w:line="224" w:lineRule="exact"/>
              <w:ind w:left="151"/>
              <w:jc w:val="left"/>
              <w:rPr>
                <w:sz w:val="22"/>
              </w:rPr>
            </w:pPr>
            <w:r>
              <w:rPr>
                <w:sz w:val="22"/>
              </w:rPr>
              <w:t>157.5 – 173.5</w:t>
            </w:r>
          </w:p>
          <w:p>
            <w:pPr>
              <w:pStyle w:val="TableParagraph"/>
              <w:spacing w:line="240" w:lineRule="auto"/>
              <w:ind w:left="151"/>
              <w:jc w:val="left"/>
              <w:rPr>
                <w:sz w:val="22"/>
              </w:rPr>
            </w:pPr>
            <w:r>
              <w:rPr>
                <w:sz w:val="22"/>
              </w:rPr>
              <w:t>173.5 – 189.5</w:t>
            </w:r>
          </w:p>
        </w:tc>
      </w:tr>
      <w:tr>
        <w:trPr>
          <w:trHeight w:val="260" w:hRule="atLeast"/>
        </w:trPr>
        <w:tc>
          <w:tcPr>
            <w:tcW w:w="1500" w:type="dxa"/>
          </w:tcPr>
          <w:p>
            <w:pPr>
              <w:pStyle w:val="TableParagraph"/>
              <w:ind w:left="130" w:right="117"/>
              <w:rPr>
                <w:sz w:val="22"/>
              </w:rPr>
            </w:pPr>
            <w:r>
              <w:rPr>
                <w:sz w:val="22"/>
              </w:rPr>
              <w:t>189.5 – 205.5</w:t>
            </w:r>
          </w:p>
        </w:tc>
      </w:tr>
      <w:tr>
        <w:trPr>
          <w:trHeight w:val="260" w:hRule="atLeast"/>
        </w:trPr>
        <w:tc>
          <w:tcPr>
            <w:tcW w:w="1500" w:type="dxa"/>
          </w:tcPr>
          <w:p>
            <w:pPr>
              <w:pStyle w:val="TableParagraph"/>
              <w:ind w:left="130" w:right="117"/>
              <w:rPr>
                <w:sz w:val="22"/>
              </w:rPr>
            </w:pPr>
            <w:r>
              <w:rPr>
                <w:sz w:val="22"/>
              </w:rPr>
              <w:t>205.5 – 221.5</w:t>
            </w:r>
          </w:p>
        </w:tc>
      </w:tr>
      <w:tr>
        <w:trPr>
          <w:trHeight w:val="240" w:hRule="atLeast"/>
        </w:trPr>
        <w:tc>
          <w:tcPr>
            <w:tcW w:w="1500" w:type="dxa"/>
            <w:tcBorders>
              <w:bottom w:val="single" w:sz="18" w:space="0" w:color="000000"/>
            </w:tcBorders>
          </w:tcPr>
          <w:p>
            <w:pPr>
              <w:pStyle w:val="TableParagraph"/>
              <w:spacing w:line="230" w:lineRule="exact"/>
              <w:ind w:left="130" w:right="117"/>
              <w:rPr>
                <w:sz w:val="22"/>
              </w:rPr>
            </w:pPr>
            <w:r>
              <w:rPr>
                <w:sz w:val="22"/>
              </w:rPr>
              <w:t>221.5 – 237.5</w:t>
            </w:r>
          </w:p>
        </w:tc>
      </w:tr>
    </w:tbl>
    <w:p>
      <w:pPr>
        <w:pStyle w:val="BodyText"/>
        <w:rPr>
          <w:rFonts w:ascii="Calibri"/>
          <w:sz w:val="20"/>
        </w:rPr>
      </w:pPr>
    </w:p>
    <w:p>
      <w:pPr>
        <w:pStyle w:val="BodyText"/>
        <w:rPr>
          <w:rFonts w:ascii="Calibri"/>
          <w:sz w:val="20"/>
        </w:rPr>
      </w:pPr>
    </w:p>
    <w:p>
      <w:pPr>
        <w:pStyle w:val="BodyText"/>
        <w:spacing w:before="10"/>
        <w:rPr>
          <w:rFonts w:ascii="Calibri"/>
          <w:sz w:val="20"/>
        </w:rPr>
      </w:pPr>
    </w:p>
    <w:p>
      <w:pPr>
        <w:pStyle w:val="BodyText"/>
        <w:tabs>
          <w:tab w:pos="5207" w:val="left" w:leader="none"/>
          <w:tab w:pos="5685" w:val="left" w:leader="none"/>
          <w:tab w:pos="6591" w:val="left" w:leader="none"/>
          <w:tab w:pos="7789" w:val="left" w:leader="none"/>
          <w:tab w:pos="8282" w:val="left" w:leader="none"/>
          <w:tab w:pos="9268" w:val="left" w:leader="none"/>
        </w:tabs>
        <w:spacing w:line="183" w:lineRule="exact" w:before="1"/>
        <w:ind w:left="4342"/>
      </w:pPr>
      <w:r>
        <w:rPr/>
        <w:t>Como</w:t>
        <w:tab/>
        <w:t>se</w:t>
        <w:tab/>
        <w:t>puede</w:t>
        <w:tab/>
        <w:t>observar</w:t>
        <w:tab/>
        <w:t>ya</w:t>
        <w:tab/>
        <w:t>ningún</w:t>
        <w:tab/>
        <w:t>dato</w:t>
      </w:r>
    </w:p>
    <w:p>
      <w:pPr>
        <w:pStyle w:val="BodyText"/>
        <w:spacing w:before="177"/>
        <w:ind w:left="4342"/>
      </w:pPr>
      <w:r>
        <w:rPr/>
        <w:t>coincide con los límites de clase.</w:t>
      </w:r>
    </w:p>
    <w:p>
      <w:pPr>
        <w:spacing w:after="0"/>
        <w:sectPr>
          <w:pgSz w:w="12240" w:h="15840"/>
          <w:pgMar w:header="1053" w:footer="788" w:top="2300" w:bottom="980" w:left="780" w:right="460"/>
        </w:sectPr>
      </w:pPr>
    </w:p>
    <w:p>
      <w:pPr>
        <w:pStyle w:val="BodyText"/>
        <w:rPr>
          <w:sz w:val="20"/>
        </w:rPr>
      </w:pPr>
    </w:p>
    <w:p>
      <w:pPr>
        <w:pStyle w:val="BodyText"/>
        <w:spacing w:before="5"/>
        <w:rPr>
          <w:sz w:val="21"/>
        </w:rPr>
      </w:pPr>
    </w:p>
    <w:p>
      <w:pPr>
        <w:pStyle w:val="BodyText"/>
        <w:ind w:left="831"/>
        <w:rPr>
          <w:sz w:val="20"/>
        </w:rPr>
      </w:pPr>
      <w:r>
        <w:rPr>
          <w:sz w:val="20"/>
        </w:rPr>
        <w:pict>
          <v:group style="width:459.85pt;height:292.150pt;mso-position-horizontal-relative:char;mso-position-vertical-relative:line" coordorigin="0,0" coordsize="9197,5843">
            <v:shape style="position:absolute;left:0;top:0;width:9197;height:5843" type="#_x0000_t75" stroked="false">
              <v:imagedata r:id="rId31" o:title=""/>
            </v:shape>
            <v:shape style="position:absolute;left:1208;top:580;width:3246;height:2565" coordorigin="1208,581" coordsize="3246,2565" path="m1208,3145l1208,581,4454,581,4454,1226,1208,3145xe" filled="true" fillcolor="#ffffff" stroked="false">
              <v:path arrowok="t"/>
              <v:fill type="solid"/>
            </v:shape>
            <v:shape style="position:absolute;left:1208;top:580;width:3246;height:2565" coordorigin="1208,581" coordsize="3246,2565" path="m1208,3145l1208,581,4454,581,4454,1226,1208,3145e" filled="false" stroked="true" strokeweight=".111631pt" strokecolor="#ffffff">
              <v:path arrowok="t"/>
              <v:stroke dashstyle="solid"/>
            </v:shape>
            <v:shape style="position:absolute;left:1208;top:1225;width:3246;height:2559" coordorigin="1208,1226" coordsize="3246,2559" path="m4454,3785l1208,3785,1208,3145,4454,1226,4454,3785xe" filled="true" fillcolor="#ffffff" stroked="false">
              <v:path arrowok="t"/>
              <v:fill type="solid"/>
            </v:shape>
            <v:shape style="position:absolute;left:1208;top:1225;width:3246;height:2559" coordorigin="1208,1226" coordsize="3246,2559" path="m1208,3145l1208,3785,4454,3785,4454,1226,1208,3145e" filled="false" stroked="true" strokeweight=".111618pt" strokecolor="#ffffff">
              <v:path arrowok="t"/>
              <v:stroke dashstyle="solid"/>
            </v:shape>
            <v:line style="position:absolute" from="4454,3785" to="1208,3785" stroked="true" strokeweight=".106398pt" strokecolor="#ffffff">
              <v:stroke dashstyle="solid"/>
            </v:line>
            <v:shape style="position:absolute;left:1208;top:812;width:3246;height:2257" coordorigin="1208,812" coordsize="3246,2257" path="m1208,3069l1208,812,4454,812,4454,1275,1208,3069xe" filled="true" fillcolor="#ffffff" stroked="false">
              <v:path arrowok="t"/>
              <v:fill type="solid"/>
            </v:shape>
            <v:shape style="position:absolute;left:1208;top:812;width:3246;height:2257" coordorigin="1208,812" coordsize="3246,2257" path="m1208,3069l1208,812,4454,812,4454,1275,1208,3069e" filled="false" stroked="true" strokeweight=".110834pt" strokecolor="#ffffff">
              <v:path arrowok="t"/>
              <v:stroke dashstyle="solid"/>
            </v:shape>
            <v:shape style="position:absolute;left:1208;top:1275;width:3246;height:2071" coordorigin="1208,1275" coordsize="3246,2071" path="m4454,3346l1208,3346,1208,3068,4454,1275,4454,3346xe" filled="true" fillcolor="#ffffff" stroked="false">
              <v:path arrowok="t"/>
              <v:fill type="solid"/>
            </v:shape>
            <v:shape style="position:absolute;left:1208;top:1275;width:3246;height:2071" coordorigin="1208,1275" coordsize="3246,2071" path="m1208,3068l1208,3346,4454,3346,4454,1275,1208,3068e" filled="false" stroked="true" strokeweight=".110336pt" strokecolor="#ffffff">
              <v:path arrowok="t"/>
              <v:stroke dashstyle="solid"/>
            </v:shape>
            <v:line style="position:absolute" from="4375,3346" to="4375,3382" stroked="true" strokeweight=".120018pt" strokecolor="#000000">
              <v:stroke dashstyle="solid"/>
            </v:line>
            <v:line style="position:absolute" from="3688,3346" to="3688,3382" stroked="true" strokeweight=".120018pt" strokecolor="#000000">
              <v:stroke dashstyle="solid"/>
            </v:line>
            <v:line style="position:absolute" from="3001,3346" to="3001,3382" stroked="true" strokeweight=".120018pt" strokecolor="#000000">
              <v:stroke dashstyle="solid"/>
            </v:line>
            <v:line style="position:absolute" from="2313,3346" to="2313,3382" stroked="true" strokeweight=".120018pt" strokecolor="#000000">
              <v:stroke dashstyle="solid"/>
            </v:line>
            <v:line style="position:absolute" from="1626,3346" to="1626,3382" stroked="true" strokeweight=".120018pt" strokecolor="#000000">
              <v:stroke dashstyle="solid"/>
            </v:line>
            <v:line style="position:absolute" from="1208,3346" to="4454,3346" stroked="true" strokeweight=".106398pt" strokecolor="#000000">
              <v:stroke dashstyle="solid"/>
            </v:line>
            <v:shape style="position:absolute;left:4375;top:3207;width:79;height:138" coordorigin="4375,3208" coordsize="79,138" path="m4454,3346l4375,3346,4375,3208,4454,3223,4454,3346xe" filled="true" fillcolor="#7f7f7f" stroked="false">
              <v:path arrowok="t"/>
              <v:fill type="solid"/>
            </v:shape>
            <v:shape style="position:absolute;left:4375;top:3207;width:79;height:138" coordorigin="4375,3208" coordsize="79,138" path="m4375,3208l4454,3223,4454,3346,4375,3346,4375,3208e" filled="false" stroked="true" strokeweight=".116657pt" strokecolor="#7f7f7f">
              <v:path arrowok="t"/>
              <v:stroke dashstyle="solid"/>
            </v:shape>
            <v:shape style="position:absolute;left:4375;top:3207;width:79;height:16" coordorigin="4375,3208" coordsize="79,16" path="m4454,3223l4375,3208,4454,3208,4454,3223xe" filled="true" fillcolor="#7f7f7f" stroked="false">
              <v:path arrowok="t"/>
              <v:fill type="solid"/>
            </v:shape>
            <v:shape style="position:absolute;left:4375;top:3207;width:79;height:16" coordorigin="4375,3208" coordsize="79,16" path="m4375,3208l4454,3208,4454,3223,4375,3208e" filled="false" stroked="true" strokeweight=".106927pt" strokecolor="#7f7f7f">
              <v:path arrowok="t"/>
              <v:stroke dashstyle="solid"/>
            </v:shape>
            <v:line style="position:absolute" from="4375,3346" to="4454,3346" stroked="true" strokeweight=".106398pt" strokecolor="#000000">
              <v:stroke dashstyle="solid"/>
            </v:line>
            <v:shape style="position:absolute;left:4375;top:3207;width:79;height:138" coordorigin="4375,3208" coordsize="79,138" path="m4454,3208l4375,3208,4375,3346e" filled="false" stroked="true" strokeweight=".116658pt" strokecolor="#000000">
              <v:path arrowok="t"/>
              <v:stroke dashstyle="solid"/>
            </v:shape>
            <v:shape style="position:absolute;left:3687;top:2930;width:688;height:416" coordorigin="3688,2930" coordsize="688,416" path="m4375,3346l3688,3346,3688,2930,4375,3346xe" filled="true" fillcolor="#7f7f7f" stroked="false">
              <v:path arrowok="t"/>
              <v:fill type="solid"/>
            </v:shape>
            <v:shape style="position:absolute;left:3687;top:2930;width:688;height:416" coordorigin="3688,2930" coordsize="688,416" path="m3688,2930l4375,3346,3688,3346,3688,2930xe" filled="false" stroked="true" strokeweight=".110037pt" strokecolor="#7f7f7f">
              <v:path arrowok="t"/>
              <v:stroke dashstyle="solid"/>
            </v:shape>
            <v:shape style="position:absolute;left:3687;top:2930;width:688;height:416" coordorigin="3688,2930" coordsize="688,416" path="m4375,3346l3688,2930,4375,2930,4375,3346xe" filled="true" fillcolor="#7f7f7f" stroked="false">
              <v:path arrowok="t"/>
              <v:fill type="solid"/>
            </v:shape>
            <v:shape style="position:absolute;left:3687;top:2930;width:688;height:416" coordorigin="3688,2930" coordsize="688,416" path="m3688,2930l4375,2930,4375,3346,3688,2930xe" filled="false" stroked="true" strokeweight=".110037pt" strokecolor="#7f7f7f">
              <v:path arrowok="t"/>
              <v:stroke dashstyle="solid"/>
            </v:shape>
            <v:rect style="position:absolute;left:3687;top:2930;width:688;height:416" filled="false" stroked="true" strokeweight=".110037pt" strokecolor="#000000">
              <v:stroke dashstyle="solid"/>
            </v:rect>
            <v:shape style="position:absolute;left:3001;top:1270;width:687;height:2075" coordorigin="3001,1271" coordsize="687,2075" path="m3688,3346l3001,3346,3001,1271,3688,3346xe" filled="true" fillcolor="#7f7f7f" stroked="false">
              <v:path arrowok="t"/>
              <v:fill type="solid"/>
            </v:shape>
            <v:shape style="position:absolute;left:3001;top:1270;width:687;height:2075" coordorigin="3001,1271" coordsize="687,2075" path="m3001,1271l3688,3346,3001,3346,3001,1271xe" filled="false" stroked="true" strokeweight=".118674pt" strokecolor="#7f7f7f">
              <v:path arrowok="t"/>
              <v:stroke dashstyle="solid"/>
            </v:shape>
            <v:shape style="position:absolute;left:3001;top:1270;width:687;height:2075" coordorigin="3001,1271" coordsize="687,2075" path="m3688,3346l3001,1271,3688,1271,3688,3346xe" filled="true" fillcolor="#7f7f7f" stroked="false">
              <v:path arrowok="t"/>
              <v:fill type="solid"/>
            </v:shape>
            <v:shape style="position:absolute;left:3001;top:1270;width:687;height:2075" coordorigin="3001,1271" coordsize="687,2075" path="m3001,1271l3688,1271,3688,3346,3001,1271xe" filled="false" stroked="true" strokeweight=".118674pt" strokecolor="#7f7f7f">
              <v:path arrowok="t"/>
              <v:stroke dashstyle="solid"/>
            </v:shape>
            <v:rect style="position:absolute;left:3001;top:1270;width:687;height:2075" filled="false" stroked="true" strokeweight=".118674pt" strokecolor="#000000">
              <v:stroke dashstyle="solid"/>
            </v:rect>
            <v:shape style="position:absolute;left:2312;top:1132;width:689;height:2213" coordorigin="2313,1133" coordsize="689,2213" path="m3001,3346l2313,3346,2313,1133,3001,3346xe" filled="true" fillcolor="#7f7f7f" stroked="false">
              <v:path arrowok="t"/>
              <v:fill type="solid"/>
            </v:shape>
            <v:shape style="position:absolute;left:2312;top:1132;width:689;height:2213" coordorigin="2313,1133" coordsize="689,2213" path="m2313,3346l3001,3346,2313,1133,2313,3346xe" filled="false" stroked="true" strokeweight=".118814pt" strokecolor="#7f7f7f">
              <v:path arrowok="t"/>
              <v:stroke dashstyle="solid"/>
            </v:shape>
            <v:shape style="position:absolute;left:2312;top:1132;width:689;height:2213" coordorigin="2313,1133" coordsize="689,2213" path="m3001,3346l2313,1133,3001,1133,3001,3346xe" filled="true" fillcolor="#7f7f7f" stroked="false">
              <v:path arrowok="t"/>
              <v:fill type="solid"/>
            </v:shape>
            <v:shape style="position:absolute;left:2312;top:1132;width:689;height:2213" coordorigin="2313,1133" coordsize="689,2213" path="m2313,1133l3001,1133,3001,3346,2313,1133xe" filled="false" stroked="true" strokeweight=".118814pt" strokecolor="#7f7f7f">
              <v:path arrowok="t"/>
              <v:stroke dashstyle="solid"/>
            </v:shape>
            <v:rect style="position:absolute;left:2312;top:1132;width:689;height:2213" filled="false" stroked="true" strokeweight=".118814pt" strokecolor="#000000">
              <v:stroke dashstyle="solid"/>
            </v:rect>
            <v:shape style="position:absolute;left:1623;top:1547;width:689;height:1798" coordorigin="1624,1548" coordsize="689,1798" path="m2313,3346l1624,3346,1624,1548,2313,3346xe" filled="true" fillcolor="#7f7f7f" stroked="false">
              <v:path arrowok="t"/>
              <v:fill type="solid"/>
            </v:shape>
            <v:shape style="position:absolute;left:1623;top:1547;width:689;height:1798" coordorigin="1624,1548" coordsize="689,1798" path="m1624,3346l2313,3346,1624,1548,1624,3346xe" filled="false" stroked="true" strokeweight=".118274pt" strokecolor="#7f7f7f">
              <v:path arrowok="t"/>
              <v:stroke dashstyle="solid"/>
            </v:shape>
            <v:shape style="position:absolute;left:1623;top:1547;width:689;height:1798" coordorigin="1624,1548" coordsize="689,1798" path="m2313,3346l1624,1548,2313,1548,2313,3346xe" filled="true" fillcolor="#7f7f7f" stroked="false">
              <v:path arrowok="t"/>
              <v:fill type="solid"/>
            </v:shape>
            <v:shape style="position:absolute;left:1623;top:1547;width:689;height:1798" coordorigin="1624,1548" coordsize="689,1798" path="m1624,1548l2313,1548,2313,3346,1624,1548xe" filled="false" stroked="true" strokeweight=".118274pt" strokecolor="#7f7f7f">
              <v:path arrowok="t"/>
              <v:stroke dashstyle="solid"/>
            </v:shape>
            <v:rect style="position:absolute;left:1623;top:1547;width:689;height:1798" filled="false" stroked="true" strokeweight=".118274pt" strokecolor="#000000">
              <v:stroke dashstyle="solid"/>
            </v:rect>
            <v:shape style="position:absolute;left:1208;top:3178;width:416;height:167" coordorigin="1208,3179" coordsize="416,167" path="m1624,3346l1208,3346,1208,3179,1624,3346xe" filled="true" fillcolor="#7f7f7f" stroked="false">
              <v:path arrowok="t"/>
              <v:fill type="solid"/>
            </v:shape>
            <v:shape style="position:absolute;left:1208;top:3178;width:416;height:167" coordorigin="1208,3179" coordsize="416,167" path="m1208,3346l1208,3179,1624,3346,1208,3346e" filled="false" stroked="true" strokeweight=".108293pt" strokecolor="#7f7f7f">
              <v:path arrowok="t"/>
              <v:stroke dashstyle="solid"/>
            </v:shape>
            <v:shape style="position:absolute;left:1208;top:3069;width:416;height:276" coordorigin="1208,3070" coordsize="416,276" path="m1624,3346l1208,3179,1208,3070,1624,3070,1624,3346xe" filled="true" fillcolor="#7f7f7f" stroked="false">
              <v:path arrowok="t"/>
              <v:fill type="solid"/>
            </v:shape>
            <v:shape style="position:absolute;left:1208;top:3069;width:416;height:276" coordorigin="1208,3070" coordsize="416,276" path="m1208,3179l1208,3070,1624,3070,1624,3346,1208,3179e" filled="false" stroked="true" strokeweight=".11057pt" strokecolor="#7f7f7f">
              <v:path arrowok="t"/>
              <v:stroke dashstyle="solid"/>
            </v:shape>
            <v:shape style="position:absolute;left:1208;top:3069;width:416;height:276" coordorigin="1208,3070" coordsize="416,276" path="m1208,3346l1624,3346,1624,3070,1208,3070e" filled="false" stroked="true" strokeweight=".11057pt" strokecolor="#000000">
              <v:path arrowok="t"/>
              <v:stroke dashstyle="solid"/>
            </v:shape>
            <v:shape style="position:absolute;left:4695;top:580;width:3311;height:2637" coordorigin="4696,581" coordsize="3311,2637" path="m4696,3218l4696,581,8006,581,8006,1302,4696,3218xe" filled="true" fillcolor="#ffffff" stroked="false">
              <v:path arrowok="t"/>
              <v:fill type="solid"/>
            </v:shape>
            <v:shape style="position:absolute;left:4695;top:580;width:3311;height:2637" coordorigin="4696,581" coordsize="3311,2637" path="m4696,3218l4696,581,8006,581,8006,1302,4696,3218e" filled="false" stroked="true" strokeweight=".12135pt" strokecolor="#ffffff">
              <v:path arrowok="t"/>
              <v:stroke dashstyle="solid"/>
            </v:shape>
            <v:shape style="position:absolute;left:4695;top:1301;width:3311;height:2748" coordorigin="4696,1302" coordsize="3311,2748" path="m8006,4049l4696,4049,4696,3218,8006,1302,8006,4049xe" filled="true" fillcolor="#ffffff" stroked="false">
              <v:path arrowok="t"/>
              <v:fill type="solid"/>
            </v:shape>
            <v:shape style="position:absolute;left:4695;top:1301;width:3311;height:2748" coordorigin="4696,1302" coordsize="3311,2748" path="m4696,3218l4696,4049,8006,4049,8006,1302,4696,3218e" filled="false" stroked="true" strokeweight=".121695pt" strokecolor="#ffffff">
              <v:path arrowok="t"/>
              <v:stroke dashstyle="solid"/>
            </v:shape>
            <v:line style="position:absolute" from="8006,4049" to="4696,4049" stroked="true" strokeweight=".11453pt" strokecolor="#ffffff">
              <v:stroke dashstyle="solid"/>
            </v:line>
            <v:shape style="position:absolute;left:4695;top:826;width:3311;height:2318" coordorigin="4696,827" coordsize="3311,2318" path="m4696,3144l4696,827,8006,827,8006,1350,4696,3144xe" filled="true" fillcolor="#ffffff" stroked="false">
              <v:path arrowok="t"/>
              <v:fill type="solid"/>
            </v:shape>
            <v:shape style="position:absolute;left:4695;top:826;width:3311;height:2318" coordorigin="4696,827" coordsize="3311,2318" path="m4696,3144l4696,827,8006,827,8006,1350,4696,3144e" filled="false" stroked="true" strokeweight=".120307pt" strokecolor="#ffffff">
              <v:path arrowok="t"/>
              <v:stroke dashstyle="solid"/>
            </v:shape>
            <v:shape style="position:absolute;left:4695;top:1349;width:3311;height:2224" coordorigin="4696,1350" coordsize="3311,2224" path="m8006,3574l4696,3574,4696,3144,8006,1350,8006,3574xe" filled="true" fillcolor="#ffffff" stroked="false">
              <v:path arrowok="t"/>
              <v:fill type="solid"/>
            </v:shape>
            <v:shape style="position:absolute;left:4695;top:1349;width:3311;height:2224" coordorigin="4696,1350" coordsize="3311,2224" path="m4696,3144l4696,3574,8006,3574,8006,1350,4696,3144e" filled="false" stroked="true" strokeweight=".119993pt" strokecolor="#ffffff">
              <v:path arrowok="t"/>
              <v:stroke dashstyle="solid"/>
            </v:shape>
            <v:line style="position:absolute" from="7959,3574" to="7959,3612" stroked="true" strokeweight=".132103pt" strokecolor="#000000">
              <v:stroke dashstyle="solid"/>
            </v:line>
            <v:line style="position:absolute" from="7197,3574" to="7197,3612" stroked="true" strokeweight=".132103pt" strokecolor="#000000">
              <v:stroke dashstyle="solid"/>
            </v:line>
            <v:line style="position:absolute" from="6438,3574" to="6438,3612" stroked="true" strokeweight=".132103pt" strokecolor="#000000">
              <v:stroke dashstyle="solid"/>
            </v:line>
            <v:line style="position:absolute" from="5676,3574" to="5676,3612" stroked="true" strokeweight=".132103pt" strokecolor="#000000">
              <v:stroke dashstyle="solid"/>
            </v:line>
            <v:line style="position:absolute" from="4918,3574" to="4918,3612" stroked="true" strokeweight=".132103pt" strokecolor="#000000">
              <v:stroke dashstyle="solid"/>
            </v:line>
            <v:line style="position:absolute" from="4696,3574" to="8006,3574" stroked="true" strokeweight=".11453pt" strokecolor="#000000">
              <v:stroke dashstyle="solid"/>
            </v:line>
            <v:shape style="position:absolute;left:7958;top:3424;width:48;height:149" coordorigin="7959,3425" coordsize="48,149" path="m8006,3574l7959,3574,7959,3425,8006,3434,8006,3574xe" filled="true" fillcolor="#7f7f7f" stroked="false">
              <v:path arrowok="t"/>
              <v:fill type="solid"/>
            </v:shape>
            <v:shape style="position:absolute;left:7958;top:3424;width:48;height:149" coordorigin="7959,3425" coordsize="48,149" path="m7959,3425l8006,3434,8006,3574,7959,3574,7959,3425e" filled="false" stroked="true" strokeweight=".130465pt" strokecolor="#7f7f7f">
              <v:path arrowok="t"/>
              <v:stroke dashstyle="solid"/>
            </v:shape>
            <v:shape style="position:absolute;left:7958;top:3424;width:48;height:10" coordorigin="7959,3425" coordsize="48,10" path="m8006,3434l7959,3425,8006,3425,8006,3434xe" filled="true" fillcolor="#7f7f7f" stroked="false">
              <v:path arrowok="t"/>
              <v:fill type="solid"/>
            </v:shape>
            <v:shape style="position:absolute;left:7958;top:3424;width:48;height:10" coordorigin="7959,3425" coordsize="48,10" path="m7959,3425l8006,3425,8006,3434,7959,3425e" filled="false" stroked="true" strokeweight=".115179pt" strokecolor="#7f7f7f">
              <v:path arrowok="t"/>
              <v:stroke dashstyle="solid"/>
            </v:shape>
            <v:line style="position:absolute" from="7959,3574" to="8006,3574" stroked="true" strokeweight=".11453pt" strokecolor="#000000">
              <v:stroke dashstyle="solid"/>
            </v:line>
            <v:shape style="position:absolute;left:7958;top:3424;width:48;height:149" coordorigin="7959,3425" coordsize="48,149" path="m8006,3425l7959,3425,7959,3574e" filled="false" stroked="true" strokeweight=".130468pt" strokecolor="#000000">
              <v:path arrowok="t"/>
              <v:stroke dashstyle="solid"/>
            </v:shape>
            <v:shape style="position:absolute;left:7196;top:3123;width:763;height:450" coordorigin="7197,3124" coordsize="763,450" path="m7959,3574l7197,3574,7197,3124,7959,3574xe" filled="true" fillcolor="#7f7f7f" stroked="false">
              <v:path arrowok="t"/>
              <v:fill type="solid"/>
            </v:shape>
            <v:shape style="position:absolute;left:7196;top:3123;width:763;height:450" coordorigin="7197,3124" coordsize="763,450" path="m7197,3124l7959,3574,7197,3574,7197,3124xe" filled="false" stroked="true" strokeweight=".119073pt" strokecolor="#7f7f7f">
              <v:path arrowok="t"/>
              <v:stroke dashstyle="solid"/>
            </v:shape>
            <v:shape style="position:absolute;left:7196;top:3123;width:763;height:450" coordorigin="7197,3124" coordsize="763,450" path="m7959,3574l7197,3124,7959,3124,7959,3574xe" filled="true" fillcolor="#7f7f7f" stroked="false">
              <v:path arrowok="t"/>
              <v:fill type="solid"/>
            </v:shape>
            <v:shape style="position:absolute;left:7196;top:3123;width:763;height:450" coordorigin="7197,3124" coordsize="763,450" path="m7197,3124l7959,3124,7959,3574,7197,3124xe" filled="false" stroked="true" strokeweight=".119073pt" strokecolor="#7f7f7f">
              <v:path arrowok="t"/>
              <v:stroke dashstyle="solid"/>
            </v:shape>
            <v:rect style="position:absolute;left:7196;top:3123;width:763;height:450" filled="false" stroked="true" strokeweight=".119073pt" strokecolor="#000000">
              <v:stroke dashstyle="solid"/>
            </v:rect>
            <v:shape style="position:absolute;left:6438;top:1475;width:759;height:2098" coordorigin="6438,1476" coordsize="759,2098" path="m7197,3574l6438,3574,6438,1476,7197,3574xe" filled="true" fillcolor="#7f7f7f" stroked="false">
              <v:path arrowok="t"/>
              <v:fill type="solid"/>
            </v:shape>
            <v:shape style="position:absolute;left:6438;top:1475;width:759;height:2098" coordorigin="6438,1476" coordsize="759,2098" path="m6438,1476l7197,3574,6438,3574,6438,1476xe" filled="false" stroked="true" strokeweight=".130071pt" strokecolor="#7f7f7f">
              <v:path arrowok="t"/>
              <v:stroke dashstyle="solid"/>
            </v:shape>
            <v:shape style="position:absolute;left:6438;top:1475;width:759;height:2098" coordorigin="6438,1476" coordsize="759,2098" path="m7197,3574l6438,1476,7197,1476,7197,3574xe" filled="true" fillcolor="#7f7f7f" stroked="false">
              <v:path arrowok="t"/>
              <v:fill type="solid"/>
            </v:shape>
            <v:shape style="position:absolute;left:6438;top:1475;width:759;height:2098" coordorigin="6438,1476" coordsize="759,2098" path="m6438,1476l7197,1476,7197,3574,6438,1476xe" filled="false" stroked="true" strokeweight=".130071pt" strokecolor="#7f7f7f">
              <v:path arrowok="t"/>
              <v:stroke dashstyle="solid"/>
            </v:shape>
            <v:rect style="position:absolute;left:6438;top:1475;width:759;height:2098" filled="false" stroked="true" strokeweight=".130071pt" strokecolor="#000000">
              <v:stroke dashstyle="solid"/>
            </v:rect>
            <v:shape style="position:absolute;left:5676;top:1025;width:763;height:2548" coordorigin="5676,1026" coordsize="763,2548" path="m6438,3574l5676,3574,5676,1026,6438,3574xe" filled="true" fillcolor="#7f7f7f" stroked="false">
              <v:path arrowok="t"/>
              <v:fill type="solid"/>
            </v:shape>
            <v:shape style="position:absolute;left:5676;top:1025;width:763;height:2548" coordorigin="5676,1026" coordsize="763,2548" path="m5676,3574l6438,3574,5676,1026,5676,3574xe" filled="false" stroked="true" strokeweight=".13066pt" strokecolor="#7f7f7f">
              <v:path arrowok="t"/>
              <v:stroke dashstyle="solid"/>
            </v:shape>
            <v:shape style="position:absolute;left:5676;top:1025;width:763;height:2548" coordorigin="5676,1026" coordsize="763,2548" path="m6438,3574l5676,1026,6438,1026,6438,3574xe" filled="true" fillcolor="#7f7f7f" stroked="false">
              <v:path arrowok="t"/>
              <v:fill type="solid"/>
            </v:shape>
            <v:shape style="position:absolute;left:5676;top:1025;width:763;height:2548" coordorigin="5676,1026" coordsize="763,2548" path="m5676,1026l6438,1026,6438,3574,5676,1026xe" filled="false" stroked="true" strokeweight=".13066pt" strokecolor="#7f7f7f">
              <v:path arrowok="t"/>
              <v:stroke dashstyle="solid"/>
            </v:shape>
            <v:rect style="position:absolute;left:5676;top:1025;width:763;height:2548" filled="false" stroked="true" strokeweight=".13066pt" strokecolor="#000000">
              <v:stroke dashstyle="solid"/>
            </v:rect>
            <v:shape style="position:absolute;left:4915;top:1625;width:761;height:1948" coordorigin="4915,1626" coordsize="761,1948" path="m5676,3574l4915,3574,4915,1626,5676,3574xe" filled="true" fillcolor="#7f7f7f" stroked="false">
              <v:path arrowok="t"/>
              <v:fill type="solid"/>
            </v:shape>
            <v:shape style="position:absolute;left:4915;top:1625;width:761;height:1948" coordorigin="4915,1626" coordsize="761,1948" path="m4915,3574l5676,3574,4915,1626,4915,3574xe" filled="false" stroked="true" strokeweight=".129776pt" strokecolor="#7f7f7f">
              <v:path arrowok="t"/>
              <v:stroke dashstyle="solid"/>
            </v:shape>
            <v:shape style="position:absolute;left:4915;top:1625;width:761;height:1948" coordorigin="4915,1626" coordsize="761,1948" path="m5676,3574l4915,1626,5676,1626,5676,3574xe" filled="true" fillcolor="#7f7f7f" stroked="false">
              <v:path arrowok="t"/>
              <v:fill type="solid"/>
            </v:shape>
            <v:shape style="position:absolute;left:4915;top:1625;width:761;height:1948" coordorigin="4915,1626" coordsize="761,1948" path="m4915,1626l5676,1626,5676,3574,4915,1626xe" filled="false" stroked="true" strokeweight=".129776pt" strokecolor="#7f7f7f">
              <v:path arrowok="t"/>
              <v:stroke dashstyle="solid"/>
            </v:shape>
            <v:rect style="position:absolute;left:4915;top:1625;width:761;height:1948" filled="false" stroked="true" strokeweight=".129776pt" strokecolor="#000000">
              <v:stroke dashstyle="solid"/>
            </v:rect>
            <v:shape style="position:absolute;left:4694;top:3273;width:223;height:302" type="#_x0000_t75" stroked="false">
              <v:imagedata r:id="rId32" o:title=""/>
            </v:shape>
            <v:shape style="position:absolute;left:5959;top:821;width:210;height:159" type="#_x0000_t202" filled="false" stroked="false">
              <v:textbox inset="0,0,0,0">
                <w:txbxContent>
                  <w:p>
                    <w:pPr>
                      <w:spacing w:before="1"/>
                      <w:ind w:left="0" w:right="0" w:firstLine="0"/>
                      <w:jc w:val="left"/>
                      <w:rPr>
                        <w:rFonts w:ascii="Tahoma"/>
                        <w:b/>
                        <w:sz w:val="13"/>
                      </w:rPr>
                    </w:pPr>
                    <w:r>
                      <w:rPr>
                        <w:rFonts w:ascii="Tahoma"/>
                        <w:b/>
                        <w:sz w:val="13"/>
                      </w:rPr>
                      <w:t>17</w:t>
                    </w:r>
                  </w:p>
                </w:txbxContent>
              </v:textbox>
              <w10:wrap type="none"/>
            </v:shape>
            <v:shape style="position:absolute;left:2570;top:942;width:193;height:146" type="#_x0000_t202" filled="false" stroked="false">
              <v:textbox inset="0,0,0,0">
                <w:txbxContent>
                  <w:p>
                    <w:pPr>
                      <w:spacing w:before="1"/>
                      <w:ind w:left="0" w:right="0" w:firstLine="0"/>
                      <w:jc w:val="left"/>
                      <w:rPr>
                        <w:rFonts w:ascii="Tahoma"/>
                        <w:b/>
                        <w:sz w:val="12"/>
                      </w:rPr>
                    </w:pPr>
                    <w:r>
                      <w:rPr>
                        <w:rFonts w:ascii="Tahoma"/>
                        <w:b/>
                        <w:sz w:val="12"/>
                      </w:rPr>
                      <w:t>16</w:t>
                    </w:r>
                  </w:p>
                </w:txbxContent>
              </v:textbox>
              <w10:wrap type="none"/>
            </v:shape>
            <v:shape style="position:absolute;left:3256;top:1081;width:193;height:146" type="#_x0000_t202" filled="false" stroked="false">
              <v:textbox inset="0,0,0,0">
                <w:txbxContent>
                  <w:p>
                    <w:pPr>
                      <w:spacing w:before="1"/>
                      <w:ind w:left="0" w:right="0" w:firstLine="0"/>
                      <w:jc w:val="left"/>
                      <w:rPr>
                        <w:rFonts w:ascii="Tahoma"/>
                        <w:b/>
                        <w:sz w:val="12"/>
                      </w:rPr>
                    </w:pPr>
                    <w:r>
                      <w:rPr>
                        <w:rFonts w:ascii="Tahoma"/>
                        <w:b/>
                        <w:sz w:val="12"/>
                      </w:rPr>
                      <w:t>15</w:t>
                    </w:r>
                  </w:p>
                </w:txbxContent>
              </v:textbox>
              <w10:wrap type="none"/>
            </v:shape>
            <v:shape style="position:absolute;left:1881;top:1357;width:193;height:146" type="#_x0000_t202" filled="false" stroked="false">
              <v:textbox inset="0,0,0,0">
                <w:txbxContent>
                  <w:p>
                    <w:pPr>
                      <w:spacing w:before="1"/>
                      <w:ind w:left="0" w:right="0" w:firstLine="0"/>
                      <w:jc w:val="left"/>
                      <w:rPr>
                        <w:rFonts w:ascii="Tahoma"/>
                        <w:b/>
                        <w:sz w:val="12"/>
                      </w:rPr>
                    </w:pPr>
                    <w:r>
                      <w:rPr>
                        <w:rFonts w:ascii="Tahoma"/>
                        <w:b/>
                        <w:sz w:val="12"/>
                      </w:rPr>
                      <w:t>13</w:t>
                    </w:r>
                  </w:p>
                </w:txbxContent>
              </v:textbox>
              <w10:wrap type="none"/>
            </v:shape>
            <v:shape style="position:absolute;left:6721;top:1271;width:210;height:159" type="#_x0000_t202" filled="false" stroked="false">
              <v:textbox inset="0,0,0,0">
                <w:txbxContent>
                  <w:p>
                    <w:pPr>
                      <w:spacing w:before="1"/>
                      <w:ind w:left="0" w:right="0" w:firstLine="0"/>
                      <w:jc w:val="left"/>
                      <w:rPr>
                        <w:rFonts w:ascii="Tahoma"/>
                        <w:b/>
                        <w:sz w:val="13"/>
                      </w:rPr>
                    </w:pPr>
                    <w:r>
                      <w:rPr>
                        <w:rFonts w:ascii="Tahoma"/>
                        <w:b/>
                        <w:sz w:val="13"/>
                      </w:rPr>
                      <w:t>14</w:t>
                    </w:r>
                  </w:p>
                </w:txbxContent>
              </v:textbox>
              <w10:wrap type="none"/>
            </v:shape>
            <v:shape style="position:absolute;left:5200;top:1421;width:210;height:159" type="#_x0000_t202" filled="false" stroked="false">
              <v:textbox inset="0,0,0,0">
                <w:txbxContent>
                  <w:p>
                    <w:pPr>
                      <w:spacing w:before="1"/>
                      <w:ind w:left="0" w:right="0" w:firstLine="0"/>
                      <w:jc w:val="left"/>
                      <w:rPr>
                        <w:rFonts w:ascii="Tahoma"/>
                        <w:b/>
                        <w:sz w:val="13"/>
                      </w:rPr>
                    </w:pPr>
                    <w:r>
                      <w:rPr>
                        <w:rFonts w:ascii="Tahoma"/>
                        <w:b/>
                        <w:sz w:val="13"/>
                      </w:rPr>
                      <w:t>13</w:t>
                    </w:r>
                  </w:p>
                </w:txbxContent>
              </v:textbox>
              <w10:wrap type="none"/>
            </v:shape>
            <v:shape style="position:absolute;left:3988;top:2740;width:98;height:146" type="#_x0000_t202" filled="false" stroked="false">
              <v:textbox inset="0,0,0,0">
                <w:txbxContent>
                  <w:p>
                    <w:pPr>
                      <w:spacing w:before="1"/>
                      <w:ind w:left="0" w:right="0" w:firstLine="0"/>
                      <w:jc w:val="left"/>
                      <w:rPr>
                        <w:rFonts w:ascii="Tahoma"/>
                        <w:b/>
                        <w:sz w:val="12"/>
                      </w:rPr>
                    </w:pPr>
                    <w:r>
                      <w:rPr>
                        <w:rFonts w:ascii="Tahoma"/>
                        <w:b/>
                        <w:w w:val="100"/>
                        <w:sz w:val="12"/>
                      </w:rPr>
                      <w:t>3</w:t>
                    </w:r>
                  </w:p>
                </w:txbxContent>
              </v:textbox>
              <w10:wrap type="none"/>
            </v:shape>
            <v:shape style="position:absolute;left:1235;top:2878;width:98;height:146" type="#_x0000_t202" filled="false" stroked="false">
              <v:textbox inset="0,0,0,0">
                <w:txbxContent>
                  <w:p>
                    <w:pPr>
                      <w:spacing w:before="1"/>
                      <w:ind w:left="0" w:right="0" w:firstLine="0"/>
                      <w:jc w:val="left"/>
                      <w:rPr>
                        <w:rFonts w:ascii="Tahoma"/>
                        <w:b/>
                        <w:sz w:val="12"/>
                      </w:rPr>
                    </w:pPr>
                    <w:r>
                      <w:rPr>
                        <w:rFonts w:ascii="Tahoma"/>
                        <w:b/>
                        <w:w w:val="100"/>
                        <w:sz w:val="12"/>
                      </w:rPr>
                      <w:t>2</w:t>
                    </w:r>
                  </w:p>
                </w:txbxContent>
              </v:textbox>
              <w10:wrap type="none"/>
            </v:shape>
            <v:shape style="position:absolute;left:7530;top:2919;width:104;height:159" type="#_x0000_t202" filled="false" stroked="false">
              <v:textbox inset="0,0,0,0">
                <w:txbxContent>
                  <w:p>
                    <w:pPr>
                      <w:spacing w:before="1"/>
                      <w:ind w:left="0" w:right="0" w:firstLine="0"/>
                      <w:jc w:val="left"/>
                      <w:rPr>
                        <w:rFonts w:ascii="Tahoma"/>
                        <w:b/>
                        <w:sz w:val="13"/>
                      </w:rPr>
                    </w:pPr>
                    <w:r>
                      <w:rPr>
                        <w:rFonts w:ascii="Tahoma"/>
                        <w:b/>
                        <w:w w:val="100"/>
                        <w:sz w:val="13"/>
                      </w:rPr>
                      <w:t>3</w:t>
                    </w:r>
                  </w:p>
                </w:txbxContent>
              </v:textbox>
              <w10:wrap type="none"/>
            </v:shape>
            <v:shape style="position:absolute;left:1522;top:3382;width:222;height:134" type="#_x0000_t202" filled="false" stroked="false">
              <v:textbox inset="0,0,0,0">
                <w:txbxContent>
                  <w:p>
                    <w:pPr>
                      <w:spacing w:before="0"/>
                      <w:ind w:left="0" w:right="0" w:firstLine="0"/>
                      <w:jc w:val="left"/>
                      <w:rPr>
                        <w:rFonts w:ascii="Tahoma"/>
                        <w:sz w:val="11"/>
                      </w:rPr>
                    </w:pPr>
                    <w:r>
                      <w:rPr>
                        <w:rFonts w:ascii="Tahoma"/>
                        <w:sz w:val="11"/>
                      </w:rPr>
                      <w:t>157</w:t>
                    </w:r>
                  </w:p>
                </w:txbxContent>
              </v:textbox>
              <w10:wrap type="none"/>
            </v:shape>
            <v:shape style="position:absolute;left:2211;top:3382;width:214;height:134" type="#_x0000_t202" filled="false" stroked="false">
              <v:textbox inset="0,0,0,0">
                <w:txbxContent>
                  <w:p>
                    <w:pPr>
                      <w:spacing w:before="0"/>
                      <w:ind w:left="0" w:right="0" w:firstLine="0"/>
                      <w:jc w:val="left"/>
                      <w:rPr>
                        <w:rFonts w:ascii="Tahoma"/>
                        <w:sz w:val="11"/>
                      </w:rPr>
                    </w:pPr>
                    <w:r>
                      <w:rPr>
                        <w:rFonts w:ascii="Tahoma"/>
                        <w:sz w:val="11"/>
                      </w:rPr>
                      <w:t>173</w:t>
                    </w:r>
                  </w:p>
                </w:txbxContent>
              </v:textbox>
              <w10:wrap type="none"/>
            </v:shape>
            <v:shape style="position:absolute;left:2898;top:3382;width:214;height:134" type="#_x0000_t202" filled="false" stroked="false">
              <v:textbox inset="0,0,0,0">
                <w:txbxContent>
                  <w:p>
                    <w:pPr>
                      <w:spacing w:before="0"/>
                      <w:ind w:left="0" w:right="0" w:firstLine="0"/>
                      <w:jc w:val="left"/>
                      <w:rPr>
                        <w:rFonts w:ascii="Tahoma"/>
                        <w:sz w:val="11"/>
                      </w:rPr>
                    </w:pPr>
                    <w:r>
                      <w:rPr>
                        <w:rFonts w:ascii="Tahoma"/>
                        <w:sz w:val="11"/>
                      </w:rPr>
                      <w:t>189</w:t>
                    </w:r>
                  </w:p>
                </w:txbxContent>
              </v:textbox>
              <w10:wrap type="none"/>
            </v:shape>
            <v:shape style="position:absolute;left:3586;top:3382;width:214;height:134" type="#_x0000_t202" filled="false" stroked="false">
              <v:textbox inset="0,0,0,0">
                <w:txbxContent>
                  <w:p>
                    <w:pPr>
                      <w:spacing w:before="0"/>
                      <w:ind w:left="0" w:right="0" w:firstLine="0"/>
                      <w:jc w:val="left"/>
                      <w:rPr>
                        <w:rFonts w:ascii="Tahoma"/>
                        <w:sz w:val="11"/>
                      </w:rPr>
                    </w:pPr>
                    <w:r>
                      <w:rPr>
                        <w:rFonts w:ascii="Tahoma"/>
                        <w:sz w:val="11"/>
                      </w:rPr>
                      <w:t>205</w:t>
                    </w:r>
                  </w:p>
                </w:txbxContent>
              </v:textbox>
              <w10:wrap type="none"/>
            </v:shape>
            <v:shape style="position:absolute;left:4273;top:3382;width:214;height:134" type="#_x0000_t202" filled="false" stroked="false">
              <v:textbox inset="0,0,0,0">
                <w:txbxContent>
                  <w:p>
                    <w:pPr>
                      <w:spacing w:before="0"/>
                      <w:ind w:left="0" w:right="0" w:firstLine="0"/>
                      <w:jc w:val="left"/>
                      <w:rPr>
                        <w:rFonts w:ascii="Tahoma"/>
                        <w:sz w:val="11"/>
                      </w:rPr>
                    </w:pPr>
                    <w:r>
                      <w:rPr>
                        <w:rFonts w:ascii="Tahoma"/>
                        <w:sz w:val="11"/>
                      </w:rPr>
                      <w:t>221</w:t>
                    </w:r>
                  </w:p>
                </w:txbxContent>
              </v:textbox>
              <w10:wrap type="none"/>
            </v:shape>
            <v:shape style="position:absolute;left:1807;top:3524;width:2394;height:134" type="#_x0000_t202" filled="false" stroked="false">
              <v:textbox inset="0,0,0,0">
                <w:txbxContent>
                  <w:p>
                    <w:pPr>
                      <w:spacing w:before="0"/>
                      <w:ind w:left="0" w:right="0" w:firstLine="0"/>
                      <w:jc w:val="left"/>
                      <w:rPr>
                        <w:rFonts w:ascii="Tahoma"/>
                        <w:b/>
                        <w:sz w:val="11"/>
                      </w:rPr>
                    </w:pPr>
                    <w:r>
                      <w:rPr>
                        <w:rFonts w:ascii="Tahoma"/>
                        <w:b/>
                        <w:sz w:val="11"/>
                      </w:rPr>
                      <w:t>Tiempo invertido  en  atender al cliente</w:t>
                    </w:r>
                  </w:p>
                </w:txbxContent>
              </v:textbox>
              <w10:wrap type="none"/>
            </v:shape>
            <v:shape style="position:absolute;left:4803;top:3612;width:233;height:145" type="#_x0000_t202" filled="false" stroked="false">
              <v:textbox inset="0,0,0,0">
                <w:txbxContent>
                  <w:p>
                    <w:pPr>
                      <w:spacing w:line="144" w:lineRule="exact" w:before="0"/>
                      <w:ind w:left="0" w:right="0" w:firstLine="0"/>
                      <w:jc w:val="left"/>
                      <w:rPr>
                        <w:rFonts w:ascii="Tahoma"/>
                        <w:sz w:val="12"/>
                      </w:rPr>
                    </w:pPr>
                    <w:r>
                      <w:rPr>
                        <w:rFonts w:ascii="Tahoma"/>
                        <w:sz w:val="12"/>
                      </w:rPr>
                      <w:t>157</w:t>
                    </w:r>
                  </w:p>
                </w:txbxContent>
              </v:textbox>
              <w10:wrap type="none"/>
            </v:shape>
            <v:shape style="position:absolute;left:5565;top:3612;width:233;height:145" type="#_x0000_t202" filled="false" stroked="false">
              <v:textbox inset="0,0,0,0">
                <w:txbxContent>
                  <w:p>
                    <w:pPr>
                      <w:spacing w:line="144" w:lineRule="exact" w:before="0"/>
                      <w:ind w:left="0" w:right="0" w:firstLine="0"/>
                      <w:jc w:val="left"/>
                      <w:rPr>
                        <w:rFonts w:ascii="Tahoma"/>
                        <w:sz w:val="12"/>
                      </w:rPr>
                    </w:pPr>
                    <w:r>
                      <w:rPr>
                        <w:rFonts w:ascii="Tahoma"/>
                        <w:sz w:val="12"/>
                      </w:rPr>
                      <w:t>173</w:t>
                    </w:r>
                  </w:p>
                </w:txbxContent>
              </v:textbox>
              <w10:wrap type="none"/>
            </v:shape>
            <v:shape style="position:absolute;left:6324;top:3612;width:244;height:145" type="#_x0000_t202" filled="false" stroked="false">
              <v:textbox inset="0,0,0,0">
                <w:txbxContent>
                  <w:p>
                    <w:pPr>
                      <w:spacing w:line="144" w:lineRule="exact" w:before="0"/>
                      <w:ind w:left="0" w:right="0" w:firstLine="0"/>
                      <w:jc w:val="left"/>
                      <w:rPr>
                        <w:rFonts w:ascii="Tahoma"/>
                        <w:sz w:val="12"/>
                      </w:rPr>
                    </w:pPr>
                    <w:r>
                      <w:rPr>
                        <w:rFonts w:ascii="Tahoma"/>
                        <w:sz w:val="12"/>
                      </w:rPr>
                      <w:t>189</w:t>
                    </w:r>
                  </w:p>
                </w:txbxContent>
              </v:textbox>
              <w10:wrap type="none"/>
            </v:shape>
            <v:shape style="position:absolute;left:7086;top:3612;width:233;height:145" type="#_x0000_t202" filled="false" stroked="false">
              <v:textbox inset="0,0,0,0">
                <w:txbxContent>
                  <w:p>
                    <w:pPr>
                      <w:spacing w:line="144" w:lineRule="exact" w:before="0"/>
                      <w:ind w:left="0" w:right="0" w:firstLine="0"/>
                      <w:jc w:val="left"/>
                      <w:rPr>
                        <w:rFonts w:ascii="Tahoma"/>
                        <w:sz w:val="12"/>
                      </w:rPr>
                    </w:pPr>
                    <w:r>
                      <w:rPr>
                        <w:rFonts w:ascii="Tahoma"/>
                        <w:sz w:val="12"/>
                      </w:rPr>
                      <w:t>205</w:t>
                    </w:r>
                  </w:p>
                </w:txbxContent>
              </v:textbox>
              <w10:wrap type="none"/>
            </v:shape>
            <v:shape style="position:absolute;left:7844;top:3612;width:169;height:145" type="#_x0000_t202" filled="false" stroked="false">
              <v:textbox inset="0,0,0,0">
                <w:txbxContent>
                  <w:p>
                    <w:pPr>
                      <w:spacing w:line="144" w:lineRule="exact" w:before="0"/>
                      <w:ind w:left="0" w:right="0" w:firstLine="0"/>
                      <w:jc w:val="left"/>
                      <w:rPr>
                        <w:rFonts w:ascii="Tahoma"/>
                        <w:sz w:val="12"/>
                      </w:rPr>
                    </w:pPr>
                    <w:r>
                      <w:rPr>
                        <w:rFonts w:ascii="Tahoma"/>
                        <w:sz w:val="12"/>
                      </w:rPr>
                      <w:t>22</w:t>
                    </w:r>
                  </w:p>
                </w:txbxContent>
              </v:textbox>
              <w10:wrap type="none"/>
            </v:shape>
            <v:shape style="position:absolute;left:5118;top:3766;width:2644;height:145" type="#_x0000_t202" filled="false" stroked="false">
              <v:textbox inset="0,0,0,0">
                <w:txbxContent>
                  <w:p>
                    <w:pPr>
                      <w:spacing w:line="144" w:lineRule="exact" w:before="0"/>
                      <w:ind w:left="0" w:right="0" w:firstLine="0"/>
                      <w:jc w:val="left"/>
                      <w:rPr>
                        <w:rFonts w:ascii="Tahoma"/>
                        <w:b/>
                        <w:sz w:val="12"/>
                      </w:rPr>
                    </w:pPr>
                    <w:r>
                      <w:rPr>
                        <w:rFonts w:ascii="Tahoma"/>
                        <w:b/>
                        <w:sz w:val="12"/>
                      </w:rPr>
                      <w:t>Tiem po invertido en atender al cliente</w:t>
                    </w:r>
                  </w:p>
                </w:txbxContent>
              </v:textbox>
              <w10:wrap type="none"/>
            </v:shape>
            <v:shape style="position:absolute;left:1269;top:4364;width:3108;height:533" type="#_x0000_t202" filled="false" stroked="false">
              <v:textbox inset="0,0,0,0">
                <w:txbxContent>
                  <w:p>
                    <w:pPr>
                      <w:spacing w:line="244" w:lineRule="exact" w:before="0"/>
                      <w:ind w:left="0" w:right="18" w:firstLine="0"/>
                      <w:jc w:val="center"/>
                      <w:rPr>
                        <w:rFonts w:ascii="Calibri" w:hAnsi="Calibri"/>
                        <w:b/>
                        <w:i/>
                        <w:sz w:val="24"/>
                      </w:rPr>
                    </w:pPr>
                    <w:r>
                      <w:rPr>
                        <w:rFonts w:ascii="Calibri" w:hAnsi="Calibri"/>
                        <w:b/>
                        <w:i/>
                        <w:sz w:val="24"/>
                      </w:rPr>
                      <w:t>Resultado: “sol”, 189 se cuenta</w:t>
                    </w:r>
                  </w:p>
                  <w:p>
                    <w:pPr>
                      <w:spacing w:line="288" w:lineRule="exact" w:before="0"/>
                      <w:ind w:left="0" w:right="17" w:firstLine="0"/>
                      <w:jc w:val="center"/>
                      <w:rPr>
                        <w:rFonts w:ascii="Calibri"/>
                        <w:b/>
                        <w:i/>
                        <w:sz w:val="24"/>
                      </w:rPr>
                    </w:pPr>
                    <w:r>
                      <w:rPr>
                        <w:rFonts w:ascii="Calibri"/>
                        <w:b/>
                        <w:i/>
                        <w:sz w:val="24"/>
                      </w:rPr>
                      <w:t>en la cuarta clase</w:t>
                    </w:r>
                  </w:p>
                </w:txbxContent>
              </v:textbox>
              <w10:wrap type="none"/>
            </v:shape>
            <v:shape style="position:absolute;left:4981;top:4357;width:2719;height:533" type="#_x0000_t202" filled="false" stroked="false">
              <v:textbox inset="0,0,0,0">
                <w:txbxContent>
                  <w:p>
                    <w:pPr>
                      <w:spacing w:line="244" w:lineRule="exact" w:before="0"/>
                      <w:ind w:left="0" w:right="18" w:firstLine="0"/>
                      <w:jc w:val="center"/>
                      <w:rPr>
                        <w:rFonts w:ascii="Calibri" w:hAnsi="Calibri"/>
                        <w:b/>
                        <w:i/>
                        <w:sz w:val="24"/>
                      </w:rPr>
                    </w:pPr>
                    <w:r>
                      <w:rPr>
                        <w:rFonts w:ascii="Calibri" w:hAnsi="Calibri"/>
                        <w:b/>
                        <w:i/>
                        <w:sz w:val="24"/>
                      </w:rPr>
                      <w:t>Resultado: “águila”, 189 se</w:t>
                    </w:r>
                  </w:p>
                  <w:p>
                    <w:pPr>
                      <w:spacing w:line="288" w:lineRule="exact" w:before="0"/>
                      <w:ind w:left="0" w:right="17" w:firstLine="0"/>
                      <w:jc w:val="center"/>
                      <w:rPr>
                        <w:rFonts w:ascii="Calibri"/>
                        <w:b/>
                        <w:i/>
                        <w:sz w:val="24"/>
                      </w:rPr>
                    </w:pPr>
                    <w:r>
                      <w:rPr>
                        <w:rFonts w:ascii="Calibri"/>
                        <w:b/>
                        <w:i/>
                        <w:sz w:val="24"/>
                      </w:rPr>
                      <w:t>cuenta en la tercer clase</w:t>
                    </w:r>
                  </w:p>
                </w:txbxContent>
              </v:textbox>
              <w10:wrap type="none"/>
            </v:shape>
            <v:shape style="position:absolute;left:1821;top:5299;width:5553;height:280" type="#_x0000_t202" filled="false" stroked="false">
              <v:textbox inset="0,0,0,0">
                <w:txbxContent>
                  <w:p>
                    <w:pPr>
                      <w:spacing w:line="280" w:lineRule="exact" w:before="0"/>
                      <w:ind w:left="0" w:right="0" w:firstLine="0"/>
                      <w:jc w:val="left"/>
                      <w:rPr>
                        <w:rFonts w:ascii="Calibri" w:hAnsi="Calibri"/>
                        <w:b/>
                        <w:i/>
                        <w:sz w:val="28"/>
                      </w:rPr>
                    </w:pPr>
                    <w:r>
                      <w:rPr>
                        <w:rFonts w:ascii="Calibri" w:hAnsi="Calibri"/>
                        <w:b/>
                        <w:i/>
                        <w:sz w:val="28"/>
                      </w:rPr>
                      <w:t>No hay un cambio importante de la distribución</w:t>
                    </w:r>
                  </w:p>
                </w:txbxContent>
              </v:textbox>
              <w10:wrap type="none"/>
            </v:shape>
          </v:group>
        </w:pict>
      </w:r>
      <w:r>
        <w:rPr>
          <w:sz w:val="20"/>
        </w:rPr>
      </w:r>
    </w:p>
    <w:p>
      <w:pPr>
        <w:pStyle w:val="BodyText"/>
        <w:spacing w:before="10"/>
        <w:rPr>
          <w:sz w:val="25"/>
        </w:rPr>
      </w:pPr>
    </w:p>
    <w:p>
      <w:pPr>
        <w:pStyle w:val="BodyText"/>
        <w:spacing w:line="324" w:lineRule="auto" w:before="99"/>
        <w:ind w:left="921" w:right="1295"/>
      </w:pPr>
      <w:r>
        <w:rPr/>
        <w:t>Agrupemos ahora los datos en 6 clases siguiendo la primera recomendación. Entonces, tenemos:</w:t>
      </w:r>
    </w:p>
    <w:p>
      <w:pPr>
        <w:pStyle w:val="BodyText"/>
        <w:spacing w:before="5"/>
        <w:rPr>
          <w:sz w:val="25"/>
        </w:rPr>
      </w:pPr>
    </w:p>
    <w:p>
      <w:pPr>
        <w:pStyle w:val="BodyText"/>
        <w:spacing w:line="45" w:lineRule="exact"/>
        <w:ind w:left="1431"/>
        <w:rPr>
          <w:sz w:val="4"/>
        </w:rPr>
      </w:pPr>
      <w:r>
        <w:rPr>
          <w:position w:val="0"/>
          <w:sz w:val="4"/>
        </w:rPr>
        <w:pict>
          <v:group style="width:76.6pt;height:2.25pt;mso-position-horizontal-relative:char;mso-position-vertical-relative:line" coordorigin="0,0" coordsize="1532,45">
            <v:line style="position:absolute" from="23,23" to="1509,23" stroked="true" strokeweight="2.220pt" strokecolor="#000000">
              <v:stroke dashstyle="solid"/>
            </v:line>
          </v:group>
        </w:pict>
      </w:r>
      <w:r>
        <w:rPr>
          <w:position w:val="0"/>
          <w:sz w:val="4"/>
        </w:rPr>
      </w:r>
    </w:p>
    <w:p>
      <w:pPr>
        <w:spacing w:after="0" w:line="45" w:lineRule="exact"/>
        <w:rPr>
          <w:sz w:val="4"/>
        </w:rPr>
        <w:sectPr>
          <w:pgSz w:w="12240" w:h="15840"/>
          <w:pgMar w:header="1053" w:footer="788" w:top="2300" w:bottom="980" w:left="780" w:right="460"/>
        </w:sectPr>
      </w:pPr>
    </w:p>
    <w:p>
      <w:pPr>
        <w:pStyle w:val="Heading2"/>
        <w:spacing w:line="240" w:lineRule="auto"/>
        <w:ind w:left="0"/>
        <w:jc w:val="right"/>
      </w:pPr>
      <w:r>
        <w:rPr/>
        <w:pict>
          <v:shape style="position:absolute;margin-left:111.720001pt;margin-top:13.473639pt;width:74.350pt;height:98.25pt;mso-position-horizontal-relative:page;mso-position-vertical-relative:paragraph;z-index:246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7"/>
                  </w:tblGrid>
                  <w:tr>
                    <w:trPr>
                      <w:trHeight w:val="820" w:hRule="atLeast"/>
                    </w:trPr>
                    <w:tc>
                      <w:tcPr>
                        <w:tcW w:w="1487" w:type="dxa"/>
                        <w:tcBorders>
                          <w:top w:val="single" w:sz="18" w:space="0" w:color="000000"/>
                        </w:tcBorders>
                      </w:tcPr>
                      <w:p>
                        <w:pPr>
                          <w:pStyle w:val="TableParagraph"/>
                          <w:spacing w:line="268" w:lineRule="exact"/>
                          <w:ind w:left="324"/>
                          <w:jc w:val="left"/>
                          <w:rPr>
                            <w:sz w:val="22"/>
                          </w:rPr>
                        </w:pPr>
                        <w:r>
                          <w:rPr>
                            <w:sz w:val="22"/>
                          </w:rPr>
                          <w:t>141 ‐ 157</w:t>
                        </w:r>
                      </w:p>
                      <w:p>
                        <w:pPr>
                          <w:pStyle w:val="TableParagraph"/>
                          <w:spacing w:line="240" w:lineRule="auto"/>
                          <w:ind w:left="303"/>
                          <w:jc w:val="left"/>
                          <w:rPr>
                            <w:sz w:val="22"/>
                          </w:rPr>
                        </w:pPr>
                        <w:r>
                          <w:rPr>
                            <w:sz w:val="22"/>
                          </w:rPr>
                          <w:t>157 – 173</w:t>
                        </w:r>
                      </w:p>
                      <w:p>
                        <w:pPr>
                          <w:pStyle w:val="TableParagraph"/>
                          <w:spacing w:line="240" w:lineRule="auto"/>
                          <w:ind w:left="303"/>
                          <w:jc w:val="left"/>
                          <w:rPr>
                            <w:sz w:val="22"/>
                          </w:rPr>
                        </w:pPr>
                        <w:r>
                          <w:rPr>
                            <w:sz w:val="22"/>
                          </w:rPr>
                          <w:t>173 – 189</w:t>
                        </w:r>
                      </w:p>
                    </w:tc>
                  </w:tr>
                  <w:tr>
                    <w:trPr>
                      <w:trHeight w:val="260" w:hRule="atLeast"/>
                    </w:trPr>
                    <w:tc>
                      <w:tcPr>
                        <w:tcW w:w="1487" w:type="dxa"/>
                      </w:tcPr>
                      <w:p>
                        <w:pPr>
                          <w:pStyle w:val="TableParagraph"/>
                          <w:ind w:left="303"/>
                          <w:jc w:val="left"/>
                          <w:rPr>
                            <w:sz w:val="22"/>
                          </w:rPr>
                        </w:pPr>
                        <w:r>
                          <w:rPr>
                            <w:sz w:val="22"/>
                          </w:rPr>
                          <w:t>189 – 205</w:t>
                        </w:r>
                      </w:p>
                    </w:tc>
                  </w:tr>
                  <w:tr>
                    <w:trPr>
                      <w:trHeight w:val="260" w:hRule="atLeast"/>
                    </w:trPr>
                    <w:tc>
                      <w:tcPr>
                        <w:tcW w:w="1487" w:type="dxa"/>
                      </w:tcPr>
                      <w:p>
                        <w:pPr>
                          <w:pStyle w:val="TableParagraph"/>
                          <w:ind w:left="303"/>
                          <w:jc w:val="left"/>
                          <w:rPr>
                            <w:sz w:val="22"/>
                          </w:rPr>
                        </w:pPr>
                        <w:r>
                          <w:rPr>
                            <w:sz w:val="22"/>
                          </w:rPr>
                          <w:t>205 – 221</w:t>
                        </w:r>
                      </w:p>
                    </w:tc>
                  </w:tr>
                  <w:tr>
                    <w:trPr>
                      <w:trHeight w:val="240" w:hRule="atLeast"/>
                    </w:trPr>
                    <w:tc>
                      <w:tcPr>
                        <w:tcW w:w="1487" w:type="dxa"/>
                        <w:tcBorders>
                          <w:bottom w:val="single" w:sz="18" w:space="0" w:color="000000"/>
                        </w:tcBorders>
                      </w:tcPr>
                      <w:p>
                        <w:pPr>
                          <w:pStyle w:val="TableParagraph"/>
                          <w:spacing w:line="229" w:lineRule="exact"/>
                          <w:ind w:left="324"/>
                          <w:jc w:val="left"/>
                          <w:rPr>
                            <w:sz w:val="22"/>
                          </w:rPr>
                        </w:pPr>
                        <w:r>
                          <w:rPr>
                            <w:sz w:val="22"/>
                          </w:rPr>
                          <w:t>221 ‐ 237</w:t>
                        </w:r>
                      </w:p>
                    </w:tc>
                  </w:tr>
                  <w:tr>
                    <w:trPr>
                      <w:trHeight w:val="260" w:hRule="atLeast"/>
                    </w:trPr>
                    <w:tc>
                      <w:tcPr>
                        <w:tcW w:w="1487" w:type="dxa"/>
                        <w:tcBorders>
                          <w:top w:val="single" w:sz="18" w:space="0" w:color="000000"/>
                        </w:tcBorders>
                      </w:tcPr>
                      <w:p>
                        <w:pPr>
                          <w:pStyle w:val="TableParagraph"/>
                          <w:spacing w:line="243" w:lineRule="exact"/>
                          <w:ind w:left="69" w:right="-66"/>
                          <w:jc w:val="left"/>
                          <w:rPr>
                            <w:i/>
                            <w:sz w:val="22"/>
                          </w:rPr>
                        </w:pPr>
                        <w:r>
                          <w:rPr>
                            <w:i/>
                            <w:sz w:val="22"/>
                          </w:rPr>
                          <w:t>“ Indica menos</w:t>
                        </w:r>
                        <w:r>
                          <w:rPr>
                            <w:i/>
                            <w:spacing w:val="-7"/>
                            <w:sz w:val="22"/>
                          </w:rPr>
                          <w:t> </w:t>
                        </w:r>
                        <w:r>
                          <w:rPr>
                            <w:i/>
                            <w:sz w:val="22"/>
                          </w:rPr>
                          <w:t>d</w:t>
                        </w:r>
                      </w:p>
                    </w:tc>
                  </w:tr>
                </w:tbl>
                <w:p>
                  <w:pPr>
                    <w:pStyle w:val="BodyText"/>
                  </w:pPr>
                </w:p>
              </w:txbxContent>
            </v:textbox>
            <w10:wrap type="none"/>
          </v:shape>
        </w:pict>
      </w:r>
      <w:r>
        <w:rPr>
          <w:w w:val="95"/>
        </w:rPr>
        <w:t>Clases</w:t>
      </w:r>
    </w:p>
    <w:p>
      <w:pPr>
        <w:pStyle w:val="BodyText"/>
        <w:spacing w:line="324" w:lineRule="auto" w:before="4"/>
        <w:ind w:left="1137" w:right="1235" w:hanging="1"/>
        <w:jc w:val="both"/>
      </w:pPr>
      <w:r>
        <w:rPr/>
        <w:br w:type="column"/>
      </w:r>
      <w:r>
        <w:rPr/>
        <w:t>Ahora si podemos contar el número de observaciones que le corresponde a cada clase. A este número de observaciones se le conoce como </w:t>
      </w:r>
      <w:r>
        <w:rPr>
          <w:b/>
          <w:i/>
        </w:rPr>
        <w:t>frecuencia </w:t>
      </w:r>
      <w:r>
        <w:rPr/>
        <w:t>o </w:t>
      </w:r>
      <w:r>
        <w:rPr>
          <w:b/>
          <w:i/>
        </w:rPr>
        <w:t>frecuencia absoluta </w:t>
      </w:r>
      <w:r>
        <w:rPr/>
        <w:t>(</w:t>
      </w:r>
      <w:r>
        <w:rPr>
          <w:b/>
          <w:i/>
        </w:rPr>
        <w:t>f</w:t>
      </w:r>
      <w:r>
        <w:rPr>
          <w:b/>
          <w:i/>
          <w:position w:val="-2"/>
          <w:sz w:val="14"/>
        </w:rPr>
        <w:t>i</w:t>
      </w:r>
      <w:r>
        <w:rPr/>
        <w:t>).</w:t>
      </w:r>
    </w:p>
    <w:p>
      <w:pPr>
        <w:spacing w:after="0" w:line="324" w:lineRule="auto"/>
        <w:jc w:val="both"/>
        <w:sectPr>
          <w:type w:val="continuous"/>
          <w:pgSz w:w="12240" w:h="15840"/>
          <w:pgMar w:top="2300" w:bottom="980" w:left="780" w:right="460"/>
          <w:cols w:num="2" w:equalWidth="0">
            <w:col w:w="2478" w:space="40"/>
            <w:col w:w="8482"/>
          </w:cols>
        </w:sectPr>
      </w:pPr>
    </w:p>
    <w:p>
      <w:pPr>
        <w:pStyle w:val="BodyText"/>
        <w:rPr>
          <w:sz w:val="20"/>
        </w:rPr>
      </w:pPr>
    </w:p>
    <w:p>
      <w:pPr>
        <w:pStyle w:val="BodyText"/>
        <w:spacing w:before="1"/>
        <w:rPr>
          <w:sz w:val="17"/>
        </w:rPr>
      </w:pPr>
    </w:p>
    <w:p>
      <w:pPr>
        <w:spacing w:after="0"/>
        <w:rPr>
          <w:sz w:val="17"/>
        </w:rPr>
        <w:sectPr>
          <w:type w:val="continuous"/>
          <w:pgSz w:w="12240" w:h="15840"/>
          <w:pgMar w:top="2300" w:bottom="980" w:left="780" w:right="460"/>
        </w:sectPr>
      </w:pPr>
    </w:p>
    <w:p>
      <w:pPr>
        <w:tabs>
          <w:tab w:pos="3006" w:val="left" w:leader="none"/>
        </w:tabs>
        <w:spacing w:before="56"/>
        <w:ind w:left="1224" w:right="0" w:firstLine="0"/>
        <w:jc w:val="left"/>
        <w:rPr>
          <w:rFonts w:ascii="Calibri" w:hAnsi="Calibri"/>
          <w:i/>
          <w:sz w:val="22"/>
        </w:rPr>
      </w:pPr>
      <w:r>
        <w:rPr>
          <w:rFonts w:ascii="Calibri" w:hAnsi="Calibri"/>
          <w:i/>
          <w:sz w:val="22"/>
        </w:rPr>
        <w:t>“</w:t>
      </w:r>
      <w:r>
        <w:rPr>
          <w:rFonts w:ascii="Calibri" w:hAnsi="Calibri"/>
          <w:i/>
          <w:spacing w:val="-1"/>
          <w:sz w:val="22"/>
        </w:rPr>
        <w:t> </w:t>
      </w:r>
      <w:r>
        <w:rPr>
          <w:rFonts w:ascii="Calibri" w:hAnsi="Calibri"/>
          <w:i/>
          <w:sz w:val="22"/>
        </w:rPr>
        <w:t>–</w:t>
        <w:tab/>
        <w:t>e:</w:t>
      </w:r>
    </w:p>
    <w:p>
      <w:pPr>
        <w:pStyle w:val="BodyText"/>
        <w:spacing w:before="6"/>
        <w:rPr>
          <w:rFonts w:ascii="Calibri"/>
          <w:i/>
          <w:sz w:val="20"/>
        </w:rPr>
      </w:pPr>
      <w:r>
        <w:rPr/>
        <w:br w:type="column"/>
      </w:r>
      <w:r>
        <w:rPr>
          <w:rFonts w:ascii="Calibri"/>
          <w:i/>
          <w:sz w:val="20"/>
        </w:rPr>
      </w:r>
    </w:p>
    <w:p>
      <w:pPr>
        <w:pStyle w:val="BodyText"/>
        <w:ind w:left="444"/>
      </w:pPr>
      <w:r>
        <w:rPr/>
        <w:pict>
          <v:shape style="position:absolute;margin-left:394.5pt;margin-top:-24.759323pt;width:124.75pt;height:113.95pt;mso-position-horizontal-relative:page;mso-position-vertical-relative:paragraph;z-index:248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5"/>
                    <w:gridCol w:w="1200"/>
                  </w:tblGrid>
                  <w:tr>
                    <w:trPr>
                      <w:trHeight w:val="260" w:hRule="atLeast"/>
                    </w:trPr>
                    <w:tc>
                      <w:tcPr>
                        <w:tcW w:w="1295" w:type="dxa"/>
                        <w:tcBorders>
                          <w:top w:val="single" w:sz="18" w:space="0" w:color="000000"/>
                          <w:bottom w:val="single" w:sz="18" w:space="0" w:color="000000"/>
                          <w:right w:val="single" w:sz="2" w:space="0" w:color="000000"/>
                        </w:tcBorders>
                      </w:tcPr>
                      <w:p>
                        <w:pPr>
                          <w:pStyle w:val="TableParagraph"/>
                          <w:ind w:left="372"/>
                          <w:jc w:val="left"/>
                          <w:rPr>
                            <w:b/>
                            <w:sz w:val="22"/>
                          </w:rPr>
                        </w:pPr>
                        <w:r>
                          <w:rPr>
                            <w:b/>
                            <w:sz w:val="22"/>
                          </w:rPr>
                          <w:t>Clases</w:t>
                        </w:r>
                      </w:p>
                    </w:tc>
                    <w:tc>
                      <w:tcPr>
                        <w:tcW w:w="1200" w:type="dxa"/>
                        <w:tcBorders>
                          <w:top w:val="single" w:sz="18" w:space="0" w:color="000000"/>
                          <w:left w:val="single" w:sz="2" w:space="0" w:color="000000"/>
                          <w:bottom w:val="single" w:sz="18" w:space="0" w:color="000000"/>
                        </w:tcBorders>
                      </w:tcPr>
                      <w:p>
                        <w:pPr>
                          <w:pStyle w:val="TableParagraph"/>
                          <w:ind w:left="105"/>
                          <w:jc w:val="left"/>
                          <w:rPr>
                            <w:b/>
                            <w:sz w:val="22"/>
                          </w:rPr>
                        </w:pPr>
                        <w:r>
                          <w:rPr>
                            <w:b/>
                            <w:sz w:val="22"/>
                          </w:rPr>
                          <w:t>Frecuencia</w:t>
                        </w:r>
                      </w:p>
                    </w:tc>
                  </w:tr>
                  <w:tr>
                    <w:trPr>
                      <w:trHeight w:val="820" w:hRule="atLeast"/>
                    </w:trPr>
                    <w:tc>
                      <w:tcPr>
                        <w:tcW w:w="1295" w:type="dxa"/>
                        <w:tcBorders>
                          <w:top w:val="single" w:sz="18" w:space="0" w:color="000000"/>
                          <w:right w:val="single" w:sz="2" w:space="0" w:color="000000"/>
                        </w:tcBorders>
                      </w:tcPr>
                      <w:p>
                        <w:pPr>
                          <w:pStyle w:val="TableParagraph"/>
                          <w:spacing w:line="268" w:lineRule="exact"/>
                          <w:ind w:left="236"/>
                          <w:jc w:val="left"/>
                          <w:rPr>
                            <w:sz w:val="22"/>
                          </w:rPr>
                        </w:pPr>
                        <w:r>
                          <w:rPr>
                            <w:sz w:val="22"/>
                          </w:rPr>
                          <w:t>141 ‐ 157</w:t>
                        </w:r>
                      </w:p>
                      <w:p>
                        <w:pPr>
                          <w:pStyle w:val="TableParagraph"/>
                          <w:spacing w:line="268" w:lineRule="exact"/>
                          <w:ind w:left="214"/>
                          <w:jc w:val="left"/>
                          <w:rPr>
                            <w:sz w:val="22"/>
                          </w:rPr>
                        </w:pPr>
                        <w:r>
                          <w:rPr>
                            <w:sz w:val="22"/>
                          </w:rPr>
                          <w:t>157 – 173</w:t>
                        </w:r>
                      </w:p>
                      <w:p>
                        <w:pPr>
                          <w:pStyle w:val="TableParagraph"/>
                          <w:spacing w:line="240" w:lineRule="auto"/>
                          <w:ind w:left="214"/>
                          <w:jc w:val="left"/>
                          <w:rPr>
                            <w:sz w:val="22"/>
                          </w:rPr>
                        </w:pPr>
                        <w:r>
                          <w:rPr>
                            <w:sz w:val="22"/>
                          </w:rPr>
                          <w:t>173 – 189</w:t>
                        </w:r>
                      </w:p>
                    </w:tc>
                    <w:tc>
                      <w:tcPr>
                        <w:tcW w:w="1200" w:type="dxa"/>
                        <w:tcBorders>
                          <w:top w:val="single" w:sz="18" w:space="0" w:color="000000"/>
                          <w:left w:val="single" w:sz="2" w:space="0" w:color="000000"/>
                        </w:tcBorders>
                      </w:tcPr>
                      <w:p>
                        <w:pPr>
                          <w:pStyle w:val="TableParagraph"/>
                          <w:spacing w:line="268" w:lineRule="exact"/>
                          <w:ind w:right="1"/>
                          <w:rPr>
                            <w:sz w:val="22"/>
                          </w:rPr>
                        </w:pPr>
                        <w:r>
                          <w:rPr>
                            <w:w w:val="99"/>
                            <w:sz w:val="22"/>
                          </w:rPr>
                          <w:t>2</w:t>
                        </w:r>
                      </w:p>
                      <w:p>
                        <w:pPr>
                          <w:pStyle w:val="TableParagraph"/>
                          <w:spacing w:line="268" w:lineRule="exact"/>
                          <w:ind w:left="467" w:right="467"/>
                          <w:rPr>
                            <w:sz w:val="22"/>
                          </w:rPr>
                        </w:pPr>
                        <w:r>
                          <w:rPr>
                            <w:sz w:val="22"/>
                          </w:rPr>
                          <w:t>13</w:t>
                        </w:r>
                      </w:p>
                      <w:p>
                        <w:pPr>
                          <w:pStyle w:val="TableParagraph"/>
                          <w:spacing w:line="240" w:lineRule="auto"/>
                          <w:ind w:left="467" w:right="467"/>
                          <w:rPr>
                            <w:sz w:val="22"/>
                          </w:rPr>
                        </w:pPr>
                        <w:r>
                          <w:rPr>
                            <w:sz w:val="22"/>
                          </w:rPr>
                          <w:t>17</w:t>
                        </w:r>
                      </w:p>
                    </w:tc>
                  </w:tr>
                  <w:tr>
                    <w:trPr>
                      <w:trHeight w:val="260" w:hRule="atLeast"/>
                    </w:trPr>
                    <w:tc>
                      <w:tcPr>
                        <w:tcW w:w="1295" w:type="dxa"/>
                        <w:tcBorders>
                          <w:right w:val="single" w:sz="2" w:space="0" w:color="000000"/>
                        </w:tcBorders>
                      </w:tcPr>
                      <w:p>
                        <w:pPr>
                          <w:pStyle w:val="TableParagraph"/>
                          <w:ind w:left="214"/>
                          <w:jc w:val="left"/>
                          <w:rPr>
                            <w:sz w:val="22"/>
                          </w:rPr>
                        </w:pPr>
                        <w:r>
                          <w:rPr>
                            <w:sz w:val="22"/>
                          </w:rPr>
                          <w:t>189 – 205</w:t>
                        </w:r>
                      </w:p>
                    </w:tc>
                    <w:tc>
                      <w:tcPr>
                        <w:tcW w:w="1200" w:type="dxa"/>
                        <w:tcBorders>
                          <w:left w:val="single" w:sz="2" w:space="0" w:color="000000"/>
                        </w:tcBorders>
                      </w:tcPr>
                      <w:p>
                        <w:pPr>
                          <w:pStyle w:val="TableParagraph"/>
                          <w:ind w:left="467" w:right="467"/>
                          <w:rPr>
                            <w:sz w:val="22"/>
                          </w:rPr>
                        </w:pPr>
                        <w:r>
                          <w:rPr>
                            <w:sz w:val="22"/>
                          </w:rPr>
                          <w:t>14</w:t>
                        </w:r>
                      </w:p>
                    </w:tc>
                  </w:tr>
                  <w:tr>
                    <w:trPr>
                      <w:trHeight w:val="260" w:hRule="atLeast"/>
                    </w:trPr>
                    <w:tc>
                      <w:tcPr>
                        <w:tcW w:w="1295" w:type="dxa"/>
                        <w:tcBorders>
                          <w:right w:val="single" w:sz="2" w:space="0" w:color="000000"/>
                        </w:tcBorders>
                      </w:tcPr>
                      <w:p>
                        <w:pPr>
                          <w:pStyle w:val="TableParagraph"/>
                          <w:ind w:left="214"/>
                          <w:jc w:val="left"/>
                          <w:rPr>
                            <w:sz w:val="22"/>
                          </w:rPr>
                        </w:pPr>
                        <w:r>
                          <w:rPr>
                            <w:sz w:val="22"/>
                          </w:rPr>
                          <w:t>205 – 221</w:t>
                        </w:r>
                      </w:p>
                    </w:tc>
                    <w:tc>
                      <w:tcPr>
                        <w:tcW w:w="1200" w:type="dxa"/>
                        <w:tcBorders>
                          <w:left w:val="single" w:sz="2" w:space="0" w:color="000000"/>
                        </w:tcBorders>
                      </w:tcPr>
                      <w:p>
                        <w:pPr>
                          <w:pStyle w:val="TableParagraph"/>
                          <w:ind w:right="2"/>
                          <w:rPr>
                            <w:sz w:val="22"/>
                          </w:rPr>
                        </w:pPr>
                        <w:r>
                          <w:rPr>
                            <w:w w:val="99"/>
                            <w:sz w:val="22"/>
                          </w:rPr>
                          <w:t>3</w:t>
                        </w:r>
                      </w:p>
                    </w:tc>
                  </w:tr>
                  <w:tr>
                    <w:trPr>
                      <w:trHeight w:val="240" w:hRule="atLeast"/>
                    </w:trPr>
                    <w:tc>
                      <w:tcPr>
                        <w:tcW w:w="1295" w:type="dxa"/>
                        <w:tcBorders>
                          <w:bottom w:val="single" w:sz="18" w:space="0" w:color="000000"/>
                          <w:right w:val="single" w:sz="2" w:space="0" w:color="000000"/>
                        </w:tcBorders>
                      </w:tcPr>
                      <w:p>
                        <w:pPr>
                          <w:pStyle w:val="TableParagraph"/>
                          <w:spacing w:line="229" w:lineRule="exact"/>
                          <w:ind w:left="236"/>
                          <w:jc w:val="left"/>
                          <w:rPr>
                            <w:sz w:val="22"/>
                          </w:rPr>
                        </w:pPr>
                        <w:r>
                          <w:rPr>
                            <w:sz w:val="22"/>
                          </w:rPr>
                          <w:t>221 ‐ 237</w:t>
                        </w:r>
                      </w:p>
                    </w:tc>
                    <w:tc>
                      <w:tcPr>
                        <w:tcW w:w="1200" w:type="dxa"/>
                        <w:tcBorders>
                          <w:left w:val="single" w:sz="2" w:space="0" w:color="000000"/>
                          <w:bottom w:val="single" w:sz="18" w:space="0" w:color="000000"/>
                        </w:tcBorders>
                      </w:tcPr>
                      <w:p>
                        <w:pPr>
                          <w:pStyle w:val="TableParagraph"/>
                          <w:spacing w:line="229" w:lineRule="exact"/>
                          <w:ind w:right="2"/>
                          <w:rPr>
                            <w:sz w:val="22"/>
                          </w:rPr>
                        </w:pPr>
                        <w:r>
                          <w:rPr>
                            <w:w w:val="99"/>
                            <w:sz w:val="22"/>
                          </w:rPr>
                          <w:t>1</w:t>
                        </w:r>
                      </w:p>
                    </w:tc>
                  </w:tr>
                  <w:tr>
                    <w:trPr>
                      <w:trHeight w:val="260" w:hRule="atLeast"/>
                    </w:trPr>
                    <w:tc>
                      <w:tcPr>
                        <w:tcW w:w="1295" w:type="dxa"/>
                        <w:tcBorders>
                          <w:top w:val="single" w:sz="18" w:space="0" w:color="000000"/>
                        </w:tcBorders>
                      </w:tcPr>
                      <w:p>
                        <w:pPr>
                          <w:pStyle w:val="TableParagraph"/>
                          <w:spacing w:line="243" w:lineRule="exact"/>
                          <w:ind w:left="280"/>
                          <w:jc w:val="left"/>
                          <w:rPr>
                            <w:i/>
                            <w:sz w:val="22"/>
                          </w:rPr>
                        </w:pPr>
                        <w:r>
                          <w:rPr>
                            <w:i/>
                            <w:sz w:val="22"/>
                          </w:rPr>
                          <w:t>“ – “ Indica</w:t>
                        </w:r>
                      </w:p>
                    </w:tc>
                    <w:tc>
                      <w:tcPr>
                        <w:tcW w:w="1200" w:type="dxa"/>
                        <w:tcBorders>
                          <w:top w:val="single" w:sz="18" w:space="0" w:color="000000"/>
                        </w:tcBorders>
                      </w:tcPr>
                      <w:p>
                        <w:pPr>
                          <w:pStyle w:val="TableParagraph"/>
                          <w:spacing w:line="243" w:lineRule="exact"/>
                          <w:ind w:left="14"/>
                          <w:jc w:val="left"/>
                          <w:rPr>
                            <w:i/>
                            <w:sz w:val="22"/>
                          </w:rPr>
                        </w:pPr>
                        <w:r>
                          <w:rPr>
                            <w:i/>
                            <w:sz w:val="22"/>
                          </w:rPr>
                          <w:t>menos de:</w:t>
                        </w:r>
                      </w:p>
                    </w:tc>
                  </w:tr>
                </w:tbl>
                <w:p>
                  <w:pPr>
                    <w:pStyle w:val="BodyText"/>
                  </w:pPr>
                </w:p>
              </w:txbxContent>
            </v:textbox>
            <w10:wrap type="none"/>
          </v:shape>
        </w:pict>
      </w:r>
      <w:r>
        <w:rPr/>
        <w:t>A la tabla de dos columnas,</w:t>
      </w:r>
    </w:p>
    <w:p>
      <w:pPr>
        <w:spacing w:after="0"/>
        <w:sectPr>
          <w:type w:val="continuous"/>
          <w:pgSz w:w="12240" w:h="15840"/>
          <w:pgMar w:top="2300" w:bottom="980" w:left="780" w:right="460"/>
          <w:cols w:num="2" w:equalWidth="0">
            <w:col w:w="3171" w:space="40"/>
            <w:col w:w="7789"/>
          </w:cols>
        </w:sectPr>
      </w:pPr>
    </w:p>
    <w:p>
      <w:pPr>
        <w:pStyle w:val="BodyText"/>
        <w:spacing w:before="92"/>
        <w:ind w:left="921"/>
      </w:pPr>
      <w:r>
        <w:rPr/>
        <w:t>en</w:t>
      </w:r>
      <w:r>
        <w:rPr>
          <w:spacing w:val="51"/>
        </w:rPr>
        <w:t> </w:t>
      </w:r>
      <w:r>
        <w:rPr/>
        <w:t>que</w:t>
      </w:r>
      <w:r>
        <w:rPr>
          <w:spacing w:val="51"/>
        </w:rPr>
        <w:t> </w:t>
      </w:r>
      <w:r>
        <w:rPr/>
        <w:t>una</w:t>
      </w:r>
      <w:r>
        <w:rPr>
          <w:spacing w:val="51"/>
        </w:rPr>
        <w:t> </w:t>
      </w:r>
      <w:r>
        <w:rPr/>
        <w:t>de</w:t>
      </w:r>
      <w:r>
        <w:rPr>
          <w:spacing w:val="51"/>
        </w:rPr>
        <w:t> </w:t>
      </w:r>
      <w:r>
        <w:rPr/>
        <w:t>ellas</w:t>
      </w:r>
      <w:r>
        <w:rPr>
          <w:spacing w:val="51"/>
        </w:rPr>
        <w:t> </w:t>
      </w:r>
      <w:r>
        <w:rPr/>
        <w:t>indica</w:t>
      </w:r>
      <w:r>
        <w:rPr>
          <w:spacing w:val="52"/>
        </w:rPr>
        <w:t> </w:t>
      </w:r>
      <w:r>
        <w:rPr/>
        <w:t>las</w:t>
      </w:r>
      <w:r>
        <w:rPr>
          <w:spacing w:val="51"/>
        </w:rPr>
        <w:t> </w:t>
      </w:r>
      <w:r>
        <w:rPr/>
        <w:t>clases</w:t>
      </w:r>
      <w:r>
        <w:rPr>
          <w:spacing w:val="52"/>
        </w:rPr>
        <w:t> </w:t>
      </w:r>
      <w:r>
        <w:rPr/>
        <w:t>y</w:t>
      </w:r>
      <w:r>
        <w:rPr>
          <w:spacing w:val="52"/>
        </w:rPr>
        <w:t> </w:t>
      </w:r>
      <w:r>
        <w:rPr/>
        <w:t>la</w:t>
      </w:r>
      <w:r>
        <w:rPr>
          <w:spacing w:val="51"/>
        </w:rPr>
        <w:t> </w:t>
      </w:r>
      <w:r>
        <w:rPr/>
        <w:t>otra</w:t>
      </w:r>
      <w:r>
        <w:rPr>
          <w:spacing w:val="52"/>
        </w:rPr>
        <w:t> </w:t>
      </w:r>
      <w:r>
        <w:rPr/>
        <w:t>las</w:t>
      </w:r>
    </w:p>
    <w:p>
      <w:pPr>
        <w:pStyle w:val="BodyText"/>
        <w:spacing w:line="324" w:lineRule="auto" w:before="92"/>
        <w:ind w:left="921" w:right="4086" w:hanging="1"/>
        <w:jc w:val="both"/>
      </w:pPr>
      <w:r>
        <w:rPr/>
        <w:t>frecuencias se le conoce como tabla de distribución  de frecuencias, debido a que muestra con qué frecuencia se distribuyen los datos alrededor del  valor de la</w:t>
      </w:r>
      <w:r>
        <w:rPr>
          <w:spacing w:val="-17"/>
        </w:rPr>
        <w:t> </w:t>
      </w:r>
      <w:r>
        <w:rPr/>
        <w:t>variable.</w:t>
      </w:r>
    </w:p>
    <w:p>
      <w:pPr>
        <w:spacing w:after="0" w:line="324" w:lineRule="auto"/>
        <w:jc w:val="both"/>
        <w:sectPr>
          <w:type w:val="continuous"/>
          <w:pgSz w:w="12240" w:h="15840"/>
          <w:pgMar w:top="2300" w:bottom="980" w:left="780" w:right="460"/>
        </w:sectPr>
      </w:pPr>
    </w:p>
    <w:p>
      <w:pPr>
        <w:pStyle w:val="BodyText"/>
        <w:spacing w:before="8"/>
        <w:rPr>
          <w:sz w:val="14"/>
        </w:rPr>
      </w:pPr>
    </w:p>
    <w:p>
      <w:pPr>
        <w:pStyle w:val="BodyText"/>
        <w:spacing w:line="324" w:lineRule="auto" w:before="100"/>
        <w:ind w:left="921" w:right="4083" w:hanging="1"/>
        <w:jc w:val="both"/>
      </w:pPr>
      <w:r>
        <w:rPr/>
        <w:pict>
          <v:group style="position:absolute;margin-left:393.579987pt;margin-top:2.300591pt;width:183.65pt;height:468.15pt;mso-position-horizontal-relative:page;mso-position-vertical-relative:paragraph;z-index:2536" coordorigin="7872,46" coordsize="3673,9363">
            <v:shape style="position:absolute;left:7881;top:56;width:3663;height:9353" type="#_x0000_t75" stroked="false">
              <v:imagedata r:id="rId33" o:title=""/>
            </v:shape>
            <v:shape style="position:absolute;left:8282;top:425;width:2871;height:1966" type="#_x0000_t75" stroked="false">
              <v:imagedata r:id="rId34" o:title=""/>
            </v:shape>
            <v:shape style="position:absolute;left:8282;top:3417;width:2871;height:1965" type="#_x0000_t75" stroked="false">
              <v:imagedata r:id="rId35" o:title=""/>
            </v:shape>
            <v:shape style="position:absolute;left:8282;top:6408;width:2871;height:1965" type="#_x0000_t75" stroked="false">
              <v:imagedata r:id="rId36" o:title=""/>
            </v:shape>
            <v:shape style="position:absolute;left:7881;top:56;width:3642;height:9312" type="#_x0000_t202" filled="false" stroked="true" strokeweight="1pt" strokecolor="#c2d69b">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30"/>
                      </w:rPr>
                    </w:pPr>
                  </w:p>
                  <w:p>
                    <w:pPr>
                      <w:spacing w:line="276" w:lineRule="auto" w:before="0"/>
                      <w:ind w:left="360" w:right="0" w:firstLine="0"/>
                      <w:jc w:val="left"/>
                      <w:rPr>
                        <w:b/>
                        <w:i/>
                        <w:sz w:val="22"/>
                      </w:rPr>
                    </w:pPr>
                    <w:r>
                      <w:rPr>
                        <w:b/>
                        <w:i/>
                        <w:sz w:val="22"/>
                      </w:rPr>
                      <w:t>Poco resumen: muchas </w:t>
                    </w:r>
                    <w:r>
                      <w:rPr>
                        <w:b/>
                        <w:i/>
                        <w:sz w:val="22"/>
                      </w:rPr>
                      <w:t>clases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76" w:lineRule="auto" w:before="163"/>
                      <w:ind w:left="360" w:right="0" w:firstLine="0"/>
                      <w:jc w:val="left"/>
                      <w:rPr>
                        <w:b/>
                        <w:i/>
                        <w:sz w:val="22"/>
                      </w:rPr>
                    </w:pPr>
                    <w:r>
                      <w:rPr>
                        <w:b/>
                        <w:i/>
                        <w:sz w:val="22"/>
                      </w:rPr>
                      <w:t>Demasiado resumen: </w:t>
                    </w:r>
                    <w:r>
                      <w:rPr>
                        <w:b/>
                        <w:i/>
                        <w:sz w:val="22"/>
                      </w:rPr>
                      <w:t>pocas clases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35"/>
                      </w:rPr>
                    </w:pPr>
                  </w:p>
                  <w:p>
                    <w:pPr>
                      <w:spacing w:before="0"/>
                      <w:ind w:left="360" w:right="0" w:firstLine="0"/>
                      <w:jc w:val="left"/>
                      <w:rPr>
                        <w:b/>
                        <w:i/>
                        <w:sz w:val="22"/>
                      </w:rPr>
                    </w:pPr>
                    <w:r>
                      <w:rPr>
                        <w:b/>
                        <w:i/>
                        <w:sz w:val="22"/>
                      </w:rPr>
                      <w:t>Resumen Adecuado</w:t>
                    </w:r>
                  </w:p>
                </w:txbxContent>
              </v:textbox>
              <v:stroke dashstyle="solid"/>
              <w10:wrap type="none"/>
            </v:shape>
            <w10:wrap type="none"/>
          </v:group>
        </w:pict>
      </w:r>
      <w:r>
        <w:rPr/>
        <w:t>Utilizar los nombres genéricos de clases y frecuencias no le indican al lector nada acerca de los datos representados en la Tabla. Por lo que en lugar de clases se debe escribir el nombre de los datos estudiados y en lugar de frecuencias el elemento donde se observaron o midieron éstos. En nuestro caso la variable es el tiempo invertido en la atención al cliente medido en segundos y las frecuencias son  el número de</w:t>
      </w:r>
      <w:r>
        <w:rPr>
          <w:spacing w:val="-9"/>
        </w:rPr>
        <w:t> </w:t>
      </w:r>
      <w:r>
        <w:rPr/>
        <w:t>clientes.</w:t>
      </w:r>
    </w:p>
    <w:p>
      <w:pPr>
        <w:pStyle w:val="BodyText"/>
        <w:rPr>
          <w:sz w:val="20"/>
        </w:rPr>
      </w:pPr>
    </w:p>
    <w:p>
      <w:pPr>
        <w:pStyle w:val="BodyText"/>
        <w:rPr>
          <w:sz w:val="20"/>
        </w:rPr>
      </w:pPr>
    </w:p>
    <w:p>
      <w:pPr>
        <w:pStyle w:val="BodyText"/>
        <w:spacing w:before="6"/>
        <w:rPr>
          <w:sz w:val="17"/>
        </w:rPr>
      </w:pPr>
    </w:p>
    <w:tbl>
      <w:tblPr>
        <w:tblW w:w="0" w:type="auto"/>
        <w:jc w:val="left"/>
        <w:tblInd w:w="1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2"/>
        <w:gridCol w:w="1451"/>
      </w:tblGrid>
      <w:tr>
        <w:trPr>
          <w:trHeight w:val="520" w:hRule="atLeast"/>
        </w:trPr>
        <w:tc>
          <w:tcPr>
            <w:tcW w:w="2122" w:type="dxa"/>
            <w:tcBorders>
              <w:top w:val="single" w:sz="18" w:space="0" w:color="000000"/>
              <w:bottom w:val="single" w:sz="18" w:space="0" w:color="000000"/>
              <w:right w:val="single" w:sz="2" w:space="0" w:color="000000"/>
            </w:tcBorders>
          </w:tcPr>
          <w:p>
            <w:pPr>
              <w:pStyle w:val="TableParagraph"/>
              <w:spacing w:line="268" w:lineRule="exact"/>
              <w:ind w:left="122" w:right="107"/>
              <w:rPr>
                <w:b/>
                <w:sz w:val="22"/>
              </w:rPr>
            </w:pPr>
            <w:r>
              <w:rPr>
                <w:b/>
                <w:sz w:val="22"/>
              </w:rPr>
              <w:t>Tiempo invertido en</w:t>
            </w:r>
          </w:p>
          <w:p>
            <w:pPr>
              <w:pStyle w:val="TableParagraph"/>
              <w:spacing w:line="249" w:lineRule="exact"/>
              <w:ind w:left="119" w:right="107"/>
              <w:rPr>
                <w:b/>
                <w:sz w:val="22"/>
              </w:rPr>
            </w:pPr>
            <w:r>
              <w:rPr>
                <w:b/>
                <w:sz w:val="22"/>
              </w:rPr>
              <w:t>atender al cliente</w:t>
            </w:r>
          </w:p>
        </w:tc>
        <w:tc>
          <w:tcPr>
            <w:tcW w:w="1451" w:type="dxa"/>
            <w:tcBorders>
              <w:top w:val="single" w:sz="18" w:space="0" w:color="000000"/>
              <w:left w:val="single" w:sz="2" w:space="0" w:color="000000"/>
              <w:bottom w:val="single" w:sz="18" w:space="0" w:color="000000"/>
            </w:tcBorders>
          </w:tcPr>
          <w:p>
            <w:pPr>
              <w:pStyle w:val="TableParagraph"/>
              <w:spacing w:line="268" w:lineRule="exact"/>
              <w:ind w:left="370" w:firstLine="41"/>
              <w:jc w:val="left"/>
              <w:rPr>
                <w:b/>
                <w:sz w:val="22"/>
              </w:rPr>
            </w:pPr>
            <w:r>
              <w:rPr>
                <w:b/>
                <w:sz w:val="22"/>
              </w:rPr>
              <w:t>No. De</w:t>
            </w:r>
          </w:p>
          <w:p>
            <w:pPr>
              <w:pStyle w:val="TableParagraph"/>
              <w:spacing w:line="249" w:lineRule="exact"/>
              <w:ind w:left="370"/>
              <w:jc w:val="left"/>
              <w:rPr>
                <w:b/>
                <w:sz w:val="22"/>
              </w:rPr>
            </w:pPr>
            <w:r>
              <w:rPr>
                <w:b/>
                <w:sz w:val="22"/>
              </w:rPr>
              <w:t>clientes</w:t>
            </w:r>
          </w:p>
        </w:tc>
      </w:tr>
      <w:tr>
        <w:trPr>
          <w:trHeight w:val="820" w:hRule="atLeast"/>
        </w:trPr>
        <w:tc>
          <w:tcPr>
            <w:tcW w:w="2122" w:type="dxa"/>
            <w:tcBorders>
              <w:top w:val="single" w:sz="18" w:space="0" w:color="000000"/>
              <w:right w:val="single" w:sz="2" w:space="0" w:color="000000"/>
            </w:tcBorders>
          </w:tcPr>
          <w:p>
            <w:pPr>
              <w:pStyle w:val="TableParagraph"/>
              <w:spacing w:line="268" w:lineRule="exact"/>
              <w:ind w:left="648"/>
              <w:jc w:val="left"/>
              <w:rPr>
                <w:sz w:val="22"/>
              </w:rPr>
            </w:pPr>
            <w:r>
              <w:rPr>
                <w:sz w:val="22"/>
              </w:rPr>
              <w:t>141 ‐ 157</w:t>
            </w:r>
          </w:p>
          <w:p>
            <w:pPr>
              <w:pStyle w:val="TableParagraph"/>
              <w:spacing w:line="240" w:lineRule="auto"/>
              <w:ind w:left="627"/>
              <w:jc w:val="left"/>
              <w:rPr>
                <w:sz w:val="22"/>
              </w:rPr>
            </w:pPr>
            <w:r>
              <w:rPr>
                <w:sz w:val="22"/>
              </w:rPr>
              <w:t>157 – 173</w:t>
            </w:r>
          </w:p>
          <w:p>
            <w:pPr>
              <w:pStyle w:val="TableParagraph"/>
              <w:spacing w:line="240" w:lineRule="auto"/>
              <w:ind w:left="627"/>
              <w:jc w:val="left"/>
              <w:rPr>
                <w:sz w:val="22"/>
              </w:rPr>
            </w:pPr>
            <w:r>
              <w:rPr>
                <w:sz w:val="22"/>
              </w:rPr>
              <w:t>173 – 189</w:t>
            </w:r>
          </w:p>
        </w:tc>
        <w:tc>
          <w:tcPr>
            <w:tcW w:w="1451" w:type="dxa"/>
            <w:tcBorders>
              <w:top w:val="single" w:sz="18" w:space="0" w:color="000000"/>
              <w:left w:val="single" w:sz="2" w:space="0" w:color="000000"/>
            </w:tcBorders>
          </w:tcPr>
          <w:p>
            <w:pPr>
              <w:pStyle w:val="TableParagraph"/>
              <w:spacing w:line="268" w:lineRule="exact"/>
              <w:ind w:right="3"/>
              <w:rPr>
                <w:sz w:val="22"/>
              </w:rPr>
            </w:pPr>
            <w:r>
              <w:rPr>
                <w:w w:val="99"/>
                <w:sz w:val="22"/>
              </w:rPr>
              <w:t>2</w:t>
            </w:r>
          </w:p>
          <w:p>
            <w:pPr>
              <w:pStyle w:val="TableParagraph"/>
              <w:spacing w:line="240" w:lineRule="auto"/>
              <w:ind w:left="591" w:right="594"/>
              <w:rPr>
                <w:sz w:val="22"/>
              </w:rPr>
            </w:pPr>
            <w:r>
              <w:rPr>
                <w:sz w:val="22"/>
              </w:rPr>
              <w:t>13</w:t>
            </w:r>
          </w:p>
          <w:p>
            <w:pPr>
              <w:pStyle w:val="TableParagraph"/>
              <w:spacing w:line="240" w:lineRule="auto"/>
              <w:ind w:left="591" w:right="594"/>
              <w:rPr>
                <w:sz w:val="22"/>
              </w:rPr>
            </w:pPr>
            <w:r>
              <w:rPr>
                <w:sz w:val="22"/>
              </w:rPr>
              <w:t>17</w:t>
            </w:r>
          </w:p>
        </w:tc>
      </w:tr>
      <w:tr>
        <w:trPr>
          <w:trHeight w:val="260" w:hRule="atLeast"/>
        </w:trPr>
        <w:tc>
          <w:tcPr>
            <w:tcW w:w="2122" w:type="dxa"/>
            <w:tcBorders>
              <w:right w:val="single" w:sz="2" w:space="0" w:color="000000"/>
            </w:tcBorders>
          </w:tcPr>
          <w:p>
            <w:pPr>
              <w:pStyle w:val="TableParagraph"/>
              <w:ind w:left="120" w:right="107"/>
              <w:rPr>
                <w:sz w:val="22"/>
              </w:rPr>
            </w:pPr>
            <w:r>
              <w:rPr>
                <w:sz w:val="22"/>
              </w:rPr>
              <w:t>189 – 205</w:t>
            </w:r>
          </w:p>
        </w:tc>
        <w:tc>
          <w:tcPr>
            <w:tcW w:w="1451" w:type="dxa"/>
            <w:tcBorders>
              <w:left w:val="single" w:sz="2" w:space="0" w:color="000000"/>
            </w:tcBorders>
          </w:tcPr>
          <w:p>
            <w:pPr>
              <w:pStyle w:val="TableParagraph"/>
              <w:ind w:left="591" w:right="594"/>
              <w:rPr>
                <w:sz w:val="22"/>
              </w:rPr>
            </w:pPr>
            <w:r>
              <w:rPr>
                <w:sz w:val="22"/>
              </w:rPr>
              <w:t>14</w:t>
            </w:r>
          </w:p>
        </w:tc>
      </w:tr>
      <w:tr>
        <w:trPr>
          <w:trHeight w:val="260" w:hRule="atLeast"/>
        </w:trPr>
        <w:tc>
          <w:tcPr>
            <w:tcW w:w="2122" w:type="dxa"/>
            <w:tcBorders>
              <w:right w:val="single" w:sz="2" w:space="0" w:color="000000"/>
            </w:tcBorders>
          </w:tcPr>
          <w:p>
            <w:pPr>
              <w:pStyle w:val="TableParagraph"/>
              <w:ind w:left="120" w:right="107"/>
              <w:rPr>
                <w:sz w:val="22"/>
              </w:rPr>
            </w:pPr>
            <w:r>
              <w:rPr>
                <w:sz w:val="22"/>
              </w:rPr>
              <w:t>205 – 221</w:t>
            </w:r>
          </w:p>
        </w:tc>
        <w:tc>
          <w:tcPr>
            <w:tcW w:w="1451" w:type="dxa"/>
            <w:tcBorders>
              <w:left w:val="single" w:sz="2" w:space="0" w:color="000000"/>
            </w:tcBorders>
          </w:tcPr>
          <w:p>
            <w:pPr>
              <w:pStyle w:val="TableParagraph"/>
              <w:ind w:right="3"/>
              <w:rPr>
                <w:sz w:val="22"/>
              </w:rPr>
            </w:pPr>
            <w:r>
              <w:rPr>
                <w:w w:val="99"/>
                <w:sz w:val="22"/>
              </w:rPr>
              <w:t>3</w:t>
            </w:r>
          </w:p>
        </w:tc>
      </w:tr>
      <w:tr>
        <w:trPr>
          <w:trHeight w:val="240" w:hRule="atLeast"/>
        </w:trPr>
        <w:tc>
          <w:tcPr>
            <w:tcW w:w="2122" w:type="dxa"/>
            <w:tcBorders>
              <w:bottom w:val="single" w:sz="18" w:space="0" w:color="000000"/>
              <w:right w:val="single" w:sz="2" w:space="0" w:color="000000"/>
            </w:tcBorders>
          </w:tcPr>
          <w:p>
            <w:pPr>
              <w:pStyle w:val="TableParagraph"/>
              <w:spacing w:line="230" w:lineRule="exact"/>
              <w:ind w:left="119" w:right="107"/>
              <w:rPr>
                <w:sz w:val="22"/>
              </w:rPr>
            </w:pPr>
            <w:r>
              <w:rPr>
                <w:sz w:val="22"/>
              </w:rPr>
              <w:t>221 ‐ 237</w:t>
            </w:r>
          </w:p>
        </w:tc>
        <w:tc>
          <w:tcPr>
            <w:tcW w:w="1451" w:type="dxa"/>
            <w:tcBorders>
              <w:left w:val="single" w:sz="2" w:space="0" w:color="000000"/>
              <w:bottom w:val="single" w:sz="18" w:space="0" w:color="000000"/>
            </w:tcBorders>
          </w:tcPr>
          <w:p>
            <w:pPr>
              <w:pStyle w:val="TableParagraph"/>
              <w:spacing w:line="230" w:lineRule="exact"/>
              <w:ind w:right="3"/>
              <w:rPr>
                <w:sz w:val="22"/>
              </w:rPr>
            </w:pPr>
            <w:r>
              <w:rPr>
                <w:w w:val="99"/>
                <w:sz w:val="22"/>
              </w:rPr>
              <w:t>1</w:t>
            </w:r>
          </w:p>
        </w:tc>
      </w:tr>
    </w:tbl>
    <w:p>
      <w:pPr>
        <w:spacing w:line="267" w:lineRule="exact" w:before="0"/>
        <w:ind w:left="2260" w:right="0" w:firstLine="0"/>
        <w:jc w:val="left"/>
        <w:rPr>
          <w:rFonts w:ascii="Calibri" w:hAnsi="Calibri"/>
          <w:i/>
          <w:sz w:val="22"/>
        </w:rPr>
      </w:pPr>
      <w:r>
        <w:rPr>
          <w:rFonts w:ascii="Calibri" w:hAnsi="Calibri"/>
          <w:i/>
          <w:sz w:val="22"/>
        </w:rPr>
        <w:t>“ – “ Indica menos de:</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5"/>
        <w:rPr>
          <w:rFonts w:ascii="Calibri"/>
          <w:i/>
          <w:sz w:val="23"/>
        </w:rPr>
      </w:pPr>
    </w:p>
    <w:p>
      <w:pPr>
        <w:spacing w:before="104"/>
        <w:ind w:left="1010" w:right="0" w:firstLine="0"/>
        <w:jc w:val="left"/>
        <w:rPr>
          <w:rFonts w:ascii="Tahoma"/>
          <w:sz w:val="10"/>
        </w:rPr>
      </w:pPr>
      <w:r>
        <w:rPr/>
        <w:pict>
          <v:group style="position:absolute;margin-left:96.07pt;margin-top:6.312544pt;width:192.6pt;height:121.6pt;mso-position-horizontal-relative:page;mso-position-vertical-relative:paragraph;z-index:2704" coordorigin="1921,126" coordsize="3852,2432">
            <v:line style="position:absolute" from="5602,2524" to="5602,2557" stroked="true" strokeweight=".1pt" strokecolor="#000000">
              <v:stroke dashstyle="solid"/>
            </v:line>
            <v:line style="position:absolute" from="5027,2524" to="5027,2557" stroked="true" strokeweight=".1pt" strokecolor="#000000">
              <v:stroke dashstyle="solid"/>
            </v:line>
            <v:line style="position:absolute" from="4450,2524" to="4450,2557" stroked="true" strokeweight=".1pt" strokecolor="#000000">
              <v:stroke dashstyle="solid"/>
            </v:line>
            <v:line style="position:absolute" from="3876,2524" to="3876,2557" stroked="true" strokeweight=".1pt" strokecolor="#000000">
              <v:stroke dashstyle="solid"/>
            </v:line>
            <v:line style="position:absolute" from="3299,2524" to="3299,2557" stroked="true" strokeweight=".1pt" strokecolor="#000000">
              <v:stroke dashstyle="solid"/>
            </v:line>
            <v:line style="position:absolute" from="2724,2524" to="2724,2557" stroked="true" strokeweight=".1pt" strokecolor="#000000">
              <v:stroke dashstyle="solid"/>
            </v:line>
            <v:line style="position:absolute" from="2148,2524" to="2148,2557" stroked="true" strokeweight=".1pt" strokecolor="#000000">
              <v:stroke dashstyle="solid"/>
            </v:line>
            <v:line style="position:absolute" from="1956,2524" to="5772,2524" stroked="true" strokeweight=".1pt" strokecolor="#000000">
              <v:stroke dashstyle="solid"/>
            </v:line>
            <v:line style="position:absolute" from="1956,2524" to="1922,2524" stroked="true" strokeweight=".1pt" strokecolor="#000000">
              <v:stroke dashstyle="solid"/>
            </v:line>
            <v:line style="position:absolute" from="1956,172" to="1922,172" stroked="true" strokeweight=".1pt" strokecolor="#000000">
              <v:stroke dashstyle="solid"/>
            </v:line>
            <v:line style="position:absolute" from="1956,434" to="1922,434" stroked="true" strokeweight=".1pt" strokecolor="#000000">
              <v:stroke dashstyle="solid"/>
            </v:line>
            <v:line style="position:absolute" from="1956,695" to="1922,695" stroked="true" strokeweight=".1pt" strokecolor="#000000">
              <v:stroke dashstyle="solid"/>
            </v:line>
            <v:line style="position:absolute" from="1956,955" to="1922,955" stroked="true" strokeweight=".1pt" strokecolor="#000000">
              <v:stroke dashstyle="solid"/>
            </v:line>
            <v:line style="position:absolute" from="1956,1217" to="1922,1217" stroked="true" strokeweight=".1pt" strokecolor="#000000">
              <v:stroke dashstyle="solid"/>
            </v:line>
            <v:line style="position:absolute" from="1956,1477" to="1922,1477" stroked="true" strokeweight=".1pt" strokecolor="#000000">
              <v:stroke dashstyle="solid"/>
            </v:line>
            <v:line style="position:absolute" from="1956,1740" to="1922,1740" stroked="true" strokeweight=".1pt" strokecolor="#000000">
              <v:stroke dashstyle="solid"/>
            </v:line>
            <v:line style="position:absolute" from="1956,2000" to="1922,2000" stroked="true" strokeweight=".1pt" strokecolor="#000000">
              <v:stroke dashstyle="solid"/>
            </v:line>
            <v:line style="position:absolute" from="1956,2261" to="1922,2261" stroked="true" strokeweight=".1pt" strokecolor="#000000">
              <v:stroke dashstyle="solid"/>
            </v:line>
            <v:line style="position:absolute" from="1956,2524" to="1956,127" stroked="true" strokeweight=".1pt" strokecolor="#000000">
              <v:stroke dashstyle="solid"/>
            </v:line>
            <v:rect style="position:absolute;left:5026;top:2392;width:575;height:131" filled="true" fillcolor="#e69632" stroked="false">
              <v:fill type="solid"/>
            </v:rect>
            <v:rect style="position:absolute;left:5026;top:2392;width:575;height:131" filled="false" stroked="true" strokeweight=".1pt" strokecolor="#000000">
              <v:stroke dashstyle="solid"/>
            </v:rect>
            <v:rect style="position:absolute;left:4449;top:2131;width:578;height:393" filled="true" fillcolor="#ffc83c" stroked="false">
              <v:fill type="solid"/>
            </v:rect>
            <v:rect style="position:absolute;left:4449;top:2131;width:578;height:393" filled="false" stroked="true" strokeweight=".1pt" strokecolor="#000000">
              <v:stroke dashstyle="solid"/>
            </v:rect>
            <v:rect style="position:absolute;left:3876;top:694;width:574;height:1829" filled="true" fillcolor="#ff9a00" stroked="false">
              <v:fill type="solid"/>
            </v:rect>
            <v:rect style="position:absolute;left:3876;top:694;width:574;height:1829" filled="false" stroked="true" strokeweight=".1pt" strokecolor="#000000">
              <v:stroke dashstyle="solid"/>
            </v:rect>
            <v:rect style="position:absolute;left:3298;top:301;width:578;height:2223" filled="true" fillcolor="#cc9a00" stroked="false">
              <v:fill type="solid"/>
            </v:rect>
            <v:rect style="position:absolute;left:3298;top:301;width:578;height:2223" filled="false" stroked="true" strokeweight=".1pt" strokecolor="#000000">
              <v:stroke dashstyle="solid"/>
            </v:rect>
            <v:rect style="position:absolute;left:2722;top:824;width:576;height:1700" filled="true" fillcolor="#ff6500" stroked="false">
              <v:fill type="solid"/>
            </v:rect>
            <v:rect style="position:absolute;left:2722;top:824;width:576;height:1700" filled="false" stroked="true" strokeweight=".1pt" strokecolor="#000000">
              <v:stroke dashstyle="solid"/>
            </v:rect>
            <v:rect style="position:absolute;left:2148;top:2263;width:575;height:261" filled="true" fillcolor="#b4783c" stroked="false">
              <v:fill type="solid"/>
            </v:rect>
            <v:rect style="position:absolute;left:2148;top:2263;width:575;height:261" filled="false" stroked="true" strokeweight=".1pt" strokecolor="#000000">
              <v:stroke dashstyle="solid"/>
            </v:rect>
            <v:shape style="position:absolute;left:3522;top:136;width:153;height:126" type="#_x0000_t202" filled="false" stroked="false">
              <v:textbox inset="0,0,0,0">
                <w:txbxContent>
                  <w:p>
                    <w:pPr>
                      <w:spacing w:before="4"/>
                      <w:ind w:left="0" w:right="0" w:firstLine="0"/>
                      <w:jc w:val="left"/>
                      <w:rPr>
                        <w:rFonts w:ascii="Tahoma"/>
                        <w:b/>
                        <w:sz w:val="10"/>
                      </w:rPr>
                    </w:pPr>
                    <w:r>
                      <w:rPr>
                        <w:rFonts w:ascii="Tahoma"/>
                        <w:b/>
                        <w:w w:val="105"/>
                        <w:sz w:val="10"/>
                      </w:rPr>
                      <w:t>17</w:t>
                    </w:r>
                  </w:p>
                </w:txbxContent>
              </v:textbox>
              <w10:wrap type="none"/>
            </v:shape>
            <v:shape style="position:absolute;left:4096;top:529;width:153;height:126" type="#_x0000_t202" filled="false" stroked="false">
              <v:textbox inset="0,0,0,0">
                <w:txbxContent>
                  <w:p>
                    <w:pPr>
                      <w:spacing w:before="4"/>
                      <w:ind w:left="0" w:right="0" w:firstLine="0"/>
                      <w:jc w:val="left"/>
                      <w:rPr>
                        <w:rFonts w:ascii="Tahoma"/>
                        <w:b/>
                        <w:sz w:val="10"/>
                      </w:rPr>
                    </w:pPr>
                    <w:r>
                      <w:rPr>
                        <w:rFonts w:ascii="Tahoma"/>
                        <w:b/>
                        <w:w w:val="105"/>
                        <w:sz w:val="10"/>
                      </w:rPr>
                      <w:t>14</w:t>
                    </w:r>
                  </w:p>
                </w:txbxContent>
              </v:textbox>
              <w10:wrap type="none"/>
            </v:shape>
            <v:shape style="position:absolute;left:2944;top:659;width:155;height:126" type="#_x0000_t202" filled="false" stroked="false">
              <v:textbox inset="0,0,0,0">
                <w:txbxContent>
                  <w:p>
                    <w:pPr>
                      <w:spacing w:before="4"/>
                      <w:ind w:left="0" w:right="0" w:firstLine="0"/>
                      <w:jc w:val="left"/>
                      <w:rPr>
                        <w:rFonts w:ascii="Tahoma"/>
                        <w:b/>
                        <w:sz w:val="10"/>
                      </w:rPr>
                    </w:pPr>
                    <w:r>
                      <w:rPr>
                        <w:rFonts w:ascii="Tahoma"/>
                        <w:b/>
                        <w:w w:val="105"/>
                        <w:sz w:val="10"/>
                      </w:rPr>
                      <w:t>13</w:t>
                    </w:r>
                  </w:p>
                </w:txbxContent>
              </v:textbox>
              <w10:wrap type="none"/>
            </v:shape>
            <v:shape style="position:absolute;left:4705;top:1965;width:87;height:126" type="#_x0000_t202" filled="false" stroked="false">
              <v:textbox inset="0,0,0,0">
                <w:txbxContent>
                  <w:p>
                    <w:pPr>
                      <w:spacing w:before="4"/>
                      <w:ind w:left="0" w:right="0" w:firstLine="0"/>
                      <w:jc w:val="left"/>
                      <w:rPr>
                        <w:rFonts w:ascii="Tahoma"/>
                        <w:b/>
                        <w:sz w:val="10"/>
                      </w:rPr>
                    </w:pPr>
                    <w:r>
                      <w:rPr>
                        <w:rFonts w:ascii="Tahoma"/>
                        <w:b/>
                        <w:w w:val="104"/>
                        <w:sz w:val="10"/>
                      </w:rPr>
                      <w:t>3</w:t>
                    </w:r>
                  </w:p>
                </w:txbxContent>
              </v:textbox>
              <w10:wrap type="none"/>
            </v:shape>
            <v:shape style="position:absolute;left:2402;top:2095;width:87;height:126" type="#_x0000_t202" filled="false" stroked="false">
              <v:textbox inset="0,0,0,0">
                <w:txbxContent>
                  <w:p>
                    <w:pPr>
                      <w:spacing w:before="4"/>
                      <w:ind w:left="0" w:right="0" w:firstLine="0"/>
                      <w:jc w:val="left"/>
                      <w:rPr>
                        <w:rFonts w:ascii="Tahoma"/>
                        <w:b/>
                        <w:sz w:val="10"/>
                      </w:rPr>
                    </w:pPr>
                    <w:r>
                      <w:rPr>
                        <w:rFonts w:ascii="Tahoma"/>
                        <w:b/>
                        <w:w w:val="104"/>
                        <w:sz w:val="10"/>
                      </w:rPr>
                      <w:t>2</w:t>
                    </w:r>
                  </w:p>
                </w:txbxContent>
              </v:textbox>
              <w10:wrap type="none"/>
            </v:shape>
            <v:shape style="position:absolute;left:5281;top:2226;width:87;height:126" type="#_x0000_t202" filled="false" stroked="false">
              <v:textbox inset="0,0,0,0">
                <w:txbxContent>
                  <w:p>
                    <w:pPr>
                      <w:spacing w:before="4"/>
                      <w:ind w:left="0" w:right="0" w:firstLine="0"/>
                      <w:jc w:val="left"/>
                      <w:rPr>
                        <w:rFonts w:ascii="Tahoma"/>
                        <w:b/>
                        <w:sz w:val="10"/>
                      </w:rPr>
                    </w:pPr>
                    <w:r>
                      <w:rPr>
                        <w:rFonts w:ascii="Tahoma"/>
                        <w:b/>
                        <w:w w:val="104"/>
                        <w:sz w:val="10"/>
                      </w:rPr>
                      <w:t>1</w:t>
                    </w:r>
                  </w:p>
                </w:txbxContent>
              </v:textbox>
              <w10:wrap type="none"/>
            </v:shape>
            <w10:wrap type="none"/>
          </v:group>
        </w:pict>
      </w:r>
      <w:r>
        <w:rPr>
          <w:rFonts w:ascii="Tahoma"/>
          <w:w w:val="105"/>
          <w:sz w:val="10"/>
        </w:rPr>
        <w:t>18</w:t>
      </w:r>
    </w:p>
    <w:p>
      <w:pPr>
        <w:pStyle w:val="BodyText"/>
        <w:spacing w:before="7"/>
        <w:rPr>
          <w:rFonts w:ascii="Tahoma"/>
          <w:sz w:val="11"/>
        </w:rPr>
      </w:pPr>
    </w:p>
    <w:p>
      <w:pPr>
        <w:spacing w:before="0"/>
        <w:ind w:left="1010" w:right="0" w:firstLine="0"/>
        <w:jc w:val="left"/>
        <w:rPr>
          <w:rFonts w:ascii="Tahoma"/>
          <w:sz w:val="10"/>
        </w:rPr>
      </w:pPr>
      <w:r>
        <w:rPr>
          <w:rFonts w:ascii="Tahoma"/>
          <w:w w:val="105"/>
          <w:sz w:val="10"/>
        </w:rPr>
        <w:t>16</w:t>
      </w:r>
    </w:p>
    <w:p>
      <w:pPr>
        <w:pStyle w:val="BodyText"/>
        <w:spacing w:before="7"/>
        <w:rPr>
          <w:rFonts w:ascii="Tahoma"/>
          <w:sz w:val="11"/>
        </w:rPr>
      </w:pPr>
    </w:p>
    <w:p>
      <w:pPr>
        <w:spacing w:before="0"/>
        <w:ind w:left="1010" w:right="0" w:firstLine="0"/>
        <w:jc w:val="left"/>
        <w:rPr>
          <w:rFonts w:ascii="Tahoma"/>
          <w:sz w:val="10"/>
        </w:rPr>
      </w:pPr>
      <w:r>
        <w:rPr/>
        <w:pict>
          <v:shape style="position:absolute;margin-left:78.68866pt;margin-top:8.678072pt;width:8.3pt;height:52.6pt;mso-position-horizontal-relative:page;mso-position-vertical-relative:paragraph;z-index:2728" type="#_x0000_t202" filled="false" stroked="false">
            <v:textbox inset="0,0,0,0" style="layout-flow:vertical;mso-layout-flow-alt:bottom-to-top">
              <w:txbxContent>
                <w:p>
                  <w:pPr>
                    <w:spacing w:before="24"/>
                    <w:ind w:left="20" w:right="-292" w:firstLine="0"/>
                    <w:jc w:val="left"/>
                    <w:rPr>
                      <w:rFonts w:ascii="Tahoma" w:hAnsi="Tahoma"/>
                      <w:b/>
                      <w:sz w:val="10"/>
                    </w:rPr>
                  </w:pPr>
                  <w:r>
                    <w:rPr>
                      <w:rFonts w:ascii="Tahoma" w:hAnsi="Tahoma"/>
                      <w:b/>
                      <w:spacing w:val="-1"/>
                      <w:w w:val="104"/>
                      <w:sz w:val="10"/>
                    </w:rPr>
                    <w:t>Nú</w:t>
                  </w:r>
                  <w:r>
                    <w:rPr>
                      <w:rFonts w:ascii="Tahoma" w:hAnsi="Tahoma"/>
                      <w:b/>
                      <w:spacing w:val="0"/>
                      <w:w w:val="104"/>
                      <w:sz w:val="10"/>
                    </w:rPr>
                    <w:t>m</w:t>
                  </w:r>
                  <w:r>
                    <w:rPr>
                      <w:rFonts w:ascii="Tahoma" w:hAnsi="Tahoma"/>
                      <w:b/>
                      <w:w w:val="104"/>
                      <w:sz w:val="10"/>
                    </w:rPr>
                    <w:t>er</w:t>
                  </w:r>
                  <w:r>
                    <w:rPr>
                      <w:rFonts w:ascii="Tahoma" w:hAnsi="Tahoma"/>
                      <w:b/>
                      <w:w w:val="104"/>
                      <w:sz w:val="10"/>
                    </w:rPr>
                    <w:t>o</w:t>
                  </w:r>
                  <w:r>
                    <w:rPr>
                      <w:rFonts w:ascii="Tahoma" w:hAnsi="Tahoma"/>
                      <w:b/>
                      <w:spacing w:val="0"/>
                      <w:sz w:val="10"/>
                    </w:rPr>
                    <w:t> </w:t>
                  </w:r>
                  <w:r>
                    <w:rPr>
                      <w:rFonts w:ascii="Tahoma" w:hAnsi="Tahoma"/>
                      <w:b/>
                      <w:w w:val="104"/>
                      <w:sz w:val="10"/>
                    </w:rPr>
                    <w:t>d</w:t>
                  </w:r>
                  <w:r>
                    <w:rPr>
                      <w:rFonts w:ascii="Tahoma" w:hAnsi="Tahoma"/>
                      <w:b/>
                      <w:w w:val="104"/>
                      <w:sz w:val="10"/>
                    </w:rPr>
                    <w:t>e</w:t>
                  </w:r>
                  <w:r>
                    <w:rPr>
                      <w:rFonts w:ascii="Tahoma" w:hAnsi="Tahoma"/>
                      <w:b/>
                      <w:spacing w:val="-1"/>
                      <w:sz w:val="10"/>
                    </w:rPr>
                    <w:t> </w:t>
                  </w:r>
                  <w:r>
                    <w:rPr>
                      <w:rFonts w:ascii="Tahoma" w:hAnsi="Tahoma"/>
                      <w:b/>
                      <w:w w:val="104"/>
                      <w:sz w:val="10"/>
                    </w:rPr>
                    <w:t>c</w:t>
                  </w:r>
                  <w:r>
                    <w:rPr>
                      <w:rFonts w:ascii="Tahoma" w:hAnsi="Tahoma"/>
                      <w:b/>
                      <w:spacing w:val="-1"/>
                      <w:w w:val="104"/>
                      <w:sz w:val="10"/>
                    </w:rPr>
                    <w:t>l</w:t>
                  </w:r>
                  <w:r>
                    <w:rPr>
                      <w:rFonts w:ascii="Tahoma" w:hAnsi="Tahoma"/>
                      <w:b/>
                      <w:w w:val="104"/>
                      <w:sz w:val="10"/>
                    </w:rPr>
                    <w:t>ie</w:t>
                  </w:r>
                  <w:r>
                    <w:rPr>
                      <w:rFonts w:ascii="Tahoma" w:hAnsi="Tahoma"/>
                      <w:b/>
                      <w:spacing w:val="-1"/>
                      <w:w w:val="104"/>
                      <w:sz w:val="10"/>
                    </w:rPr>
                    <w:t>n</w:t>
                  </w:r>
                  <w:r>
                    <w:rPr>
                      <w:rFonts w:ascii="Tahoma" w:hAnsi="Tahoma"/>
                      <w:b/>
                      <w:spacing w:val="0"/>
                      <w:w w:val="104"/>
                      <w:sz w:val="10"/>
                    </w:rPr>
                    <w:t>t</w:t>
                  </w:r>
                  <w:r>
                    <w:rPr>
                      <w:rFonts w:ascii="Tahoma" w:hAnsi="Tahoma"/>
                      <w:b/>
                      <w:spacing w:val="-1"/>
                      <w:w w:val="104"/>
                      <w:sz w:val="10"/>
                    </w:rPr>
                    <w:t>es</w:t>
                  </w:r>
                </w:p>
              </w:txbxContent>
            </v:textbox>
            <w10:wrap type="none"/>
          </v:shape>
        </w:pict>
      </w:r>
      <w:r>
        <w:rPr>
          <w:rFonts w:ascii="Tahoma"/>
          <w:w w:val="105"/>
          <w:sz w:val="10"/>
        </w:rPr>
        <w:t>14</w:t>
      </w:r>
    </w:p>
    <w:p>
      <w:pPr>
        <w:pStyle w:val="BodyText"/>
        <w:spacing w:before="6"/>
        <w:rPr>
          <w:rFonts w:ascii="Tahoma"/>
          <w:sz w:val="11"/>
        </w:rPr>
      </w:pPr>
    </w:p>
    <w:p>
      <w:pPr>
        <w:spacing w:before="0"/>
        <w:ind w:left="1010" w:right="0" w:firstLine="0"/>
        <w:jc w:val="left"/>
        <w:rPr>
          <w:rFonts w:ascii="Tahoma"/>
          <w:sz w:val="10"/>
        </w:rPr>
      </w:pPr>
      <w:r>
        <w:rPr>
          <w:rFonts w:ascii="Tahoma"/>
          <w:w w:val="105"/>
          <w:sz w:val="10"/>
        </w:rPr>
        <w:t>12</w:t>
      </w:r>
    </w:p>
    <w:p>
      <w:pPr>
        <w:pStyle w:val="BodyText"/>
        <w:spacing w:before="6"/>
        <w:rPr>
          <w:rFonts w:ascii="Tahoma"/>
          <w:sz w:val="11"/>
        </w:rPr>
      </w:pPr>
    </w:p>
    <w:p>
      <w:pPr>
        <w:spacing w:before="0"/>
        <w:ind w:left="1010" w:right="0" w:firstLine="0"/>
        <w:jc w:val="left"/>
        <w:rPr>
          <w:rFonts w:ascii="Tahoma"/>
          <w:sz w:val="10"/>
        </w:rPr>
      </w:pPr>
      <w:r>
        <w:rPr>
          <w:rFonts w:ascii="Tahoma"/>
          <w:w w:val="105"/>
          <w:sz w:val="10"/>
        </w:rPr>
        <w:t>10</w:t>
      </w:r>
    </w:p>
    <w:p>
      <w:pPr>
        <w:spacing w:after="0"/>
        <w:jc w:val="left"/>
        <w:rPr>
          <w:rFonts w:ascii="Tahoma"/>
          <w:sz w:val="10"/>
        </w:rPr>
        <w:sectPr>
          <w:pgSz w:w="12240" w:h="15840"/>
          <w:pgMar w:header="1053" w:footer="788" w:top="2300" w:bottom="980" w:left="780" w:right="460"/>
        </w:sectPr>
      </w:pPr>
    </w:p>
    <w:p>
      <w:pPr>
        <w:pStyle w:val="BodyText"/>
        <w:spacing w:before="8"/>
        <w:rPr>
          <w:rFonts w:ascii="Tahoma"/>
          <w:sz w:val="11"/>
        </w:rPr>
      </w:pPr>
    </w:p>
    <w:p>
      <w:pPr>
        <w:spacing w:before="1"/>
        <w:ind w:left="0" w:right="327" w:firstLine="0"/>
        <w:jc w:val="right"/>
        <w:rPr>
          <w:rFonts w:ascii="Tahoma"/>
          <w:sz w:val="10"/>
        </w:rPr>
      </w:pPr>
      <w:r>
        <w:rPr>
          <w:rFonts w:ascii="Tahoma"/>
          <w:w w:val="104"/>
          <w:sz w:val="10"/>
        </w:rPr>
        <w:t>8</w:t>
      </w:r>
    </w:p>
    <w:p>
      <w:pPr>
        <w:pStyle w:val="BodyText"/>
        <w:spacing w:before="7"/>
        <w:rPr>
          <w:rFonts w:ascii="Tahoma"/>
          <w:sz w:val="11"/>
        </w:rPr>
      </w:pPr>
    </w:p>
    <w:p>
      <w:pPr>
        <w:spacing w:before="0"/>
        <w:ind w:left="0" w:right="327" w:firstLine="0"/>
        <w:jc w:val="right"/>
        <w:rPr>
          <w:rFonts w:ascii="Tahoma"/>
          <w:sz w:val="10"/>
        </w:rPr>
      </w:pPr>
      <w:r>
        <w:rPr>
          <w:rFonts w:ascii="Tahoma"/>
          <w:w w:val="104"/>
          <w:sz w:val="10"/>
        </w:rPr>
        <w:t>6</w:t>
      </w:r>
    </w:p>
    <w:p>
      <w:pPr>
        <w:pStyle w:val="BodyText"/>
        <w:spacing w:before="9"/>
        <w:rPr>
          <w:rFonts w:ascii="Tahoma"/>
          <w:sz w:val="11"/>
        </w:rPr>
      </w:pPr>
    </w:p>
    <w:p>
      <w:pPr>
        <w:spacing w:before="0"/>
        <w:ind w:left="0" w:right="327" w:firstLine="0"/>
        <w:jc w:val="right"/>
        <w:rPr>
          <w:rFonts w:ascii="Tahoma"/>
          <w:sz w:val="10"/>
        </w:rPr>
      </w:pPr>
      <w:r>
        <w:rPr>
          <w:rFonts w:ascii="Tahoma"/>
          <w:w w:val="104"/>
          <w:sz w:val="10"/>
        </w:rPr>
        <w:t>4</w:t>
      </w:r>
    </w:p>
    <w:p>
      <w:pPr>
        <w:pStyle w:val="BodyText"/>
        <w:spacing w:before="6"/>
        <w:rPr>
          <w:rFonts w:ascii="Tahoma"/>
          <w:sz w:val="11"/>
        </w:rPr>
      </w:pPr>
    </w:p>
    <w:p>
      <w:pPr>
        <w:spacing w:before="0"/>
        <w:ind w:left="0" w:right="327" w:firstLine="0"/>
        <w:jc w:val="right"/>
        <w:rPr>
          <w:rFonts w:ascii="Tahoma"/>
          <w:sz w:val="10"/>
        </w:rPr>
      </w:pPr>
      <w:r>
        <w:rPr>
          <w:rFonts w:ascii="Tahoma"/>
          <w:w w:val="104"/>
          <w:sz w:val="10"/>
        </w:rPr>
        <w:t>2</w:t>
      </w:r>
    </w:p>
    <w:p>
      <w:pPr>
        <w:pStyle w:val="BodyText"/>
        <w:spacing w:before="6"/>
        <w:rPr>
          <w:rFonts w:ascii="Tahoma"/>
          <w:sz w:val="11"/>
        </w:rPr>
      </w:pPr>
    </w:p>
    <w:p>
      <w:pPr>
        <w:spacing w:line="114" w:lineRule="exact" w:before="0"/>
        <w:ind w:left="0" w:right="327" w:firstLine="0"/>
        <w:jc w:val="right"/>
        <w:rPr>
          <w:rFonts w:ascii="Tahoma"/>
          <w:sz w:val="10"/>
        </w:rPr>
      </w:pPr>
      <w:r>
        <w:rPr>
          <w:rFonts w:ascii="Tahoma"/>
          <w:w w:val="104"/>
          <w:sz w:val="10"/>
        </w:rPr>
        <w:t>0</w:t>
      </w:r>
    </w:p>
    <w:p>
      <w:pPr>
        <w:spacing w:line="105" w:lineRule="exact" w:before="0"/>
        <w:ind w:left="0" w:right="0" w:firstLine="0"/>
        <w:jc w:val="right"/>
        <w:rPr>
          <w:rFonts w:ascii="Tahoma"/>
          <w:sz w:val="10"/>
        </w:rPr>
      </w:pPr>
      <w:r>
        <w:rPr>
          <w:rFonts w:ascii="Tahoma"/>
          <w:w w:val="105"/>
          <w:sz w:val="10"/>
        </w:rPr>
        <w:t>141</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157</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173</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189</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205</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221</w:t>
      </w:r>
    </w:p>
    <w:p>
      <w:pPr>
        <w:pStyle w:val="BodyText"/>
        <w:rPr>
          <w:rFonts w:ascii="Tahoma"/>
          <w:sz w:val="12"/>
        </w:rPr>
      </w:pPr>
      <w:r>
        <w:rPr/>
        <w:br w:type="column"/>
      </w:r>
      <w:r>
        <w:rPr>
          <w:rFonts w:ascii="Tahoma"/>
          <w:sz w:val="12"/>
        </w:rPr>
      </w: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rPr>
          <w:rFonts w:ascii="Tahoma"/>
          <w:sz w:val="12"/>
        </w:rPr>
      </w:pPr>
    </w:p>
    <w:p>
      <w:pPr>
        <w:pStyle w:val="BodyText"/>
        <w:spacing w:before="2"/>
        <w:rPr>
          <w:rFonts w:ascii="Tahoma"/>
          <w:sz w:val="11"/>
        </w:rPr>
      </w:pPr>
    </w:p>
    <w:p>
      <w:pPr>
        <w:spacing w:line="111" w:lineRule="exact" w:before="0"/>
        <w:ind w:left="0" w:right="0" w:firstLine="0"/>
        <w:jc w:val="right"/>
        <w:rPr>
          <w:rFonts w:ascii="Tahoma"/>
          <w:sz w:val="10"/>
        </w:rPr>
      </w:pPr>
      <w:r>
        <w:rPr>
          <w:rFonts w:ascii="Tahoma"/>
          <w:w w:val="105"/>
          <w:sz w:val="10"/>
        </w:rPr>
        <w:t>237</w:t>
      </w:r>
    </w:p>
    <w:p>
      <w:pPr>
        <w:pStyle w:val="BodyText"/>
        <w:spacing w:before="11"/>
        <w:rPr>
          <w:rFonts w:ascii="Tahoma"/>
          <w:sz w:val="26"/>
        </w:rPr>
      </w:pPr>
      <w:r>
        <w:rPr/>
        <w:br w:type="column"/>
      </w:r>
      <w:r>
        <w:rPr>
          <w:rFonts w:ascii="Tahoma"/>
          <w:sz w:val="26"/>
        </w:rPr>
      </w:r>
    </w:p>
    <w:p>
      <w:pPr>
        <w:pStyle w:val="BodyText"/>
        <w:spacing w:line="324" w:lineRule="auto"/>
        <w:ind w:left="225" w:right="1236"/>
        <w:jc w:val="both"/>
      </w:pPr>
      <w:r>
        <w:rPr/>
        <w:t>Sí graficamos en el eje de las </w:t>
      </w:r>
      <w:r>
        <w:rPr>
          <w:i/>
        </w:rPr>
        <w:t>X </w:t>
      </w:r>
      <w:r>
        <w:rPr/>
        <w:t>a las clases y en eje de las </w:t>
      </w:r>
      <w:r>
        <w:rPr>
          <w:i/>
        </w:rPr>
        <w:t>Y </w:t>
      </w:r>
      <w:r>
        <w:rPr/>
        <w:t>a las frecuencias obtenemos  el  histograma  de   nuestros</w:t>
      </w:r>
    </w:p>
    <w:p>
      <w:pPr>
        <w:spacing w:after="0" w:line="324" w:lineRule="auto"/>
        <w:jc w:val="both"/>
        <w:sectPr>
          <w:type w:val="continuous"/>
          <w:pgSz w:w="12240" w:h="15840"/>
          <w:pgMar w:top="2300" w:bottom="980" w:left="780" w:right="460"/>
          <w:cols w:num="8" w:equalWidth="0">
            <w:col w:w="1454" w:space="40"/>
            <w:col w:w="535" w:space="40"/>
            <w:col w:w="537" w:space="40"/>
            <w:col w:w="535" w:space="40"/>
            <w:col w:w="537" w:space="40"/>
            <w:col w:w="535" w:space="39"/>
            <w:col w:w="537" w:space="40"/>
            <w:col w:w="6051"/>
          </w:cols>
        </w:sectPr>
      </w:pPr>
    </w:p>
    <w:p>
      <w:pPr>
        <w:spacing w:before="22"/>
        <w:ind w:left="2097" w:right="0" w:firstLine="0"/>
        <w:jc w:val="left"/>
        <w:rPr>
          <w:rFonts w:ascii="Tahoma"/>
          <w:b/>
          <w:sz w:val="10"/>
        </w:rPr>
      </w:pPr>
      <w:r>
        <w:rPr>
          <w:rFonts w:ascii="Tahoma"/>
          <w:b/>
          <w:w w:val="105"/>
          <w:sz w:val="10"/>
        </w:rPr>
        <w:t>Tiempo</w:t>
      </w:r>
      <w:r>
        <w:rPr>
          <w:rFonts w:ascii="Tahoma"/>
          <w:b/>
          <w:spacing w:val="-7"/>
          <w:w w:val="105"/>
          <w:sz w:val="10"/>
        </w:rPr>
        <w:t> </w:t>
      </w:r>
      <w:r>
        <w:rPr>
          <w:rFonts w:ascii="Tahoma"/>
          <w:b/>
          <w:w w:val="105"/>
          <w:sz w:val="10"/>
        </w:rPr>
        <w:t>invertido</w:t>
      </w:r>
      <w:r>
        <w:rPr>
          <w:rFonts w:ascii="Tahoma"/>
          <w:b/>
          <w:spacing w:val="-7"/>
          <w:w w:val="105"/>
          <w:sz w:val="10"/>
        </w:rPr>
        <w:t> </w:t>
      </w:r>
      <w:r>
        <w:rPr>
          <w:rFonts w:ascii="Tahoma"/>
          <w:b/>
          <w:w w:val="105"/>
          <w:sz w:val="10"/>
        </w:rPr>
        <w:t>en</w:t>
      </w:r>
      <w:r>
        <w:rPr>
          <w:rFonts w:ascii="Tahoma"/>
          <w:b/>
          <w:spacing w:val="-7"/>
          <w:w w:val="105"/>
          <w:sz w:val="10"/>
        </w:rPr>
        <w:t> </w:t>
      </w:r>
      <w:r>
        <w:rPr>
          <w:rFonts w:ascii="Tahoma"/>
          <w:b/>
          <w:w w:val="105"/>
          <w:sz w:val="10"/>
        </w:rPr>
        <w:t>atender</w:t>
      </w:r>
      <w:r>
        <w:rPr>
          <w:rFonts w:ascii="Tahoma"/>
          <w:b/>
          <w:spacing w:val="-5"/>
          <w:w w:val="105"/>
          <w:sz w:val="10"/>
        </w:rPr>
        <w:t> </w:t>
      </w:r>
      <w:r>
        <w:rPr>
          <w:rFonts w:ascii="Tahoma"/>
          <w:b/>
          <w:w w:val="105"/>
          <w:sz w:val="10"/>
        </w:rPr>
        <w:t>al</w:t>
      </w:r>
      <w:r>
        <w:rPr>
          <w:rFonts w:ascii="Tahoma"/>
          <w:b/>
          <w:spacing w:val="-5"/>
          <w:w w:val="105"/>
          <w:sz w:val="10"/>
        </w:rPr>
        <w:t> </w:t>
      </w:r>
      <w:r>
        <w:rPr>
          <w:rFonts w:ascii="Tahoma"/>
          <w:b/>
          <w:w w:val="105"/>
          <w:sz w:val="10"/>
        </w:rPr>
        <w:t>cliente</w:t>
      </w:r>
    </w:p>
    <w:p>
      <w:pPr>
        <w:pStyle w:val="BodyText"/>
        <w:spacing w:line="324" w:lineRule="auto"/>
        <w:ind w:left="1041" w:right="1117"/>
      </w:pPr>
      <w:r>
        <w:rPr/>
        <w:br w:type="column"/>
      </w:r>
      <w:r>
        <w:rPr/>
        <w:t>datos, que es la representación visual de la distribución de frecuencias.</w:t>
      </w:r>
    </w:p>
    <w:p>
      <w:pPr>
        <w:spacing w:after="0" w:line="324" w:lineRule="auto"/>
        <w:sectPr>
          <w:type w:val="continuous"/>
          <w:pgSz w:w="12240" w:h="15840"/>
          <w:pgMar w:top="2300" w:bottom="980" w:left="780" w:right="460"/>
          <w:cols w:num="2" w:equalWidth="0">
            <w:col w:w="4092" w:space="40"/>
            <w:col w:w="6868"/>
          </w:cols>
        </w:sectPr>
      </w:pPr>
    </w:p>
    <w:p>
      <w:pPr>
        <w:pStyle w:val="BodyText"/>
        <w:rPr>
          <w:sz w:val="15"/>
        </w:rPr>
      </w:pPr>
    </w:p>
    <w:p>
      <w:pPr>
        <w:pStyle w:val="Heading1"/>
        <w:tabs>
          <w:tab w:pos="6319" w:val="left" w:leader="none"/>
          <w:tab w:pos="8430" w:val="left" w:leader="none"/>
          <w:tab w:pos="9000" w:val="left" w:leader="none"/>
        </w:tabs>
        <w:spacing w:line="254" w:lineRule="auto"/>
        <w:ind w:left="4987" w:right="1237"/>
        <w:jc w:val="left"/>
      </w:pPr>
      <w:r>
        <w:rPr/>
        <w:pict>
          <v:group style="position:absolute;margin-left:69.339996pt;margin-top:8.249084pt;width:210.05pt;height:175.55pt;mso-position-horizontal-relative:page;mso-position-vertical-relative:paragraph;z-index:2824" coordorigin="1387,165" coordsize="4201,3511">
            <v:shape style="position:absolute;left:1396;top:174;width:4191;height:3501" type="#_x0000_t75" stroked="false">
              <v:imagedata r:id="rId37" o:title=""/>
            </v:shape>
            <v:shape style="position:absolute;left:2022;top:1131;width:2960;height:1968" type="#_x0000_t75" stroked="false">
              <v:imagedata r:id="rId38" o:title=""/>
            </v:shape>
            <v:shape style="position:absolute;left:1396;top:174;width:4170;height:3460" type="#_x0000_t202" filled="false" stroked="true" strokeweight="1pt" strokecolor="#c0504d">
              <v:textbox inset="0,0,0,0">
                <w:txbxContent>
                  <w:p>
                    <w:pPr>
                      <w:spacing w:line="276" w:lineRule="auto" w:before="70"/>
                      <w:ind w:left="144" w:right="0" w:firstLine="0"/>
                      <w:jc w:val="left"/>
                      <w:rPr>
                        <w:rFonts w:ascii="Calibri" w:hAnsi="Calibri"/>
                        <w:b/>
                        <w:sz w:val="24"/>
                      </w:rPr>
                    </w:pPr>
                    <w:r>
                      <w:rPr>
                        <w:rFonts w:ascii="Calibri" w:hAnsi="Calibri"/>
                        <w:b/>
                        <w:color w:val="FFFFFF"/>
                        <w:sz w:val="24"/>
                      </w:rPr>
                      <w:t>¿Qué se puede hacer, si resultan espacios vacíos  entre las barras?</w:t>
                    </w:r>
                  </w:p>
                </w:txbxContent>
              </v:textbox>
              <v:stroke dashstyle="solid"/>
              <w10:wrap type="none"/>
            </v:shape>
            <w10:wrap type="none"/>
          </v:group>
        </w:pict>
      </w:r>
      <w:r>
        <w:rPr/>
        <w:t>¿Puede</w:t>
        <w:tab/>
        <w:t>proporcionar</w:t>
        <w:tab/>
        <w:t>la</w:t>
        <w:tab/>
        <w:t>Tabla mayor</w:t>
      </w:r>
      <w:r>
        <w:rPr>
          <w:spacing w:val="-4"/>
        </w:rPr>
        <w:t> </w:t>
      </w:r>
      <w:r>
        <w:rPr/>
        <w:t>información?</w:t>
      </w:r>
    </w:p>
    <w:p>
      <w:pPr>
        <w:pStyle w:val="BodyText"/>
        <w:spacing w:before="3"/>
        <w:rPr>
          <w:sz w:val="27"/>
        </w:rPr>
      </w:pPr>
    </w:p>
    <w:p>
      <w:pPr>
        <w:pStyle w:val="BodyText"/>
        <w:spacing w:before="100"/>
        <w:ind w:left="4987"/>
      </w:pPr>
      <w:r>
        <w:rPr/>
        <w:t>Se  puede  obtener  mayor  información </w:t>
      </w:r>
      <w:r>
        <w:rPr>
          <w:spacing w:val="51"/>
        </w:rPr>
        <w:t> </w:t>
      </w:r>
      <w:r>
        <w:rPr/>
        <w:t>a</w:t>
      </w:r>
    </w:p>
    <w:p>
      <w:pPr>
        <w:pStyle w:val="BodyText"/>
        <w:spacing w:line="324" w:lineRule="auto" w:before="93"/>
        <w:ind w:left="4987" w:right="1237"/>
        <w:jc w:val="both"/>
      </w:pPr>
      <w:r>
        <w:rPr/>
        <w:t>partir de los datos si se elaboran unas columnas adicionales en la Tabla de Distribución de Frecuencias. Si dividimos las frecuencias de cada clase entre el total de observaciones obtenemos la </w:t>
      </w:r>
      <w:r>
        <w:rPr>
          <w:b/>
          <w:i/>
        </w:rPr>
        <w:t>frecuencia   relativa   </w:t>
      </w:r>
      <w:r>
        <w:rPr/>
        <w:t>(</w:t>
      </w:r>
      <w:r>
        <w:rPr>
          <w:b/>
          <w:i/>
        </w:rPr>
        <w:t>fr</w:t>
      </w:r>
      <w:r>
        <w:rPr>
          <w:b/>
          <w:i/>
          <w:position w:val="-2"/>
          <w:sz w:val="14"/>
        </w:rPr>
        <w:t>i</w:t>
      </w:r>
      <w:r>
        <w:rPr>
          <w:b/>
        </w:rPr>
        <w:t>)</w:t>
      </w:r>
      <w:r>
        <w:rPr/>
        <w:t>,   es   decir</w:t>
      </w:r>
      <w:r>
        <w:rPr>
          <w:spacing w:val="10"/>
        </w:rPr>
        <w:t> </w:t>
      </w:r>
      <w:r>
        <w:rPr/>
        <w:t>la</w:t>
      </w:r>
    </w:p>
    <w:p>
      <w:pPr>
        <w:pStyle w:val="BodyText"/>
        <w:spacing w:line="248" w:lineRule="exact"/>
        <w:ind w:left="921"/>
      </w:pPr>
      <w:r>
        <w:rPr/>
        <w:t>proporción de observaciones del total que pertenecen a cada clase.</w:t>
      </w:r>
    </w:p>
    <w:p>
      <w:pPr>
        <w:pStyle w:val="BodyText"/>
        <w:rPr>
          <w:sz w:val="20"/>
        </w:rPr>
      </w:pPr>
    </w:p>
    <w:p>
      <w:pPr>
        <w:pStyle w:val="BodyText"/>
        <w:spacing w:before="7"/>
        <w:rPr>
          <w:sz w:val="15"/>
        </w:rPr>
      </w:pPr>
    </w:p>
    <w:tbl>
      <w:tblPr>
        <w:tblW w:w="0" w:type="auto"/>
        <w:jc w:val="left"/>
        <w:tblInd w:w="283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956"/>
        <w:gridCol w:w="1368"/>
        <w:gridCol w:w="1681"/>
      </w:tblGrid>
      <w:tr>
        <w:trPr>
          <w:trHeight w:val="800" w:hRule="atLeast"/>
        </w:trPr>
        <w:tc>
          <w:tcPr>
            <w:tcW w:w="1956" w:type="dxa"/>
            <w:tcBorders>
              <w:left w:val="nil"/>
              <w:right w:val="single" w:sz="2" w:space="0" w:color="000000"/>
            </w:tcBorders>
          </w:tcPr>
          <w:p>
            <w:pPr>
              <w:pStyle w:val="TableParagraph"/>
              <w:spacing w:line="268" w:lineRule="exact"/>
              <w:ind w:left="178" w:right="163"/>
              <w:rPr>
                <w:b/>
                <w:sz w:val="22"/>
              </w:rPr>
            </w:pPr>
            <w:r>
              <w:rPr>
                <w:b/>
                <w:sz w:val="22"/>
              </w:rPr>
              <w:t>Tiempo invertido</w:t>
            </w:r>
          </w:p>
          <w:p>
            <w:pPr>
              <w:pStyle w:val="TableParagraph"/>
              <w:spacing w:line="270" w:lineRule="atLeast"/>
              <w:ind w:left="178" w:right="162"/>
              <w:rPr>
                <w:b/>
                <w:sz w:val="22"/>
              </w:rPr>
            </w:pPr>
            <w:r>
              <w:rPr>
                <w:b/>
                <w:sz w:val="22"/>
              </w:rPr>
              <w:t>en atender al cliente</w:t>
            </w:r>
          </w:p>
        </w:tc>
        <w:tc>
          <w:tcPr>
            <w:tcW w:w="1368" w:type="dxa"/>
            <w:tcBorders>
              <w:left w:val="single" w:sz="2" w:space="0" w:color="000000"/>
              <w:right w:val="single" w:sz="2" w:space="0" w:color="000000"/>
            </w:tcBorders>
          </w:tcPr>
          <w:p>
            <w:pPr>
              <w:pStyle w:val="TableParagraph"/>
              <w:spacing w:line="240" w:lineRule="auto" w:before="133"/>
              <w:ind w:left="328" w:right="311" w:firstLine="40"/>
              <w:jc w:val="left"/>
              <w:rPr>
                <w:b/>
                <w:sz w:val="22"/>
              </w:rPr>
            </w:pPr>
            <w:r>
              <w:rPr>
                <w:b/>
                <w:sz w:val="22"/>
              </w:rPr>
              <w:t>No. De clientes</w:t>
            </w:r>
          </w:p>
        </w:tc>
        <w:tc>
          <w:tcPr>
            <w:tcW w:w="1681" w:type="dxa"/>
            <w:tcBorders>
              <w:left w:val="single" w:sz="2" w:space="0" w:color="000000"/>
              <w:right w:val="nil"/>
            </w:tcBorders>
          </w:tcPr>
          <w:p>
            <w:pPr>
              <w:pStyle w:val="TableParagraph"/>
              <w:spacing w:line="240" w:lineRule="auto" w:before="133"/>
              <w:ind w:left="301" w:right="178" w:hanging="110"/>
              <w:jc w:val="left"/>
              <w:rPr>
                <w:b/>
                <w:i/>
                <w:sz w:val="22"/>
              </w:rPr>
            </w:pPr>
            <w:r>
              <w:rPr>
                <w:b/>
                <w:sz w:val="22"/>
              </w:rPr>
              <w:t>Proporción de clientes </w:t>
            </w:r>
            <w:r>
              <w:rPr>
                <w:b/>
                <w:i/>
                <w:sz w:val="22"/>
              </w:rPr>
              <w:t>(fr</w:t>
            </w:r>
            <w:r>
              <w:rPr>
                <w:b/>
                <w:i/>
                <w:position w:val="-2"/>
                <w:sz w:val="14"/>
              </w:rPr>
              <w:t>i</w:t>
            </w:r>
            <w:r>
              <w:rPr>
                <w:b/>
                <w:i/>
                <w:sz w:val="22"/>
              </w:rPr>
              <w:t>)</w:t>
            </w:r>
          </w:p>
        </w:tc>
      </w:tr>
      <w:tr>
        <w:trPr>
          <w:trHeight w:val="820" w:hRule="atLeast"/>
        </w:trPr>
        <w:tc>
          <w:tcPr>
            <w:tcW w:w="1956" w:type="dxa"/>
            <w:tcBorders>
              <w:left w:val="nil"/>
              <w:bottom w:val="nil"/>
              <w:right w:val="single" w:sz="2" w:space="0" w:color="000000"/>
            </w:tcBorders>
          </w:tcPr>
          <w:p>
            <w:pPr>
              <w:pStyle w:val="TableParagraph"/>
              <w:spacing w:line="268" w:lineRule="exact"/>
              <w:ind w:left="565"/>
              <w:jc w:val="left"/>
              <w:rPr>
                <w:sz w:val="22"/>
              </w:rPr>
            </w:pPr>
            <w:r>
              <w:rPr>
                <w:sz w:val="22"/>
              </w:rPr>
              <w:t>141 ‐ 157</w:t>
            </w:r>
          </w:p>
          <w:p>
            <w:pPr>
              <w:pStyle w:val="TableParagraph"/>
              <w:spacing w:line="240" w:lineRule="auto"/>
              <w:ind w:left="544"/>
              <w:jc w:val="left"/>
              <w:rPr>
                <w:sz w:val="22"/>
              </w:rPr>
            </w:pPr>
            <w:r>
              <w:rPr>
                <w:sz w:val="22"/>
              </w:rPr>
              <w:t>157 – 173</w:t>
            </w:r>
          </w:p>
          <w:p>
            <w:pPr>
              <w:pStyle w:val="TableParagraph"/>
              <w:spacing w:line="240" w:lineRule="auto"/>
              <w:ind w:left="544"/>
              <w:jc w:val="left"/>
              <w:rPr>
                <w:sz w:val="22"/>
              </w:rPr>
            </w:pPr>
            <w:r>
              <w:rPr>
                <w:sz w:val="22"/>
              </w:rPr>
              <w:t>173 – 189</w:t>
            </w:r>
          </w:p>
        </w:tc>
        <w:tc>
          <w:tcPr>
            <w:tcW w:w="1368" w:type="dxa"/>
            <w:tcBorders>
              <w:left w:val="single" w:sz="2" w:space="0" w:color="000000"/>
              <w:bottom w:val="nil"/>
              <w:right w:val="single" w:sz="2" w:space="0" w:color="000000"/>
            </w:tcBorders>
          </w:tcPr>
          <w:p>
            <w:pPr>
              <w:pStyle w:val="TableParagraph"/>
              <w:spacing w:line="268" w:lineRule="exact"/>
              <w:ind w:right="1"/>
              <w:rPr>
                <w:sz w:val="22"/>
              </w:rPr>
            </w:pPr>
            <w:r>
              <w:rPr>
                <w:w w:val="99"/>
                <w:sz w:val="22"/>
              </w:rPr>
              <w:t>2</w:t>
            </w:r>
          </w:p>
          <w:p>
            <w:pPr>
              <w:pStyle w:val="TableParagraph"/>
              <w:spacing w:line="240" w:lineRule="auto"/>
              <w:ind w:left="549" w:right="549"/>
              <w:rPr>
                <w:sz w:val="22"/>
              </w:rPr>
            </w:pPr>
            <w:r>
              <w:rPr>
                <w:sz w:val="22"/>
              </w:rPr>
              <w:t>13</w:t>
            </w:r>
          </w:p>
          <w:p>
            <w:pPr>
              <w:pStyle w:val="TableParagraph"/>
              <w:spacing w:line="240" w:lineRule="auto"/>
              <w:ind w:left="549" w:right="549"/>
              <w:rPr>
                <w:sz w:val="22"/>
              </w:rPr>
            </w:pPr>
            <w:r>
              <w:rPr>
                <w:sz w:val="22"/>
              </w:rPr>
              <w:t>17</w:t>
            </w:r>
          </w:p>
        </w:tc>
        <w:tc>
          <w:tcPr>
            <w:tcW w:w="1681" w:type="dxa"/>
            <w:tcBorders>
              <w:left w:val="single" w:sz="2" w:space="0" w:color="000000"/>
              <w:bottom w:val="nil"/>
              <w:right w:val="nil"/>
            </w:tcBorders>
          </w:tcPr>
          <w:p>
            <w:pPr>
              <w:pStyle w:val="TableParagraph"/>
              <w:spacing w:line="268" w:lineRule="exact"/>
              <w:ind w:left="327"/>
              <w:jc w:val="left"/>
              <w:rPr>
                <w:sz w:val="22"/>
              </w:rPr>
            </w:pPr>
            <w:r>
              <w:rPr>
                <w:sz w:val="22"/>
              </w:rPr>
              <w:t>2/50 = 0.04</w:t>
            </w:r>
          </w:p>
          <w:p>
            <w:pPr>
              <w:pStyle w:val="TableParagraph"/>
              <w:spacing w:line="240" w:lineRule="auto"/>
              <w:ind w:left="270"/>
              <w:jc w:val="left"/>
              <w:rPr>
                <w:sz w:val="22"/>
              </w:rPr>
            </w:pPr>
            <w:r>
              <w:rPr>
                <w:sz w:val="22"/>
              </w:rPr>
              <w:t>13/50 = 0.26</w:t>
            </w:r>
          </w:p>
          <w:p>
            <w:pPr>
              <w:pStyle w:val="TableParagraph"/>
              <w:spacing w:line="240" w:lineRule="auto"/>
              <w:ind w:left="270"/>
              <w:jc w:val="left"/>
              <w:rPr>
                <w:sz w:val="22"/>
              </w:rPr>
            </w:pPr>
            <w:r>
              <w:rPr>
                <w:sz w:val="22"/>
              </w:rPr>
              <w:t>17/50 = 0.34</w:t>
            </w:r>
          </w:p>
        </w:tc>
      </w:tr>
      <w:tr>
        <w:trPr>
          <w:trHeight w:val="260" w:hRule="atLeast"/>
        </w:trPr>
        <w:tc>
          <w:tcPr>
            <w:tcW w:w="1956" w:type="dxa"/>
            <w:tcBorders>
              <w:top w:val="nil"/>
              <w:left w:val="nil"/>
              <w:bottom w:val="nil"/>
              <w:right w:val="single" w:sz="2" w:space="0" w:color="000000"/>
            </w:tcBorders>
          </w:tcPr>
          <w:p>
            <w:pPr>
              <w:pStyle w:val="TableParagraph"/>
              <w:ind w:left="176" w:right="163"/>
              <w:rPr>
                <w:sz w:val="22"/>
              </w:rPr>
            </w:pPr>
            <w:r>
              <w:rPr>
                <w:sz w:val="22"/>
              </w:rPr>
              <w:t>189 – 205</w:t>
            </w:r>
          </w:p>
        </w:tc>
        <w:tc>
          <w:tcPr>
            <w:tcW w:w="1368" w:type="dxa"/>
            <w:tcBorders>
              <w:top w:val="nil"/>
              <w:left w:val="single" w:sz="2" w:space="0" w:color="000000"/>
              <w:bottom w:val="nil"/>
              <w:right w:val="single" w:sz="2" w:space="0" w:color="000000"/>
            </w:tcBorders>
          </w:tcPr>
          <w:p>
            <w:pPr>
              <w:pStyle w:val="TableParagraph"/>
              <w:ind w:left="549" w:right="549"/>
              <w:rPr>
                <w:sz w:val="22"/>
              </w:rPr>
            </w:pPr>
            <w:r>
              <w:rPr>
                <w:sz w:val="22"/>
              </w:rPr>
              <w:t>14</w:t>
            </w:r>
          </w:p>
        </w:tc>
        <w:tc>
          <w:tcPr>
            <w:tcW w:w="1681" w:type="dxa"/>
            <w:tcBorders>
              <w:top w:val="nil"/>
              <w:left w:val="single" w:sz="2" w:space="0" w:color="000000"/>
              <w:bottom w:val="nil"/>
              <w:right w:val="nil"/>
            </w:tcBorders>
          </w:tcPr>
          <w:p>
            <w:pPr>
              <w:pStyle w:val="TableParagraph"/>
              <w:ind w:left="270"/>
              <w:jc w:val="left"/>
              <w:rPr>
                <w:sz w:val="22"/>
              </w:rPr>
            </w:pPr>
            <w:r>
              <w:rPr>
                <w:sz w:val="22"/>
              </w:rPr>
              <w:t>14/50 = 0.28</w:t>
            </w:r>
          </w:p>
        </w:tc>
      </w:tr>
      <w:tr>
        <w:trPr>
          <w:trHeight w:val="260" w:hRule="atLeast"/>
        </w:trPr>
        <w:tc>
          <w:tcPr>
            <w:tcW w:w="1956" w:type="dxa"/>
            <w:tcBorders>
              <w:top w:val="nil"/>
              <w:left w:val="nil"/>
              <w:bottom w:val="nil"/>
              <w:right w:val="single" w:sz="2" w:space="0" w:color="000000"/>
            </w:tcBorders>
          </w:tcPr>
          <w:p>
            <w:pPr>
              <w:pStyle w:val="TableParagraph"/>
              <w:ind w:left="176" w:right="163"/>
              <w:rPr>
                <w:sz w:val="22"/>
              </w:rPr>
            </w:pPr>
            <w:r>
              <w:rPr>
                <w:sz w:val="22"/>
              </w:rPr>
              <w:t>205 – 221</w:t>
            </w:r>
          </w:p>
        </w:tc>
        <w:tc>
          <w:tcPr>
            <w:tcW w:w="1368" w:type="dxa"/>
            <w:tcBorders>
              <w:top w:val="nil"/>
              <w:left w:val="single" w:sz="2" w:space="0" w:color="000000"/>
              <w:bottom w:val="nil"/>
              <w:right w:val="single" w:sz="2" w:space="0" w:color="000000"/>
            </w:tcBorders>
          </w:tcPr>
          <w:p>
            <w:pPr>
              <w:pStyle w:val="TableParagraph"/>
              <w:ind w:right="1"/>
              <w:rPr>
                <w:sz w:val="22"/>
              </w:rPr>
            </w:pPr>
            <w:r>
              <w:rPr>
                <w:w w:val="99"/>
                <w:sz w:val="22"/>
              </w:rPr>
              <w:t>3</w:t>
            </w:r>
          </w:p>
        </w:tc>
        <w:tc>
          <w:tcPr>
            <w:tcW w:w="1681" w:type="dxa"/>
            <w:tcBorders>
              <w:top w:val="nil"/>
              <w:left w:val="single" w:sz="2" w:space="0" w:color="000000"/>
              <w:bottom w:val="nil"/>
              <w:right w:val="nil"/>
            </w:tcBorders>
          </w:tcPr>
          <w:p>
            <w:pPr>
              <w:pStyle w:val="TableParagraph"/>
              <w:ind w:left="327"/>
              <w:jc w:val="left"/>
              <w:rPr>
                <w:sz w:val="22"/>
              </w:rPr>
            </w:pPr>
            <w:r>
              <w:rPr>
                <w:sz w:val="22"/>
              </w:rPr>
              <w:t>3/50 = 0.06</w:t>
            </w:r>
          </w:p>
        </w:tc>
      </w:tr>
      <w:tr>
        <w:trPr>
          <w:trHeight w:val="240" w:hRule="atLeast"/>
        </w:trPr>
        <w:tc>
          <w:tcPr>
            <w:tcW w:w="1956" w:type="dxa"/>
            <w:tcBorders>
              <w:top w:val="nil"/>
              <w:left w:val="nil"/>
              <w:right w:val="single" w:sz="2" w:space="0" w:color="000000"/>
            </w:tcBorders>
          </w:tcPr>
          <w:p>
            <w:pPr>
              <w:pStyle w:val="TableParagraph"/>
              <w:spacing w:line="229" w:lineRule="exact"/>
              <w:ind w:left="175" w:right="163"/>
              <w:rPr>
                <w:sz w:val="22"/>
              </w:rPr>
            </w:pPr>
            <w:r>
              <w:rPr>
                <w:sz w:val="22"/>
              </w:rPr>
              <w:t>221 ‐ 237</w:t>
            </w:r>
          </w:p>
        </w:tc>
        <w:tc>
          <w:tcPr>
            <w:tcW w:w="1368" w:type="dxa"/>
            <w:tcBorders>
              <w:top w:val="nil"/>
              <w:left w:val="single" w:sz="2" w:space="0" w:color="000000"/>
              <w:right w:val="single" w:sz="2" w:space="0" w:color="000000"/>
            </w:tcBorders>
          </w:tcPr>
          <w:p>
            <w:pPr>
              <w:pStyle w:val="TableParagraph"/>
              <w:spacing w:line="229" w:lineRule="exact"/>
              <w:ind w:right="1"/>
              <w:rPr>
                <w:sz w:val="22"/>
              </w:rPr>
            </w:pPr>
            <w:r>
              <w:rPr>
                <w:w w:val="99"/>
                <w:sz w:val="22"/>
              </w:rPr>
              <w:t>1</w:t>
            </w:r>
          </w:p>
        </w:tc>
        <w:tc>
          <w:tcPr>
            <w:tcW w:w="1681" w:type="dxa"/>
            <w:tcBorders>
              <w:top w:val="nil"/>
              <w:left w:val="single" w:sz="2" w:space="0" w:color="000000"/>
              <w:right w:val="nil"/>
            </w:tcBorders>
          </w:tcPr>
          <w:p>
            <w:pPr>
              <w:pStyle w:val="TableParagraph"/>
              <w:spacing w:line="229" w:lineRule="exact"/>
              <w:ind w:left="327"/>
              <w:jc w:val="left"/>
              <w:rPr>
                <w:sz w:val="22"/>
              </w:rPr>
            </w:pPr>
            <w:r>
              <w:rPr>
                <w:sz w:val="22"/>
              </w:rPr>
              <w:t>1/50 = 0.02</w:t>
            </w:r>
          </w:p>
        </w:tc>
      </w:tr>
    </w:tbl>
    <w:p>
      <w:pPr>
        <w:spacing w:line="268" w:lineRule="exact" w:before="0"/>
        <w:ind w:left="3199" w:right="3519" w:firstLine="0"/>
        <w:jc w:val="center"/>
        <w:rPr>
          <w:rFonts w:ascii="Calibri" w:hAnsi="Calibri"/>
          <w:i/>
          <w:sz w:val="22"/>
        </w:rPr>
      </w:pPr>
      <w:r>
        <w:rPr>
          <w:rFonts w:ascii="Calibri" w:hAnsi="Calibri"/>
          <w:i/>
          <w:sz w:val="22"/>
        </w:rPr>
        <w:t>“ – “ Indica menos de:</w:t>
      </w:r>
    </w:p>
    <w:p>
      <w:pPr>
        <w:pStyle w:val="BodyText"/>
        <w:rPr>
          <w:rFonts w:ascii="Calibri"/>
          <w:i/>
          <w:sz w:val="20"/>
        </w:rPr>
      </w:pPr>
    </w:p>
    <w:p>
      <w:pPr>
        <w:pStyle w:val="BodyText"/>
        <w:spacing w:before="10"/>
        <w:rPr>
          <w:rFonts w:ascii="Calibri"/>
          <w:i/>
          <w:sz w:val="26"/>
        </w:rPr>
      </w:pPr>
    </w:p>
    <w:p>
      <w:pPr>
        <w:pStyle w:val="BodyText"/>
        <w:spacing w:before="99"/>
        <w:ind w:left="921"/>
      </w:pPr>
      <w:r>
        <w:rPr/>
        <w:t>Entonces la primera clase indica que hay 2 clientes que tardaron de 141 a</w:t>
      </w:r>
    </w:p>
    <w:p>
      <w:pPr>
        <w:pStyle w:val="BodyText"/>
        <w:spacing w:line="324" w:lineRule="auto" w:before="92"/>
        <w:ind w:left="921" w:right="1240"/>
        <w:jc w:val="both"/>
      </w:pPr>
      <w:r>
        <w:rPr/>
        <w:t>menos de 157 segundos en ser atendidos en la caja; 4% de los clientes observados tardaron de 141 a menos de 157 segundos en la caja.</w:t>
      </w:r>
    </w:p>
    <w:p>
      <w:pPr>
        <w:pStyle w:val="BodyText"/>
        <w:spacing w:before="6"/>
        <w:rPr>
          <w:sz w:val="29"/>
        </w:rPr>
      </w:pPr>
    </w:p>
    <w:p>
      <w:pPr>
        <w:pStyle w:val="BodyText"/>
        <w:spacing w:line="316" w:lineRule="auto"/>
        <w:ind w:left="921" w:right="1234"/>
        <w:jc w:val="both"/>
      </w:pPr>
      <w:r>
        <w:rPr/>
        <w:t>Para cada clase es conveniente calcular un valor que la represente. Este valor se conoce como </w:t>
      </w:r>
      <w:r>
        <w:rPr>
          <w:b/>
          <w:i/>
        </w:rPr>
        <w:t>Marca de Clase </w:t>
      </w:r>
      <w:r>
        <w:rPr/>
        <w:t>(</w:t>
      </w:r>
      <w:r>
        <w:rPr>
          <w:b/>
          <w:i/>
        </w:rPr>
        <w:t>X</w:t>
      </w:r>
      <w:r>
        <w:rPr>
          <w:b/>
          <w:i/>
          <w:position w:val="-2"/>
          <w:sz w:val="14"/>
        </w:rPr>
        <w:t>i</w:t>
      </w:r>
      <w:r>
        <w:rPr/>
        <w:t>) y es el punto medio de cada clase. Se obtiene de la siguiente manera:</w:t>
      </w:r>
    </w:p>
    <w:p>
      <w:pPr>
        <w:pStyle w:val="BodyText"/>
        <w:spacing w:before="9"/>
        <w:rPr>
          <w:sz w:val="11"/>
        </w:rPr>
      </w:pPr>
      <w:r>
        <w:rPr/>
        <w:pict>
          <v:group style="position:absolute;margin-left:204.820007pt;margin-top:9.097904pt;width:193.85pt;height:43.35pt;mso-position-horizontal-relative:page;mso-position-vertical-relative:paragraph;z-index:2776;mso-wrap-distance-left:0;mso-wrap-distance-right:0" coordorigin="4096,182" coordsize="3877,867">
            <v:shape style="position:absolute;left:4106;top:191;width:3867;height:857" type="#_x0000_t75" stroked="false">
              <v:imagedata r:id="rId39" o:title=""/>
            </v:shape>
            <v:shape style="position:absolute;left:4106;top:191;width:3846;height:818" coordorigin="4106,192" coordsize="3846,818" path="m4242,192l4189,203,4146,232,4117,275,4106,329,4106,872,4117,926,4146,969,4189,998,4242,1009,7817,1009,7870,998,7913,969,7942,926,7952,872,7952,329,7942,275,7913,232,7870,203,7817,192,4242,192xe" filled="false" stroked="true" strokeweight="1pt" strokecolor="#c2d69b">
              <v:path arrowok="t"/>
              <v:stroke dashstyle="solid"/>
            </v:shape>
            <v:line style="position:absolute" from="4754,623" to="7306,623" stroked="true" strokeweight=".78pt" strokecolor="#000000">
              <v:stroke dashstyle="solid"/>
            </v:line>
            <v:shape style="position:absolute;left:4096;top:181;width:3877;height:867" type="#_x0000_t202" filled="false" stroked="false">
              <v:textbox inset="0,0,0,0">
                <w:txbxContent>
                  <w:p>
                    <w:pPr>
                      <w:spacing w:line="261" w:lineRule="auto" w:before="100"/>
                      <w:ind w:left="1866" w:right="646" w:hanging="1209"/>
                      <w:jc w:val="left"/>
                      <w:rPr>
                        <w:rFonts w:ascii="Cambria"/>
                        <w:i/>
                        <w:sz w:val="24"/>
                      </w:rPr>
                    </w:pPr>
                    <w:r>
                      <w:rPr>
                        <w:rFonts w:ascii="Cambria"/>
                        <w:i/>
                        <w:w w:val="115"/>
                        <w:sz w:val="24"/>
                      </w:rPr>
                      <w:t>(Lim. sup. +Lim. inf. )</w:t>
                    </w:r>
                    <w:r>
                      <w:rPr>
                        <w:rFonts w:ascii="Cambria"/>
                        <w:i/>
                        <w:w w:val="115"/>
                        <w:position w:val="-4"/>
                        <w:sz w:val="17"/>
                      </w:rPr>
                      <w:t>i </w:t>
                    </w:r>
                    <w:r>
                      <w:rPr>
                        <w:rFonts w:ascii="Cambria"/>
                        <w:i/>
                        <w:w w:val="115"/>
                        <w:sz w:val="24"/>
                      </w:rPr>
                      <w:t>2</w:t>
                    </w:r>
                  </w:p>
                </w:txbxContent>
              </v:textbox>
              <w10:wrap type="none"/>
            </v:shape>
            <w10:wrap type="topAndBottom"/>
          </v:group>
        </w:pict>
      </w:r>
    </w:p>
    <w:p>
      <w:pPr>
        <w:spacing w:after="0"/>
        <w:rPr>
          <w:sz w:val="11"/>
        </w:rPr>
        <w:sectPr>
          <w:pgSz w:w="12240" w:h="15840"/>
          <w:pgMar w:header="1053" w:footer="788" w:top="2300" w:bottom="980" w:left="780" w:right="460"/>
        </w:sectPr>
      </w:pPr>
    </w:p>
    <w:p>
      <w:pPr>
        <w:pStyle w:val="BodyText"/>
        <w:rPr>
          <w:sz w:val="20"/>
        </w:rPr>
      </w:pPr>
    </w:p>
    <w:p>
      <w:pPr>
        <w:pStyle w:val="BodyText"/>
        <w:rPr>
          <w:sz w:val="20"/>
        </w:rPr>
      </w:pPr>
    </w:p>
    <w:p>
      <w:pPr>
        <w:pStyle w:val="BodyText"/>
        <w:rPr>
          <w:sz w:val="20"/>
        </w:rPr>
      </w:pPr>
    </w:p>
    <w:p>
      <w:pPr>
        <w:pStyle w:val="BodyText"/>
        <w:spacing w:before="4"/>
        <w:rPr>
          <w:sz w:val="20"/>
        </w:rPr>
      </w:pPr>
    </w:p>
    <w:tbl>
      <w:tblPr>
        <w:tblW w:w="0" w:type="auto"/>
        <w:jc w:val="left"/>
        <w:tblInd w:w="271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556"/>
        <w:gridCol w:w="1168"/>
        <w:gridCol w:w="1478"/>
        <w:gridCol w:w="1036"/>
      </w:tblGrid>
      <w:tr>
        <w:trPr>
          <w:trHeight w:val="1060" w:hRule="atLeast"/>
        </w:trPr>
        <w:tc>
          <w:tcPr>
            <w:tcW w:w="1556" w:type="dxa"/>
            <w:tcBorders>
              <w:left w:val="nil"/>
              <w:right w:val="single" w:sz="2" w:space="0" w:color="000000"/>
            </w:tcBorders>
          </w:tcPr>
          <w:p>
            <w:pPr>
              <w:pStyle w:val="TableParagraph"/>
              <w:spacing w:line="240" w:lineRule="auto"/>
              <w:ind w:left="230" w:right="212" w:hanging="2"/>
              <w:rPr>
                <w:b/>
                <w:sz w:val="22"/>
              </w:rPr>
            </w:pPr>
            <w:r>
              <w:rPr>
                <w:b/>
                <w:sz w:val="22"/>
              </w:rPr>
              <w:t>Tiempo invertido en atender al</w:t>
            </w:r>
          </w:p>
          <w:p>
            <w:pPr>
              <w:pStyle w:val="TableParagraph"/>
              <w:spacing w:line="249" w:lineRule="exact" w:before="1"/>
              <w:ind w:left="324" w:right="308"/>
              <w:rPr>
                <w:b/>
                <w:sz w:val="22"/>
              </w:rPr>
            </w:pPr>
            <w:r>
              <w:rPr>
                <w:b/>
                <w:sz w:val="22"/>
              </w:rPr>
              <w:t>cliente</w:t>
            </w:r>
          </w:p>
        </w:tc>
        <w:tc>
          <w:tcPr>
            <w:tcW w:w="1168" w:type="dxa"/>
            <w:tcBorders>
              <w:left w:val="single" w:sz="2" w:space="0" w:color="000000"/>
              <w:right w:val="single" w:sz="2" w:space="0" w:color="000000"/>
            </w:tcBorders>
          </w:tcPr>
          <w:p>
            <w:pPr>
              <w:pStyle w:val="TableParagraph"/>
              <w:spacing w:line="240" w:lineRule="auto"/>
              <w:jc w:val="left"/>
              <w:rPr>
                <w:rFonts w:ascii="Verdana"/>
                <w:sz w:val="22"/>
              </w:rPr>
            </w:pPr>
          </w:p>
          <w:p>
            <w:pPr>
              <w:pStyle w:val="TableParagraph"/>
              <w:spacing w:line="240" w:lineRule="auto"/>
              <w:ind w:left="229" w:firstLine="41"/>
              <w:jc w:val="left"/>
              <w:rPr>
                <w:b/>
                <w:sz w:val="22"/>
              </w:rPr>
            </w:pPr>
            <w:r>
              <w:rPr>
                <w:b/>
                <w:sz w:val="22"/>
              </w:rPr>
              <w:t>No. De </w:t>
            </w:r>
            <w:r>
              <w:rPr>
                <w:b/>
                <w:w w:val="95"/>
                <w:sz w:val="22"/>
              </w:rPr>
              <w:t>clientes</w:t>
            </w:r>
          </w:p>
        </w:tc>
        <w:tc>
          <w:tcPr>
            <w:tcW w:w="1478" w:type="dxa"/>
            <w:tcBorders>
              <w:left w:val="single" w:sz="2" w:space="0" w:color="000000"/>
              <w:right w:val="single" w:sz="2" w:space="0" w:color="000000"/>
            </w:tcBorders>
          </w:tcPr>
          <w:p>
            <w:pPr>
              <w:pStyle w:val="TableParagraph"/>
              <w:spacing w:line="240" w:lineRule="auto" w:before="133"/>
              <w:ind w:left="206" w:right="204"/>
              <w:rPr>
                <w:b/>
                <w:i/>
                <w:sz w:val="22"/>
              </w:rPr>
            </w:pPr>
            <w:r>
              <w:rPr>
                <w:b/>
                <w:w w:val="95"/>
                <w:sz w:val="22"/>
              </w:rPr>
              <w:t>Proporción </w:t>
            </w:r>
            <w:r>
              <w:rPr>
                <w:b/>
                <w:sz w:val="22"/>
              </w:rPr>
              <w:t>de clientes </w:t>
            </w:r>
            <w:r>
              <w:rPr>
                <w:b/>
                <w:i/>
                <w:sz w:val="22"/>
              </w:rPr>
              <w:t>(fr</w:t>
            </w:r>
            <w:r>
              <w:rPr>
                <w:b/>
                <w:i/>
                <w:position w:val="-2"/>
                <w:sz w:val="14"/>
              </w:rPr>
              <w:t>i</w:t>
            </w:r>
            <w:r>
              <w:rPr>
                <w:b/>
                <w:i/>
                <w:sz w:val="22"/>
              </w:rPr>
              <w:t>)</w:t>
            </w:r>
          </w:p>
        </w:tc>
        <w:tc>
          <w:tcPr>
            <w:tcW w:w="1036" w:type="dxa"/>
            <w:tcBorders>
              <w:left w:val="single" w:sz="2" w:space="0" w:color="000000"/>
              <w:right w:val="nil"/>
            </w:tcBorders>
          </w:tcPr>
          <w:p>
            <w:pPr>
              <w:pStyle w:val="TableParagraph"/>
              <w:spacing w:line="240" w:lineRule="auto" w:before="133"/>
              <w:ind w:left="136" w:right="139" w:firstLine="1"/>
              <w:rPr>
                <w:b/>
                <w:i/>
                <w:sz w:val="22"/>
              </w:rPr>
            </w:pPr>
            <w:r>
              <w:rPr>
                <w:b/>
                <w:sz w:val="22"/>
              </w:rPr>
              <w:t>Marca de Clase </w:t>
            </w:r>
            <w:r>
              <w:rPr>
                <w:b/>
                <w:i/>
                <w:sz w:val="22"/>
              </w:rPr>
              <w:t>(X</w:t>
            </w:r>
            <w:r>
              <w:rPr>
                <w:b/>
                <w:i/>
                <w:position w:val="-2"/>
                <w:sz w:val="14"/>
              </w:rPr>
              <w:t>i</w:t>
            </w:r>
            <w:r>
              <w:rPr>
                <w:b/>
                <w:i/>
                <w:sz w:val="22"/>
              </w:rPr>
              <w:t>)</w:t>
            </w:r>
          </w:p>
        </w:tc>
      </w:tr>
      <w:tr>
        <w:trPr>
          <w:trHeight w:val="540" w:hRule="atLeast"/>
        </w:trPr>
        <w:tc>
          <w:tcPr>
            <w:tcW w:w="1556" w:type="dxa"/>
            <w:tcBorders>
              <w:left w:val="nil"/>
              <w:bottom w:val="nil"/>
              <w:right w:val="single" w:sz="2" w:space="0" w:color="000000"/>
            </w:tcBorders>
          </w:tcPr>
          <w:p>
            <w:pPr>
              <w:pStyle w:val="TableParagraph"/>
              <w:spacing w:line="268" w:lineRule="exact"/>
              <w:ind w:left="367"/>
              <w:jc w:val="left"/>
              <w:rPr>
                <w:sz w:val="22"/>
              </w:rPr>
            </w:pPr>
            <w:r>
              <w:rPr>
                <w:sz w:val="22"/>
              </w:rPr>
              <w:t>141 ‐ 157</w:t>
            </w:r>
          </w:p>
          <w:p>
            <w:pPr>
              <w:pStyle w:val="TableParagraph"/>
              <w:spacing w:line="240" w:lineRule="auto"/>
              <w:ind w:left="345"/>
              <w:jc w:val="left"/>
              <w:rPr>
                <w:sz w:val="22"/>
              </w:rPr>
            </w:pPr>
            <w:r>
              <w:rPr>
                <w:sz w:val="22"/>
              </w:rPr>
              <w:t>157 – 173</w:t>
            </w:r>
          </w:p>
        </w:tc>
        <w:tc>
          <w:tcPr>
            <w:tcW w:w="1168" w:type="dxa"/>
            <w:tcBorders>
              <w:left w:val="single" w:sz="2" w:space="0" w:color="000000"/>
              <w:bottom w:val="nil"/>
              <w:right w:val="single" w:sz="2" w:space="0" w:color="000000"/>
            </w:tcBorders>
          </w:tcPr>
          <w:p>
            <w:pPr>
              <w:pStyle w:val="TableParagraph"/>
              <w:spacing w:line="268" w:lineRule="exact"/>
              <w:rPr>
                <w:sz w:val="22"/>
              </w:rPr>
            </w:pPr>
            <w:r>
              <w:rPr>
                <w:w w:val="99"/>
                <w:sz w:val="22"/>
              </w:rPr>
              <w:t>2</w:t>
            </w:r>
          </w:p>
          <w:p>
            <w:pPr>
              <w:pStyle w:val="TableParagraph"/>
              <w:spacing w:line="240" w:lineRule="auto"/>
              <w:ind w:left="449" w:right="450"/>
              <w:rPr>
                <w:sz w:val="22"/>
              </w:rPr>
            </w:pPr>
            <w:r>
              <w:rPr>
                <w:sz w:val="22"/>
              </w:rPr>
              <w:t>13</w:t>
            </w:r>
          </w:p>
        </w:tc>
        <w:tc>
          <w:tcPr>
            <w:tcW w:w="1478" w:type="dxa"/>
            <w:tcBorders>
              <w:left w:val="single" w:sz="2" w:space="0" w:color="000000"/>
              <w:bottom w:val="nil"/>
              <w:right w:val="single" w:sz="2" w:space="0" w:color="000000"/>
            </w:tcBorders>
          </w:tcPr>
          <w:p>
            <w:pPr>
              <w:pStyle w:val="TableParagraph"/>
              <w:spacing w:line="268" w:lineRule="exact"/>
              <w:ind w:left="226"/>
              <w:jc w:val="left"/>
              <w:rPr>
                <w:sz w:val="22"/>
              </w:rPr>
            </w:pPr>
            <w:r>
              <w:rPr>
                <w:sz w:val="22"/>
              </w:rPr>
              <w:t>2/50 = 0.04</w:t>
            </w:r>
          </w:p>
          <w:p>
            <w:pPr>
              <w:pStyle w:val="TableParagraph"/>
              <w:spacing w:line="240" w:lineRule="auto"/>
              <w:ind w:left="171"/>
              <w:jc w:val="left"/>
              <w:rPr>
                <w:sz w:val="22"/>
              </w:rPr>
            </w:pPr>
            <w:r>
              <w:rPr>
                <w:sz w:val="22"/>
              </w:rPr>
              <w:t>13/50 = 0.26</w:t>
            </w:r>
          </w:p>
        </w:tc>
        <w:tc>
          <w:tcPr>
            <w:tcW w:w="1036" w:type="dxa"/>
            <w:tcBorders>
              <w:left w:val="single" w:sz="2" w:space="0" w:color="000000"/>
              <w:bottom w:val="nil"/>
              <w:right w:val="nil"/>
            </w:tcBorders>
          </w:tcPr>
          <w:p>
            <w:pPr>
              <w:pStyle w:val="TableParagraph"/>
              <w:spacing w:line="268" w:lineRule="exact"/>
              <w:ind w:left="328" w:right="328"/>
              <w:rPr>
                <w:sz w:val="22"/>
              </w:rPr>
            </w:pPr>
            <w:r>
              <w:rPr>
                <w:sz w:val="22"/>
              </w:rPr>
              <w:t>149</w:t>
            </w:r>
          </w:p>
          <w:p>
            <w:pPr>
              <w:pStyle w:val="TableParagraph"/>
              <w:spacing w:line="240" w:lineRule="auto"/>
              <w:ind w:left="328" w:right="329"/>
              <w:rPr>
                <w:sz w:val="22"/>
              </w:rPr>
            </w:pPr>
            <w:r>
              <w:rPr>
                <w:sz w:val="22"/>
              </w:rPr>
              <w:t>165</w:t>
            </w:r>
          </w:p>
        </w:tc>
      </w:tr>
      <w:tr>
        <w:trPr>
          <w:trHeight w:val="260" w:hRule="atLeast"/>
        </w:trPr>
        <w:tc>
          <w:tcPr>
            <w:tcW w:w="1556" w:type="dxa"/>
            <w:tcBorders>
              <w:top w:val="nil"/>
              <w:left w:val="nil"/>
              <w:bottom w:val="nil"/>
              <w:right w:val="single" w:sz="2" w:space="0" w:color="000000"/>
            </w:tcBorders>
          </w:tcPr>
          <w:p>
            <w:pPr>
              <w:pStyle w:val="TableParagraph"/>
              <w:ind w:left="324" w:right="310"/>
              <w:rPr>
                <w:sz w:val="22"/>
              </w:rPr>
            </w:pPr>
            <w:r>
              <w:rPr>
                <w:sz w:val="22"/>
              </w:rPr>
              <w:t>173 – 189</w:t>
            </w:r>
          </w:p>
        </w:tc>
        <w:tc>
          <w:tcPr>
            <w:tcW w:w="1168" w:type="dxa"/>
            <w:tcBorders>
              <w:top w:val="nil"/>
              <w:left w:val="single" w:sz="2" w:space="0" w:color="000000"/>
              <w:bottom w:val="nil"/>
              <w:right w:val="single" w:sz="2" w:space="0" w:color="000000"/>
            </w:tcBorders>
          </w:tcPr>
          <w:p>
            <w:pPr>
              <w:pStyle w:val="TableParagraph"/>
              <w:ind w:left="469"/>
              <w:jc w:val="left"/>
              <w:rPr>
                <w:sz w:val="22"/>
              </w:rPr>
            </w:pPr>
            <w:r>
              <w:rPr>
                <w:sz w:val="22"/>
              </w:rPr>
              <w:t>17</w:t>
            </w:r>
          </w:p>
        </w:tc>
        <w:tc>
          <w:tcPr>
            <w:tcW w:w="1478" w:type="dxa"/>
            <w:tcBorders>
              <w:top w:val="nil"/>
              <w:left w:val="single" w:sz="2" w:space="0" w:color="000000"/>
              <w:bottom w:val="nil"/>
              <w:right w:val="single" w:sz="2" w:space="0" w:color="000000"/>
            </w:tcBorders>
          </w:tcPr>
          <w:p>
            <w:pPr>
              <w:pStyle w:val="TableParagraph"/>
              <w:ind w:left="151" w:right="152"/>
              <w:rPr>
                <w:sz w:val="22"/>
              </w:rPr>
            </w:pPr>
            <w:r>
              <w:rPr>
                <w:sz w:val="22"/>
              </w:rPr>
              <w:t>17/50 = 0.34</w:t>
            </w:r>
          </w:p>
        </w:tc>
        <w:tc>
          <w:tcPr>
            <w:tcW w:w="1036" w:type="dxa"/>
            <w:tcBorders>
              <w:top w:val="nil"/>
              <w:left w:val="single" w:sz="2" w:space="0" w:color="000000"/>
              <w:bottom w:val="nil"/>
              <w:right w:val="nil"/>
            </w:tcBorders>
          </w:tcPr>
          <w:p>
            <w:pPr>
              <w:pStyle w:val="TableParagraph"/>
              <w:ind w:right="348"/>
              <w:jc w:val="right"/>
              <w:rPr>
                <w:sz w:val="22"/>
              </w:rPr>
            </w:pPr>
            <w:r>
              <w:rPr>
                <w:w w:val="95"/>
                <w:sz w:val="22"/>
              </w:rPr>
              <w:t>181</w:t>
            </w:r>
          </w:p>
        </w:tc>
      </w:tr>
      <w:tr>
        <w:trPr>
          <w:trHeight w:val="260" w:hRule="atLeast"/>
        </w:trPr>
        <w:tc>
          <w:tcPr>
            <w:tcW w:w="1556" w:type="dxa"/>
            <w:tcBorders>
              <w:top w:val="nil"/>
              <w:left w:val="nil"/>
              <w:bottom w:val="nil"/>
              <w:right w:val="single" w:sz="2" w:space="0" w:color="000000"/>
            </w:tcBorders>
          </w:tcPr>
          <w:p>
            <w:pPr>
              <w:pStyle w:val="TableParagraph"/>
              <w:ind w:left="324" w:right="310"/>
              <w:rPr>
                <w:sz w:val="22"/>
              </w:rPr>
            </w:pPr>
            <w:r>
              <w:rPr>
                <w:sz w:val="22"/>
              </w:rPr>
              <w:t>189 – 205</w:t>
            </w:r>
          </w:p>
        </w:tc>
        <w:tc>
          <w:tcPr>
            <w:tcW w:w="1168" w:type="dxa"/>
            <w:tcBorders>
              <w:top w:val="nil"/>
              <w:left w:val="single" w:sz="2" w:space="0" w:color="000000"/>
              <w:bottom w:val="nil"/>
              <w:right w:val="single" w:sz="2" w:space="0" w:color="000000"/>
            </w:tcBorders>
          </w:tcPr>
          <w:p>
            <w:pPr>
              <w:pStyle w:val="TableParagraph"/>
              <w:ind w:left="469"/>
              <w:jc w:val="left"/>
              <w:rPr>
                <w:sz w:val="22"/>
              </w:rPr>
            </w:pPr>
            <w:r>
              <w:rPr>
                <w:sz w:val="22"/>
              </w:rPr>
              <w:t>14</w:t>
            </w:r>
          </w:p>
        </w:tc>
        <w:tc>
          <w:tcPr>
            <w:tcW w:w="1478" w:type="dxa"/>
            <w:tcBorders>
              <w:top w:val="nil"/>
              <w:left w:val="single" w:sz="2" w:space="0" w:color="000000"/>
              <w:bottom w:val="nil"/>
              <w:right w:val="single" w:sz="2" w:space="0" w:color="000000"/>
            </w:tcBorders>
          </w:tcPr>
          <w:p>
            <w:pPr>
              <w:pStyle w:val="TableParagraph"/>
              <w:ind w:left="151" w:right="152"/>
              <w:rPr>
                <w:sz w:val="22"/>
              </w:rPr>
            </w:pPr>
            <w:r>
              <w:rPr>
                <w:sz w:val="22"/>
              </w:rPr>
              <w:t>14/50 = 0.28</w:t>
            </w:r>
          </w:p>
        </w:tc>
        <w:tc>
          <w:tcPr>
            <w:tcW w:w="1036" w:type="dxa"/>
            <w:tcBorders>
              <w:top w:val="nil"/>
              <w:left w:val="single" w:sz="2" w:space="0" w:color="000000"/>
              <w:bottom w:val="nil"/>
              <w:right w:val="nil"/>
            </w:tcBorders>
          </w:tcPr>
          <w:p>
            <w:pPr>
              <w:pStyle w:val="TableParagraph"/>
              <w:ind w:right="348"/>
              <w:jc w:val="right"/>
              <w:rPr>
                <w:sz w:val="22"/>
              </w:rPr>
            </w:pPr>
            <w:r>
              <w:rPr>
                <w:w w:val="95"/>
                <w:sz w:val="22"/>
              </w:rPr>
              <w:t>197</w:t>
            </w:r>
          </w:p>
        </w:tc>
      </w:tr>
      <w:tr>
        <w:trPr>
          <w:trHeight w:val="260" w:hRule="atLeast"/>
        </w:trPr>
        <w:tc>
          <w:tcPr>
            <w:tcW w:w="1556" w:type="dxa"/>
            <w:tcBorders>
              <w:top w:val="nil"/>
              <w:left w:val="nil"/>
              <w:bottom w:val="nil"/>
              <w:right w:val="single" w:sz="2" w:space="0" w:color="000000"/>
            </w:tcBorders>
          </w:tcPr>
          <w:p>
            <w:pPr>
              <w:pStyle w:val="TableParagraph"/>
              <w:ind w:left="324" w:right="310"/>
              <w:rPr>
                <w:sz w:val="22"/>
              </w:rPr>
            </w:pPr>
            <w:r>
              <w:rPr>
                <w:sz w:val="22"/>
              </w:rPr>
              <w:t>205 – 221</w:t>
            </w:r>
          </w:p>
        </w:tc>
        <w:tc>
          <w:tcPr>
            <w:tcW w:w="1168" w:type="dxa"/>
            <w:tcBorders>
              <w:top w:val="nil"/>
              <w:left w:val="single" w:sz="2" w:space="0" w:color="000000"/>
              <w:bottom w:val="nil"/>
              <w:right w:val="single" w:sz="2" w:space="0" w:color="000000"/>
            </w:tcBorders>
          </w:tcPr>
          <w:p>
            <w:pPr>
              <w:pStyle w:val="TableParagraph"/>
              <w:ind w:left="525"/>
              <w:jc w:val="left"/>
              <w:rPr>
                <w:sz w:val="22"/>
              </w:rPr>
            </w:pPr>
            <w:r>
              <w:rPr>
                <w:w w:val="99"/>
                <w:sz w:val="22"/>
              </w:rPr>
              <w:t>3</w:t>
            </w:r>
          </w:p>
        </w:tc>
        <w:tc>
          <w:tcPr>
            <w:tcW w:w="1478" w:type="dxa"/>
            <w:tcBorders>
              <w:top w:val="nil"/>
              <w:left w:val="single" w:sz="2" w:space="0" w:color="000000"/>
              <w:bottom w:val="nil"/>
              <w:right w:val="single" w:sz="2" w:space="0" w:color="000000"/>
            </w:tcBorders>
          </w:tcPr>
          <w:p>
            <w:pPr>
              <w:pStyle w:val="TableParagraph"/>
              <w:ind w:left="206" w:right="207"/>
              <w:rPr>
                <w:sz w:val="22"/>
              </w:rPr>
            </w:pPr>
            <w:r>
              <w:rPr>
                <w:sz w:val="22"/>
              </w:rPr>
              <w:t>3/50 = 0.06</w:t>
            </w:r>
          </w:p>
        </w:tc>
        <w:tc>
          <w:tcPr>
            <w:tcW w:w="1036" w:type="dxa"/>
            <w:tcBorders>
              <w:top w:val="nil"/>
              <w:left w:val="single" w:sz="2" w:space="0" w:color="000000"/>
              <w:bottom w:val="nil"/>
              <w:right w:val="nil"/>
            </w:tcBorders>
          </w:tcPr>
          <w:p>
            <w:pPr>
              <w:pStyle w:val="TableParagraph"/>
              <w:ind w:right="347"/>
              <w:jc w:val="right"/>
              <w:rPr>
                <w:sz w:val="22"/>
              </w:rPr>
            </w:pPr>
            <w:r>
              <w:rPr>
                <w:w w:val="95"/>
                <w:sz w:val="22"/>
              </w:rPr>
              <w:t>213</w:t>
            </w:r>
          </w:p>
        </w:tc>
      </w:tr>
      <w:tr>
        <w:trPr>
          <w:trHeight w:val="240" w:hRule="atLeast"/>
        </w:trPr>
        <w:tc>
          <w:tcPr>
            <w:tcW w:w="1556" w:type="dxa"/>
            <w:tcBorders>
              <w:top w:val="nil"/>
              <w:left w:val="nil"/>
              <w:right w:val="single" w:sz="2" w:space="0" w:color="000000"/>
            </w:tcBorders>
          </w:tcPr>
          <w:p>
            <w:pPr>
              <w:pStyle w:val="TableParagraph"/>
              <w:spacing w:line="229" w:lineRule="exact"/>
              <w:ind w:left="324" w:right="309"/>
              <w:rPr>
                <w:sz w:val="22"/>
              </w:rPr>
            </w:pPr>
            <w:r>
              <w:rPr>
                <w:sz w:val="22"/>
              </w:rPr>
              <w:t>221 ‐ 237</w:t>
            </w:r>
          </w:p>
        </w:tc>
        <w:tc>
          <w:tcPr>
            <w:tcW w:w="1168" w:type="dxa"/>
            <w:tcBorders>
              <w:top w:val="nil"/>
              <w:left w:val="single" w:sz="2" w:space="0" w:color="000000"/>
              <w:right w:val="single" w:sz="2" w:space="0" w:color="000000"/>
            </w:tcBorders>
          </w:tcPr>
          <w:p>
            <w:pPr>
              <w:pStyle w:val="TableParagraph"/>
              <w:spacing w:line="229" w:lineRule="exact"/>
              <w:ind w:left="525"/>
              <w:jc w:val="left"/>
              <w:rPr>
                <w:sz w:val="22"/>
              </w:rPr>
            </w:pPr>
            <w:r>
              <w:rPr>
                <w:w w:val="99"/>
                <w:sz w:val="22"/>
              </w:rPr>
              <w:t>1</w:t>
            </w:r>
          </w:p>
        </w:tc>
        <w:tc>
          <w:tcPr>
            <w:tcW w:w="1478" w:type="dxa"/>
            <w:tcBorders>
              <w:top w:val="nil"/>
              <w:left w:val="single" w:sz="2" w:space="0" w:color="000000"/>
              <w:right w:val="single" w:sz="2" w:space="0" w:color="000000"/>
            </w:tcBorders>
          </w:tcPr>
          <w:p>
            <w:pPr>
              <w:pStyle w:val="TableParagraph"/>
              <w:spacing w:line="229" w:lineRule="exact"/>
              <w:ind w:left="206" w:right="207"/>
              <w:rPr>
                <w:sz w:val="22"/>
              </w:rPr>
            </w:pPr>
            <w:r>
              <w:rPr>
                <w:sz w:val="22"/>
              </w:rPr>
              <w:t>1/50 = 0.02</w:t>
            </w:r>
          </w:p>
        </w:tc>
        <w:tc>
          <w:tcPr>
            <w:tcW w:w="1036" w:type="dxa"/>
            <w:tcBorders>
              <w:top w:val="nil"/>
              <w:left w:val="single" w:sz="2" w:space="0" w:color="000000"/>
              <w:right w:val="nil"/>
            </w:tcBorders>
          </w:tcPr>
          <w:p>
            <w:pPr>
              <w:pStyle w:val="TableParagraph"/>
              <w:spacing w:line="229" w:lineRule="exact"/>
              <w:ind w:right="347"/>
              <w:jc w:val="right"/>
              <w:rPr>
                <w:sz w:val="22"/>
              </w:rPr>
            </w:pPr>
            <w:r>
              <w:rPr>
                <w:w w:val="95"/>
                <w:sz w:val="22"/>
              </w:rPr>
              <w:t>229</w:t>
            </w:r>
          </w:p>
        </w:tc>
      </w:tr>
    </w:tbl>
    <w:p>
      <w:pPr>
        <w:spacing w:line="267" w:lineRule="exact" w:before="0"/>
        <w:ind w:left="2835" w:right="0" w:firstLine="0"/>
        <w:jc w:val="left"/>
        <w:rPr>
          <w:rFonts w:ascii="Calibri" w:hAnsi="Calibri"/>
          <w:i/>
          <w:sz w:val="22"/>
        </w:rPr>
      </w:pPr>
      <w:r>
        <w:rPr>
          <w:rFonts w:ascii="Calibri" w:hAnsi="Calibri"/>
          <w:i/>
          <w:sz w:val="22"/>
        </w:rPr>
        <w:t>“ – “ Indica menos de:</w:t>
      </w:r>
    </w:p>
    <w:p>
      <w:pPr>
        <w:pStyle w:val="BodyText"/>
        <w:rPr>
          <w:rFonts w:ascii="Calibri"/>
          <w:i/>
          <w:sz w:val="20"/>
        </w:rPr>
      </w:pPr>
    </w:p>
    <w:p>
      <w:pPr>
        <w:pStyle w:val="BodyText"/>
        <w:spacing w:before="6"/>
        <w:rPr>
          <w:rFonts w:ascii="Calibri"/>
          <w:i/>
          <w:sz w:val="18"/>
        </w:rPr>
      </w:pPr>
      <w:r>
        <w:rPr/>
        <w:pict>
          <v:group style="position:absolute;margin-left:74.160004pt;margin-top:13.258871pt;width:514.15pt;height:372.4pt;mso-position-horizontal-relative:page;mso-position-vertical-relative:paragraph;z-index:2896;mso-wrap-distance-left:0;mso-wrap-distance-right:0" coordorigin="1483,265" coordsize="10283,7448">
            <v:shape style="position:absolute;left:1483;top:2653;width:7047;height:5060" type="#_x0000_t75" stroked="false">
              <v:imagedata r:id="rId40" o:title=""/>
            </v:shape>
            <v:shape style="position:absolute;left:7167;top:275;width:4599;height:3801" type="#_x0000_t75" stroked="false">
              <v:imagedata r:id="rId41" o:title=""/>
            </v:shape>
            <v:shape style="position:absolute;left:7999;top:1747;width:2952;height:1965" type="#_x0000_t75" stroked="false">
              <v:imagedata r:id="rId42" o:title=""/>
            </v:shape>
            <v:shape style="position:absolute;left:1483;top:275;width:10283;height:7438" type="#_x0000_t202" filled="false" stroked="false">
              <v:textbox inset="0,0,0,0">
                <w:txbxContent>
                  <w:p>
                    <w:pPr>
                      <w:spacing w:line="324" w:lineRule="auto" w:before="11"/>
                      <w:ind w:left="219" w:right="4784" w:firstLine="0"/>
                      <w:jc w:val="both"/>
                      <w:rPr>
                        <w:sz w:val="22"/>
                      </w:rPr>
                    </w:pPr>
                    <w:r>
                      <w:rPr>
                        <w:sz w:val="22"/>
                      </w:rPr>
                      <w:t>Si en el histograma colocamos las marcas de clase, estas serán el punto medio de cada barra y si unimos los puntos medios de  la parte superior de cada barra obtenemos otra representación gráfica conocida como polígono de</w:t>
                    </w:r>
                    <w:r>
                      <w:rPr>
                        <w:spacing w:val="-7"/>
                        <w:sz w:val="22"/>
                      </w:rPr>
                      <w:t> </w:t>
                    </w:r>
                    <w:r>
                      <w:rPr>
                        <w:sz w:val="22"/>
                      </w:rPr>
                      <w:t>frecuencias.</w:t>
                    </w:r>
                  </w:p>
                </w:txbxContent>
              </v:textbox>
              <w10:wrap type="none"/>
            </v:shape>
            <v:shape style="position:absolute;left:7167;top:275;width:4578;height:3761" type="#_x0000_t202" filled="false" stroked="true" strokeweight="1pt" strokecolor="#c0504d">
              <v:textbox inset="0,0,0,0">
                <w:txbxContent>
                  <w:p>
                    <w:pPr>
                      <w:spacing w:line="276" w:lineRule="auto" w:before="72"/>
                      <w:ind w:left="167" w:right="165" w:hanging="1"/>
                      <w:jc w:val="center"/>
                      <w:rPr>
                        <w:i/>
                        <w:sz w:val="22"/>
                      </w:rPr>
                    </w:pPr>
                    <w:r>
                      <w:rPr>
                        <w:i/>
                        <w:sz w:val="22"/>
                      </w:rPr>
                      <w:t>Como un primer intento se debe de </w:t>
                    </w:r>
                    <w:r>
                      <w:rPr>
                        <w:i/>
                        <w:sz w:val="22"/>
                      </w:rPr>
                      <w:t>reducir el número de clases, con lo que se hacen más anchas las barras y se eliminan los espacios vacíos.</w:t>
                    </w:r>
                  </w:p>
                </w:txbxContent>
              </v:textbox>
              <v:stroke dashstyle="solid"/>
              <w10:wrap type="none"/>
            </v:shape>
            <w10:wrap type="topAndBottom"/>
          </v:group>
        </w:pict>
      </w:r>
    </w:p>
    <w:p>
      <w:pPr>
        <w:spacing w:after="0"/>
        <w:rPr>
          <w:rFonts w:ascii="Calibri"/>
          <w:sz w:val="18"/>
        </w:rPr>
        <w:sectPr>
          <w:pgSz w:w="12240" w:h="15840"/>
          <w:pgMar w:header="1053" w:footer="788" w:top="2300" w:bottom="980" w:left="780" w:right="36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8"/>
        <w:rPr>
          <w:rFonts w:ascii="Calibri"/>
          <w:i/>
          <w:sz w:val="21"/>
        </w:rPr>
      </w:pPr>
    </w:p>
    <w:p>
      <w:pPr>
        <w:pStyle w:val="BodyText"/>
        <w:spacing w:line="324" w:lineRule="auto" w:before="1"/>
        <w:ind w:left="921" w:right="6204"/>
        <w:jc w:val="both"/>
      </w:pPr>
      <w:r>
        <w:rPr/>
        <w:drawing>
          <wp:anchor distT="0" distB="0" distL="0" distR="0" allowOverlap="1" layoutInCell="1" locked="0" behindDoc="0" simplePos="0" relativeHeight="2920">
            <wp:simplePos x="0" y="0"/>
            <wp:positionH relativeFrom="page">
              <wp:posOffset>3645408</wp:posOffset>
            </wp:positionH>
            <wp:positionV relativeFrom="paragraph">
              <wp:posOffset>-351691</wp:posOffset>
            </wp:positionV>
            <wp:extent cx="3401567" cy="2471927"/>
            <wp:effectExtent l="0" t="0" r="0" b="0"/>
            <wp:wrapNone/>
            <wp:docPr id="17" name="image41.png" descr=""/>
            <wp:cNvGraphicFramePr>
              <a:graphicFrameLocks noChangeAspect="1"/>
            </wp:cNvGraphicFramePr>
            <a:graphic>
              <a:graphicData uri="http://schemas.openxmlformats.org/drawingml/2006/picture">
                <pic:pic>
                  <pic:nvPicPr>
                    <pic:cNvPr id="18" name="image41.png"/>
                    <pic:cNvPicPr/>
                  </pic:nvPicPr>
                  <pic:blipFill>
                    <a:blip r:embed="rId43" cstate="print"/>
                    <a:stretch>
                      <a:fillRect/>
                    </a:stretch>
                  </pic:blipFill>
                  <pic:spPr>
                    <a:xfrm>
                      <a:off x="0" y="0"/>
                      <a:ext cx="3401567" cy="2471927"/>
                    </a:xfrm>
                    <a:prstGeom prst="rect">
                      <a:avLst/>
                    </a:prstGeom>
                  </pic:spPr>
                </pic:pic>
              </a:graphicData>
            </a:graphic>
          </wp:anchor>
        </w:drawing>
      </w:r>
      <w:r>
        <w:rPr/>
        <w:t>Observa que el inicio y  terminación del polígono de frecuencias son la marca de clase de una clase anterior a la primera y la marca de clase de una posterior a la última, respectivamente. Es decir, el inicio es 133 y la terminación es</w:t>
      </w:r>
      <w:r>
        <w:rPr>
          <w:spacing w:val="50"/>
        </w:rPr>
        <w:t> </w:t>
      </w:r>
      <w:r>
        <w:rPr/>
        <w:t>245 segundos.</w:t>
      </w:r>
    </w:p>
    <w:p>
      <w:pPr>
        <w:pStyle w:val="BodyText"/>
        <w:spacing w:before="4"/>
        <w:rPr>
          <w:sz w:val="21"/>
        </w:rPr>
      </w:pPr>
    </w:p>
    <w:p>
      <w:pPr>
        <w:pStyle w:val="BodyText"/>
        <w:spacing w:line="324" w:lineRule="auto" w:before="99"/>
        <w:ind w:left="921" w:right="1295"/>
      </w:pPr>
      <w:r>
        <w:rPr/>
        <w:t>Ahora que se ha construido el histograma y el polígono de frecuencias absolutas y relativas, procedamos a</w:t>
      </w:r>
      <w:r>
        <w:rPr>
          <w:spacing w:val="-26"/>
        </w:rPr>
        <w:t> </w:t>
      </w:r>
      <w:r>
        <w:rPr/>
        <w:t>interpretarlos:</w:t>
      </w:r>
    </w:p>
    <w:p>
      <w:pPr>
        <w:pStyle w:val="BodyText"/>
        <w:spacing w:before="5"/>
        <w:rPr>
          <w:sz w:val="29"/>
        </w:rPr>
      </w:pPr>
    </w:p>
    <w:p>
      <w:pPr>
        <w:pStyle w:val="ListParagraph"/>
        <w:numPr>
          <w:ilvl w:val="0"/>
          <w:numId w:val="2"/>
        </w:numPr>
        <w:tabs>
          <w:tab w:pos="5697" w:val="left" w:leader="none"/>
        </w:tabs>
        <w:spacing w:line="324" w:lineRule="auto" w:before="0" w:after="0"/>
        <w:ind w:left="4987" w:right="1237" w:firstLine="66"/>
        <w:jc w:val="both"/>
        <w:rPr>
          <w:sz w:val="22"/>
        </w:rPr>
      </w:pPr>
      <w:r>
        <w:rPr/>
        <w:pict>
          <v:group style="position:absolute;margin-left:47.919998pt;margin-top:-1.553125pt;width:231.45pt;height:334.6pt;mso-position-horizontal-relative:page;mso-position-vertical-relative:paragraph;z-index:2968" coordorigin="958,-31" coordsize="4629,6692">
            <v:shape style="position:absolute;left:968;top:-22;width:4619;height:6682" type="#_x0000_t75" stroked="false">
              <v:imagedata r:id="rId44" o:title=""/>
            </v:shape>
            <v:shape style="position:absolute;left:1666;top:2146;width:3359;height:2435" type="#_x0000_t75" alt="histo4.png" stroked="false">
              <v:imagedata r:id="rId45" o:title=""/>
            </v:shape>
            <v:shape style="position:absolute;left:968;top:-22;width:4599;height:6642" type="#_x0000_t202" filled="false" stroked="true" strokeweight="1pt" strokecolor="#c0504d">
              <v:textbox inset="0,0,0,0">
                <w:txbxContent>
                  <w:p>
                    <w:pPr>
                      <w:spacing w:before="70"/>
                      <w:ind w:left="718" w:right="0" w:firstLine="0"/>
                      <w:jc w:val="left"/>
                      <w:rPr>
                        <w:rFonts w:ascii="Calibri" w:hAnsi="Calibri"/>
                        <w:b/>
                        <w:sz w:val="24"/>
                      </w:rPr>
                    </w:pPr>
                    <w:r>
                      <w:rPr>
                        <w:rFonts w:ascii="Calibri" w:hAnsi="Calibri"/>
                        <w:b/>
                        <w:color w:val="FFFFFF"/>
                        <w:sz w:val="24"/>
                      </w:rPr>
                      <w:t>¿Y si el problema no se corrige?</w:t>
                    </w:r>
                  </w:p>
                  <w:p>
                    <w:pPr>
                      <w:spacing w:line="240" w:lineRule="auto" w:before="1"/>
                      <w:rPr>
                        <w:sz w:val="20"/>
                      </w:rPr>
                    </w:pPr>
                  </w:p>
                  <w:p>
                    <w:pPr>
                      <w:spacing w:line="276" w:lineRule="auto" w:before="0"/>
                      <w:ind w:left="143" w:right="140" w:hanging="1"/>
                      <w:jc w:val="both"/>
                      <w:rPr>
                        <w:rFonts w:ascii="Calibri" w:hAnsi="Calibri"/>
                        <w:b/>
                        <w:sz w:val="24"/>
                      </w:rPr>
                    </w:pPr>
                    <w:r>
                      <w:rPr>
                        <w:rFonts w:ascii="Calibri" w:hAnsi="Calibri"/>
                        <w:b/>
                        <w:color w:val="FFFFFF"/>
                        <w:sz w:val="24"/>
                      </w:rPr>
                      <w:t>Intenta aumentar el número de clases. Sí  el problema no se corrige, es posible que se puedan observar dos distribuciones traslapadas o</w:t>
                    </w:r>
                    <w:r>
                      <w:rPr>
                        <w:rFonts w:ascii="Calibri" w:hAnsi="Calibri"/>
                        <w:b/>
                        <w:color w:val="FFFFFF"/>
                        <w:spacing w:val="-6"/>
                        <w:sz w:val="24"/>
                      </w:rPr>
                      <w:t> </w:t>
                    </w:r>
                    <w:r>
                      <w:rPr>
                        <w:rFonts w:ascii="Calibri" w:hAnsi="Calibri"/>
                        <w:b/>
                        <w:color w:val="FFFFFF"/>
                        <w:sz w:val="24"/>
                      </w:rPr>
                      <w:t>separadas</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9"/>
                      <w:rPr>
                        <w:sz w:val="31"/>
                      </w:rPr>
                    </w:pPr>
                  </w:p>
                  <w:p>
                    <w:pPr>
                      <w:spacing w:before="0"/>
                      <w:ind w:left="525" w:right="0" w:firstLine="0"/>
                      <w:jc w:val="left"/>
                      <w:rPr>
                        <w:rFonts w:ascii="Calibri"/>
                        <w:sz w:val="22"/>
                      </w:rPr>
                    </w:pPr>
                    <w:r>
                      <w:rPr>
                        <w:rFonts w:ascii="Calibri"/>
                        <w:w w:val="99"/>
                        <w:sz w:val="22"/>
                      </w:rPr>
                      <w:t>.</w:t>
                    </w:r>
                  </w:p>
                  <w:p>
                    <w:pPr>
                      <w:spacing w:line="240" w:lineRule="auto" w:before="8"/>
                      <w:rPr>
                        <w:sz w:val="19"/>
                      </w:rPr>
                    </w:pPr>
                  </w:p>
                  <w:p>
                    <w:pPr>
                      <w:spacing w:line="276" w:lineRule="auto" w:before="0"/>
                      <w:ind w:left="143" w:right="140" w:firstLine="0"/>
                      <w:jc w:val="both"/>
                      <w:rPr>
                        <w:rFonts w:ascii="Calibri" w:hAnsi="Calibri"/>
                        <w:b/>
                        <w:sz w:val="24"/>
                      </w:rPr>
                    </w:pPr>
                    <w:r>
                      <w:rPr>
                        <w:rFonts w:ascii="Calibri" w:hAnsi="Calibri"/>
                        <w:b/>
                        <w:color w:val="002060"/>
                        <w:sz w:val="24"/>
                      </w:rPr>
                      <w:t>El polígono de frecuencia nos muestra de otra manera la forma de la distribución, que para nuestro ejemplo es aproximadamente simétrica.</w:t>
                    </w:r>
                  </w:p>
                </w:txbxContent>
              </v:textbox>
              <v:stroke dashstyle="solid"/>
              <w10:wrap type="none"/>
            </v:shape>
            <w10:wrap type="none"/>
          </v:group>
        </w:pict>
      </w:r>
      <w:r>
        <w:rPr>
          <w:sz w:val="22"/>
        </w:rPr>
        <w:t>La mayor acumulación o </w:t>
      </w:r>
      <w:r>
        <w:rPr>
          <w:spacing w:val="-50"/>
          <w:sz w:val="22"/>
        </w:rPr>
        <w:t>tendencia </w:t>
      </w:r>
      <w:r>
        <w:rPr>
          <w:sz w:val="22"/>
        </w:rPr>
        <w:t>la encontramos en la tercera clase; 17 clientes, es decir el 34% de los clientes observados, tardaron entre 173 y casi 189 segundos en la caja. Es decir, el histograma muestra que la acumulación o tendencia del tiempo en que tardan los clientes en caja se encuentra entre 173 y 189</w:t>
      </w:r>
      <w:r>
        <w:rPr>
          <w:spacing w:val="-4"/>
          <w:sz w:val="22"/>
        </w:rPr>
        <w:t> </w:t>
      </w:r>
      <w:r>
        <w:rPr>
          <w:sz w:val="22"/>
        </w:rPr>
        <w:t>segundos.</w:t>
      </w:r>
    </w:p>
    <w:p>
      <w:pPr>
        <w:pStyle w:val="BodyText"/>
        <w:spacing w:before="5"/>
        <w:rPr>
          <w:sz w:val="29"/>
        </w:rPr>
      </w:pPr>
    </w:p>
    <w:p>
      <w:pPr>
        <w:pStyle w:val="ListParagraph"/>
        <w:numPr>
          <w:ilvl w:val="0"/>
          <w:numId w:val="2"/>
        </w:numPr>
        <w:tabs>
          <w:tab w:pos="5697" w:val="left" w:leader="none"/>
        </w:tabs>
        <w:spacing w:line="324" w:lineRule="auto" w:before="0" w:after="0"/>
        <w:ind w:left="4987" w:right="1238" w:firstLine="66"/>
        <w:jc w:val="both"/>
        <w:rPr>
          <w:sz w:val="22"/>
        </w:rPr>
      </w:pPr>
      <w:r>
        <w:rPr>
          <w:sz w:val="22"/>
        </w:rPr>
        <w:t>Sólo 2 clientes, es decir </w:t>
      </w:r>
      <w:r>
        <w:rPr>
          <w:spacing w:val="-6"/>
          <w:sz w:val="22"/>
        </w:rPr>
        <w:t>únicamente </w:t>
      </w:r>
      <w:r>
        <w:rPr>
          <w:sz w:val="22"/>
        </w:rPr>
        <w:t>el</w:t>
      </w:r>
      <w:r>
        <w:rPr>
          <w:spacing w:val="56"/>
          <w:sz w:val="22"/>
        </w:rPr>
        <w:t> </w:t>
      </w:r>
      <w:r>
        <w:rPr>
          <w:sz w:val="22"/>
        </w:rPr>
        <w:t>4%</w:t>
      </w:r>
      <w:r>
        <w:rPr>
          <w:spacing w:val="56"/>
          <w:sz w:val="22"/>
        </w:rPr>
        <w:t> </w:t>
      </w:r>
      <w:r>
        <w:rPr>
          <w:sz w:val="22"/>
        </w:rPr>
        <w:t>de</w:t>
      </w:r>
      <w:r>
        <w:rPr>
          <w:spacing w:val="57"/>
          <w:sz w:val="22"/>
        </w:rPr>
        <w:t> </w:t>
      </w:r>
      <w:r>
        <w:rPr>
          <w:sz w:val="22"/>
        </w:rPr>
        <w:t>los</w:t>
      </w:r>
      <w:r>
        <w:rPr>
          <w:spacing w:val="56"/>
          <w:sz w:val="22"/>
        </w:rPr>
        <w:t> </w:t>
      </w:r>
      <w:r>
        <w:rPr>
          <w:sz w:val="22"/>
        </w:rPr>
        <w:t>clientes</w:t>
      </w:r>
      <w:r>
        <w:rPr>
          <w:spacing w:val="56"/>
          <w:sz w:val="22"/>
        </w:rPr>
        <w:t> </w:t>
      </w:r>
      <w:r>
        <w:rPr>
          <w:sz w:val="22"/>
        </w:rPr>
        <w:t>observados</w:t>
      </w:r>
      <w:r>
        <w:rPr>
          <w:spacing w:val="56"/>
          <w:sz w:val="22"/>
        </w:rPr>
        <w:t> </w:t>
      </w:r>
      <w:r>
        <w:rPr>
          <w:sz w:val="22"/>
        </w:rPr>
        <w:t>fueron</w:t>
      </w:r>
    </w:p>
    <w:p>
      <w:pPr>
        <w:spacing w:after="0" w:line="324" w:lineRule="auto"/>
        <w:jc w:val="both"/>
        <w:rPr>
          <w:sz w:val="22"/>
        </w:rPr>
        <w:sectPr>
          <w:pgSz w:w="12240" w:h="15840"/>
          <w:pgMar w:header="1053" w:footer="788" w:top="2300" w:bottom="980" w:left="780" w:right="460"/>
        </w:sectPr>
      </w:pPr>
    </w:p>
    <w:p>
      <w:pPr>
        <w:pStyle w:val="BodyText"/>
        <w:spacing w:line="324" w:lineRule="auto"/>
        <w:ind w:left="4987"/>
      </w:pPr>
      <w:r>
        <w:rPr/>
        <w:t>atendidos en caja en un los 157 segundos.</w:t>
      </w:r>
    </w:p>
    <w:p>
      <w:pPr>
        <w:pStyle w:val="BodyText"/>
        <w:spacing w:line="266" w:lineRule="exact"/>
        <w:ind w:left="78"/>
      </w:pPr>
      <w:r>
        <w:rPr/>
        <w:br w:type="column"/>
      </w:r>
      <w:r>
        <w:rPr/>
        <w:t>tiempo  menor a</w:t>
      </w:r>
    </w:p>
    <w:p>
      <w:pPr>
        <w:spacing w:after="0" w:line="266" w:lineRule="exact"/>
        <w:sectPr>
          <w:type w:val="continuous"/>
          <w:pgSz w:w="12240" w:h="15840"/>
          <w:pgMar w:top="2300" w:bottom="980" w:left="780" w:right="460"/>
          <w:cols w:num="2" w:equalWidth="0">
            <w:col w:w="7803" w:space="40"/>
            <w:col w:w="3157"/>
          </w:cols>
        </w:sectPr>
      </w:pPr>
    </w:p>
    <w:p>
      <w:pPr>
        <w:pStyle w:val="BodyText"/>
        <w:spacing w:before="7"/>
        <w:rPr>
          <w:sz w:val="10"/>
        </w:rPr>
      </w:pPr>
    </w:p>
    <w:p>
      <w:pPr>
        <w:pStyle w:val="ListParagraph"/>
        <w:numPr>
          <w:ilvl w:val="0"/>
          <w:numId w:val="2"/>
        </w:numPr>
        <w:tabs>
          <w:tab w:pos="5697" w:val="left" w:leader="none"/>
        </w:tabs>
        <w:spacing w:line="324" w:lineRule="auto" w:before="232" w:after="0"/>
        <w:ind w:left="4986" w:right="1239" w:firstLine="67"/>
        <w:jc w:val="both"/>
        <w:rPr>
          <w:sz w:val="22"/>
        </w:rPr>
      </w:pPr>
      <w:r>
        <w:rPr>
          <w:sz w:val="22"/>
        </w:rPr>
        <w:t>4 clientes o sea el 8% de  </w:t>
      </w:r>
      <w:r>
        <w:rPr>
          <w:spacing w:val="-59"/>
          <w:sz w:val="22"/>
        </w:rPr>
        <w:t>las</w:t>
      </w:r>
      <w:r>
        <w:rPr>
          <w:spacing w:val="-41"/>
          <w:sz w:val="22"/>
        </w:rPr>
        <w:t> </w:t>
      </w:r>
      <w:r>
        <w:rPr>
          <w:sz w:val="22"/>
        </w:rPr>
        <w:t>personas tardaron 205 segundos o más en la</w:t>
      </w:r>
      <w:r>
        <w:rPr>
          <w:spacing w:val="-3"/>
          <w:sz w:val="22"/>
        </w:rPr>
        <w:t> </w:t>
      </w:r>
      <w:r>
        <w:rPr>
          <w:sz w:val="22"/>
        </w:rPr>
        <w:t>caja.</w:t>
      </w:r>
    </w:p>
    <w:p>
      <w:pPr>
        <w:spacing w:after="0" w:line="324" w:lineRule="auto"/>
        <w:jc w:val="both"/>
        <w:rPr>
          <w:sz w:val="22"/>
        </w:rPr>
        <w:sectPr>
          <w:type w:val="continuous"/>
          <w:pgSz w:w="12240" w:h="15840"/>
          <w:pgMar w:top="2300" w:bottom="980" w:left="780" w:right="460"/>
        </w:sectPr>
      </w:pPr>
    </w:p>
    <w:p>
      <w:pPr>
        <w:pStyle w:val="BodyText"/>
        <w:rPr>
          <w:sz w:val="20"/>
        </w:rPr>
      </w:pPr>
    </w:p>
    <w:p>
      <w:pPr>
        <w:pStyle w:val="BodyText"/>
        <w:spacing w:before="3"/>
        <w:rPr>
          <w:sz w:val="24"/>
        </w:rPr>
      </w:pPr>
    </w:p>
    <w:p>
      <w:pPr>
        <w:pStyle w:val="ListParagraph"/>
        <w:numPr>
          <w:ilvl w:val="0"/>
          <w:numId w:val="3"/>
        </w:numPr>
        <w:tabs>
          <w:tab w:pos="1207" w:val="left" w:leader="none"/>
        </w:tabs>
        <w:spacing w:line="324" w:lineRule="auto" w:before="100" w:after="0"/>
        <w:ind w:left="1206" w:right="4916" w:hanging="219"/>
        <w:jc w:val="both"/>
        <w:rPr>
          <w:sz w:val="22"/>
        </w:rPr>
      </w:pPr>
      <w:r>
        <w:rPr/>
        <w:pict>
          <v:group style="position:absolute;margin-left:351.940002pt;margin-top:-1.166042pt;width:196.05pt;height:193.85pt;mso-position-horizontal-relative:page;mso-position-vertical-relative:paragraph;z-index:3016" coordorigin="7039,-23" coordsize="3921,3877">
            <v:shape style="position:absolute;left:7048;top:-14;width:3911;height:3867" type="#_x0000_t75" stroked="false">
              <v:imagedata r:id="rId46" o:title=""/>
            </v:shape>
            <v:rect style="position:absolute;left:7533;top:1617;width:2946;height:1961" filled="true" fillcolor="#ffffff" stroked="false">
              <v:fill type="solid"/>
            </v:rect>
            <v:shape style="position:absolute;left:7533;top:1617;width:2946;height:1961" coordorigin="7534,1617" coordsize="2946,1961" path="m7534,1617l10480,1617,10480,3578,7534,3578,7534,1617xm7534,1617l10480,1617,10480,3578,7534,3578,7534,1617e" filled="false" stroked="true" strokeweight=".256pt" strokecolor="#ffffff">
              <v:path arrowok="t"/>
              <v:stroke dashstyle="solid"/>
            </v:shape>
            <v:rect style="position:absolute;left:7671;top:1755;width:2669;height:1757" filled="true" fillcolor="#ffffff" stroked="false">
              <v:fill type="solid"/>
            </v:rect>
            <v:rect style="position:absolute;left:7671;top:1755;width:2669;height:1757" filled="false" stroked="true" strokeweight=".256pt" strokecolor="#ffffff">
              <v:stroke dashstyle="solid"/>
            </v:rect>
            <v:line style="position:absolute" from="7672,3512" to="10340,3512" stroked="true" strokeweight=".256pt" strokecolor="#000000">
              <v:stroke dashstyle="solid"/>
            </v:line>
            <v:shape style="position:absolute;left:7671;top:1852;width:2675;height:1655" coordorigin="7672,1853" coordsize="2675,1655" path="m7672,3507l7708,3507,7744,3501,7780,3501,7816,3497,7831,3496,7836,3494,7843,3492,7861,3492,7866,3487,7892,3487,7897,3481,7918,3481,7922,3476,7933,3476,7938,3471,7954,3471,7958,3467,7969,3467,7974,3461,7985,3461,7990,3456,7999,3456,8005,3451,8010,3451,8021,3445,8026,3445,8030,3440,8035,3440,8041,3435,8046,3431,8056,3431,8062,3425,8066,3425,8076,3415,8082,3415,8092,3410,8102,3399,8107,3399,8122,3388,8137,3374,8151,3362,8164,3354,8168,3348,8174,3343,8184,3333,8189,3327,8200,3323,8204,3318,8209,3307,8215,3302,8220,3297,8225,3287,8236,3282,8240,3277,8245,3266,8251,3261,8256,3251,8276,3230,8281,3221,8287,3210,8292,3205,8297,3194,8308,3185,8312,3179,8317,3169,8330,3146,8343,3125,8356,3103,8369,3077,8378,3067,8384,3056,8389,3041,8394,3031,8399,3020,8405,3011,8410,2995,8420,2984,8430,2956,8441,2932,8453,2908,8466,2882,8476,2851,8482,2841,8491,2826,8497,2810,8502,2795,8507,2785,8512,2769,8518,2754,8527,2738,8532,2724,8538,2708,8543,2697,8548,2682,8554,2667,8563,2652,8568,2636,8574,2621,8579,2605,8584,2591,8588,2575,8599,2559,8609,2528,8615,2514,8624,2483,8635,2467,8640,2451,8645,2437,8651,2421,8660,2390,8671,2375,8676,2360,8681,2345,8687,2329,8692,2313,8696,2298,8707,2283,8712,2273,8722,2239,8736,2208,8751,2177,8764,2144,8768,2135,8778,2119,8784,2108,8789,2094,8794,2083,8798,2073,8804,2058,8814,2047,8820,2037,8825,2027,8830,2017,8834,2006,8840,1997,8850,1986,8855,1975,8867,1957,8879,1941,8893,1926,8906,1909,8911,1898,8922,1893,8938,1878,8942,1878,8947,1873,8958,1868,8963,1868,8968,1863,8974,1863,8978,1857,8994,1857,8999,1853,9014,1853,9019,1857,9035,1857,9040,1863,9044,1863,9050,1868,9055,1868,9065,1873,9071,1878,9076,1878,9080,1884,9086,1889,9091,1893,9101,1898,9107,1909,9112,1914,9116,1920,9121,1929,9127,1934,9137,1945,9142,1950,9148,1961,9152,1970,9157,1975,9163,1986,9173,1997,9178,2006,9184,2017,9188,2027,9193,2037,9198,2047,9209,2058,9214,2073,9218,2083,9224,2094,9229,2108,9234,2119,9245,2135,9250,2144,9254,2160,9260,2171,9265,2185,9270,2201,9281,2211,9286,2227,9290,2241,9296,2257,9301,2273,9306,2283,9317,2298,9322,2313,9346,2382,9373,2449,9399,2516,9425,2584,9450,2652,9460,2667,9464,2682,9470,2697,9483,2730,9497,2761,9510,2792,9521,2826,9532,2841,9536,2851,9541,2867,9547,2882,9552,2892,9557,2907,9568,2918,9572,2934,9577,2943,9583,2959,9588,2969,9593,2984,9604,2995,9608,3011,9613,3020,9618,3031,9624,3041,9629,3056,9640,3067,9651,3091,9663,3114,9677,3136,9690,3158,9696,3169,9701,3179,9716,3197,9727,3214,9738,3232,9757,3251,9762,3261,9767,3266,9773,3277,9778,3282,9787,3287,9793,3297,9803,3307,9808,3318,9814,3323,9823,3327,9850,3354,9859,3359,9864,3363,9870,3368,9875,3374,9884,3384,9895,3389,9900,3395,9906,3399,9911,3399,9916,3404,9920,3410,9931,3415,9936,3415,9941,3420,9947,3425,9952,3425,9956,3431,9967,3431,9977,3440,9983,3440,9988,3445,9992,3445,10003,3451,10008,3451,10013,3456,10024,3456,10028,3461,10039,3461,10044,3467,10054,3467,10060,3471,10074,3471,10080,3476,10090,3476,10096,3481,10116,3481,10121,3487,10146,3487,10151,3492,10172,3492,10182,3497,10198,3497,10234,3501,10270,3501,10306,3507,10346,3507e" filled="false" stroked="true" strokeweight="1.281pt" strokecolor="#0000ff">
              <v:path arrowok="t"/>
              <v:stroke dashstyle="solid"/>
            </v:shape>
            <v:shape style="position:absolute;left:7048;top:-14;width:3891;height:3826" type="#_x0000_t202" filled="false" stroked="true" strokeweight="1pt" strokecolor="#4f81bd">
              <v:textbox inset="0,0,0,0">
                <w:txbxContent>
                  <w:p>
                    <w:pPr>
                      <w:spacing w:line="276" w:lineRule="auto" w:before="70"/>
                      <w:ind w:left="334" w:right="333" w:hanging="2"/>
                      <w:jc w:val="center"/>
                      <w:rPr>
                        <w:rFonts w:ascii="Calibri" w:hAnsi="Calibri"/>
                        <w:b/>
                        <w:i/>
                        <w:sz w:val="24"/>
                      </w:rPr>
                    </w:pPr>
                    <w:r>
                      <w:rPr>
                        <w:rFonts w:ascii="Calibri" w:hAnsi="Calibri"/>
                        <w:b/>
                        <w:i/>
                        <w:color w:val="FFFFFF"/>
                        <w:sz w:val="24"/>
                      </w:rPr>
                      <w:t>Una distribución simétrica con </w:t>
                    </w:r>
                    <w:r>
                      <w:rPr>
                        <w:rFonts w:ascii="Calibri" w:hAnsi="Calibri"/>
                        <w:b/>
                        <w:i/>
                        <w:color w:val="FFFFFF"/>
                        <w:sz w:val="24"/>
                      </w:rPr>
                      <w:t>forma de campana se conoce en estadística como distribución normal</w:t>
                    </w:r>
                  </w:p>
                </w:txbxContent>
              </v:textbox>
              <v:stroke dashstyle="solid"/>
              <w10:wrap type="none"/>
            </v:shape>
            <w10:wrap type="none"/>
          </v:group>
        </w:pict>
      </w:r>
      <w:r>
        <w:rPr>
          <w:sz w:val="22"/>
        </w:rPr>
        <w:t>44 de los 50 clientes observados, es </w:t>
      </w:r>
      <w:r>
        <w:rPr>
          <w:spacing w:val="-6"/>
          <w:sz w:val="22"/>
        </w:rPr>
        <w:t>decir   </w:t>
      </w:r>
      <w:r>
        <w:rPr>
          <w:sz w:val="22"/>
        </w:rPr>
        <w:t>el 86% de los clientes estudiados tardaron entre 157 y 205 segundos. El histograma muestra que el rango o variabilidad total va de 141 a 237 segundos, y que el 88% de los clientes tardaron entre 157 y 205 segundos. Se puede decir, en  otras palabras que el tiempo que tardaron el  88% de las personas varío entre 157 y 205 segundos</w:t>
      </w:r>
    </w:p>
    <w:p>
      <w:pPr>
        <w:pStyle w:val="BodyText"/>
        <w:spacing w:before="5"/>
        <w:rPr>
          <w:sz w:val="21"/>
        </w:rPr>
      </w:pPr>
    </w:p>
    <w:p>
      <w:pPr>
        <w:pStyle w:val="ListParagraph"/>
        <w:numPr>
          <w:ilvl w:val="0"/>
          <w:numId w:val="3"/>
        </w:numPr>
        <w:tabs>
          <w:tab w:pos="1348" w:val="left" w:leader="none"/>
        </w:tabs>
        <w:spacing w:line="324" w:lineRule="auto" w:before="99" w:after="0"/>
        <w:ind w:left="1347" w:right="1238" w:hanging="360"/>
        <w:jc w:val="both"/>
        <w:rPr>
          <w:sz w:val="22"/>
        </w:rPr>
      </w:pPr>
      <w:r>
        <w:rPr>
          <w:sz w:val="22"/>
        </w:rPr>
        <w:t>La forma de la distribución es aproximadamente simétrica con respecto a </w:t>
      </w:r>
      <w:r>
        <w:rPr>
          <w:spacing w:val="-48"/>
          <w:sz w:val="22"/>
        </w:rPr>
        <w:t>la </w:t>
      </w:r>
      <w:r>
        <w:rPr>
          <w:sz w:val="22"/>
        </w:rPr>
        <w:t>tercera clase y la curva suavizada nos muestra una distribución en forma aproximada a una campana que en estadística se conoce como distribución normal.</w:t>
      </w:r>
    </w:p>
    <w:p>
      <w:pPr>
        <w:pStyle w:val="BodyText"/>
        <w:spacing w:before="3"/>
        <w:rPr>
          <w:sz w:val="21"/>
        </w:rPr>
      </w:pPr>
    </w:p>
    <w:p>
      <w:pPr>
        <w:pStyle w:val="BodyText"/>
        <w:spacing w:line="324" w:lineRule="auto" w:before="100"/>
        <w:ind w:left="4706" w:right="1237"/>
        <w:jc w:val="both"/>
      </w:pPr>
      <w:r>
        <w:rPr/>
        <w:pict>
          <v:group style="position:absolute;margin-left:66.160004pt;margin-top:.20877pt;width:199.25pt;height:227.2pt;mso-position-horizontal-relative:page;mso-position-vertical-relative:paragraph;z-index:3256" coordorigin="1323,4" coordsize="3985,4544">
            <v:shape style="position:absolute;left:1333;top:15;width:3975;height:4533" type="#_x0000_t75" stroked="false">
              <v:imagedata r:id="rId47" o:title=""/>
            </v:shape>
            <v:rect style="position:absolute;left:1333;top:14;width:3954;height:4494" filled="false" stroked="true" strokeweight="1pt" strokecolor="#c0504d">
              <v:stroke dashstyle="solid"/>
            </v:rect>
            <v:rect style="position:absolute;left:1750;top:2016;width:3155;height:2009" filled="true" fillcolor="#ffffff" stroked="false">
              <v:fill type="solid"/>
            </v:rect>
            <v:line style="position:absolute" from="1751,4026" to="1751,2017" stroked="true" strokeweight=".146pt" strokecolor="#ffffff">
              <v:stroke dashstyle="solid"/>
            </v:line>
            <v:rect style="position:absolute;left:2107;top:2064;width:2799;height:1841" filled="true" fillcolor="#ffffff" stroked="false">
              <v:fill type="solid"/>
            </v:rect>
            <v:rect style="position:absolute;left:2107;top:2064;width:2799;height:1841" filled="false" stroked="true" strokeweight=".146pt" strokecolor="#ffffff">
              <v:stroke dashstyle="solid"/>
            </v:rect>
            <v:line style="position:absolute" from="4765,3906" to="4765,3930" stroked="true" strokeweight=".146pt" strokecolor="#000000">
              <v:stroke dashstyle="solid"/>
            </v:line>
            <v:line style="position:absolute" from="4346,3906" to="4346,3930" stroked="true" strokeweight=".146pt" strokecolor="#000000">
              <v:stroke dashstyle="solid"/>
            </v:line>
            <v:line style="position:absolute" from="3926,3906" to="3926,3930" stroked="true" strokeweight=".146pt" strokecolor="#000000">
              <v:stroke dashstyle="solid"/>
            </v:line>
            <v:line style="position:absolute" from="3505,3906" to="3505,3930" stroked="true" strokeweight=".146pt" strokecolor="#000000">
              <v:stroke dashstyle="solid"/>
            </v:line>
            <v:line style="position:absolute" from="3086,3906" to="3086,3930" stroked="true" strokeweight=".146pt" strokecolor="#000000">
              <v:stroke dashstyle="solid"/>
            </v:line>
            <v:line style="position:absolute" from="2665,3906" to="2665,3930" stroked="true" strokeweight=".146pt" strokecolor="#000000">
              <v:stroke dashstyle="solid"/>
            </v:line>
            <v:line style="position:absolute" from="2244,3906" to="2244,3930" stroked="true" strokeweight=".146pt" strokecolor="#000000">
              <v:stroke dashstyle="solid"/>
            </v:line>
            <v:line style="position:absolute" from="2107,3906" to="4906,3906" stroked="true" strokeweight=".146pt" strokecolor="#000000">
              <v:stroke dashstyle="solid"/>
            </v:line>
            <v:line style="position:absolute" from="2107,2097" to="2081,2097" stroked="true" strokeweight=".146pt" strokecolor="#000000">
              <v:stroke dashstyle="solid"/>
            </v:line>
            <v:line style="position:absolute" from="2107,2357" to="2081,2357" stroked="true" strokeweight=".146pt" strokecolor="#000000">
              <v:stroke dashstyle="solid"/>
            </v:line>
            <v:line style="position:absolute" from="2107,2613" to="2081,2613" stroked="true" strokeweight=".146pt" strokecolor="#000000">
              <v:stroke dashstyle="solid"/>
            </v:line>
            <v:line style="position:absolute" from="2107,2873" to="2081,2873" stroked="true" strokeweight=".146pt" strokecolor="#000000">
              <v:stroke dashstyle="solid"/>
            </v:line>
            <v:line style="position:absolute" from="2107,3129" to="2081,3129" stroked="true" strokeweight=".146pt" strokecolor="#000000">
              <v:stroke dashstyle="solid"/>
            </v:line>
            <v:line style="position:absolute" from="2107,3390" to="2081,3390" stroked="true" strokeweight=".146pt" strokecolor="#000000">
              <v:stroke dashstyle="solid"/>
            </v:line>
            <v:line style="position:absolute" from="2107,3647" to="2081,3647" stroked="true" strokeweight=".146pt" strokecolor="#000000">
              <v:stroke dashstyle="solid"/>
            </v:line>
            <v:shape style="position:absolute;left:-27;top:5388;width:27;height:1841" coordorigin="-26,5389" coordsize="27,1841" path="m2107,3906l2081,3906m2107,3906l2107,2065e" filled="false" stroked="true" strokeweight=".146pt" strokecolor="#000000">
              <v:path arrowok="t"/>
              <v:stroke dashstyle="solid"/>
            </v:shape>
            <v:line style="position:absolute" from="4346,3864" to="4765,3864" stroked="true" strokeweight="4.2pt" strokecolor="#c0c0c0">
              <v:stroke dashstyle="solid"/>
            </v:line>
            <v:rect style="position:absolute;left:4346;top:3821;width:419;height:84" filled="false" stroked="true" strokeweight=".146pt" strokecolor="#000000">
              <v:stroke dashstyle="solid"/>
            </v:rect>
            <v:rect style="position:absolute;left:3926;top:3561;width:420;height:345" filled="true" fillcolor="#c0c0c0" stroked="false">
              <v:fill type="solid"/>
            </v:rect>
            <v:rect style="position:absolute;left:3926;top:3561;width:420;height:345" filled="false" stroked="true" strokeweight=".146pt" strokecolor="#000000">
              <v:stroke dashstyle="solid"/>
            </v:rect>
            <v:rect style="position:absolute;left:3505;top:2615;width:422;height:1290" filled="true" fillcolor="#c0c0c0" stroked="false">
              <v:fill type="solid"/>
            </v:rect>
            <v:rect style="position:absolute;left:3505;top:2615;width:422;height:1290" filled="false" stroked="true" strokeweight=".146pt" strokecolor="#000000">
              <v:stroke dashstyle="solid"/>
            </v:rect>
            <v:rect style="position:absolute;left:3086;top:2444;width:419;height:1462" filled="true" fillcolor="#c0c0c0" stroked="false">
              <v:fill type="solid"/>
            </v:rect>
            <v:rect style="position:absolute;left:3086;top:2444;width:419;height:1462" filled="false" stroked="true" strokeweight=".146pt" strokecolor="#000000">
              <v:stroke dashstyle="solid"/>
            </v:rect>
            <v:rect style="position:absolute;left:2665;top:2960;width:422;height:946" filled="true" fillcolor="#c0c0c0" stroked="false">
              <v:fill type="solid"/>
            </v:rect>
            <v:rect style="position:absolute;left:2665;top:2960;width:422;height:946" filled="false" stroked="true" strokeweight=".146pt" strokecolor="#000000">
              <v:stroke dashstyle="solid"/>
            </v:rect>
            <v:rect style="position:absolute;left:2247;top:3734;width:418;height:172" filled="true" fillcolor="#c0c0c0" stroked="false">
              <v:fill type="solid"/>
            </v:rect>
            <v:rect style="position:absolute;left:2247;top:3734;width:418;height:172" filled="false" stroked="true" strokeweight=".146pt" strokecolor="#000000">
              <v:stroke dashstyle="solid"/>
            </v:rect>
            <v:shape style="position:absolute;left:2107;top:2228;width:2799;height:1676" coordorigin="2107,2228" coordsize="2799,1676" path="m2107,3881l2113,3879,2142,3873,2174,3869,2256,3841,2356,3791,2411,3751,2423,3745,2479,3692,2531,3635,2551,3608,2563,3596,2605,3535,2644,3472,2681,3408,2716,3342,2749,3276,2781,3209,2812,3141,2820,3121,2832,3098,2840,3074,2850,3051,2881,2981,2911,2910,2941,2839,2971,2768,3001,2697,3033,2626,3066,2556,3101,2487,3110,2467,3121,2450,3153,2394,3195,2330,3247,2272,3306,2234,3371,2228,3379,2228,3391,2231,3400,2237,3408,2240,3420,2246,3428,2255,3440,2261,3495,2318,3540,2383,3548,2397,3560,2415,3589,2468,3617,2522,3644,2576,3668,2631,3680,2654,3689,2677,3697,2697,3729,2769,3760,2841,3790,2913,3821,2986,3851,3058,3883,3130,3915,3202,3949,3272,3958,3294,3970,3311,3978,3331,3988,3351,4023,3415,4060,3478,4098,3540,4141,3600,4187,3656,4238,3708,4248,3720,4256,3728,4268,3737,4301,3762,4335,3786,4371,3807,4409,3824,4438,3839,4546,3872,4628,3886,4712,3895,4794,3900,4824,3900,4855,3903,4906,3903e" filled="false" stroked="true" strokeweight=".73pt" strokecolor="#0000ff">
              <v:path arrowok="t"/>
              <v:stroke dashstyle="solid"/>
            </v:shape>
            <v:shape style="position:absolute;left:1539;top:680;width:3557;height:578" type="#_x0000_t202" filled="false" stroked="false">
              <v:textbox inset="0,0,0,0">
                <w:txbxContent>
                  <w:p>
                    <w:pPr>
                      <w:spacing w:line="244" w:lineRule="exact" w:before="0"/>
                      <w:ind w:left="0" w:right="18" w:firstLine="0"/>
                      <w:jc w:val="center"/>
                      <w:rPr>
                        <w:rFonts w:ascii="Calibri" w:hAnsi="Calibri"/>
                        <w:b/>
                        <w:i/>
                        <w:sz w:val="24"/>
                      </w:rPr>
                    </w:pPr>
                    <w:r>
                      <w:rPr>
                        <w:rFonts w:ascii="Calibri" w:hAnsi="Calibri"/>
                        <w:b/>
                        <w:i/>
                        <w:color w:val="FFFFFF"/>
                        <w:sz w:val="24"/>
                      </w:rPr>
                      <w:t>La distribución de nuestros datos</w:t>
                    </w:r>
                    <w:r>
                      <w:rPr>
                        <w:rFonts w:ascii="Calibri" w:hAnsi="Calibri"/>
                        <w:b/>
                        <w:i/>
                        <w:color w:val="FFFFFF"/>
                        <w:spacing w:val="-24"/>
                        <w:sz w:val="24"/>
                      </w:rPr>
                      <w:t> </w:t>
                    </w:r>
                    <w:r>
                      <w:rPr>
                        <w:rFonts w:ascii="Calibri" w:hAnsi="Calibri"/>
                        <w:b/>
                        <w:i/>
                        <w:color w:val="FFFFFF"/>
                        <w:sz w:val="24"/>
                      </w:rPr>
                      <w:t>es</w:t>
                    </w:r>
                  </w:p>
                  <w:p>
                    <w:pPr>
                      <w:spacing w:line="289" w:lineRule="exact" w:before="44"/>
                      <w:ind w:left="0" w:right="14" w:firstLine="0"/>
                      <w:jc w:val="center"/>
                      <w:rPr>
                        <w:rFonts w:ascii="Calibri"/>
                        <w:b/>
                        <w:i/>
                        <w:sz w:val="24"/>
                      </w:rPr>
                    </w:pPr>
                    <w:r>
                      <w:rPr>
                        <w:rFonts w:ascii="Calibri"/>
                        <w:b/>
                        <w:i/>
                        <w:color w:val="FFFFFF"/>
                        <w:sz w:val="24"/>
                      </w:rPr>
                      <w:t>aproximadamente normal.</w:t>
                    </w:r>
                  </w:p>
                </w:txbxContent>
              </v:textbox>
              <w10:wrap type="none"/>
            </v:shape>
            <v:shape style="position:absolute;left:1984;top:2046;width:103;height:1898" type="#_x0000_t202" filled="false" stroked="false">
              <v:textbox inset="0,0,0,0">
                <w:txbxContent>
                  <w:p>
                    <w:pPr>
                      <w:spacing w:before="6"/>
                      <w:ind w:left="0" w:right="0" w:firstLine="0"/>
                      <w:jc w:val="left"/>
                      <w:rPr>
                        <w:rFonts w:ascii="Tahoma"/>
                        <w:sz w:val="7"/>
                      </w:rPr>
                    </w:pPr>
                    <w:r>
                      <w:rPr>
                        <w:rFonts w:ascii="Tahoma"/>
                        <w:w w:val="110"/>
                        <w:sz w:val="7"/>
                      </w:rPr>
                      <w:t>21</w:t>
                    </w:r>
                  </w:p>
                  <w:p>
                    <w:pPr>
                      <w:spacing w:line="240" w:lineRule="auto" w:before="0"/>
                      <w:rPr>
                        <w:sz w:val="8"/>
                      </w:rPr>
                    </w:pPr>
                  </w:p>
                  <w:p>
                    <w:pPr>
                      <w:spacing w:line="240" w:lineRule="auto" w:before="2"/>
                      <w:rPr>
                        <w:sz w:val="6"/>
                      </w:rPr>
                    </w:pPr>
                  </w:p>
                  <w:p>
                    <w:pPr>
                      <w:spacing w:before="0"/>
                      <w:ind w:left="0" w:right="0" w:firstLine="0"/>
                      <w:jc w:val="left"/>
                      <w:rPr>
                        <w:rFonts w:ascii="Tahoma"/>
                        <w:sz w:val="7"/>
                      </w:rPr>
                    </w:pPr>
                    <w:r>
                      <w:rPr>
                        <w:rFonts w:ascii="Tahoma"/>
                        <w:w w:val="110"/>
                        <w:sz w:val="7"/>
                      </w:rPr>
                      <w:t>18</w:t>
                    </w:r>
                  </w:p>
                  <w:p>
                    <w:pPr>
                      <w:spacing w:line="240" w:lineRule="auto" w:before="0"/>
                      <w:rPr>
                        <w:sz w:val="8"/>
                      </w:rPr>
                    </w:pPr>
                  </w:p>
                  <w:p>
                    <w:pPr>
                      <w:spacing w:line="240" w:lineRule="auto" w:before="5"/>
                      <w:rPr>
                        <w:sz w:val="6"/>
                      </w:rPr>
                    </w:pPr>
                  </w:p>
                  <w:p>
                    <w:pPr>
                      <w:spacing w:before="0"/>
                      <w:ind w:left="0" w:right="0" w:firstLine="0"/>
                      <w:jc w:val="left"/>
                      <w:rPr>
                        <w:rFonts w:ascii="Tahoma"/>
                        <w:sz w:val="7"/>
                      </w:rPr>
                    </w:pPr>
                    <w:r>
                      <w:rPr>
                        <w:rFonts w:ascii="Tahoma"/>
                        <w:w w:val="110"/>
                        <w:sz w:val="7"/>
                      </w:rPr>
                      <w:t>15</w:t>
                    </w:r>
                  </w:p>
                  <w:p>
                    <w:pPr>
                      <w:spacing w:line="240" w:lineRule="auto" w:before="0"/>
                      <w:rPr>
                        <w:sz w:val="8"/>
                      </w:rPr>
                    </w:pPr>
                  </w:p>
                  <w:p>
                    <w:pPr>
                      <w:spacing w:line="240" w:lineRule="auto" w:before="0"/>
                      <w:rPr>
                        <w:sz w:val="6"/>
                      </w:rPr>
                    </w:pPr>
                  </w:p>
                  <w:p>
                    <w:pPr>
                      <w:spacing w:before="0"/>
                      <w:ind w:left="0" w:right="0" w:firstLine="0"/>
                      <w:jc w:val="left"/>
                      <w:rPr>
                        <w:rFonts w:ascii="Tahoma"/>
                        <w:sz w:val="7"/>
                      </w:rPr>
                    </w:pPr>
                    <w:r>
                      <w:rPr>
                        <w:rFonts w:ascii="Tahoma"/>
                        <w:w w:val="110"/>
                        <w:sz w:val="7"/>
                      </w:rPr>
                      <w:t>12</w:t>
                    </w:r>
                  </w:p>
                  <w:p>
                    <w:pPr>
                      <w:spacing w:line="240" w:lineRule="auto" w:before="0"/>
                      <w:rPr>
                        <w:sz w:val="8"/>
                      </w:rPr>
                    </w:pPr>
                  </w:p>
                  <w:p>
                    <w:pPr>
                      <w:spacing w:line="240" w:lineRule="auto" w:before="5"/>
                      <w:rPr>
                        <w:sz w:val="6"/>
                      </w:rPr>
                    </w:pPr>
                  </w:p>
                  <w:p>
                    <w:pPr>
                      <w:spacing w:before="0"/>
                      <w:ind w:left="40" w:right="0" w:firstLine="0"/>
                      <w:jc w:val="left"/>
                      <w:rPr>
                        <w:rFonts w:ascii="Tahoma"/>
                        <w:sz w:val="7"/>
                      </w:rPr>
                    </w:pPr>
                    <w:r>
                      <w:rPr>
                        <w:rFonts w:ascii="Tahoma"/>
                        <w:w w:val="108"/>
                        <w:sz w:val="7"/>
                      </w:rPr>
                      <w:t>9</w:t>
                    </w:r>
                  </w:p>
                  <w:p>
                    <w:pPr>
                      <w:spacing w:line="240" w:lineRule="auto" w:before="0"/>
                      <w:rPr>
                        <w:sz w:val="8"/>
                      </w:rPr>
                    </w:pPr>
                  </w:p>
                  <w:p>
                    <w:pPr>
                      <w:spacing w:line="240" w:lineRule="auto" w:before="1"/>
                      <w:rPr>
                        <w:sz w:val="6"/>
                      </w:rPr>
                    </w:pPr>
                  </w:p>
                  <w:p>
                    <w:pPr>
                      <w:spacing w:before="1"/>
                      <w:ind w:left="40" w:right="0" w:firstLine="0"/>
                      <w:jc w:val="left"/>
                      <w:rPr>
                        <w:rFonts w:ascii="Tahoma"/>
                        <w:sz w:val="7"/>
                      </w:rPr>
                    </w:pPr>
                    <w:r>
                      <w:rPr>
                        <w:rFonts w:ascii="Tahoma"/>
                        <w:w w:val="108"/>
                        <w:sz w:val="7"/>
                      </w:rPr>
                      <w:t>6</w:t>
                    </w:r>
                  </w:p>
                  <w:p>
                    <w:pPr>
                      <w:spacing w:line="240" w:lineRule="auto" w:before="0"/>
                      <w:rPr>
                        <w:sz w:val="8"/>
                      </w:rPr>
                    </w:pPr>
                  </w:p>
                  <w:p>
                    <w:pPr>
                      <w:spacing w:line="240" w:lineRule="auto" w:before="4"/>
                      <w:rPr>
                        <w:sz w:val="6"/>
                      </w:rPr>
                    </w:pPr>
                  </w:p>
                  <w:p>
                    <w:pPr>
                      <w:spacing w:before="0"/>
                      <w:ind w:left="40" w:right="0" w:firstLine="0"/>
                      <w:jc w:val="left"/>
                      <w:rPr>
                        <w:rFonts w:ascii="Tahoma"/>
                        <w:sz w:val="7"/>
                      </w:rPr>
                    </w:pPr>
                    <w:r>
                      <w:rPr>
                        <w:rFonts w:ascii="Tahoma"/>
                        <w:w w:val="108"/>
                        <w:sz w:val="7"/>
                      </w:rPr>
                      <w:t>3</w:t>
                    </w:r>
                  </w:p>
                  <w:p>
                    <w:pPr>
                      <w:spacing w:line="240" w:lineRule="auto" w:before="0"/>
                      <w:rPr>
                        <w:sz w:val="8"/>
                      </w:rPr>
                    </w:pPr>
                  </w:p>
                  <w:p>
                    <w:pPr>
                      <w:spacing w:line="240" w:lineRule="auto" w:before="1"/>
                      <w:rPr>
                        <w:sz w:val="6"/>
                      </w:rPr>
                    </w:pPr>
                  </w:p>
                  <w:p>
                    <w:pPr>
                      <w:spacing w:before="0"/>
                      <w:ind w:left="40" w:right="0" w:firstLine="0"/>
                      <w:jc w:val="left"/>
                      <w:rPr>
                        <w:rFonts w:ascii="Tahoma"/>
                        <w:sz w:val="7"/>
                      </w:rPr>
                    </w:pPr>
                    <w:r>
                      <w:rPr>
                        <w:rFonts w:ascii="Tahoma"/>
                        <w:w w:val="108"/>
                        <w:sz w:val="7"/>
                      </w:rPr>
                      <w:t>0</w:t>
                    </w:r>
                  </w:p>
                </w:txbxContent>
              </v:textbox>
              <w10:wrap type="none"/>
            </v:shape>
            <v:shape style="position:absolute;left:2183;top:3931;width:143;height:92" type="#_x0000_t202" filled="false" stroked="false">
              <v:textbox inset="0,0,0,0">
                <w:txbxContent>
                  <w:p>
                    <w:pPr>
                      <w:spacing w:before="6"/>
                      <w:ind w:left="0" w:right="0" w:firstLine="0"/>
                      <w:jc w:val="left"/>
                      <w:rPr>
                        <w:rFonts w:ascii="Tahoma"/>
                        <w:sz w:val="7"/>
                      </w:rPr>
                    </w:pPr>
                    <w:r>
                      <w:rPr>
                        <w:rFonts w:ascii="Tahoma"/>
                        <w:w w:val="110"/>
                        <w:sz w:val="7"/>
                      </w:rPr>
                      <w:t>140</w:t>
                    </w:r>
                  </w:p>
                </w:txbxContent>
              </v:textbox>
              <w10:wrap type="none"/>
            </v:shape>
            <v:shape style="position:absolute;left:2605;top:3931;width:143;height:92" type="#_x0000_t202" filled="false" stroked="false">
              <v:textbox inset="0,0,0,0">
                <w:txbxContent>
                  <w:p>
                    <w:pPr>
                      <w:spacing w:before="6"/>
                      <w:ind w:left="0" w:right="0" w:firstLine="0"/>
                      <w:jc w:val="left"/>
                      <w:rPr>
                        <w:rFonts w:ascii="Tahoma"/>
                        <w:sz w:val="7"/>
                      </w:rPr>
                    </w:pPr>
                    <w:r>
                      <w:rPr>
                        <w:rFonts w:ascii="Tahoma"/>
                        <w:w w:val="110"/>
                        <w:sz w:val="7"/>
                      </w:rPr>
                      <w:t>156</w:t>
                    </w:r>
                  </w:p>
                </w:txbxContent>
              </v:textbox>
              <w10:wrap type="none"/>
            </v:shape>
            <v:shape style="position:absolute;left:3022;top:3931;width:143;height:92" type="#_x0000_t202" filled="false" stroked="false">
              <v:textbox inset="0,0,0,0">
                <w:txbxContent>
                  <w:p>
                    <w:pPr>
                      <w:spacing w:before="6"/>
                      <w:ind w:left="0" w:right="0" w:firstLine="0"/>
                      <w:jc w:val="left"/>
                      <w:rPr>
                        <w:rFonts w:ascii="Tahoma"/>
                        <w:sz w:val="7"/>
                      </w:rPr>
                    </w:pPr>
                    <w:r>
                      <w:rPr>
                        <w:rFonts w:ascii="Tahoma"/>
                        <w:w w:val="110"/>
                        <w:sz w:val="7"/>
                      </w:rPr>
                      <w:t>172</w:t>
                    </w:r>
                  </w:p>
                </w:txbxContent>
              </v:textbox>
              <w10:wrap type="none"/>
            </v:shape>
            <v:shape style="position:absolute;left:3443;top:3931;width:143;height:92" type="#_x0000_t202" filled="false" stroked="false">
              <v:textbox inset="0,0,0,0">
                <w:txbxContent>
                  <w:p>
                    <w:pPr>
                      <w:spacing w:before="6"/>
                      <w:ind w:left="0" w:right="0" w:firstLine="0"/>
                      <w:jc w:val="left"/>
                      <w:rPr>
                        <w:rFonts w:ascii="Tahoma"/>
                        <w:sz w:val="7"/>
                      </w:rPr>
                    </w:pPr>
                    <w:r>
                      <w:rPr>
                        <w:rFonts w:ascii="Tahoma"/>
                        <w:w w:val="110"/>
                        <w:sz w:val="7"/>
                      </w:rPr>
                      <w:t>188</w:t>
                    </w:r>
                  </w:p>
                </w:txbxContent>
              </v:textbox>
              <w10:wrap type="none"/>
            </v:shape>
            <v:shape style="position:absolute;left:3865;top:3931;width:143;height:92" type="#_x0000_t202" filled="false" stroked="false">
              <v:textbox inset="0,0,0,0">
                <w:txbxContent>
                  <w:p>
                    <w:pPr>
                      <w:spacing w:before="6"/>
                      <w:ind w:left="0" w:right="0" w:firstLine="0"/>
                      <w:jc w:val="left"/>
                      <w:rPr>
                        <w:rFonts w:ascii="Tahoma"/>
                        <w:sz w:val="7"/>
                      </w:rPr>
                    </w:pPr>
                    <w:r>
                      <w:rPr>
                        <w:rFonts w:ascii="Tahoma"/>
                        <w:w w:val="110"/>
                        <w:sz w:val="7"/>
                      </w:rPr>
                      <w:t>204</w:t>
                    </w:r>
                  </w:p>
                </w:txbxContent>
              </v:textbox>
              <w10:wrap type="none"/>
            </v:shape>
            <v:shape style="position:absolute;left:4282;top:3931;width:145;height:92" type="#_x0000_t202" filled="false" stroked="false">
              <v:textbox inset="0,0,0,0">
                <w:txbxContent>
                  <w:p>
                    <w:pPr>
                      <w:spacing w:before="6"/>
                      <w:ind w:left="0" w:right="0" w:firstLine="0"/>
                      <w:jc w:val="left"/>
                      <w:rPr>
                        <w:rFonts w:ascii="Tahoma"/>
                        <w:sz w:val="7"/>
                      </w:rPr>
                    </w:pPr>
                    <w:r>
                      <w:rPr>
                        <w:rFonts w:ascii="Tahoma"/>
                        <w:w w:val="110"/>
                        <w:sz w:val="7"/>
                      </w:rPr>
                      <w:t>220</w:t>
                    </w:r>
                  </w:p>
                </w:txbxContent>
              </v:textbox>
              <w10:wrap type="none"/>
            </v:shape>
            <v:shape style="position:absolute;left:4704;top:3931;width:145;height:92" type="#_x0000_t202" filled="false" stroked="false">
              <v:textbox inset="0,0,0,0">
                <w:txbxContent>
                  <w:p>
                    <w:pPr>
                      <w:spacing w:before="6"/>
                      <w:ind w:left="0" w:right="0" w:firstLine="0"/>
                      <w:jc w:val="left"/>
                      <w:rPr>
                        <w:rFonts w:ascii="Tahoma"/>
                        <w:sz w:val="7"/>
                      </w:rPr>
                    </w:pPr>
                    <w:r>
                      <w:rPr>
                        <w:rFonts w:ascii="Tahoma"/>
                        <w:w w:val="110"/>
                        <w:sz w:val="7"/>
                      </w:rPr>
                      <w:t>236</w:t>
                    </w:r>
                  </w:p>
                </w:txbxContent>
              </v:textbox>
              <w10:wrap type="none"/>
            </v:shape>
            <w10:wrap type="none"/>
          </v:group>
        </w:pict>
      </w:r>
      <w:r>
        <w:rPr/>
        <w:t>Como se puede observar el histograma nos muestra una fotografía reveladora</w:t>
      </w:r>
      <w:r>
        <w:rPr>
          <w:spacing w:val="57"/>
        </w:rPr>
        <w:t> </w:t>
      </w:r>
      <w:r>
        <w:rPr/>
        <w:t>de nuestros datos, que muy difícilmente podríamos apreciar a partir de ellos, si se encuentran sin agrupar.</w:t>
      </w:r>
    </w:p>
    <w:p>
      <w:pPr>
        <w:pStyle w:val="BodyText"/>
        <w:spacing w:before="5"/>
        <w:rPr>
          <w:sz w:val="29"/>
        </w:rPr>
      </w:pPr>
    </w:p>
    <w:p>
      <w:pPr>
        <w:pStyle w:val="BodyText"/>
        <w:spacing w:line="324" w:lineRule="auto" w:before="1"/>
        <w:ind w:left="4706" w:right="1238"/>
        <w:jc w:val="both"/>
      </w:pPr>
      <w:r>
        <w:rPr/>
        <w:pict>
          <v:shape style="position:absolute;margin-left:91.085045pt;margin-top:25.142834pt;width:6.6pt;height:22.65pt;mso-position-horizontal-relative:page;mso-position-vertical-relative:paragraph;z-index:3280" type="#_x0000_t202" filled="false" stroked="false">
            <v:textbox inset="0,0,0,0" style="layout-flow:vertical;mso-layout-flow-alt:bottom-to-top">
              <w:txbxContent>
                <w:p>
                  <w:pPr>
                    <w:spacing w:before="26"/>
                    <w:ind w:left="20" w:right="0" w:firstLine="0"/>
                    <w:jc w:val="left"/>
                    <w:rPr>
                      <w:rFonts w:ascii="Tahoma"/>
                      <w:b/>
                      <w:sz w:val="7"/>
                    </w:rPr>
                  </w:pPr>
                  <w:r>
                    <w:rPr>
                      <w:rFonts w:ascii="Tahoma"/>
                      <w:b/>
                      <w:spacing w:val="-2"/>
                      <w:w w:val="108"/>
                      <w:sz w:val="7"/>
                    </w:rPr>
                    <w:t>F</w:t>
                  </w:r>
                  <w:r>
                    <w:rPr>
                      <w:rFonts w:ascii="Tahoma"/>
                      <w:b/>
                      <w:spacing w:val="-1"/>
                      <w:w w:val="108"/>
                      <w:sz w:val="7"/>
                    </w:rPr>
                    <w:t>r</w:t>
                  </w:r>
                  <w:r>
                    <w:rPr>
                      <w:rFonts w:ascii="Tahoma"/>
                      <w:b/>
                      <w:spacing w:val="-2"/>
                      <w:w w:val="108"/>
                      <w:sz w:val="7"/>
                    </w:rPr>
                    <w:t>e</w:t>
                  </w:r>
                  <w:r>
                    <w:rPr>
                      <w:rFonts w:ascii="Tahoma"/>
                      <w:b/>
                      <w:w w:val="108"/>
                      <w:sz w:val="7"/>
                    </w:rPr>
                    <w:t>c</w:t>
                  </w:r>
                  <w:r>
                    <w:rPr>
                      <w:rFonts w:ascii="Tahoma"/>
                      <w:b/>
                      <w:spacing w:val="0"/>
                      <w:w w:val="108"/>
                      <w:sz w:val="7"/>
                    </w:rPr>
                    <w:t>u</w:t>
                  </w:r>
                  <w:r>
                    <w:rPr>
                      <w:rFonts w:ascii="Tahoma"/>
                      <w:b/>
                      <w:spacing w:val="-3"/>
                      <w:w w:val="108"/>
                      <w:sz w:val="7"/>
                    </w:rPr>
                    <w:t>e</w:t>
                  </w:r>
                  <w:r>
                    <w:rPr>
                      <w:rFonts w:ascii="Tahoma"/>
                      <w:b/>
                      <w:spacing w:val="0"/>
                      <w:w w:val="108"/>
                      <w:sz w:val="7"/>
                    </w:rPr>
                    <w:t>n</w:t>
                  </w:r>
                  <w:r>
                    <w:rPr>
                      <w:rFonts w:ascii="Tahoma"/>
                      <w:b/>
                      <w:w w:val="108"/>
                      <w:sz w:val="7"/>
                    </w:rPr>
                    <w:t>c</w:t>
                  </w:r>
                  <w:r>
                    <w:rPr>
                      <w:rFonts w:ascii="Tahoma"/>
                      <w:b/>
                      <w:spacing w:val="-1"/>
                      <w:w w:val="108"/>
                      <w:sz w:val="7"/>
                    </w:rPr>
                    <w:t>i</w:t>
                  </w:r>
                  <w:r>
                    <w:rPr>
                      <w:rFonts w:ascii="Tahoma"/>
                      <w:b/>
                      <w:w w:val="108"/>
                      <w:sz w:val="7"/>
                    </w:rPr>
                    <w:t>a</w:t>
                  </w:r>
                </w:p>
              </w:txbxContent>
            </v:textbox>
            <w10:wrap type="none"/>
          </v:shape>
        </w:pict>
      </w:r>
      <w:r>
        <w:rPr/>
        <w:t>Al observar el histograma al gerente del banco le gustaría en lugar de reducir el tiempo en caja, disminuir la variabilidad. Esto lo puede conseguir controlando  variables que afectan al proceso, tal como tipo de operación realizada, número de operaciones</w:t>
      </w:r>
      <w:r>
        <w:rPr>
          <w:spacing w:val="33"/>
        </w:rPr>
        <w:t> </w:t>
      </w:r>
      <w:r>
        <w:rPr/>
        <w:t>aceptadas,</w:t>
      </w:r>
      <w:r>
        <w:rPr>
          <w:spacing w:val="35"/>
        </w:rPr>
        <w:t> </w:t>
      </w:r>
      <w:r>
        <w:rPr/>
        <w:t>hora</w:t>
      </w:r>
      <w:r>
        <w:rPr>
          <w:spacing w:val="33"/>
        </w:rPr>
        <w:t> </w:t>
      </w:r>
      <w:r>
        <w:rPr/>
        <w:t>del</w:t>
      </w:r>
      <w:r>
        <w:rPr>
          <w:spacing w:val="33"/>
        </w:rPr>
        <w:t> </w:t>
      </w:r>
      <w:r>
        <w:rPr/>
        <w:t>día</w:t>
      </w:r>
      <w:r>
        <w:rPr>
          <w:spacing w:val="35"/>
        </w:rPr>
        <w:t> </w:t>
      </w:r>
      <w:r>
        <w:rPr/>
        <w:t>en</w:t>
      </w:r>
      <w:r>
        <w:rPr>
          <w:spacing w:val="35"/>
        </w:rPr>
        <w:t> </w:t>
      </w:r>
      <w:r>
        <w:rPr/>
        <w:t>que</w:t>
      </w:r>
    </w:p>
    <w:p>
      <w:pPr>
        <w:pStyle w:val="BodyText"/>
        <w:spacing w:line="324" w:lineRule="auto"/>
        <w:ind w:left="921" w:right="1239"/>
        <w:jc w:val="both"/>
      </w:pPr>
      <w:r>
        <w:rPr/>
        <w:t>se hizo la observación, etc. y el histograma obtenido reflejará la mejoría del proceso. Es en resumen esta gráfica sencilla un instrumento valioso para tener una buena idea acerca del comportamiento de nuestros datos.</w:t>
      </w:r>
    </w:p>
    <w:p>
      <w:pPr>
        <w:spacing w:after="0" w:line="324" w:lineRule="auto"/>
        <w:jc w:val="both"/>
        <w:sectPr>
          <w:pgSz w:w="12240" w:h="15840"/>
          <w:pgMar w:header="1053" w:footer="788" w:top="2300" w:bottom="980" w:left="780" w:right="460"/>
        </w:sectPr>
      </w:pPr>
    </w:p>
    <w:p>
      <w:pPr>
        <w:pStyle w:val="BodyText"/>
        <w:rPr>
          <w:sz w:val="20"/>
        </w:rPr>
      </w:pPr>
    </w:p>
    <w:p>
      <w:pPr>
        <w:pStyle w:val="BodyText"/>
        <w:spacing w:before="4"/>
        <w:rPr>
          <w:sz w:val="18"/>
        </w:rPr>
      </w:pPr>
    </w:p>
    <w:p>
      <w:pPr>
        <w:pStyle w:val="Heading1"/>
      </w:pPr>
      <w:r>
        <w:rPr/>
        <w:t>Ojivas o Polígonos de Frecuencia Acumulada</w:t>
      </w:r>
    </w:p>
    <w:p>
      <w:pPr>
        <w:pStyle w:val="BodyText"/>
        <w:spacing w:before="1"/>
        <w:rPr>
          <w:sz w:val="37"/>
        </w:rPr>
      </w:pPr>
    </w:p>
    <w:p>
      <w:pPr>
        <w:pStyle w:val="BodyText"/>
        <w:spacing w:line="324" w:lineRule="auto"/>
        <w:ind w:left="921" w:right="1238"/>
        <w:jc w:val="both"/>
      </w:pPr>
      <w:r>
        <w:rPr/>
        <w:t>En la tabla también se pueden adicionar columnas que indiquen el número de observaciones cuyo valor sea menor o igual que el límite superior de cada clase, lo que se conoce como </w:t>
      </w:r>
      <w:r>
        <w:rPr>
          <w:b/>
          <w:i/>
        </w:rPr>
        <w:t>frecuencia acumulada</w:t>
      </w:r>
      <w:r>
        <w:rPr/>
        <w:t>.</w:t>
      </w:r>
    </w:p>
    <w:p>
      <w:pPr>
        <w:pStyle w:val="BodyText"/>
        <w:spacing w:before="5"/>
        <w:rPr>
          <w:sz w:val="29"/>
        </w:rPr>
      </w:pPr>
    </w:p>
    <w:p>
      <w:pPr>
        <w:pStyle w:val="BodyText"/>
        <w:spacing w:line="324" w:lineRule="auto"/>
        <w:ind w:left="921" w:right="1237"/>
        <w:jc w:val="both"/>
      </w:pPr>
      <w:r>
        <w:rPr/>
        <w:t>Así por ejemplo, para la tercera clase, el número de observaciones menores a 189 son 17 + 13 +2 = 32, que son las frecuencias de la tercera, segunda y primera clase respectivamente. Este valor es la </w:t>
      </w:r>
      <w:r>
        <w:rPr>
          <w:i/>
        </w:rPr>
        <w:t>frecuencia acumulada </w:t>
      </w:r>
      <w:r>
        <w:rPr/>
        <w:t>hasta la tercera clase.</w:t>
      </w:r>
    </w:p>
    <w:p>
      <w:pPr>
        <w:pStyle w:val="BodyText"/>
        <w:spacing w:before="3"/>
        <w:rPr>
          <w:sz w:val="21"/>
        </w:rPr>
      </w:pPr>
    </w:p>
    <w:p>
      <w:pPr>
        <w:spacing w:after="0"/>
        <w:rPr>
          <w:sz w:val="21"/>
        </w:rPr>
        <w:sectPr>
          <w:headerReference w:type="default" r:id="rId48"/>
          <w:footerReference w:type="default" r:id="rId49"/>
          <w:pgSz w:w="12240" w:h="15840"/>
          <w:pgMar w:header="1053" w:footer="0" w:top="2300" w:bottom="280" w:left="780" w:right="4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8"/>
        </w:rPr>
      </w:pPr>
    </w:p>
    <w:p>
      <w:pPr>
        <w:spacing w:before="0"/>
        <w:ind w:left="560" w:right="0" w:firstLine="0"/>
        <w:jc w:val="left"/>
        <w:rPr>
          <w:rFonts w:ascii="Calibri" w:hAnsi="Calibri"/>
          <w:i/>
          <w:sz w:val="22"/>
        </w:rPr>
      </w:pPr>
      <w:r>
        <w:rPr/>
        <w:pict>
          <v:shape style="position:absolute;margin-left:67.620003pt;margin-top:-140.966354pt;width:355.8pt;height:141pt;mso-position-horizontal-relative:page;mso-position-vertical-relative:paragraph;z-index:3352" type="#_x0000_t202" filled="false" stroked="false">
            <v:textbox inset="0,0,0,0">
              <w:txbxContent>
                <w:tbl>
                  <w:tblPr>
                    <w:tblW w:w="0" w:type="auto"/>
                    <w:jc w:val="lef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312"/>
                    <w:gridCol w:w="1044"/>
                    <w:gridCol w:w="1352"/>
                    <w:gridCol w:w="916"/>
                    <w:gridCol w:w="1247"/>
                    <w:gridCol w:w="1246"/>
                  </w:tblGrid>
                  <w:tr>
                    <w:trPr>
                      <w:trHeight w:val="1060" w:hRule="atLeast"/>
                    </w:trPr>
                    <w:tc>
                      <w:tcPr>
                        <w:tcW w:w="1312" w:type="dxa"/>
                        <w:tcBorders>
                          <w:left w:val="nil"/>
                          <w:right w:val="single" w:sz="2" w:space="0" w:color="000000"/>
                        </w:tcBorders>
                      </w:tcPr>
                      <w:p>
                        <w:pPr>
                          <w:pStyle w:val="TableParagraph"/>
                          <w:spacing w:line="240" w:lineRule="auto"/>
                          <w:ind w:left="162" w:right="146" w:hanging="2"/>
                          <w:rPr>
                            <w:b/>
                            <w:sz w:val="22"/>
                          </w:rPr>
                        </w:pPr>
                        <w:r>
                          <w:rPr>
                            <w:b/>
                            <w:sz w:val="22"/>
                          </w:rPr>
                          <w:t>Tiempo invertido en atender</w:t>
                        </w:r>
                      </w:p>
                      <w:p>
                        <w:pPr>
                          <w:pStyle w:val="TableParagraph"/>
                          <w:spacing w:before="1"/>
                          <w:ind w:left="200" w:right="189"/>
                          <w:rPr>
                            <w:b/>
                            <w:sz w:val="22"/>
                          </w:rPr>
                        </w:pPr>
                        <w:r>
                          <w:rPr>
                            <w:b/>
                            <w:sz w:val="22"/>
                          </w:rPr>
                          <w:t>al cliente</w:t>
                        </w:r>
                      </w:p>
                    </w:tc>
                    <w:tc>
                      <w:tcPr>
                        <w:tcW w:w="1044" w:type="dxa"/>
                        <w:tcBorders>
                          <w:left w:val="single" w:sz="2" w:space="0" w:color="000000"/>
                          <w:right w:val="single" w:sz="2" w:space="0" w:color="000000"/>
                        </w:tcBorders>
                      </w:tcPr>
                      <w:p>
                        <w:pPr>
                          <w:pStyle w:val="TableParagraph"/>
                          <w:spacing w:line="240" w:lineRule="auto" w:before="11"/>
                          <w:jc w:val="left"/>
                          <w:rPr>
                            <w:b/>
                            <w:sz w:val="21"/>
                          </w:rPr>
                        </w:pPr>
                      </w:p>
                      <w:p>
                        <w:pPr>
                          <w:pStyle w:val="TableParagraph"/>
                          <w:spacing w:line="240" w:lineRule="auto"/>
                          <w:ind w:left="166" w:firstLine="40"/>
                          <w:jc w:val="left"/>
                          <w:rPr>
                            <w:b/>
                            <w:sz w:val="22"/>
                          </w:rPr>
                        </w:pPr>
                        <w:r>
                          <w:rPr>
                            <w:b/>
                            <w:sz w:val="22"/>
                          </w:rPr>
                          <w:t>No. De </w:t>
                        </w:r>
                        <w:r>
                          <w:rPr>
                            <w:b/>
                            <w:w w:val="95"/>
                            <w:sz w:val="22"/>
                          </w:rPr>
                          <w:t>clientes</w:t>
                        </w:r>
                      </w:p>
                    </w:tc>
                    <w:tc>
                      <w:tcPr>
                        <w:tcW w:w="1352" w:type="dxa"/>
                        <w:tcBorders>
                          <w:left w:val="single" w:sz="2" w:space="0" w:color="000000"/>
                          <w:right w:val="single" w:sz="2" w:space="0" w:color="000000"/>
                        </w:tcBorders>
                      </w:tcPr>
                      <w:p>
                        <w:pPr>
                          <w:pStyle w:val="TableParagraph"/>
                          <w:spacing w:line="240" w:lineRule="auto" w:before="133"/>
                          <w:ind w:left="143" w:right="142"/>
                          <w:rPr>
                            <w:b/>
                            <w:i/>
                            <w:sz w:val="22"/>
                          </w:rPr>
                        </w:pPr>
                        <w:r>
                          <w:rPr>
                            <w:b/>
                            <w:w w:val="95"/>
                            <w:sz w:val="22"/>
                          </w:rPr>
                          <w:t>Proporción </w:t>
                        </w:r>
                        <w:r>
                          <w:rPr>
                            <w:b/>
                            <w:sz w:val="22"/>
                          </w:rPr>
                          <w:t>de clientes </w:t>
                        </w:r>
                        <w:r>
                          <w:rPr>
                            <w:b/>
                            <w:i/>
                            <w:sz w:val="22"/>
                          </w:rPr>
                          <w:t>(fr</w:t>
                        </w:r>
                        <w:r>
                          <w:rPr>
                            <w:b/>
                            <w:i/>
                            <w:position w:val="-2"/>
                            <w:sz w:val="14"/>
                          </w:rPr>
                          <w:t>i</w:t>
                        </w:r>
                        <w:r>
                          <w:rPr>
                            <w:b/>
                            <w:i/>
                            <w:sz w:val="22"/>
                          </w:rPr>
                          <w:t>)</w:t>
                        </w:r>
                      </w:p>
                    </w:tc>
                    <w:tc>
                      <w:tcPr>
                        <w:tcW w:w="916" w:type="dxa"/>
                        <w:tcBorders>
                          <w:left w:val="single" w:sz="2" w:space="0" w:color="000000"/>
                          <w:right w:val="single" w:sz="2" w:space="0" w:color="000000"/>
                        </w:tcBorders>
                      </w:tcPr>
                      <w:p>
                        <w:pPr>
                          <w:pStyle w:val="TableParagraph"/>
                          <w:spacing w:line="240" w:lineRule="auto"/>
                          <w:ind w:left="165" w:right="164"/>
                          <w:rPr>
                            <w:b/>
                            <w:sz w:val="22"/>
                          </w:rPr>
                        </w:pPr>
                        <w:r>
                          <w:rPr>
                            <w:b/>
                            <w:w w:val="95"/>
                            <w:sz w:val="22"/>
                          </w:rPr>
                          <w:t>Marca </w:t>
                        </w:r>
                        <w:r>
                          <w:rPr>
                            <w:b/>
                            <w:sz w:val="22"/>
                          </w:rPr>
                          <w:t>de Clase</w:t>
                        </w:r>
                      </w:p>
                      <w:p>
                        <w:pPr>
                          <w:pStyle w:val="TableParagraph"/>
                          <w:spacing w:before="1"/>
                          <w:ind w:left="163" w:right="164"/>
                          <w:rPr>
                            <w:b/>
                            <w:i/>
                            <w:sz w:val="22"/>
                          </w:rPr>
                        </w:pPr>
                        <w:r>
                          <w:rPr>
                            <w:b/>
                            <w:i/>
                            <w:sz w:val="22"/>
                          </w:rPr>
                          <w:t>(X</w:t>
                        </w:r>
                        <w:r>
                          <w:rPr>
                            <w:b/>
                            <w:i/>
                            <w:position w:val="-2"/>
                            <w:sz w:val="14"/>
                          </w:rPr>
                          <w:t>i</w:t>
                        </w:r>
                        <w:r>
                          <w:rPr>
                            <w:b/>
                            <w:i/>
                            <w:sz w:val="22"/>
                          </w:rPr>
                          <w:t>)</w:t>
                        </w:r>
                      </w:p>
                    </w:tc>
                    <w:tc>
                      <w:tcPr>
                        <w:tcW w:w="1247" w:type="dxa"/>
                        <w:tcBorders>
                          <w:left w:val="single" w:sz="2" w:space="0" w:color="000000"/>
                          <w:right w:val="single" w:sz="2" w:space="0" w:color="000000"/>
                        </w:tcBorders>
                      </w:tcPr>
                      <w:p>
                        <w:pPr>
                          <w:pStyle w:val="TableParagraph"/>
                          <w:spacing w:line="240" w:lineRule="auto" w:before="133"/>
                          <w:ind w:left="105" w:right="105" w:hanging="1"/>
                          <w:rPr>
                            <w:b/>
                            <w:i/>
                            <w:sz w:val="22"/>
                          </w:rPr>
                        </w:pPr>
                        <w:r>
                          <w:rPr>
                            <w:b/>
                            <w:sz w:val="22"/>
                          </w:rPr>
                          <w:t>Frecuencia </w:t>
                        </w:r>
                        <w:r>
                          <w:rPr>
                            <w:b/>
                            <w:w w:val="95"/>
                            <w:sz w:val="22"/>
                          </w:rPr>
                          <w:t>Acumulada </w:t>
                        </w:r>
                        <w:r>
                          <w:rPr>
                            <w:b/>
                            <w:i/>
                            <w:sz w:val="22"/>
                          </w:rPr>
                          <w:t>(F</w:t>
                        </w:r>
                        <w:r>
                          <w:rPr>
                            <w:b/>
                            <w:i/>
                            <w:position w:val="-2"/>
                            <w:sz w:val="14"/>
                          </w:rPr>
                          <w:t>i</w:t>
                        </w:r>
                        <w:r>
                          <w:rPr>
                            <w:b/>
                            <w:i/>
                            <w:sz w:val="22"/>
                          </w:rPr>
                          <w:t>)</w:t>
                        </w:r>
                      </w:p>
                    </w:tc>
                    <w:tc>
                      <w:tcPr>
                        <w:tcW w:w="1246" w:type="dxa"/>
                        <w:tcBorders>
                          <w:left w:val="single" w:sz="2" w:space="0" w:color="000000"/>
                          <w:right w:val="nil"/>
                        </w:tcBorders>
                      </w:tcPr>
                      <w:p>
                        <w:pPr>
                          <w:pStyle w:val="TableParagraph"/>
                          <w:spacing w:line="240" w:lineRule="auto"/>
                          <w:ind w:left="104" w:right="107" w:hanging="1"/>
                          <w:rPr>
                            <w:b/>
                            <w:sz w:val="22"/>
                          </w:rPr>
                        </w:pPr>
                        <w:r>
                          <w:rPr>
                            <w:b/>
                            <w:sz w:val="22"/>
                          </w:rPr>
                          <w:t>Frecuencia </w:t>
                        </w:r>
                        <w:r>
                          <w:rPr>
                            <w:b/>
                            <w:w w:val="95"/>
                            <w:sz w:val="22"/>
                          </w:rPr>
                          <w:t>Acumulada </w:t>
                        </w:r>
                        <w:r>
                          <w:rPr>
                            <w:b/>
                            <w:sz w:val="22"/>
                          </w:rPr>
                          <w:t>Relativa</w:t>
                        </w:r>
                      </w:p>
                      <w:p>
                        <w:pPr>
                          <w:pStyle w:val="TableParagraph"/>
                          <w:spacing w:before="1"/>
                          <w:ind w:left="404" w:right="408"/>
                          <w:rPr>
                            <w:b/>
                            <w:i/>
                            <w:sz w:val="22"/>
                          </w:rPr>
                        </w:pPr>
                        <w:r>
                          <w:rPr>
                            <w:b/>
                            <w:i/>
                            <w:sz w:val="22"/>
                          </w:rPr>
                          <w:t>(Fr</w:t>
                        </w:r>
                        <w:r>
                          <w:rPr>
                            <w:b/>
                            <w:i/>
                            <w:position w:val="-2"/>
                            <w:sz w:val="14"/>
                          </w:rPr>
                          <w:t>i</w:t>
                        </w:r>
                        <w:r>
                          <w:rPr>
                            <w:b/>
                            <w:i/>
                            <w:sz w:val="22"/>
                          </w:rPr>
                          <w:t>)</w:t>
                        </w:r>
                      </w:p>
                    </w:tc>
                  </w:tr>
                  <w:tr>
                    <w:trPr>
                      <w:trHeight w:val="280" w:hRule="atLeast"/>
                    </w:trPr>
                    <w:tc>
                      <w:tcPr>
                        <w:tcW w:w="1312" w:type="dxa"/>
                        <w:tcBorders>
                          <w:left w:val="nil"/>
                          <w:bottom w:val="nil"/>
                          <w:right w:val="single" w:sz="2" w:space="0" w:color="000000"/>
                        </w:tcBorders>
                      </w:tcPr>
                      <w:p>
                        <w:pPr>
                          <w:pStyle w:val="TableParagraph"/>
                          <w:spacing w:line="240" w:lineRule="auto"/>
                          <w:ind w:left="201" w:right="188"/>
                          <w:rPr>
                            <w:sz w:val="22"/>
                          </w:rPr>
                        </w:pPr>
                        <w:r>
                          <w:rPr>
                            <w:sz w:val="22"/>
                          </w:rPr>
                          <w:t>141 ‐ 157</w:t>
                        </w:r>
                      </w:p>
                    </w:tc>
                    <w:tc>
                      <w:tcPr>
                        <w:tcW w:w="1044" w:type="dxa"/>
                        <w:tcBorders>
                          <w:left w:val="single" w:sz="2" w:space="0" w:color="000000"/>
                          <w:bottom w:val="nil"/>
                          <w:right w:val="single" w:sz="2" w:space="0" w:color="000000"/>
                        </w:tcBorders>
                      </w:tcPr>
                      <w:p>
                        <w:pPr>
                          <w:pStyle w:val="TableParagraph"/>
                          <w:spacing w:line="240" w:lineRule="auto"/>
                          <w:ind w:right="2"/>
                          <w:rPr>
                            <w:sz w:val="22"/>
                          </w:rPr>
                        </w:pPr>
                        <w:r>
                          <w:rPr>
                            <w:w w:val="99"/>
                            <w:sz w:val="22"/>
                          </w:rPr>
                          <w:t>2</w:t>
                        </w:r>
                      </w:p>
                    </w:tc>
                    <w:tc>
                      <w:tcPr>
                        <w:tcW w:w="1352" w:type="dxa"/>
                        <w:tcBorders>
                          <w:left w:val="single" w:sz="2" w:space="0" w:color="000000"/>
                          <w:bottom w:val="nil"/>
                          <w:right w:val="single" w:sz="2" w:space="0" w:color="000000"/>
                        </w:tcBorders>
                      </w:tcPr>
                      <w:p>
                        <w:pPr>
                          <w:pStyle w:val="TableParagraph"/>
                          <w:spacing w:line="240" w:lineRule="auto"/>
                          <w:ind w:left="143" w:right="144"/>
                          <w:rPr>
                            <w:sz w:val="22"/>
                          </w:rPr>
                        </w:pPr>
                        <w:r>
                          <w:rPr>
                            <w:sz w:val="22"/>
                          </w:rPr>
                          <w:t>2/50 = 0.04</w:t>
                        </w:r>
                      </w:p>
                    </w:tc>
                    <w:tc>
                      <w:tcPr>
                        <w:tcW w:w="916" w:type="dxa"/>
                        <w:tcBorders>
                          <w:left w:val="single" w:sz="2" w:space="0" w:color="000000"/>
                          <w:bottom w:val="nil"/>
                          <w:right w:val="single" w:sz="2" w:space="0" w:color="000000"/>
                        </w:tcBorders>
                      </w:tcPr>
                      <w:p>
                        <w:pPr>
                          <w:pStyle w:val="TableParagraph"/>
                          <w:spacing w:line="240" w:lineRule="auto"/>
                          <w:ind w:left="164" w:right="164"/>
                          <w:rPr>
                            <w:sz w:val="22"/>
                          </w:rPr>
                        </w:pPr>
                        <w:r>
                          <w:rPr>
                            <w:sz w:val="22"/>
                          </w:rPr>
                          <w:t>149</w:t>
                        </w:r>
                      </w:p>
                    </w:tc>
                    <w:tc>
                      <w:tcPr>
                        <w:tcW w:w="1247" w:type="dxa"/>
                        <w:tcBorders>
                          <w:left w:val="single" w:sz="2" w:space="0" w:color="000000"/>
                          <w:bottom w:val="nil"/>
                          <w:right w:val="single" w:sz="2" w:space="0" w:color="000000"/>
                        </w:tcBorders>
                      </w:tcPr>
                      <w:p>
                        <w:pPr>
                          <w:pStyle w:val="TableParagraph"/>
                          <w:spacing w:line="240" w:lineRule="auto"/>
                          <w:ind w:left="563"/>
                          <w:jc w:val="left"/>
                          <w:rPr>
                            <w:sz w:val="22"/>
                          </w:rPr>
                        </w:pPr>
                        <w:r>
                          <w:rPr>
                            <w:w w:val="99"/>
                            <w:sz w:val="22"/>
                          </w:rPr>
                          <w:t>2</w:t>
                        </w:r>
                      </w:p>
                    </w:tc>
                    <w:tc>
                      <w:tcPr>
                        <w:tcW w:w="1246" w:type="dxa"/>
                        <w:tcBorders>
                          <w:left w:val="single" w:sz="2" w:space="0" w:color="000000"/>
                          <w:bottom w:val="nil"/>
                          <w:right w:val="nil"/>
                        </w:tcBorders>
                      </w:tcPr>
                      <w:p>
                        <w:pPr>
                          <w:pStyle w:val="TableParagraph"/>
                          <w:spacing w:line="240" w:lineRule="auto"/>
                          <w:ind w:left="405" w:right="408"/>
                          <w:rPr>
                            <w:sz w:val="22"/>
                          </w:rPr>
                        </w:pPr>
                        <w:r>
                          <w:rPr>
                            <w:sz w:val="22"/>
                          </w:rPr>
                          <w:t>0.04</w:t>
                        </w:r>
                      </w:p>
                    </w:tc>
                  </w:tr>
                  <w:tr>
                    <w:trPr>
                      <w:trHeight w:val="260" w:hRule="atLeast"/>
                    </w:trPr>
                    <w:tc>
                      <w:tcPr>
                        <w:tcW w:w="1312" w:type="dxa"/>
                        <w:tcBorders>
                          <w:top w:val="nil"/>
                          <w:left w:val="nil"/>
                          <w:bottom w:val="nil"/>
                          <w:right w:val="single" w:sz="2" w:space="0" w:color="000000"/>
                        </w:tcBorders>
                      </w:tcPr>
                      <w:p>
                        <w:pPr>
                          <w:pStyle w:val="TableParagraph"/>
                          <w:ind w:left="201" w:right="189"/>
                          <w:rPr>
                            <w:sz w:val="22"/>
                          </w:rPr>
                        </w:pPr>
                        <w:r>
                          <w:rPr>
                            <w:sz w:val="22"/>
                          </w:rPr>
                          <w:t>157 – 173</w:t>
                        </w:r>
                      </w:p>
                    </w:tc>
                    <w:tc>
                      <w:tcPr>
                        <w:tcW w:w="1044" w:type="dxa"/>
                        <w:tcBorders>
                          <w:top w:val="nil"/>
                          <w:left w:val="single" w:sz="2" w:space="0" w:color="000000"/>
                          <w:bottom w:val="nil"/>
                          <w:right w:val="single" w:sz="2" w:space="0" w:color="000000"/>
                        </w:tcBorders>
                      </w:tcPr>
                      <w:p>
                        <w:pPr>
                          <w:pStyle w:val="TableParagraph"/>
                          <w:ind w:left="387" w:right="387"/>
                          <w:rPr>
                            <w:sz w:val="22"/>
                          </w:rPr>
                        </w:pPr>
                        <w:r>
                          <w:rPr>
                            <w:sz w:val="22"/>
                          </w:rPr>
                          <w:t>13</w:t>
                        </w:r>
                      </w:p>
                    </w:tc>
                    <w:tc>
                      <w:tcPr>
                        <w:tcW w:w="1352" w:type="dxa"/>
                        <w:tcBorders>
                          <w:top w:val="nil"/>
                          <w:left w:val="single" w:sz="2" w:space="0" w:color="000000"/>
                          <w:bottom w:val="nil"/>
                          <w:right w:val="single" w:sz="2" w:space="0" w:color="000000"/>
                        </w:tcBorders>
                      </w:tcPr>
                      <w:p>
                        <w:pPr>
                          <w:pStyle w:val="TableParagraph"/>
                          <w:ind w:left="88" w:right="88"/>
                          <w:rPr>
                            <w:sz w:val="22"/>
                          </w:rPr>
                        </w:pPr>
                        <w:r>
                          <w:rPr>
                            <w:sz w:val="22"/>
                          </w:rPr>
                          <w:t>13/50 = 0.26</w:t>
                        </w:r>
                      </w:p>
                    </w:tc>
                    <w:tc>
                      <w:tcPr>
                        <w:tcW w:w="916" w:type="dxa"/>
                        <w:tcBorders>
                          <w:top w:val="nil"/>
                          <w:left w:val="single" w:sz="2" w:space="0" w:color="000000"/>
                          <w:bottom w:val="nil"/>
                          <w:right w:val="single" w:sz="2" w:space="0" w:color="000000"/>
                        </w:tcBorders>
                      </w:tcPr>
                      <w:p>
                        <w:pPr>
                          <w:pStyle w:val="TableParagraph"/>
                          <w:ind w:left="164" w:right="164"/>
                          <w:rPr>
                            <w:sz w:val="22"/>
                          </w:rPr>
                        </w:pPr>
                        <w:r>
                          <w:rPr>
                            <w:sz w:val="22"/>
                          </w:rPr>
                          <w:t>165</w:t>
                        </w:r>
                      </w:p>
                    </w:tc>
                    <w:tc>
                      <w:tcPr>
                        <w:tcW w:w="1247" w:type="dxa"/>
                        <w:tcBorders>
                          <w:top w:val="nil"/>
                          <w:left w:val="single" w:sz="2" w:space="0" w:color="000000"/>
                          <w:bottom w:val="nil"/>
                          <w:right w:val="single" w:sz="2" w:space="0" w:color="000000"/>
                        </w:tcBorders>
                      </w:tcPr>
                      <w:p>
                        <w:pPr>
                          <w:pStyle w:val="TableParagraph"/>
                          <w:ind w:left="508"/>
                          <w:jc w:val="left"/>
                          <w:rPr>
                            <w:sz w:val="22"/>
                          </w:rPr>
                        </w:pPr>
                        <w:r>
                          <w:rPr>
                            <w:sz w:val="22"/>
                          </w:rPr>
                          <w:t>15</w:t>
                        </w:r>
                      </w:p>
                    </w:tc>
                    <w:tc>
                      <w:tcPr>
                        <w:tcW w:w="1246" w:type="dxa"/>
                        <w:tcBorders>
                          <w:top w:val="nil"/>
                          <w:left w:val="single" w:sz="2" w:space="0" w:color="000000"/>
                          <w:bottom w:val="nil"/>
                          <w:right w:val="nil"/>
                        </w:tcBorders>
                      </w:tcPr>
                      <w:p>
                        <w:pPr>
                          <w:pStyle w:val="TableParagraph"/>
                          <w:ind w:left="405" w:right="408"/>
                          <w:rPr>
                            <w:sz w:val="22"/>
                          </w:rPr>
                        </w:pPr>
                        <w:r>
                          <w:rPr>
                            <w:sz w:val="22"/>
                          </w:rPr>
                          <w:t>0.30</w:t>
                        </w:r>
                      </w:p>
                    </w:tc>
                  </w:tr>
                  <w:tr>
                    <w:trPr>
                      <w:trHeight w:val="260" w:hRule="atLeast"/>
                    </w:trPr>
                    <w:tc>
                      <w:tcPr>
                        <w:tcW w:w="1312" w:type="dxa"/>
                        <w:tcBorders>
                          <w:top w:val="nil"/>
                          <w:left w:val="nil"/>
                          <w:bottom w:val="nil"/>
                          <w:right w:val="single" w:sz="2" w:space="0" w:color="000000"/>
                        </w:tcBorders>
                      </w:tcPr>
                      <w:p>
                        <w:pPr>
                          <w:pStyle w:val="TableParagraph"/>
                          <w:ind w:left="201" w:right="189"/>
                          <w:rPr>
                            <w:sz w:val="22"/>
                          </w:rPr>
                        </w:pPr>
                        <w:r>
                          <w:rPr>
                            <w:sz w:val="22"/>
                          </w:rPr>
                          <w:t>173 – 189</w:t>
                        </w:r>
                      </w:p>
                    </w:tc>
                    <w:tc>
                      <w:tcPr>
                        <w:tcW w:w="1044" w:type="dxa"/>
                        <w:tcBorders>
                          <w:top w:val="nil"/>
                          <w:left w:val="single" w:sz="2" w:space="0" w:color="000000"/>
                          <w:bottom w:val="nil"/>
                          <w:right w:val="single" w:sz="2" w:space="0" w:color="000000"/>
                        </w:tcBorders>
                      </w:tcPr>
                      <w:p>
                        <w:pPr>
                          <w:pStyle w:val="TableParagraph"/>
                          <w:ind w:left="387" w:right="387"/>
                          <w:rPr>
                            <w:sz w:val="22"/>
                          </w:rPr>
                        </w:pPr>
                        <w:r>
                          <w:rPr>
                            <w:sz w:val="22"/>
                          </w:rPr>
                          <w:t>17</w:t>
                        </w:r>
                      </w:p>
                    </w:tc>
                    <w:tc>
                      <w:tcPr>
                        <w:tcW w:w="1352" w:type="dxa"/>
                        <w:tcBorders>
                          <w:top w:val="nil"/>
                          <w:left w:val="single" w:sz="2" w:space="0" w:color="000000"/>
                          <w:bottom w:val="nil"/>
                          <w:right w:val="single" w:sz="2" w:space="0" w:color="000000"/>
                        </w:tcBorders>
                      </w:tcPr>
                      <w:p>
                        <w:pPr>
                          <w:pStyle w:val="TableParagraph"/>
                          <w:ind w:left="88" w:right="88"/>
                          <w:rPr>
                            <w:sz w:val="22"/>
                          </w:rPr>
                        </w:pPr>
                        <w:r>
                          <w:rPr>
                            <w:sz w:val="22"/>
                          </w:rPr>
                          <w:t>17/50 = 0.34</w:t>
                        </w:r>
                      </w:p>
                    </w:tc>
                    <w:tc>
                      <w:tcPr>
                        <w:tcW w:w="916" w:type="dxa"/>
                        <w:tcBorders>
                          <w:top w:val="nil"/>
                          <w:left w:val="single" w:sz="2" w:space="0" w:color="000000"/>
                          <w:bottom w:val="nil"/>
                          <w:right w:val="single" w:sz="2" w:space="0" w:color="000000"/>
                        </w:tcBorders>
                      </w:tcPr>
                      <w:p>
                        <w:pPr>
                          <w:pStyle w:val="TableParagraph"/>
                          <w:ind w:left="164" w:right="164"/>
                          <w:rPr>
                            <w:sz w:val="22"/>
                          </w:rPr>
                        </w:pPr>
                        <w:r>
                          <w:rPr>
                            <w:sz w:val="22"/>
                          </w:rPr>
                          <w:t>181</w:t>
                        </w:r>
                      </w:p>
                    </w:tc>
                    <w:tc>
                      <w:tcPr>
                        <w:tcW w:w="1247" w:type="dxa"/>
                        <w:tcBorders>
                          <w:top w:val="nil"/>
                          <w:left w:val="single" w:sz="2" w:space="0" w:color="000000"/>
                          <w:bottom w:val="nil"/>
                          <w:right w:val="single" w:sz="2" w:space="0" w:color="000000"/>
                        </w:tcBorders>
                      </w:tcPr>
                      <w:p>
                        <w:pPr>
                          <w:pStyle w:val="TableParagraph"/>
                          <w:ind w:left="508"/>
                          <w:jc w:val="left"/>
                          <w:rPr>
                            <w:sz w:val="22"/>
                          </w:rPr>
                        </w:pPr>
                        <w:r>
                          <w:rPr>
                            <w:sz w:val="22"/>
                          </w:rPr>
                          <w:t>32</w:t>
                        </w:r>
                      </w:p>
                    </w:tc>
                    <w:tc>
                      <w:tcPr>
                        <w:tcW w:w="1246" w:type="dxa"/>
                        <w:tcBorders>
                          <w:top w:val="nil"/>
                          <w:left w:val="single" w:sz="2" w:space="0" w:color="000000"/>
                          <w:bottom w:val="nil"/>
                          <w:right w:val="nil"/>
                        </w:tcBorders>
                      </w:tcPr>
                      <w:p>
                        <w:pPr>
                          <w:pStyle w:val="TableParagraph"/>
                          <w:ind w:left="405" w:right="408"/>
                          <w:rPr>
                            <w:sz w:val="22"/>
                          </w:rPr>
                        </w:pPr>
                        <w:r>
                          <w:rPr>
                            <w:sz w:val="22"/>
                          </w:rPr>
                          <w:t>0.64</w:t>
                        </w:r>
                      </w:p>
                    </w:tc>
                  </w:tr>
                  <w:tr>
                    <w:trPr>
                      <w:trHeight w:val="260" w:hRule="atLeast"/>
                    </w:trPr>
                    <w:tc>
                      <w:tcPr>
                        <w:tcW w:w="1312" w:type="dxa"/>
                        <w:tcBorders>
                          <w:top w:val="nil"/>
                          <w:left w:val="nil"/>
                          <w:bottom w:val="nil"/>
                          <w:right w:val="single" w:sz="2" w:space="0" w:color="000000"/>
                        </w:tcBorders>
                      </w:tcPr>
                      <w:p>
                        <w:pPr>
                          <w:pStyle w:val="TableParagraph"/>
                          <w:ind w:left="201" w:right="189"/>
                          <w:rPr>
                            <w:sz w:val="22"/>
                          </w:rPr>
                        </w:pPr>
                        <w:r>
                          <w:rPr>
                            <w:sz w:val="22"/>
                          </w:rPr>
                          <w:t>189 – 205</w:t>
                        </w:r>
                      </w:p>
                    </w:tc>
                    <w:tc>
                      <w:tcPr>
                        <w:tcW w:w="1044" w:type="dxa"/>
                        <w:tcBorders>
                          <w:top w:val="nil"/>
                          <w:left w:val="single" w:sz="2" w:space="0" w:color="000000"/>
                          <w:bottom w:val="nil"/>
                          <w:right w:val="single" w:sz="2" w:space="0" w:color="000000"/>
                        </w:tcBorders>
                      </w:tcPr>
                      <w:p>
                        <w:pPr>
                          <w:pStyle w:val="TableParagraph"/>
                          <w:ind w:left="387" w:right="387"/>
                          <w:rPr>
                            <w:sz w:val="22"/>
                          </w:rPr>
                        </w:pPr>
                        <w:r>
                          <w:rPr>
                            <w:sz w:val="22"/>
                          </w:rPr>
                          <w:t>14</w:t>
                        </w:r>
                      </w:p>
                    </w:tc>
                    <w:tc>
                      <w:tcPr>
                        <w:tcW w:w="1352" w:type="dxa"/>
                        <w:tcBorders>
                          <w:top w:val="nil"/>
                          <w:left w:val="single" w:sz="2" w:space="0" w:color="000000"/>
                          <w:bottom w:val="nil"/>
                          <w:right w:val="single" w:sz="2" w:space="0" w:color="000000"/>
                        </w:tcBorders>
                      </w:tcPr>
                      <w:p>
                        <w:pPr>
                          <w:pStyle w:val="TableParagraph"/>
                          <w:ind w:left="88" w:right="88"/>
                          <w:rPr>
                            <w:sz w:val="22"/>
                          </w:rPr>
                        </w:pPr>
                        <w:r>
                          <w:rPr>
                            <w:sz w:val="22"/>
                          </w:rPr>
                          <w:t>14/50 = 0.28</w:t>
                        </w:r>
                      </w:p>
                    </w:tc>
                    <w:tc>
                      <w:tcPr>
                        <w:tcW w:w="916" w:type="dxa"/>
                        <w:tcBorders>
                          <w:top w:val="nil"/>
                          <w:left w:val="single" w:sz="2" w:space="0" w:color="000000"/>
                          <w:bottom w:val="nil"/>
                          <w:right w:val="single" w:sz="2" w:space="0" w:color="000000"/>
                        </w:tcBorders>
                      </w:tcPr>
                      <w:p>
                        <w:pPr>
                          <w:pStyle w:val="TableParagraph"/>
                          <w:ind w:left="164" w:right="164"/>
                          <w:rPr>
                            <w:sz w:val="22"/>
                          </w:rPr>
                        </w:pPr>
                        <w:r>
                          <w:rPr>
                            <w:sz w:val="22"/>
                          </w:rPr>
                          <w:t>197</w:t>
                        </w:r>
                      </w:p>
                    </w:tc>
                    <w:tc>
                      <w:tcPr>
                        <w:tcW w:w="1247" w:type="dxa"/>
                        <w:tcBorders>
                          <w:top w:val="nil"/>
                          <w:left w:val="single" w:sz="2" w:space="0" w:color="000000"/>
                          <w:bottom w:val="nil"/>
                          <w:right w:val="single" w:sz="2" w:space="0" w:color="000000"/>
                        </w:tcBorders>
                      </w:tcPr>
                      <w:p>
                        <w:pPr>
                          <w:pStyle w:val="TableParagraph"/>
                          <w:ind w:left="508"/>
                          <w:jc w:val="left"/>
                          <w:rPr>
                            <w:sz w:val="22"/>
                          </w:rPr>
                        </w:pPr>
                        <w:r>
                          <w:rPr>
                            <w:sz w:val="22"/>
                          </w:rPr>
                          <w:t>46</w:t>
                        </w:r>
                      </w:p>
                    </w:tc>
                    <w:tc>
                      <w:tcPr>
                        <w:tcW w:w="1246" w:type="dxa"/>
                        <w:tcBorders>
                          <w:top w:val="nil"/>
                          <w:left w:val="single" w:sz="2" w:space="0" w:color="000000"/>
                          <w:bottom w:val="nil"/>
                          <w:right w:val="nil"/>
                        </w:tcBorders>
                      </w:tcPr>
                      <w:p>
                        <w:pPr>
                          <w:pStyle w:val="TableParagraph"/>
                          <w:ind w:left="405" w:right="408"/>
                          <w:rPr>
                            <w:sz w:val="22"/>
                          </w:rPr>
                        </w:pPr>
                        <w:r>
                          <w:rPr>
                            <w:sz w:val="22"/>
                          </w:rPr>
                          <w:t>0.92</w:t>
                        </w:r>
                      </w:p>
                    </w:tc>
                  </w:tr>
                  <w:tr>
                    <w:trPr>
                      <w:trHeight w:val="260" w:hRule="atLeast"/>
                    </w:trPr>
                    <w:tc>
                      <w:tcPr>
                        <w:tcW w:w="1312" w:type="dxa"/>
                        <w:tcBorders>
                          <w:top w:val="nil"/>
                          <w:left w:val="nil"/>
                          <w:bottom w:val="nil"/>
                          <w:right w:val="single" w:sz="2" w:space="0" w:color="000000"/>
                        </w:tcBorders>
                      </w:tcPr>
                      <w:p>
                        <w:pPr>
                          <w:pStyle w:val="TableParagraph"/>
                          <w:ind w:left="201" w:right="189"/>
                          <w:rPr>
                            <w:sz w:val="22"/>
                          </w:rPr>
                        </w:pPr>
                        <w:r>
                          <w:rPr>
                            <w:sz w:val="22"/>
                          </w:rPr>
                          <w:t>205 – 221</w:t>
                        </w:r>
                      </w:p>
                    </w:tc>
                    <w:tc>
                      <w:tcPr>
                        <w:tcW w:w="1044" w:type="dxa"/>
                        <w:tcBorders>
                          <w:top w:val="nil"/>
                          <w:left w:val="single" w:sz="2" w:space="0" w:color="000000"/>
                          <w:bottom w:val="nil"/>
                          <w:right w:val="single" w:sz="2" w:space="0" w:color="000000"/>
                        </w:tcBorders>
                      </w:tcPr>
                      <w:p>
                        <w:pPr>
                          <w:pStyle w:val="TableParagraph"/>
                          <w:ind w:right="2"/>
                          <w:rPr>
                            <w:sz w:val="22"/>
                          </w:rPr>
                        </w:pPr>
                        <w:r>
                          <w:rPr>
                            <w:w w:val="99"/>
                            <w:sz w:val="22"/>
                          </w:rPr>
                          <w:t>3</w:t>
                        </w:r>
                      </w:p>
                    </w:tc>
                    <w:tc>
                      <w:tcPr>
                        <w:tcW w:w="1352" w:type="dxa"/>
                        <w:tcBorders>
                          <w:top w:val="nil"/>
                          <w:left w:val="single" w:sz="2" w:space="0" w:color="000000"/>
                          <w:bottom w:val="nil"/>
                          <w:right w:val="single" w:sz="2" w:space="0" w:color="000000"/>
                        </w:tcBorders>
                      </w:tcPr>
                      <w:p>
                        <w:pPr>
                          <w:pStyle w:val="TableParagraph"/>
                          <w:ind w:left="143" w:right="144"/>
                          <w:rPr>
                            <w:sz w:val="22"/>
                          </w:rPr>
                        </w:pPr>
                        <w:r>
                          <w:rPr>
                            <w:sz w:val="22"/>
                          </w:rPr>
                          <w:t>3/50 = 0.06</w:t>
                        </w:r>
                      </w:p>
                    </w:tc>
                    <w:tc>
                      <w:tcPr>
                        <w:tcW w:w="916" w:type="dxa"/>
                        <w:tcBorders>
                          <w:top w:val="nil"/>
                          <w:left w:val="single" w:sz="2" w:space="0" w:color="000000"/>
                          <w:bottom w:val="nil"/>
                          <w:right w:val="single" w:sz="2" w:space="0" w:color="000000"/>
                        </w:tcBorders>
                      </w:tcPr>
                      <w:p>
                        <w:pPr>
                          <w:pStyle w:val="TableParagraph"/>
                          <w:ind w:left="164" w:right="164"/>
                          <w:rPr>
                            <w:sz w:val="22"/>
                          </w:rPr>
                        </w:pPr>
                        <w:r>
                          <w:rPr>
                            <w:sz w:val="22"/>
                          </w:rPr>
                          <w:t>213</w:t>
                        </w:r>
                      </w:p>
                    </w:tc>
                    <w:tc>
                      <w:tcPr>
                        <w:tcW w:w="1247" w:type="dxa"/>
                        <w:tcBorders>
                          <w:top w:val="nil"/>
                          <w:left w:val="single" w:sz="2" w:space="0" w:color="000000"/>
                          <w:bottom w:val="nil"/>
                          <w:right w:val="single" w:sz="2" w:space="0" w:color="000000"/>
                        </w:tcBorders>
                      </w:tcPr>
                      <w:p>
                        <w:pPr>
                          <w:pStyle w:val="TableParagraph"/>
                          <w:ind w:left="508"/>
                          <w:jc w:val="left"/>
                          <w:rPr>
                            <w:sz w:val="22"/>
                          </w:rPr>
                        </w:pPr>
                        <w:r>
                          <w:rPr>
                            <w:sz w:val="22"/>
                          </w:rPr>
                          <w:t>49</w:t>
                        </w:r>
                      </w:p>
                    </w:tc>
                    <w:tc>
                      <w:tcPr>
                        <w:tcW w:w="1246" w:type="dxa"/>
                        <w:tcBorders>
                          <w:top w:val="nil"/>
                          <w:left w:val="single" w:sz="2" w:space="0" w:color="000000"/>
                          <w:bottom w:val="nil"/>
                          <w:right w:val="nil"/>
                        </w:tcBorders>
                      </w:tcPr>
                      <w:p>
                        <w:pPr>
                          <w:pStyle w:val="TableParagraph"/>
                          <w:ind w:left="405" w:right="408"/>
                          <w:rPr>
                            <w:sz w:val="22"/>
                          </w:rPr>
                        </w:pPr>
                        <w:r>
                          <w:rPr>
                            <w:sz w:val="22"/>
                          </w:rPr>
                          <w:t>0.98</w:t>
                        </w:r>
                      </w:p>
                    </w:tc>
                  </w:tr>
                  <w:tr>
                    <w:trPr>
                      <w:trHeight w:val="240" w:hRule="atLeast"/>
                    </w:trPr>
                    <w:tc>
                      <w:tcPr>
                        <w:tcW w:w="1312" w:type="dxa"/>
                        <w:tcBorders>
                          <w:top w:val="nil"/>
                          <w:left w:val="nil"/>
                          <w:right w:val="single" w:sz="2" w:space="0" w:color="000000"/>
                        </w:tcBorders>
                      </w:tcPr>
                      <w:p>
                        <w:pPr>
                          <w:pStyle w:val="TableParagraph"/>
                          <w:spacing w:line="229" w:lineRule="exact"/>
                          <w:ind w:left="201" w:right="188"/>
                          <w:rPr>
                            <w:sz w:val="22"/>
                          </w:rPr>
                        </w:pPr>
                        <w:r>
                          <w:rPr>
                            <w:sz w:val="22"/>
                          </w:rPr>
                          <w:t>221 ‐ 237</w:t>
                        </w:r>
                      </w:p>
                    </w:tc>
                    <w:tc>
                      <w:tcPr>
                        <w:tcW w:w="1044" w:type="dxa"/>
                        <w:tcBorders>
                          <w:top w:val="nil"/>
                          <w:left w:val="single" w:sz="2" w:space="0" w:color="000000"/>
                          <w:right w:val="single" w:sz="2" w:space="0" w:color="000000"/>
                        </w:tcBorders>
                      </w:tcPr>
                      <w:p>
                        <w:pPr>
                          <w:pStyle w:val="TableParagraph"/>
                          <w:spacing w:line="229" w:lineRule="exact"/>
                          <w:ind w:right="2"/>
                          <w:rPr>
                            <w:sz w:val="22"/>
                          </w:rPr>
                        </w:pPr>
                        <w:r>
                          <w:rPr>
                            <w:w w:val="99"/>
                            <w:sz w:val="22"/>
                          </w:rPr>
                          <w:t>1</w:t>
                        </w:r>
                      </w:p>
                    </w:tc>
                    <w:tc>
                      <w:tcPr>
                        <w:tcW w:w="1352" w:type="dxa"/>
                        <w:tcBorders>
                          <w:top w:val="nil"/>
                          <w:left w:val="single" w:sz="2" w:space="0" w:color="000000"/>
                          <w:right w:val="single" w:sz="2" w:space="0" w:color="000000"/>
                        </w:tcBorders>
                      </w:tcPr>
                      <w:p>
                        <w:pPr>
                          <w:pStyle w:val="TableParagraph"/>
                          <w:spacing w:line="229" w:lineRule="exact"/>
                          <w:ind w:left="143" w:right="144"/>
                          <w:rPr>
                            <w:sz w:val="22"/>
                          </w:rPr>
                        </w:pPr>
                        <w:r>
                          <w:rPr>
                            <w:sz w:val="22"/>
                          </w:rPr>
                          <w:t>1/50 = 0.02</w:t>
                        </w:r>
                      </w:p>
                    </w:tc>
                    <w:tc>
                      <w:tcPr>
                        <w:tcW w:w="916" w:type="dxa"/>
                        <w:tcBorders>
                          <w:top w:val="nil"/>
                          <w:left w:val="single" w:sz="2" w:space="0" w:color="000000"/>
                          <w:right w:val="single" w:sz="2" w:space="0" w:color="000000"/>
                        </w:tcBorders>
                      </w:tcPr>
                      <w:p>
                        <w:pPr>
                          <w:pStyle w:val="TableParagraph"/>
                          <w:spacing w:line="229" w:lineRule="exact"/>
                          <w:ind w:left="164" w:right="164"/>
                          <w:rPr>
                            <w:sz w:val="22"/>
                          </w:rPr>
                        </w:pPr>
                        <w:r>
                          <w:rPr>
                            <w:sz w:val="22"/>
                          </w:rPr>
                          <w:t>229</w:t>
                        </w:r>
                      </w:p>
                    </w:tc>
                    <w:tc>
                      <w:tcPr>
                        <w:tcW w:w="1247" w:type="dxa"/>
                        <w:tcBorders>
                          <w:top w:val="nil"/>
                          <w:left w:val="single" w:sz="2" w:space="0" w:color="000000"/>
                          <w:right w:val="single" w:sz="2" w:space="0" w:color="000000"/>
                        </w:tcBorders>
                      </w:tcPr>
                      <w:p>
                        <w:pPr>
                          <w:pStyle w:val="TableParagraph"/>
                          <w:spacing w:line="229" w:lineRule="exact"/>
                          <w:ind w:left="508"/>
                          <w:jc w:val="left"/>
                          <w:rPr>
                            <w:sz w:val="22"/>
                          </w:rPr>
                        </w:pPr>
                        <w:r>
                          <w:rPr>
                            <w:sz w:val="22"/>
                          </w:rPr>
                          <w:t>50</w:t>
                        </w:r>
                      </w:p>
                    </w:tc>
                    <w:tc>
                      <w:tcPr>
                        <w:tcW w:w="1246" w:type="dxa"/>
                        <w:tcBorders>
                          <w:top w:val="nil"/>
                          <w:left w:val="single" w:sz="2" w:space="0" w:color="000000"/>
                          <w:right w:val="nil"/>
                        </w:tcBorders>
                      </w:tcPr>
                      <w:p>
                        <w:pPr>
                          <w:pStyle w:val="TableParagraph"/>
                          <w:spacing w:line="229" w:lineRule="exact"/>
                          <w:ind w:left="405" w:right="408"/>
                          <w:rPr>
                            <w:sz w:val="22"/>
                          </w:rPr>
                        </w:pPr>
                        <w:r>
                          <w:rPr>
                            <w:sz w:val="22"/>
                          </w:rPr>
                          <w:t>1.00</w:t>
                        </w:r>
                      </w:p>
                    </w:tc>
                  </w:tr>
                </w:tbl>
                <w:p>
                  <w:pPr>
                    <w:pStyle w:val="BodyText"/>
                  </w:pPr>
                </w:p>
              </w:txbxContent>
            </v:textbox>
            <w10:wrap type="none"/>
          </v:shape>
        </w:pict>
      </w:r>
      <w:r>
        <w:rPr>
          <w:rFonts w:ascii="Calibri" w:hAnsi="Calibri"/>
          <w:i/>
          <w:sz w:val="22"/>
        </w:rPr>
        <w:t>“ – “ Indica menos de:</w:t>
      </w:r>
    </w:p>
    <w:p>
      <w:pPr>
        <w:pStyle w:val="BodyText"/>
        <w:spacing w:line="321" w:lineRule="auto" w:before="100"/>
        <w:ind w:left="560" w:right="1227"/>
      </w:pPr>
      <w:r>
        <w:rPr/>
        <w:br w:type="column"/>
      </w:r>
      <w:r>
        <w:rPr/>
        <w:t>La frecuencia acumulada puede ser absoluta (</w:t>
      </w:r>
      <w:r>
        <w:rPr>
          <w:b/>
          <w:i/>
        </w:rPr>
        <w:t>F</w:t>
      </w:r>
      <w:r>
        <w:rPr>
          <w:b/>
          <w:i/>
          <w:position w:val="-2"/>
          <w:sz w:val="14"/>
        </w:rPr>
        <w:t>i</w:t>
      </w:r>
      <w:r>
        <w:rPr/>
        <w:t>) o relativa (</w:t>
      </w:r>
      <w:r>
        <w:rPr>
          <w:b/>
          <w:i/>
        </w:rPr>
        <w:t>Fr</w:t>
      </w:r>
      <w:r>
        <w:rPr>
          <w:b/>
          <w:i/>
          <w:position w:val="-2"/>
          <w:sz w:val="14"/>
        </w:rPr>
        <w:t>i</w:t>
      </w:r>
      <w:r>
        <w:rPr/>
        <w:t>), según se utilice la frecuencia absoluta o relativa para obtenerla.</w:t>
      </w:r>
    </w:p>
    <w:p>
      <w:pPr>
        <w:spacing w:after="0" w:line="321" w:lineRule="auto"/>
        <w:sectPr>
          <w:type w:val="continuous"/>
          <w:pgSz w:w="12240" w:h="15840"/>
          <w:pgMar w:top="2300" w:bottom="980" w:left="780" w:right="460"/>
          <w:cols w:num="2" w:equalWidth="0">
            <w:col w:w="2508" w:space="4970"/>
            <w:col w:w="352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tabs>
          <w:tab w:pos="6907" w:val="left" w:leader="none"/>
        </w:tabs>
        <w:spacing w:before="56"/>
        <w:ind w:left="100" w:right="0" w:firstLine="0"/>
        <w:jc w:val="left"/>
        <w:rPr>
          <w:rFonts w:ascii="Calibri"/>
          <w:b/>
          <w:sz w:val="22"/>
        </w:rPr>
      </w:pPr>
      <w:r>
        <w:rPr/>
        <w:pict>
          <v:group style="position:absolute;margin-left:54.440002pt;margin-top:-210.431793pt;width:518.4pt;height:220.9pt;mso-position-horizontal-relative:page;mso-position-vertical-relative:paragraph;z-index:-39712" coordorigin="1089,-4209" coordsize="10368,4418">
            <v:shape style="position:absolute;left:1258;top:-287;width:10198;height:101" type="#_x0000_t75" stroked="false">
              <v:imagedata r:id="rId50" o:title=""/>
            </v:shape>
            <v:line style="position:absolute" from="1139,-116" to="11336,-116" stroked="true" strokeweight="5pt" strokecolor="#548dd4">
              <v:stroke dashstyle="solid"/>
            </v:line>
            <v:shape style="position:absolute;left:6374;top:-4193;width:4215;height:4402" type="#_x0000_t75" stroked="false">
              <v:imagedata r:id="rId51" o:title=""/>
            </v:shape>
            <v:shape style="position:absolute;left:1088;top:-4209;width:10368;height:4418" type="#_x0000_t202" filled="false" stroked="false">
              <v:textbox inset="0,0,0,0">
                <w:txbxContent>
                  <w:p>
                    <w:pPr>
                      <w:spacing w:line="324" w:lineRule="auto" w:before="0"/>
                      <w:ind w:left="612" w:right="5369" w:firstLine="0"/>
                      <w:jc w:val="both"/>
                      <w:rPr>
                        <w:sz w:val="22"/>
                      </w:rPr>
                    </w:pPr>
                    <w:r>
                      <w:rPr>
                        <w:sz w:val="22"/>
                      </w:rPr>
                      <w:t>Si se grafican ahora sobre el eje de las </w:t>
                    </w:r>
                    <w:r>
                      <w:rPr>
                        <w:i/>
                        <w:sz w:val="22"/>
                      </w:rPr>
                      <w:t>X </w:t>
                    </w:r>
                    <w:r>
                      <w:rPr>
                        <w:sz w:val="22"/>
                      </w:rPr>
                      <w:t>los límites superiores de clase y  sobre el eje de las </w:t>
                    </w:r>
                    <w:r>
                      <w:rPr>
                        <w:i/>
                        <w:sz w:val="22"/>
                      </w:rPr>
                      <w:t>Y </w:t>
                    </w:r>
                    <w:r>
                      <w:rPr>
                        <w:sz w:val="22"/>
                      </w:rPr>
                      <w:t>las frecuencias acumuladas absolutas o relativas obtenemos la gráfica conocida como Ojiva o Polígonos de</w:t>
                    </w:r>
                    <w:r>
                      <w:rPr>
                        <w:spacing w:val="62"/>
                        <w:sz w:val="22"/>
                      </w:rPr>
                      <w:t> </w:t>
                    </w:r>
                    <w:r>
                      <w:rPr>
                        <w:sz w:val="22"/>
                      </w:rPr>
                      <w:t>frecuencia acumulada.</w:t>
                    </w:r>
                  </w:p>
                </w:txbxContent>
              </v:textbox>
              <w10:wrap type="none"/>
            </v:shape>
            <w10:wrap type="none"/>
          </v:group>
        </w:pict>
      </w:r>
      <w:r>
        <w:rPr>
          <w:rFonts w:ascii="Calibri"/>
          <w:b/>
          <w:i/>
          <w:position w:val="1"/>
          <w:sz w:val="16"/>
        </w:rPr>
        <w:t>Histograma</w:t>
        <w:tab/>
      </w:r>
      <w:hyperlink r:id="rId52">
        <w:r>
          <w:rPr>
            <w:rFonts w:ascii="Calibri"/>
            <w:b/>
            <w:color w:val="0000FF"/>
            <w:sz w:val="22"/>
            <w:u w:val="thick" w:color="0000FF"/>
          </w:rPr>
          <w:t>http://www.cuautitlan.unam.mx</w:t>
        </w:r>
      </w:hyperlink>
    </w:p>
    <w:p>
      <w:pPr>
        <w:spacing w:after="0"/>
        <w:jc w:val="left"/>
        <w:rPr>
          <w:rFonts w:ascii="Calibri"/>
          <w:sz w:val="22"/>
        </w:rPr>
        <w:sectPr>
          <w:type w:val="continuous"/>
          <w:pgSz w:w="12240" w:h="15840"/>
          <w:pgMar w:top="2300" w:bottom="980" w:left="780" w:right="460"/>
        </w:sectPr>
      </w:pPr>
    </w:p>
    <w:p>
      <w:pPr>
        <w:pStyle w:val="BodyText"/>
        <w:spacing w:before="8"/>
        <w:rPr>
          <w:rFonts w:ascii="Calibri"/>
          <w:b/>
          <w:sz w:val="26"/>
        </w:rPr>
      </w:pPr>
    </w:p>
    <w:p>
      <w:pPr>
        <w:pStyle w:val="BodyText"/>
        <w:spacing w:line="324" w:lineRule="auto" w:before="100"/>
        <w:ind w:left="921" w:right="5259"/>
        <w:jc w:val="both"/>
      </w:pPr>
      <w:r>
        <w:rPr/>
        <w:pict>
          <v:group style="position:absolute;margin-left:334.779999pt;margin-top:8.420647pt;width:232.65pt;height:248.55pt;mso-position-horizontal-relative:page;mso-position-vertical-relative:paragraph;z-index:3400" coordorigin="6696,168" coordsize="4653,4971">
            <v:shape style="position:absolute;left:6705;top:178;width:4643;height:4961" type="#_x0000_t75" stroked="false">
              <v:imagedata r:id="rId54" o:title=""/>
            </v:shape>
            <v:shape style="position:absolute;left:6705;top:178;width:4623;height:4920" type="#_x0000_t202" filled="false" stroked="true" strokeweight="1pt" strokecolor="#c0504d">
              <v:textbox inset="0,0,0,0">
                <w:txbxContent>
                  <w:p>
                    <w:pPr>
                      <w:spacing w:line="240" w:lineRule="auto" w:before="0"/>
                      <w:rPr>
                        <w:sz w:val="24"/>
                      </w:rPr>
                    </w:pPr>
                  </w:p>
                  <w:p>
                    <w:pPr>
                      <w:spacing w:line="240" w:lineRule="auto" w:before="10"/>
                      <w:rPr>
                        <w:sz w:val="25"/>
                      </w:rPr>
                    </w:pPr>
                  </w:p>
                  <w:p>
                    <w:pPr>
                      <w:spacing w:before="0"/>
                      <w:ind w:left="174" w:right="174" w:firstLine="0"/>
                      <w:jc w:val="center"/>
                      <w:rPr>
                        <w:rFonts w:ascii="Calibri" w:hAnsi="Calibri"/>
                        <w:b/>
                        <w:i/>
                        <w:sz w:val="24"/>
                      </w:rPr>
                    </w:pPr>
                    <w:r>
                      <w:rPr>
                        <w:rFonts w:ascii="Calibri" w:hAnsi="Calibri"/>
                        <w:b/>
                        <w:i/>
                        <w:color w:val="FFFFFF"/>
                        <w:sz w:val="24"/>
                      </w:rPr>
                      <w:t>Descripción sugerida:</w:t>
                    </w:r>
                  </w:p>
                  <w:p>
                    <w:pPr>
                      <w:spacing w:line="240" w:lineRule="auto" w:before="0"/>
                      <w:rPr>
                        <w:sz w:val="24"/>
                      </w:rPr>
                    </w:pPr>
                  </w:p>
                  <w:p>
                    <w:pPr>
                      <w:spacing w:line="240" w:lineRule="auto" w:before="0"/>
                      <w:rPr>
                        <w:sz w:val="24"/>
                      </w:rPr>
                    </w:pPr>
                  </w:p>
                  <w:p>
                    <w:pPr>
                      <w:spacing w:line="276" w:lineRule="auto" w:before="197"/>
                      <w:ind w:left="175" w:right="174" w:firstLine="0"/>
                      <w:jc w:val="center"/>
                      <w:rPr>
                        <w:rFonts w:ascii="Calibri" w:hAnsi="Calibri"/>
                        <w:b/>
                        <w:i/>
                        <w:sz w:val="24"/>
                      </w:rPr>
                    </w:pPr>
                    <w:r>
                      <w:rPr>
                        <w:rFonts w:ascii="Calibri" w:hAnsi="Calibri"/>
                        <w:b/>
                        <w:i/>
                        <w:color w:val="FFFFFF"/>
                        <w:sz w:val="24"/>
                      </w:rPr>
                      <w:t>•Indicar los valores alrededor de los cuales </w:t>
                    </w:r>
                    <w:r>
                      <w:rPr>
                        <w:rFonts w:ascii="Calibri" w:hAnsi="Calibri"/>
                        <w:b/>
                        <w:i/>
                        <w:color w:val="FFFFFF"/>
                        <w:sz w:val="24"/>
                      </w:rPr>
                      <w:t>los datos se acumulan.</w:t>
                    </w:r>
                  </w:p>
                  <w:p>
                    <w:pPr>
                      <w:spacing w:before="199"/>
                      <w:ind w:left="174" w:right="174" w:firstLine="0"/>
                      <w:jc w:val="center"/>
                      <w:rPr>
                        <w:rFonts w:ascii="Calibri" w:hAnsi="Calibri"/>
                        <w:b/>
                        <w:i/>
                        <w:sz w:val="24"/>
                      </w:rPr>
                    </w:pPr>
                    <w:r>
                      <w:rPr>
                        <w:rFonts w:ascii="Calibri" w:hAnsi="Calibri"/>
                        <w:b/>
                        <w:i/>
                        <w:sz w:val="24"/>
                      </w:rPr>
                      <w:t>•Indicar los valores extremos.</w:t>
                    </w:r>
                  </w:p>
                  <w:p>
                    <w:pPr>
                      <w:spacing w:line="240" w:lineRule="auto" w:before="0"/>
                      <w:rPr>
                        <w:sz w:val="20"/>
                      </w:rPr>
                    </w:pPr>
                  </w:p>
                  <w:p>
                    <w:pPr>
                      <w:spacing w:line="276" w:lineRule="auto" w:before="1"/>
                      <w:ind w:left="173" w:right="174" w:firstLine="0"/>
                      <w:jc w:val="center"/>
                      <w:rPr>
                        <w:rFonts w:ascii="Calibri" w:hAnsi="Calibri"/>
                        <w:b/>
                        <w:i/>
                        <w:sz w:val="24"/>
                      </w:rPr>
                    </w:pPr>
                    <w:r>
                      <w:rPr>
                        <w:rFonts w:ascii="Calibri" w:hAnsi="Calibri"/>
                        <w:b/>
                        <w:i/>
                        <w:sz w:val="24"/>
                      </w:rPr>
                      <w:t>•Indicar la variabilidad de los datos, (sin </w:t>
                    </w:r>
                    <w:r>
                      <w:rPr>
                        <w:rFonts w:ascii="Calibri" w:hAnsi="Calibri"/>
                        <w:b/>
                        <w:i/>
                        <w:sz w:val="24"/>
                      </w:rPr>
                      <w:t>tomar en cuenta los valores extremos)</w:t>
                    </w:r>
                  </w:p>
                  <w:p>
                    <w:pPr>
                      <w:spacing w:before="200"/>
                      <w:ind w:left="170" w:right="174" w:firstLine="0"/>
                      <w:jc w:val="center"/>
                      <w:rPr>
                        <w:rFonts w:ascii="Calibri" w:hAnsi="Calibri"/>
                        <w:b/>
                        <w:i/>
                        <w:sz w:val="24"/>
                      </w:rPr>
                    </w:pPr>
                    <w:r>
                      <w:rPr>
                        <w:rFonts w:ascii="Calibri" w:hAnsi="Calibri"/>
                        <w:b/>
                        <w:i/>
                        <w:sz w:val="24"/>
                      </w:rPr>
                      <w:t>•Indicar la forma de la distribución</w:t>
                    </w:r>
                  </w:p>
                </w:txbxContent>
              </v:textbox>
              <v:stroke dashstyle="solid"/>
              <w10:wrap type="none"/>
            </v:shape>
            <w10:wrap type="none"/>
          </v:group>
        </w:pict>
      </w:r>
      <w:r>
        <w:rPr/>
        <w:t>Algunas de las afirmaciones que podemos hacer al observar la gráfica, son las siguientes:</w:t>
      </w:r>
    </w:p>
    <w:p>
      <w:pPr>
        <w:pStyle w:val="BodyText"/>
        <w:spacing w:before="6"/>
        <w:rPr>
          <w:sz w:val="29"/>
        </w:rPr>
      </w:pPr>
    </w:p>
    <w:p>
      <w:pPr>
        <w:pStyle w:val="ListParagraph"/>
        <w:numPr>
          <w:ilvl w:val="1"/>
          <w:numId w:val="3"/>
        </w:numPr>
        <w:tabs>
          <w:tab w:pos="1708" w:val="left" w:leader="none"/>
        </w:tabs>
        <w:spacing w:line="324" w:lineRule="auto" w:before="0" w:after="0"/>
        <w:ind w:left="1707" w:right="5259" w:hanging="359"/>
        <w:jc w:val="both"/>
        <w:rPr>
          <w:sz w:val="22"/>
        </w:rPr>
      </w:pPr>
      <w:r>
        <w:rPr>
          <w:sz w:val="22"/>
        </w:rPr>
        <w:t>46 clientes tardaron menos de </w:t>
      </w:r>
      <w:r>
        <w:rPr>
          <w:spacing w:val="-19"/>
          <w:sz w:val="22"/>
        </w:rPr>
        <w:t>205</w:t>
      </w:r>
      <w:r>
        <w:rPr>
          <w:spacing w:val="38"/>
          <w:sz w:val="22"/>
        </w:rPr>
        <w:t> </w:t>
      </w:r>
      <w:r>
        <w:rPr>
          <w:sz w:val="22"/>
        </w:rPr>
        <w:t>segundos; es decir el 92% de los clientes tardaron menos de 205 segundos.</w:t>
      </w:r>
    </w:p>
    <w:p>
      <w:pPr>
        <w:pStyle w:val="BodyText"/>
        <w:spacing w:before="6"/>
        <w:rPr>
          <w:sz w:val="29"/>
        </w:rPr>
      </w:pPr>
    </w:p>
    <w:p>
      <w:pPr>
        <w:pStyle w:val="ListParagraph"/>
        <w:numPr>
          <w:ilvl w:val="1"/>
          <w:numId w:val="3"/>
        </w:numPr>
        <w:tabs>
          <w:tab w:pos="1708" w:val="left" w:leader="none"/>
        </w:tabs>
        <w:spacing w:line="324" w:lineRule="auto" w:before="0" w:after="0"/>
        <w:ind w:left="1707" w:right="5261" w:hanging="359"/>
        <w:jc w:val="both"/>
        <w:rPr>
          <w:sz w:val="22"/>
        </w:rPr>
      </w:pPr>
      <w:r>
        <w:rPr>
          <w:sz w:val="22"/>
        </w:rPr>
        <w:t>El proceso  es muy tardado  sólo </w:t>
      </w:r>
      <w:r>
        <w:rPr>
          <w:spacing w:val="-51"/>
          <w:sz w:val="22"/>
        </w:rPr>
        <w:t>en  </w:t>
      </w:r>
      <w:r>
        <w:rPr>
          <w:sz w:val="22"/>
        </w:rPr>
        <w:t>el 2% de los casos; tardaron más de 221</w:t>
      </w:r>
      <w:r>
        <w:rPr>
          <w:spacing w:val="-8"/>
          <w:sz w:val="22"/>
        </w:rPr>
        <w:t> </w:t>
      </w:r>
      <w:r>
        <w:rPr>
          <w:sz w:val="22"/>
        </w:rPr>
        <w:t>segundos.</w:t>
      </w:r>
    </w:p>
    <w:p>
      <w:pPr>
        <w:pStyle w:val="BodyText"/>
        <w:spacing w:before="6"/>
        <w:rPr>
          <w:sz w:val="29"/>
        </w:rPr>
      </w:pPr>
    </w:p>
    <w:p>
      <w:pPr>
        <w:pStyle w:val="ListParagraph"/>
        <w:numPr>
          <w:ilvl w:val="1"/>
          <w:numId w:val="3"/>
        </w:numPr>
        <w:tabs>
          <w:tab w:pos="1708" w:val="left" w:leader="none"/>
        </w:tabs>
        <w:spacing w:line="324" w:lineRule="auto" w:before="0" w:after="0"/>
        <w:ind w:left="1707" w:right="5259" w:hanging="359"/>
        <w:jc w:val="both"/>
        <w:rPr>
          <w:sz w:val="22"/>
        </w:rPr>
      </w:pPr>
      <w:r>
        <w:rPr>
          <w:sz w:val="22"/>
        </w:rPr>
        <w:t>El proceso es muy rápido sólo en </w:t>
      </w:r>
      <w:r>
        <w:rPr>
          <w:spacing w:val="-53"/>
          <w:sz w:val="22"/>
        </w:rPr>
        <w:t>el </w:t>
      </w:r>
      <w:r>
        <w:rPr>
          <w:sz w:val="22"/>
        </w:rPr>
        <w:t>4% de los casos; tardaron menos de 157</w:t>
      </w:r>
      <w:r>
        <w:rPr>
          <w:spacing w:val="-7"/>
          <w:sz w:val="22"/>
        </w:rPr>
        <w:t> </w:t>
      </w:r>
      <w:r>
        <w:rPr>
          <w:sz w:val="22"/>
        </w:rPr>
        <w:t>segundos</w:t>
      </w:r>
    </w:p>
    <w:p>
      <w:pPr>
        <w:pStyle w:val="BodyText"/>
        <w:spacing w:before="6"/>
        <w:rPr>
          <w:sz w:val="29"/>
        </w:rPr>
      </w:pPr>
    </w:p>
    <w:p>
      <w:pPr>
        <w:pStyle w:val="ListParagraph"/>
        <w:numPr>
          <w:ilvl w:val="1"/>
          <w:numId w:val="3"/>
        </w:numPr>
        <w:tabs>
          <w:tab w:pos="1708" w:val="left" w:leader="none"/>
        </w:tabs>
        <w:spacing w:line="240" w:lineRule="auto" w:before="0" w:after="0"/>
        <w:ind w:left="1707" w:right="0" w:hanging="359"/>
        <w:jc w:val="left"/>
        <w:rPr>
          <w:sz w:val="22"/>
        </w:rPr>
      </w:pPr>
      <w:r>
        <w:rPr>
          <w:sz w:val="22"/>
        </w:rPr>
        <w:t>El 64% de los clientes tardaron menos de 189</w:t>
      </w:r>
      <w:r>
        <w:rPr>
          <w:spacing w:val="-15"/>
          <w:sz w:val="22"/>
        </w:rPr>
        <w:t> </w:t>
      </w:r>
      <w:r>
        <w:rPr>
          <w:sz w:val="22"/>
        </w:rPr>
        <w:t>segundos.</w:t>
      </w:r>
    </w:p>
    <w:p>
      <w:pPr>
        <w:pStyle w:val="BodyText"/>
        <w:rPr>
          <w:sz w:val="26"/>
        </w:rPr>
      </w:pPr>
    </w:p>
    <w:p>
      <w:pPr>
        <w:pStyle w:val="BodyText"/>
        <w:rPr>
          <w:sz w:val="35"/>
        </w:rPr>
      </w:pPr>
    </w:p>
    <w:p>
      <w:pPr>
        <w:pStyle w:val="Heading1"/>
        <w:spacing w:before="0"/>
        <w:ind w:left="4384"/>
      </w:pPr>
      <w:r>
        <w:rPr/>
        <w:drawing>
          <wp:anchor distT="0" distB="0" distL="0" distR="0" allowOverlap="1" layoutInCell="1" locked="0" behindDoc="0" simplePos="0" relativeHeight="3424">
            <wp:simplePos x="0" y="0"/>
            <wp:positionH relativeFrom="page">
              <wp:posOffset>939545</wp:posOffset>
            </wp:positionH>
            <wp:positionV relativeFrom="paragraph">
              <wp:posOffset>78853</wp:posOffset>
            </wp:positionV>
            <wp:extent cx="2071116" cy="2276855"/>
            <wp:effectExtent l="0" t="0" r="0" b="0"/>
            <wp:wrapNone/>
            <wp:docPr id="21" name="image50.png" descr=""/>
            <wp:cNvGraphicFramePr>
              <a:graphicFrameLocks noChangeAspect="1"/>
            </wp:cNvGraphicFramePr>
            <a:graphic>
              <a:graphicData uri="http://schemas.openxmlformats.org/drawingml/2006/picture">
                <pic:pic>
                  <pic:nvPicPr>
                    <pic:cNvPr id="22" name="image50.png"/>
                    <pic:cNvPicPr/>
                  </pic:nvPicPr>
                  <pic:blipFill>
                    <a:blip r:embed="rId55" cstate="print"/>
                    <a:stretch>
                      <a:fillRect/>
                    </a:stretch>
                  </pic:blipFill>
                  <pic:spPr>
                    <a:xfrm>
                      <a:off x="0" y="0"/>
                      <a:ext cx="2071116" cy="2276855"/>
                    </a:xfrm>
                    <a:prstGeom prst="rect">
                      <a:avLst/>
                    </a:prstGeom>
                  </pic:spPr>
                </pic:pic>
              </a:graphicData>
            </a:graphic>
          </wp:anchor>
        </w:drawing>
      </w:r>
      <w:r>
        <w:rPr/>
        <w:t>Interpretando unos histogramas</w:t>
      </w:r>
    </w:p>
    <w:p>
      <w:pPr>
        <w:pStyle w:val="BodyText"/>
        <w:spacing w:before="1"/>
        <w:rPr>
          <w:sz w:val="37"/>
        </w:rPr>
      </w:pPr>
    </w:p>
    <w:p>
      <w:pPr>
        <w:pStyle w:val="BodyText"/>
        <w:spacing w:line="324" w:lineRule="auto" w:before="1"/>
        <w:ind w:left="4384" w:right="1237"/>
        <w:jc w:val="both"/>
      </w:pPr>
      <w:r>
        <w:rPr/>
        <w:t>Hemos mencionado que hoy en día nos  debemos centrar más en la interpretación de los histogramas que en su elaboración, ya que se cuenta con tecnología para elaborarlos. A continuación se presentan cuatro histogramas correspondientes a las calificaciones obtenidas en la asignatura de estadística en cuatro grupos diferentes. ¿Qué nos puede decir la forma de estos</w:t>
      </w:r>
      <w:r>
        <w:rPr>
          <w:spacing w:val="-6"/>
        </w:rPr>
        <w:t> </w:t>
      </w:r>
      <w:r>
        <w:rPr/>
        <w:t>histogramas?</w:t>
      </w:r>
    </w:p>
    <w:p>
      <w:pPr>
        <w:spacing w:after="0" w:line="324" w:lineRule="auto"/>
        <w:jc w:val="both"/>
        <w:sectPr>
          <w:footerReference w:type="default" r:id="rId53"/>
          <w:pgSz w:w="12240" w:h="15840"/>
          <w:pgMar w:footer="788" w:header="1053" w:top="2300" w:bottom="980" w:left="780" w:right="460"/>
        </w:sectPr>
      </w:pPr>
    </w:p>
    <w:p>
      <w:pPr>
        <w:pStyle w:val="BodyText"/>
        <w:rPr>
          <w:sz w:val="20"/>
        </w:rPr>
      </w:pPr>
    </w:p>
    <w:p>
      <w:pPr>
        <w:pStyle w:val="BodyText"/>
        <w:spacing w:before="3"/>
        <w:rPr>
          <w:sz w:val="24"/>
        </w:rPr>
      </w:pPr>
    </w:p>
    <w:p>
      <w:pPr>
        <w:spacing w:after="0"/>
        <w:rPr>
          <w:sz w:val="24"/>
        </w:rPr>
        <w:sectPr>
          <w:pgSz w:w="12240" w:h="15840"/>
          <w:pgMar w:header="1053" w:footer="788" w:top="2300" w:bottom="980" w:left="740" w:right="46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224"/>
        <w:ind w:left="961" w:right="0" w:firstLine="0"/>
        <w:jc w:val="left"/>
        <w:rPr>
          <w:sz w:val="22"/>
        </w:rPr>
      </w:pPr>
      <w:r>
        <w:rPr/>
        <w:drawing>
          <wp:anchor distT="0" distB="0" distL="0" distR="0" allowOverlap="1" layoutInCell="1" locked="0" behindDoc="0" simplePos="0" relativeHeight="3472">
            <wp:simplePos x="0" y="0"/>
            <wp:positionH relativeFrom="page">
              <wp:posOffset>545592</wp:posOffset>
            </wp:positionH>
            <wp:positionV relativeFrom="paragraph">
              <wp:posOffset>-2465593</wp:posOffset>
            </wp:positionV>
            <wp:extent cx="3541776" cy="2514599"/>
            <wp:effectExtent l="0" t="0" r="0" b="0"/>
            <wp:wrapNone/>
            <wp:docPr id="23" name="image51.png" descr=""/>
            <wp:cNvGraphicFramePr>
              <a:graphicFrameLocks noChangeAspect="1"/>
            </wp:cNvGraphicFramePr>
            <a:graphic>
              <a:graphicData uri="http://schemas.openxmlformats.org/drawingml/2006/picture">
                <pic:pic>
                  <pic:nvPicPr>
                    <pic:cNvPr id="24" name="image51.png"/>
                    <pic:cNvPicPr/>
                  </pic:nvPicPr>
                  <pic:blipFill>
                    <a:blip r:embed="rId56" cstate="print"/>
                    <a:stretch>
                      <a:fillRect/>
                    </a:stretch>
                  </pic:blipFill>
                  <pic:spPr>
                    <a:xfrm>
                      <a:off x="0" y="0"/>
                      <a:ext cx="3541776" cy="2514599"/>
                    </a:xfrm>
                    <a:prstGeom prst="rect">
                      <a:avLst/>
                    </a:prstGeom>
                  </pic:spPr>
                </pic:pic>
              </a:graphicData>
            </a:graphic>
          </wp:anchor>
        </w:drawing>
      </w:r>
      <w:r>
        <w:rPr>
          <w:sz w:val="22"/>
        </w:rPr>
        <w:t>conoce como </w:t>
      </w:r>
      <w:r>
        <w:rPr>
          <w:i/>
          <w:sz w:val="22"/>
        </w:rPr>
        <w:t>normal</w:t>
      </w:r>
      <w:r>
        <w:rPr>
          <w:sz w:val="22"/>
        </w:rPr>
        <w:t>.</w:t>
      </w:r>
    </w:p>
    <w:p>
      <w:pPr>
        <w:pStyle w:val="BodyText"/>
        <w:spacing w:line="324" w:lineRule="auto" w:before="100"/>
        <w:ind w:left="119" w:right="1236"/>
        <w:jc w:val="both"/>
      </w:pPr>
      <w:r>
        <w:rPr/>
        <w:br w:type="column"/>
      </w:r>
      <w:r>
        <w:rPr/>
        <w:t>La sección A muestra que las calificaciones se distribuyen en forma aproximadamente simétrica, con respecto a la clase de mayor frecuencia, que comprenden las calificaciones de 7.8 a 8.2.; la mayoría de los estudiantes obtienen calificaciones entre 7.4 y 8.6, (acumulación o tendencia). A esta forma de la distribución se le</w:t>
      </w:r>
    </w:p>
    <w:p>
      <w:pPr>
        <w:spacing w:after="0" w:line="324" w:lineRule="auto"/>
        <w:jc w:val="both"/>
        <w:sectPr>
          <w:type w:val="continuous"/>
          <w:pgSz w:w="12240" w:h="15840"/>
          <w:pgMar w:top="2300" w:bottom="980" w:left="740" w:right="460"/>
          <w:cols w:num="2" w:equalWidth="0">
            <w:col w:w="5697" w:space="71"/>
            <w:col w:w="5272"/>
          </w:cols>
        </w:sectPr>
      </w:pPr>
    </w:p>
    <w:p>
      <w:pPr>
        <w:pStyle w:val="BodyText"/>
        <w:spacing w:before="11"/>
        <w:rPr>
          <w:sz w:val="28"/>
        </w:rPr>
      </w:pPr>
    </w:p>
    <w:p>
      <w:pPr>
        <w:pStyle w:val="BodyText"/>
        <w:spacing w:line="324" w:lineRule="auto" w:before="100"/>
        <w:ind w:left="961" w:right="1233"/>
        <w:jc w:val="both"/>
      </w:pPr>
      <w:r>
        <w:rPr/>
        <w:pict>
          <v:group style="position:absolute;margin-left:76.320pt;margin-top:139.659332pt;width:478.8pt;height:134.2pt;mso-position-horizontal-relative:page;mso-position-vertical-relative:paragraph;z-index:-39592" coordorigin="1526,2793" coordsize="9576,2684">
            <v:shape style="position:absolute;left:1526;top:2793;width:9576;height:2684" type="#_x0000_t75" stroked="false">
              <v:imagedata r:id="rId57" o:title=""/>
            </v:shape>
            <v:shape style="position:absolute;left:2258;top:3901;width:7913;height:1270" type="#_x0000_t75" stroked="false">
              <v:imagedata r:id="rId58" o:title=""/>
            </v:shape>
            <w10:wrap type="none"/>
          </v:group>
        </w:pict>
      </w:r>
      <w:r>
        <w:rPr/>
        <w:t>La sección B muestra una distribución con una cola larga a la derecha, es decir, muestra un </w:t>
      </w:r>
      <w:r>
        <w:rPr>
          <w:i/>
        </w:rPr>
        <w:t>sesgo positivo</w:t>
      </w:r>
      <w:r>
        <w:rPr/>
        <w:t>. La mayoría de los estudiantes obtuvieron calificaciones muy bajas, como lo muestra la acumulación de las calificaciones en la parte izquierda de la gráfica y muy baja densidad en la parte derecha. Esto se puede deber a varias razones, como por ejemplo, que el grupo este formado por muy malos estudiantes ó el profesor sea muy exigente ó el examen como instrumento de evaluación sea inadecuado, etc.</w:t>
      </w:r>
    </w:p>
    <w:p>
      <w:pPr>
        <w:pStyle w:val="BodyText"/>
        <w:spacing w:before="4"/>
        <w:rPr>
          <w:sz w:val="13"/>
        </w:rPr>
      </w:pPr>
    </w:p>
    <w:tbl>
      <w:tblPr>
        <w:tblW w:w="0" w:type="auto"/>
        <w:jc w:val="left"/>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49"/>
        <w:gridCol w:w="2963"/>
        <w:gridCol w:w="3444"/>
      </w:tblGrid>
      <w:tr>
        <w:trPr>
          <w:trHeight w:val="1020" w:hRule="atLeast"/>
        </w:trPr>
        <w:tc>
          <w:tcPr>
            <w:tcW w:w="3149" w:type="dxa"/>
            <w:tcBorders>
              <w:top w:val="single" w:sz="8" w:space="0" w:color="4F81BD"/>
              <w:left w:val="single" w:sz="8" w:space="0" w:color="4F81BD"/>
            </w:tcBorders>
          </w:tcPr>
          <w:p>
            <w:pPr>
              <w:pStyle w:val="TableParagraph"/>
              <w:spacing w:line="240" w:lineRule="auto" w:before="71"/>
              <w:ind w:left="454" w:right="153" w:firstLine="1"/>
              <w:rPr>
                <w:b/>
                <w:sz w:val="24"/>
              </w:rPr>
            </w:pPr>
            <w:r>
              <w:rPr>
                <w:b/>
                <w:i/>
                <w:color w:val="FFFFFF"/>
                <w:sz w:val="24"/>
              </w:rPr>
              <w:t>La distribución de las </w:t>
            </w:r>
            <w:r>
              <w:rPr>
                <w:b/>
                <w:i/>
                <w:color w:val="FFFFFF"/>
                <w:sz w:val="24"/>
              </w:rPr>
              <w:t>calificaciones del grupo A es normal</w:t>
            </w:r>
            <w:r>
              <w:rPr>
                <w:b/>
                <w:color w:val="FFFFFF"/>
                <w:sz w:val="24"/>
              </w:rPr>
              <w:t>.</w:t>
            </w:r>
          </w:p>
        </w:tc>
        <w:tc>
          <w:tcPr>
            <w:tcW w:w="2963" w:type="dxa"/>
            <w:tcBorders>
              <w:top w:val="single" w:sz="8" w:space="0" w:color="4F81BD"/>
            </w:tcBorders>
          </w:tcPr>
          <w:p>
            <w:pPr>
              <w:pStyle w:val="TableParagraph"/>
              <w:spacing w:line="240" w:lineRule="auto" w:before="71"/>
              <w:ind w:left="155" w:right="176"/>
              <w:rPr>
                <w:b/>
                <w:i/>
                <w:sz w:val="24"/>
              </w:rPr>
            </w:pPr>
            <w:r>
              <w:rPr>
                <w:b/>
                <w:i/>
                <w:color w:val="FFFFFF"/>
                <w:sz w:val="24"/>
              </w:rPr>
              <w:t>La distribución de las </w:t>
            </w:r>
            <w:r>
              <w:rPr>
                <w:b/>
                <w:i/>
                <w:color w:val="FFFFFF"/>
                <w:sz w:val="24"/>
              </w:rPr>
              <w:t>calificaciones del grupo B esta sesgada a la derecha.</w:t>
            </w:r>
          </w:p>
        </w:tc>
        <w:tc>
          <w:tcPr>
            <w:tcW w:w="3444" w:type="dxa"/>
            <w:tcBorders>
              <w:top w:val="single" w:sz="8" w:space="0" w:color="4F81BD"/>
              <w:right w:val="single" w:sz="8" w:space="0" w:color="4F81BD"/>
            </w:tcBorders>
          </w:tcPr>
          <w:p>
            <w:pPr>
              <w:pStyle w:val="TableParagraph"/>
              <w:spacing w:line="240" w:lineRule="auto" w:before="71"/>
              <w:ind w:left="178" w:right="501" w:hanging="1"/>
              <w:rPr>
                <w:b/>
                <w:i/>
                <w:sz w:val="24"/>
              </w:rPr>
            </w:pPr>
            <w:r>
              <w:rPr>
                <w:b/>
                <w:i/>
                <w:color w:val="FFFFFF"/>
                <w:sz w:val="24"/>
              </w:rPr>
              <w:t>La distribución de las </w:t>
            </w:r>
            <w:r>
              <w:rPr>
                <w:b/>
                <w:i/>
                <w:color w:val="FFFFFF"/>
                <w:sz w:val="24"/>
              </w:rPr>
              <w:t>calificaciones del grupo C esta sesgada a la izquierda.</w:t>
            </w:r>
          </w:p>
        </w:tc>
      </w:tr>
      <w:tr>
        <w:trPr>
          <w:trHeight w:val="1600" w:hRule="atLeast"/>
        </w:trPr>
        <w:tc>
          <w:tcPr>
            <w:tcW w:w="9556" w:type="dxa"/>
            <w:gridSpan w:val="3"/>
            <w:tcBorders>
              <w:left w:val="single" w:sz="8" w:space="0" w:color="4F81BD"/>
              <w:bottom w:val="single" w:sz="8" w:space="0" w:color="4F81BD"/>
              <w:right w:val="single" w:sz="8" w:space="0" w:color="4F81BD"/>
            </w:tcBorders>
          </w:tcPr>
          <w:p>
            <w:pPr>
              <w:pStyle w:val="TableParagraph"/>
              <w:spacing w:line="240" w:lineRule="auto"/>
              <w:jc w:val="left"/>
              <w:rPr>
                <w:rFonts w:ascii="Times New Roman"/>
                <w:sz w:val="22"/>
              </w:rPr>
            </w:pPr>
          </w:p>
        </w:tc>
      </w:tr>
    </w:tbl>
    <w:p>
      <w:pPr>
        <w:pStyle w:val="BodyText"/>
        <w:rPr>
          <w:sz w:val="26"/>
        </w:rPr>
      </w:pPr>
    </w:p>
    <w:p>
      <w:pPr>
        <w:pStyle w:val="BodyText"/>
        <w:spacing w:line="324" w:lineRule="auto" w:before="167"/>
        <w:ind w:left="961" w:right="1237"/>
        <w:jc w:val="both"/>
      </w:pPr>
      <w:r>
        <w:rPr/>
        <w:t>La sección C muestra una distribución con una cola larga a la izquierda, es decir, muestra un </w:t>
      </w:r>
      <w:r>
        <w:rPr>
          <w:i/>
        </w:rPr>
        <w:t>sesgo negativo</w:t>
      </w:r>
      <w:r>
        <w:rPr/>
        <w:t>.</w:t>
      </w:r>
    </w:p>
    <w:p>
      <w:pPr>
        <w:spacing w:after="0" w:line="324" w:lineRule="auto"/>
        <w:jc w:val="both"/>
        <w:sectPr>
          <w:type w:val="continuous"/>
          <w:pgSz w:w="12240" w:h="15840"/>
          <w:pgMar w:top="2300" w:bottom="980" w:left="740" w:right="460"/>
        </w:sectPr>
      </w:pPr>
    </w:p>
    <w:p>
      <w:pPr>
        <w:pStyle w:val="BodyText"/>
        <w:rPr>
          <w:sz w:val="20"/>
        </w:rPr>
      </w:pPr>
    </w:p>
    <w:p>
      <w:pPr>
        <w:pStyle w:val="BodyText"/>
        <w:spacing w:before="3"/>
        <w:rPr>
          <w:sz w:val="24"/>
        </w:rPr>
      </w:pPr>
    </w:p>
    <w:p>
      <w:pPr>
        <w:pStyle w:val="BodyText"/>
        <w:spacing w:line="324" w:lineRule="auto" w:before="100"/>
        <w:ind w:left="921" w:right="6428"/>
        <w:jc w:val="both"/>
      </w:pPr>
      <w:r>
        <w:rPr/>
        <w:drawing>
          <wp:anchor distT="0" distB="0" distL="0" distR="0" allowOverlap="1" layoutInCell="1" locked="0" behindDoc="0" simplePos="0" relativeHeight="3544">
            <wp:simplePos x="0" y="0"/>
            <wp:positionH relativeFrom="page">
              <wp:posOffset>3465576</wp:posOffset>
            </wp:positionH>
            <wp:positionV relativeFrom="paragraph">
              <wp:posOffset>-75514</wp:posOffset>
            </wp:positionV>
            <wp:extent cx="3377183" cy="2340864"/>
            <wp:effectExtent l="0" t="0" r="0" b="0"/>
            <wp:wrapNone/>
            <wp:docPr id="25" name="image54.png" descr=""/>
            <wp:cNvGraphicFramePr>
              <a:graphicFrameLocks noChangeAspect="1"/>
            </wp:cNvGraphicFramePr>
            <a:graphic>
              <a:graphicData uri="http://schemas.openxmlformats.org/drawingml/2006/picture">
                <pic:pic>
                  <pic:nvPicPr>
                    <pic:cNvPr id="26" name="image54.png"/>
                    <pic:cNvPicPr/>
                  </pic:nvPicPr>
                  <pic:blipFill>
                    <a:blip r:embed="rId59" cstate="print"/>
                    <a:stretch>
                      <a:fillRect/>
                    </a:stretch>
                  </pic:blipFill>
                  <pic:spPr>
                    <a:xfrm>
                      <a:off x="0" y="0"/>
                      <a:ext cx="3377183" cy="2340864"/>
                    </a:xfrm>
                    <a:prstGeom prst="rect">
                      <a:avLst/>
                    </a:prstGeom>
                  </pic:spPr>
                </pic:pic>
              </a:graphicData>
            </a:graphic>
          </wp:anchor>
        </w:drawing>
      </w:r>
      <w:r>
        <w:rPr/>
        <w:t>La mayoría de los estudiantes obtuvieron calificaciones muy altas, como lo muestra la acumulación de las calificaciones en la parte derecha de la gráfica y muy baja densidad en la parte izquierda. Esto se puede deber a varias razones, como por ejemplo, que el grupo este formado     por     muy  </w:t>
      </w:r>
      <w:r>
        <w:rPr>
          <w:spacing w:val="70"/>
        </w:rPr>
        <w:t> </w:t>
      </w:r>
      <w:r>
        <w:rPr/>
        <w:t>buenos</w:t>
      </w:r>
    </w:p>
    <w:p>
      <w:pPr>
        <w:pStyle w:val="BodyText"/>
        <w:spacing w:line="266" w:lineRule="exact"/>
        <w:ind w:left="921"/>
        <w:jc w:val="both"/>
      </w:pPr>
      <w:r>
        <w:rPr/>
        <w:t>estudiantes ó  el profesor sea muy relajado ó el examen fue muy fácil, etc.</w:t>
      </w:r>
    </w:p>
    <w:p>
      <w:pPr>
        <w:pStyle w:val="BodyText"/>
        <w:spacing w:before="2"/>
        <w:rPr>
          <w:sz w:val="37"/>
        </w:rPr>
      </w:pPr>
    </w:p>
    <w:p>
      <w:pPr>
        <w:pStyle w:val="BodyText"/>
        <w:spacing w:line="324" w:lineRule="auto"/>
        <w:ind w:left="5459" w:right="1237"/>
        <w:jc w:val="both"/>
      </w:pPr>
      <w:r>
        <w:rPr/>
        <w:pict>
          <v:group style="position:absolute;margin-left:84.339996pt;margin-top:5.159337pt;width:218.6pt;height:213.15pt;mso-position-horizontal-relative:page;mso-position-vertical-relative:paragraph;z-index:3520" coordorigin="1687,103" coordsize="4372,4263">
            <v:shape style="position:absolute;left:1696;top:114;width:4362;height:4252" type="#_x0000_t75" stroked="false">
              <v:imagedata r:id="rId60" o:title=""/>
            </v:shape>
            <v:shape style="position:absolute;left:2407;top:1607;width:2953;height:2140" type="#_x0000_t75" alt="histo4.png" stroked="false">
              <v:imagedata r:id="rId61" o:title=""/>
            </v:shape>
            <v:shape style="position:absolute;left:1696;top:113;width:4342;height:4212" type="#_x0000_t202" filled="false" stroked="true" strokeweight="1pt" strokecolor="#c0504d">
              <v:textbox inset="0,0,0,0">
                <w:txbxContent>
                  <w:p>
                    <w:pPr>
                      <w:spacing w:line="240" w:lineRule="auto" w:before="0"/>
                      <w:rPr>
                        <w:sz w:val="24"/>
                      </w:rPr>
                    </w:pPr>
                  </w:p>
                  <w:p>
                    <w:pPr>
                      <w:spacing w:line="240" w:lineRule="auto" w:before="11"/>
                      <w:rPr>
                        <w:sz w:val="25"/>
                      </w:rPr>
                    </w:pPr>
                  </w:p>
                  <w:p>
                    <w:pPr>
                      <w:spacing w:line="276" w:lineRule="auto" w:before="1"/>
                      <w:ind w:left="855" w:right="0" w:hanging="288"/>
                      <w:jc w:val="left"/>
                      <w:rPr>
                        <w:rFonts w:ascii="Calibri"/>
                        <w:b/>
                        <w:i/>
                        <w:sz w:val="24"/>
                      </w:rPr>
                    </w:pPr>
                    <w:r>
                      <w:rPr>
                        <w:rFonts w:ascii="Calibri"/>
                        <w:b/>
                        <w:i/>
                        <w:color w:val="FFFFFF"/>
                        <w:sz w:val="24"/>
                      </w:rPr>
                      <w:t>Para el grupo D se observan dos </w:t>
                    </w:r>
                    <w:r>
                      <w:rPr>
                        <w:rFonts w:ascii="Calibri"/>
                        <w:b/>
                        <w:i/>
                        <w:color w:val="FFFFFF"/>
                        <w:sz w:val="24"/>
                      </w:rPr>
                      <w:t>poblaciones translapadas.</w:t>
                    </w:r>
                  </w:p>
                </w:txbxContent>
              </v:textbox>
              <v:stroke dashstyle="solid"/>
              <w10:wrap type="none"/>
            </v:shape>
            <w10:wrap type="none"/>
          </v:group>
        </w:pict>
      </w:r>
      <w:r>
        <w:rPr/>
        <w:t>La sección D muestra dos distribuciones normales traslapadas, una con acumulación entre 5.6 y 6.4 y la otra entre 7.2 y 8.0. Este se puede deber a que el grupo este conformado por estudiantes con distintos antecedentes en la asignatura (repetidores y regulares),  con distintos hábitos de estudio, etc.</w:t>
      </w:r>
    </w:p>
    <w:p>
      <w:pPr>
        <w:pStyle w:val="BodyText"/>
        <w:spacing w:before="5"/>
        <w:rPr>
          <w:sz w:val="29"/>
        </w:rPr>
      </w:pPr>
    </w:p>
    <w:p>
      <w:pPr>
        <w:pStyle w:val="BodyText"/>
        <w:spacing w:line="324" w:lineRule="auto"/>
        <w:ind w:left="5459" w:right="1239"/>
        <w:jc w:val="both"/>
      </w:pPr>
      <w:r>
        <w:rPr/>
        <w:t>Examinemos ahora los histogramas que se muestran enseguida y que se refieren al peso en  kilogramos de  los</w:t>
      </w:r>
    </w:p>
    <w:p>
      <w:pPr>
        <w:pStyle w:val="BodyText"/>
        <w:spacing w:line="324" w:lineRule="auto"/>
        <w:ind w:left="921" w:right="1235"/>
        <w:jc w:val="both"/>
      </w:pPr>
      <w:r>
        <w:rPr/>
        <w:t>estudiantes de un grupo de estadística. La gráfica con nombre total, muestra la distribución del peso de todos los estudiantes, mientras que las otras dos gráficas separan el peso de los hombres y de las mujeres, ¿Qué podemos apreciar en estas gráficas?</w:t>
      </w:r>
    </w:p>
    <w:p>
      <w:pPr>
        <w:pStyle w:val="BodyText"/>
        <w:spacing w:before="7"/>
        <w:rPr>
          <w:sz w:val="21"/>
        </w:rPr>
      </w:pPr>
    </w:p>
    <w:p>
      <w:pPr>
        <w:pStyle w:val="BodyText"/>
        <w:spacing w:line="324" w:lineRule="auto" w:before="100"/>
        <w:ind w:left="921" w:right="1295"/>
      </w:pPr>
      <w:r>
        <w:rPr/>
        <w:t>Un aspecto relevante que revelan estas gráficas es la acumulación o tendencia y la variabilidad.</w:t>
      </w:r>
    </w:p>
    <w:p>
      <w:pPr>
        <w:spacing w:after="0" w:line="324" w:lineRule="auto"/>
        <w:sectPr>
          <w:pgSz w:w="12240" w:h="15840"/>
          <w:pgMar w:header="1053" w:footer="788" w:top="2300" w:bottom="980" w:left="780" w:right="4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3"/>
        </w:rPr>
      </w:pPr>
    </w:p>
    <w:p>
      <w:pPr>
        <w:pStyle w:val="BodyText"/>
        <w:ind w:left="1048"/>
        <w:rPr>
          <w:sz w:val="20"/>
        </w:rPr>
      </w:pPr>
      <w:r>
        <w:rPr>
          <w:sz w:val="20"/>
        </w:rPr>
        <w:drawing>
          <wp:inline distT="0" distB="0" distL="0" distR="0">
            <wp:extent cx="1265446" cy="3236976"/>
            <wp:effectExtent l="0" t="0" r="0" b="0"/>
            <wp:docPr id="27" name="image57.png" descr=""/>
            <wp:cNvGraphicFramePr>
              <a:graphicFrameLocks noChangeAspect="1"/>
            </wp:cNvGraphicFramePr>
            <a:graphic>
              <a:graphicData uri="http://schemas.openxmlformats.org/drawingml/2006/picture">
                <pic:pic>
                  <pic:nvPicPr>
                    <pic:cNvPr id="28" name="image57.png"/>
                    <pic:cNvPicPr/>
                  </pic:nvPicPr>
                  <pic:blipFill>
                    <a:blip r:embed="rId62" cstate="print"/>
                    <a:stretch>
                      <a:fillRect/>
                    </a:stretch>
                  </pic:blipFill>
                  <pic:spPr>
                    <a:xfrm>
                      <a:off x="0" y="0"/>
                      <a:ext cx="1265446" cy="3236976"/>
                    </a:xfrm>
                    <a:prstGeom prst="rect">
                      <a:avLst/>
                    </a:prstGeom>
                  </pic:spPr>
                </pic:pic>
              </a:graphicData>
            </a:graphic>
          </wp:inline>
        </w:drawing>
      </w:r>
      <w:r>
        <w:rPr>
          <w:sz w:val="20"/>
        </w:rPr>
      </w:r>
    </w:p>
    <w:p>
      <w:pPr>
        <w:pStyle w:val="BodyText"/>
        <w:rPr>
          <w:sz w:val="26"/>
        </w:rPr>
      </w:pPr>
    </w:p>
    <w:p>
      <w:pPr>
        <w:pStyle w:val="BodyText"/>
        <w:rPr>
          <w:sz w:val="26"/>
        </w:rPr>
      </w:pPr>
    </w:p>
    <w:p>
      <w:pPr>
        <w:pStyle w:val="BodyText"/>
        <w:spacing w:before="7"/>
        <w:rPr>
          <w:sz w:val="30"/>
        </w:rPr>
      </w:pPr>
    </w:p>
    <w:p>
      <w:pPr>
        <w:pStyle w:val="BodyText"/>
        <w:spacing w:line="324" w:lineRule="auto" w:before="1"/>
        <w:ind w:left="921"/>
        <w:jc w:val="both"/>
      </w:pPr>
      <w:r>
        <w:rPr/>
        <w:drawing>
          <wp:anchor distT="0" distB="0" distL="0" distR="0" allowOverlap="1" layoutInCell="1" locked="0" behindDoc="0" simplePos="0" relativeHeight="3568">
            <wp:simplePos x="0" y="0"/>
            <wp:positionH relativeFrom="page">
              <wp:posOffset>3346704</wp:posOffset>
            </wp:positionH>
            <wp:positionV relativeFrom="paragraph">
              <wp:posOffset>-244286</wp:posOffset>
            </wp:positionV>
            <wp:extent cx="3627120" cy="2575560"/>
            <wp:effectExtent l="0" t="0" r="0" b="0"/>
            <wp:wrapNone/>
            <wp:docPr id="29" name="image58.png" descr=""/>
            <wp:cNvGraphicFramePr>
              <a:graphicFrameLocks noChangeAspect="1"/>
            </wp:cNvGraphicFramePr>
            <a:graphic>
              <a:graphicData uri="http://schemas.openxmlformats.org/drawingml/2006/picture">
                <pic:pic>
                  <pic:nvPicPr>
                    <pic:cNvPr id="30" name="image58.png"/>
                    <pic:cNvPicPr/>
                  </pic:nvPicPr>
                  <pic:blipFill>
                    <a:blip r:embed="rId63" cstate="print"/>
                    <a:stretch>
                      <a:fillRect/>
                    </a:stretch>
                  </pic:blipFill>
                  <pic:spPr>
                    <a:xfrm>
                      <a:off x="0" y="0"/>
                      <a:ext cx="3627120" cy="2575560"/>
                    </a:xfrm>
                    <a:prstGeom prst="rect">
                      <a:avLst/>
                    </a:prstGeom>
                  </pic:spPr>
                </pic:pic>
              </a:graphicData>
            </a:graphic>
          </wp:anchor>
        </w:drawing>
      </w:r>
      <w:r>
        <w:rPr/>
        <w:t>En resumen una gráfica sencilla, como lo es el histograma, es  un instrumento poderoso para obtener información del comportamiento de los datos  y describir adecuadamente su distribución.</w:t>
      </w:r>
    </w:p>
    <w:p>
      <w:pPr>
        <w:pStyle w:val="BodyText"/>
        <w:rPr>
          <w:sz w:val="26"/>
        </w:rPr>
      </w:pPr>
      <w:r>
        <w:rPr/>
        <w:br w:type="column"/>
      </w:r>
      <w:r>
        <w:rPr>
          <w:sz w:val="26"/>
        </w:rPr>
      </w:r>
    </w:p>
    <w:p>
      <w:pPr>
        <w:pStyle w:val="BodyText"/>
        <w:rPr>
          <w:sz w:val="26"/>
        </w:rPr>
      </w:pPr>
    </w:p>
    <w:p>
      <w:pPr>
        <w:pStyle w:val="BodyText"/>
        <w:rPr>
          <w:sz w:val="26"/>
        </w:rPr>
      </w:pPr>
    </w:p>
    <w:p>
      <w:pPr>
        <w:pStyle w:val="BodyText"/>
        <w:spacing w:before="8"/>
        <w:rPr>
          <w:sz w:val="33"/>
        </w:rPr>
      </w:pPr>
    </w:p>
    <w:p>
      <w:pPr>
        <w:pStyle w:val="BodyText"/>
        <w:spacing w:line="324" w:lineRule="auto"/>
        <w:ind w:left="260" w:right="1238"/>
        <w:jc w:val="both"/>
      </w:pPr>
      <w:r>
        <w:rPr/>
        <w:t>La variabilidad total del peso se</w:t>
      </w:r>
      <w:r>
        <w:rPr>
          <w:spacing w:val="52"/>
        </w:rPr>
        <w:t> </w:t>
      </w:r>
      <w:r>
        <w:rPr/>
        <w:t>encuentra entre 35 y 105. La variabilidad para los hombres disminuye y se encuentra entre 55 y</w:t>
      </w:r>
    </w:p>
    <w:p>
      <w:pPr>
        <w:pStyle w:val="BodyText"/>
        <w:spacing w:line="324" w:lineRule="auto"/>
        <w:ind w:left="260" w:right="1236"/>
        <w:jc w:val="both"/>
      </w:pPr>
      <w:r>
        <w:rPr/>
        <w:t>105 y para las mujeres aun es menor y se encuentra entre 35 y 75 kilos. La variabilidad al formar grupos por el género</w:t>
      </w:r>
      <w:r>
        <w:rPr>
          <w:spacing w:val="52"/>
        </w:rPr>
        <w:t> </w:t>
      </w:r>
      <w:r>
        <w:rPr/>
        <w:t>disminuye, debido a que son grupos más homogéneos.</w:t>
      </w:r>
    </w:p>
    <w:p>
      <w:pPr>
        <w:pStyle w:val="BodyText"/>
        <w:spacing w:before="8"/>
        <w:rPr>
          <w:sz w:val="29"/>
        </w:rPr>
      </w:pPr>
    </w:p>
    <w:p>
      <w:pPr>
        <w:pStyle w:val="BodyText"/>
        <w:spacing w:line="324" w:lineRule="auto"/>
        <w:ind w:left="260" w:right="1238"/>
        <w:jc w:val="both"/>
      </w:pPr>
      <w:r>
        <w:rPr/>
        <w:t>Para los hombres la tendencia se muestra entre 55 y 85 kilos, mientras que para las mujeres se encuentra entre  45 y 65.</w:t>
      </w:r>
    </w:p>
    <w:sectPr>
      <w:pgSz w:w="12240" w:h="15840"/>
      <w:pgMar w:header="1053" w:footer="788" w:top="2300" w:bottom="980" w:left="780" w:right="460"/>
      <w:cols w:num="2" w:equalWidth="0">
        <w:col w:w="4323" w:space="40"/>
        <w:col w:w="663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Tahoma">
    <w:altName w:val="Tahoma"/>
    <w:charset w:val="0"/>
    <w:family w:val="swiss"/>
    <w:pitch w:val="variable"/>
  </w:font>
  <w:font w:name="Calibri">
    <w:altName w:val="Calibri"/>
    <w:charset w:val="0"/>
    <w:family w:val="swiss"/>
    <w:pitch w:val="variable"/>
  </w:font>
  <w:font w:name="Symbol">
    <w:altName w:val="Symbol"/>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1968" from="56.940002pt,748.140015pt" to="566.820002pt,748.140015pt" stroked="true" strokeweight="5pt" strokecolor="#548dd4">
          <v:stroke dashstyle="solid"/>
          <w10:wrap type="none"/>
        </v:line>
      </w:pict>
    </w:r>
    <w:r>
      <w:rPr/>
      <w:drawing>
        <wp:anchor distT="0" distB="0" distL="0" distR="0" allowOverlap="1" layoutInCell="1" locked="0" behindDoc="1" simplePos="0" relativeHeight="268393511">
          <wp:simplePos x="0" y="0"/>
          <wp:positionH relativeFrom="page">
            <wp:posOffset>799337</wp:posOffset>
          </wp:positionH>
          <wp:positionV relativeFrom="page">
            <wp:posOffset>9393173</wp:posOffset>
          </wp:positionV>
          <wp:extent cx="6475475" cy="64007"/>
          <wp:effectExtent l="0" t="0" r="0" b="0"/>
          <wp:wrapNone/>
          <wp:docPr id="1" name="image4.png" descr=""/>
          <wp:cNvGraphicFramePr>
            <a:graphicFrameLocks noChangeAspect="1"/>
          </wp:cNvGraphicFramePr>
          <a:graphic>
            <a:graphicData uri="http://schemas.openxmlformats.org/drawingml/2006/picture">
              <pic:pic>
                <pic:nvPicPr>
                  <pic:cNvPr id="2" name="image4.png"/>
                  <pic:cNvPicPr/>
                </pic:nvPicPr>
                <pic:blipFill>
                  <a:blip r:embed="rId1" cstate="print"/>
                  <a:stretch>
                    <a:fillRect/>
                  </a:stretch>
                </pic:blipFill>
                <pic:spPr>
                  <a:xfrm>
                    <a:off x="0" y="0"/>
                    <a:ext cx="6475475" cy="64007"/>
                  </a:xfrm>
                  <a:prstGeom prst="rect">
                    <a:avLst/>
                  </a:prstGeom>
                </pic:spPr>
              </pic:pic>
            </a:graphicData>
          </a:graphic>
        </wp:anchor>
      </w:drawing>
    </w:r>
    <w:r>
      <w:rPr/>
      <w:pict>
        <v:shape style="position:absolute;margin-left:383.359985pt;margin-top:757.984985pt;width:153.75pt;height:13pt;mso-position-horizontal-relative:page;mso-position-vertical-relative:page;z-index:-41920" type="#_x0000_t202" filled="false" stroked="false">
          <v:textbox inset="0,0,0,0">
            <w:txbxContent>
              <w:p>
                <w:pPr>
                  <w:spacing w:line="244" w:lineRule="exact" w:before="0"/>
                  <w:ind w:left="20" w:right="0" w:firstLine="0"/>
                  <w:jc w:val="left"/>
                  <w:rPr>
                    <w:rFonts w:ascii="Calibri"/>
                    <w:b/>
                    <w:sz w:val="22"/>
                  </w:rPr>
                </w:pPr>
                <w:hyperlink r:id="rId2">
                  <w:r>
                    <w:rPr>
                      <w:rFonts w:ascii="Calibri"/>
                      <w:b/>
                      <w:color w:val="0000FF"/>
                      <w:sz w:val="22"/>
                      <w:u w:val="thick" w:color="0000FF"/>
                    </w:rPr>
                    <w:t>http://www.cuautitlan.unam.mx</w:t>
                  </w:r>
                </w:hyperlink>
              </w:p>
            </w:txbxContent>
          </v:textbox>
          <w10:wrap type="none"/>
        </v:shape>
      </w:pict>
    </w:r>
    <w:r>
      <w:rPr/>
      <w:pict>
        <v:shape style="position:absolute;margin-left:43.040001pt;margin-top:759.934998pt;width:41.05pt;height:10pt;mso-position-horizontal-relative:page;mso-position-vertical-relative:page;z-index:-41896" type="#_x0000_t202" filled="false" stroked="false">
          <v:textbox inset="0,0,0,0">
            <w:txbxContent>
              <w:p>
                <w:pPr>
                  <w:spacing w:line="183" w:lineRule="exact" w:before="0"/>
                  <w:ind w:left="20" w:right="0" w:firstLine="0"/>
                  <w:jc w:val="left"/>
                  <w:rPr>
                    <w:rFonts w:ascii="Calibri"/>
                    <w:b/>
                    <w:i/>
                    <w:sz w:val="16"/>
                  </w:rPr>
                </w:pPr>
                <w:r>
                  <w:rPr>
                    <w:rFonts w:ascii="Calibri"/>
                    <w:b/>
                    <w:i/>
                    <w:sz w:val="16"/>
                  </w:rPr>
                  <w:t>Histograma</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1824" from="56.940002pt,748.140015pt" to="566.820002pt,748.140015pt" stroked="true" strokeweight="5pt" strokecolor="#548dd4">
          <v:stroke dashstyle="solid"/>
          <w10:wrap type="none"/>
        </v:line>
      </w:pict>
    </w:r>
    <w:r>
      <w:rPr/>
      <w:drawing>
        <wp:anchor distT="0" distB="0" distL="0" distR="0" allowOverlap="1" layoutInCell="1" locked="0" behindDoc="1" simplePos="0" relativeHeight="268393655">
          <wp:simplePos x="0" y="0"/>
          <wp:positionH relativeFrom="page">
            <wp:posOffset>799337</wp:posOffset>
          </wp:positionH>
          <wp:positionV relativeFrom="page">
            <wp:posOffset>9393173</wp:posOffset>
          </wp:positionV>
          <wp:extent cx="6475475" cy="64007"/>
          <wp:effectExtent l="0" t="0" r="0" b="0"/>
          <wp:wrapNone/>
          <wp:docPr id="19" name="image4.png" descr=""/>
          <wp:cNvGraphicFramePr>
            <a:graphicFrameLocks noChangeAspect="1"/>
          </wp:cNvGraphicFramePr>
          <a:graphic>
            <a:graphicData uri="http://schemas.openxmlformats.org/drawingml/2006/picture">
              <pic:pic>
                <pic:nvPicPr>
                  <pic:cNvPr id="20" name="image4.png"/>
                  <pic:cNvPicPr/>
                </pic:nvPicPr>
                <pic:blipFill>
                  <a:blip r:embed="rId1" cstate="print"/>
                  <a:stretch>
                    <a:fillRect/>
                  </a:stretch>
                </pic:blipFill>
                <pic:spPr>
                  <a:xfrm>
                    <a:off x="0" y="0"/>
                    <a:ext cx="6475475" cy="64007"/>
                  </a:xfrm>
                  <a:prstGeom prst="rect">
                    <a:avLst/>
                  </a:prstGeom>
                </pic:spPr>
              </pic:pic>
            </a:graphicData>
          </a:graphic>
        </wp:anchor>
      </w:drawing>
    </w:r>
    <w:r>
      <w:rPr/>
      <w:pict>
        <v:shape style="position:absolute;margin-left:383.359985pt;margin-top:757.984985pt;width:153.75pt;height:13pt;mso-position-horizontal-relative:page;mso-position-vertical-relative:page;z-index:-41776" type="#_x0000_t202" filled="false" stroked="false">
          <v:textbox inset="0,0,0,0">
            <w:txbxContent>
              <w:p>
                <w:pPr>
                  <w:spacing w:line="244" w:lineRule="exact" w:before="0"/>
                  <w:ind w:left="20" w:right="0" w:firstLine="0"/>
                  <w:jc w:val="left"/>
                  <w:rPr>
                    <w:rFonts w:ascii="Calibri"/>
                    <w:b/>
                    <w:sz w:val="22"/>
                  </w:rPr>
                </w:pPr>
                <w:hyperlink r:id="rId2">
                  <w:r>
                    <w:rPr>
                      <w:rFonts w:ascii="Calibri"/>
                      <w:b/>
                      <w:color w:val="0000FF"/>
                      <w:sz w:val="22"/>
                      <w:u w:val="thick" w:color="0000FF"/>
                    </w:rPr>
                    <w:t>http://www.cuautitlan.unam.mx</w:t>
                  </w:r>
                </w:hyperlink>
              </w:p>
            </w:txbxContent>
          </v:textbox>
          <w10:wrap type="none"/>
        </v:shape>
      </w:pict>
    </w:r>
    <w:r>
      <w:rPr/>
      <w:pict>
        <v:shape style="position:absolute;margin-left:43.040001pt;margin-top:759.934998pt;width:41.05pt;height:10pt;mso-position-horizontal-relative:page;mso-position-vertical-relative:page;z-index:-41752" type="#_x0000_t202" filled="false" stroked="false">
          <v:textbox inset="0,0,0,0">
            <w:txbxContent>
              <w:p>
                <w:pPr>
                  <w:spacing w:line="183" w:lineRule="exact" w:before="0"/>
                  <w:ind w:left="20" w:right="0" w:firstLine="0"/>
                  <w:jc w:val="left"/>
                  <w:rPr>
                    <w:rFonts w:ascii="Calibri"/>
                    <w:b/>
                    <w:i/>
                    <w:sz w:val="16"/>
                  </w:rPr>
                </w:pPr>
                <w:r>
                  <w:rPr>
                    <w:rFonts w:ascii="Calibri"/>
                    <w:b/>
                    <w:i/>
                    <w:sz w:val="16"/>
                  </w:rPr>
                  <w:t>Histograma</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4.440002pt;margin-top:52.639999pt;width:528.65pt;height:63pt;mso-position-horizontal-relative:page;mso-position-vertical-relative:page;z-index:-42016" coordorigin="1089,1053" coordsize="10573,1260">
          <v:shape style="position:absolute;left:1258;top:1172;width:10403;height:1140" type="#_x0000_t75" stroked="false">
            <v:imagedata r:id="rId1" o:title=""/>
          </v:shape>
          <v:shape style="position:absolute;left:1138;top:1102;width:10403;height:1040" coordorigin="1139,1103" coordsize="10403,1040" path="m1139,1103l4615,1103,4615,2142,11542,2142e" filled="false" stroked="true" strokeweight="5pt" strokecolor="#548dd4">
            <v:path arrowok="t"/>
            <v:stroke dashstyle="solid"/>
          </v:shape>
          <v:shape style="position:absolute;left:1754;top:1423;width:682;height:754" type="#_x0000_t75" stroked="false">
            <v:imagedata r:id="rId2" o:title=""/>
          </v:shape>
          <v:shape style="position:absolute;left:3177;top:1322;width:615;height:854" type="#_x0000_t75" stroked="false">
            <v:imagedata r:id="rId3" o:title=""/>
          </v:shape>
          <w10:wrap type="none"/>
        </v:group>
      </w:pict>
    </w:r>
    <w:r>
      <w:rPr/>
      <w:pict>
        <v:shapetype id="_x0000_t202" o:spt="202" coordsize="21600,21600" path="m,l,21600r21600,l21600,xe">
          <v:stroke joinstyle="miter"/>
          <v:path gradientshapeok="t" o:connecttype="rect"/>
        </v:shapetype>
        <v:shape style="position:absolute;margin-left:303.739990pt;margin-top:62.105pt;width:200.05pt;height:26.45pt;mso-position-horizontal-relative:page;mso-position-vertical-relative:page;z-index:-41992" type="#_x0000_t202" filled="false" stroked="false">
          <v:textbox inset="0,0,0,0">
            <w:txbxContent>
              <w:p>
                <w:pPr>
                  <w:spacing w:line="244" w:lineRule="exact" w:before="0"/>
                  <w:ind w:left="92" w:right="0" w:hanging="73"/>
                  <w:jc w:val="left"/>
                  <w:rPr>
                    <w:rFonts w:ascii="Calibri" w:hAnsi="Calibri"/>
                    <w:b/>
                    <w:sz w:val="22"/>
                  </w:rPr>
                </w:pPr>
                <w:r>
                  <w:rPr>
                    <w:rFonts w:ascii="Calibri" w:hAnsi="Calibri"/>
                    <w:b/>
                    <w:sz w:val="22"/>
                  </w:rPr>
                  <w:t>Universidad Nacional Autónoma de México</w:t>
                </w:r>
              </w:p>
              <w:p>
                <w:pPr>
                  <w:pStyle w:val="BodyText"/>
                  <w:ind w:left="92"/>
                  <w:rPr>
                    <w:rFonts w:ascii="Calibri" w:hAnsi="Calibri"/>
                  </w:rPr>
                </w:pPr>
                <w:r>
                  <w:rPr>
                    <w:rFonts w:ascii="Calibri" w:hAnsi="Calibri"/>
                  </w:rPr>
                  <w:t>Facultad de Estudios Superiores Cuautitlán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4.440002pt;margin-top:52.639999pt;width:528.65pt;height:63pt;mso-position-horizontal-relative:page;mso-position-vertical-relative:page;z-index:-41872" coordorigin="1089,1053" coordsize="10573,1260">
          <v:shape style="position:absolute;left:1258;top:1172;width:10403;height:1140" type="#_x0000_t75" stroked="false">
            <v:imagedata r:id="rId1" o:title=""/>
          </v:shape>
          <v:shape style="position:absolute;left:1138;top:1102;width:10403;height:1040" coordorigin="1139,1103" coordsize="10403,1040" path="m1139,1103l4615,1103,4615,2142,11542,2142e" filled="false" stroked="true" strokeweight="5pt" strokecolor="#548dd4">
            <v:path arrowok="t"/>
            <v:stroke dashstyle="solid"/>
          </v:shape>
          <v:shape style="position:absolute;left:1754;top:1423;width:682;height:754" type="#_x0000_t75" stroked="false">
            <v:imagedata r:id="rId2" o:title=""/>
          </v:shape>
          <v:shape style="position:absolute;left:3177;top:1322;width:615;height:854" type="#_x0000_t75" stroked="false">
            <v:imagedata r:id="rId3" o:title=""/>
          </v:shape>
          <w10:wrap type="none"/>
        </v:group>
      </w:pict>
    </w:r>
    <w:r>
      <w:rPr/>
      <w:pict>
        <v:shape style="position:absolute;margin-left:303.739990pt;margin-top:62.105pt;width:200.05pt;height:26.45pt;mso-position-horizontal-relative:page;mso-position-vertical-relative:page;z-index:-41848" type="#_x0000_t202" filled="false" stroked="false">
          <v:textbox inset="0,0,0,0">
            <w:txbxContent>
              <w:p>
                <w:pPr>
                  <w:spacing w:line="244" w:lineRule="exact" w:before="0"/>
                  <w:ind w:left="92" w:right="0" w:hanging="73"/>
                  <w:jc w:val="left"/>
                  <w:rPr>
                    <w:rFonts w:ascii="Calibri" w:hAnsi="Calibri"/>
                    <w:b/>
                    <w:sz w:val="22"/>
                  </w:rPr>
                </w:pPr>
                <w:r>
                  <w:rPr>
                    <w:rFonts w:ascii="Calibri" w:hAnsi="Calibri"/>
                    <w:b/>
                    <w:sz w:val="22"/>
                  </w:rPr>
                  <w:t>Universidad Nacional Autónoma de México</w:t>
                </w:r>
              </w:p>
              <w:p>
                <w:pPr>
                  <w:pStyle w:val="BodyText"/>
                  <w:ind w:left="92"/>
                  <w:rPr>
                    <w:rFonts w:ascii="Calibri" w:hAnsi="Calibri"/>
                  </w:rPr>
                </w:pPr>
                <w:r>
                  <w:rPr>
                    <w:rFonts w:ascii="Calibri" w:hAnsi="Calibri"/>
                  </w:rPr>
                  <w:t>Facultad de Estudios Superiores Cuautitlán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206" w:hanging="219"/>
      </w:pPr>
      <w:rPr>
        <w:rFonts w:hint="default" w:ascii="Arial" w:hAnsi="Arial" w:eastAsia="Arial" w:cs="Arial"/>
        <w:w w:val="104"/>
        <w:sz w:val="22"/>
        <w:szCs w:val="22"/>
      </w:rPr>
    </w:lvl>
    <w:lvl w:ilvl="1">
      <w:start w:val="0"/>
      <w:numFmt w:val="bullet"/>
      <w:lvlText w:val="✓"/>
      <w:lvlJc w:val="left"/>
      <w:pPr>
        <w:ind w:left="1707" w:hanging="360"/>
      </w:pPr>
      <w:rPr>
        <w:rFonts w:hint="default" w:ascii="Arial" w:hAnsi="Arial" w:eastAsia="Arial" w:cs="Arial"/>
        <w:w w:val="104"/>
        <w:sz w:val="22"/>
        <w:szCs w:val="22"/>
      </w:rPr>
    </w:lvl>
    <w:lvl w:ilvl="2">
      <w:start w:val="0"/>
      <w:numFmt w:val="bullet"/>
      <w:lvlText w:val="•"/>
      <w:lvlJc w:val="left"/>
      <w:pPr>
        <w:ind w:left="2733" w:hanging="360"/>
      </w:pPr>
      <w:rPr>
        <w:rFonts w:hint="default"/>
      </w:rPr>
    </w:lvl>
    <w:lvl w:ilvl="3">
      <w:start w:val="0"/>
      <w:numFmt w:val="bullet"/>
      <w:lvlText w:val="•"/>
      <w:lvlJc w:val="left"/>
      <w:pPr>
        <w:ind w:left="3766" w:hanging="360"/>
      </w:pPr>
      <w:rPr>
        <w:rFonts w:hint="default"/>
      </w:rPr>
    </w:lvl>
    <w:lvl w:ilvl="4">
      <w:start w:val="0"/>
      <w:numFmt w:val="bullet"/>
      <w:lvlText w:val="•"/>
      <w:lvlJc w:val="left"/>
      <w:pPr>
        <w:ind w:left="4800" w:hanging="360"/>
      </w:pPr>
      <w:rPr>
        <w:rFonts w:hint="default"/>
      </w:rPr>
    </w:lvl>
    <w:lvl w:ilvl="5">
      <w:start w:val="0"/>
      <w:numFmt w:val="bullet"/>
      <w:lvlText w:val="•"/>
      <w:lvlJc w:val="left"/>
      <w:pPr>
        <w:ind w:left="5833" w:hanging="360"/>
      </w:pPr>
      <w:rPr>
        <w:rFonts w:hint="default"/>
      </w:rPr>
    </w:lvl>
    <w:lvl w:ilvl="6">
      <w:start w:val="0"/>
      <w:numFmt w:val="bullet"/>
      <w:lvlText w:val="•"/>
      <w:lvlJc w:val="left"/>
      <w:pPr>
        <w:ind w:left="6866" w:hanging="360"/>
      </w:pPr>
      <w:rPr>
        <w:rFonts w:hint="default"/>
      </w:rPr>
    </w:lvl>
    <w:lvl w:ilvl="7">
      <w:start w:val="0"/>
      <w:numFmt w:val="bullet"/>
      <w:lvlText w:val="•"/>
      <w:lvlJc w:val="left"/>
      <w:pPr>
        <w:ind w:left="7900" w:hanging="360"/>
      </w:pPr>
      <w:rPr>
        <w:rFonts w:hint="default"/>
      </w:rPr>
    </w:lvl>
    <w:lvl w:ilvl="8">
      <w:start w:val="0"/>
      <w:numFmt w:val="bullet"/>
      <w:lvlText w:val="•"/>
      <w:lvlJc w:val="left"/>
      <w:pPr>
        <w:ind w:left="8933" w:hanging="360"/>
      </w:pPr>
      <w:rPr>
        <w:rFonts w:hint="default"/>
      </w:rPr>
    </w:lvl>
  </w:abstractNum>
  <w:abstractNum w:abstractNumId="1">
    <w:multiLevelType w:val="hybridMultilevel"/>
    <w:lvl w:ilvl="0">
      <w:start w:val="0"/>
      <w:numFmt w:val="bullet"/>
      <w:lvlText w:val="✓"/>
      <w:lvlJc w:val="left"/>
      <w:pPr>
        <w:ind w:left="4987" w:hanging="644"/>
      </w:pPr>
      <w:rPr>
        <w:rFonts w:hint="default" w:ascii="Arial" w:hAnsi="Arial" w:eastAsia="Arial" w:cs="Arial"/>
        <w:w w:val="104"/>
        <w:sz w:val="22"/>
        <w:szCs w:val="22"/>
      </w:rPr>
    </w:lvl>
    <w:lvl w:ilvl="1">
      <w:start w:val="0"/>
      <w:numFmt w:val="bullet"/>
      <w:lvlText w:val="•"/>
      <w:lvlJc w:val="left"/>
      <w:pPr>
        <w:ind w:left="5582" w:hanging="644"/>
      </w:pPr>
      <w:rPr>
        <w:rFonts w:hint="default"/>
      </w:rPr>
    </w:lvl>
    <w:lvl w:ilvl="2">
      <w:start w:val="0"/>
      <w:numFmt w:val="bullet"/>
      <w:lvlText w:val="•"/>
      <w:lvlJc w:val="left"/>
      <w:pPr>
        <w:ind w:left="6184" w:hanging="644"/>
      </w:pPr>
      <w:rPr>
        <w:rFonts w:hint="default"/>
      </w:rPr>
    </w:lvl>
    <w:lvl w:ilvl="3">
      <w:start w:val="0"/>
      <w:numFmt w:val="bullet"/>
      <w:lvlText w:val="•"/>
      <w:lvlJc w:val="left"/>
      <w:pPr>
        <w:ind w:left="6786" w:hanging="644"/>
      </w:pPr>
      <w:rPr>
        <w:rFonts w:hint="default"/>
      </w:rPr>
    </w:lvl>
    <w:lvl w:ilvl="4">
      <w:start w:val="0"/>
      <w:numFmt w:val="bullet"/>
      <w:lvlText w:val="•"/>
      <w:lvlJc w:val="left"/>
      <w:pPr>
        <w:ind w:left="7388" w:hanging="644"/>
      </w:pPr>
      <w:rPr>
        <w:rFonts w:hint="default"/>
      </w:rPr>
    </w:lvl>
    <w:lvl w:ilvl="5">
      <w:start w:val="0"/>
      <w:numFmt w:val="bullet"/>
      <w:lvlText w:val="•"/>
      <w:lvlJc w:val="left"/>
      <w:pPr>
        <w:ind w:left="7990" w:hanging="644"/>
      </w:pPr>
      <w:rPr>
        <w:rFonts w:hint="default"/>
      </w:rPr>
    </w:lvl>
    <w:lvl w:ilvl="6">
      <w:start w:val="0"/>
      <w:numFmt w:val="bullet"/>
      <w:lvlText w:val="•"/>
      <w:lvlJc w:val="left"/>
      <w:pPr>
        <w:ind w:left="8592" w:hanging="644"/>
      </w:pPr>
      <w:rPr>
        <w:rFonts w:hint="default"/>
      </w:rPr>
    </w:lvl>
    <w:lvl w:ilvl="7">
      <w:start w:val="0"/>
      <w:numFmt w:val="bullet"/>
      <w:lvlText w:val="•"/>
      <w:lvlJc w:val="left"/>
      <w:pPr>
        <w:ind w:left="9194" w:hanging="644"/>
      </w:pPr>
      <w:rPr>
        <w:rFonts w:hint="default"/>
      </w:rPr>
    </w:lvl>
    <w:lvl w:ilvl="8">
      <w:start w:val="0"/>
      <w:numFmt w:val="bullet"/>
      <w:lvlText w:val="•"/>
      <w:lvlJc w:val="left"/>
      <w:pPr>
        <w:ind w:left="9796" w:hanging="644"/>
      </w:pPr>
      <w:rPr>
        <w:rFonts w:hint="default"/>
      </w:rPr>
    </w:lvl>
  </w:abstractNum>
  <w:abstractNum w:abstractNumId="0">
    <w:multiLevelType w:val="hybridMultilevel"/>
    <w:lvl w:ilvl="0">
      <w:start w:val="1"/>
      <w:numFmt w:val="decimal"/>
      <w:lvlText w:val="%1."/>
      <w:lvlJc w:val="left"/>
      <w:pPr>
        <w:ind w:left="4342" w:hanging="361"/>
        <w:jc w:val="right"/>
      </w:pPr>
      <w:rPr>
        <w:rFonts w:hint="default" w:ascii="Verdana" w:hAnsi="Verdana" w:eastAsia="Verdana" w:cs="Verdana"/>
        <w:spacing w:val="-1"/>
        <w:w w:val="99"/>
        <w:sz w:val="22"/>
        <w:szCs w:val="22"/>
      </w:rPr>
    </w:lvl>
    <w:lvl w:ilvl="1">
      <w:start w:val="0"/>
      <w:numFmt w:val="bullet"/>
      <w:lvlText w:val="•"/>
      <w:lvlJc w:val="left"/>
      <w:pPr>
        <w:ind w:left="5006" w:hanging="361"/>
      </w:pPr>
      <w:rPr>
        <w:rFonts w:hint="default"/>
      </w:rPr>
    </w:lvl>
    <w:lvl w:ilvl="2">
      <w:start w:val="0"/>
      <w:numFmt w:val="bullet"/>
      <w:lvlText w:val="•"/>
      <w:lvlJc w:val="left"/>
      <w:pPr>
        <w:ind w:left="5672" w:hanging="361"/>
      </w:pPr>
      <w:rPr>
        <w:rFonts w:hint="default"/>
      </w:rPr>
    </w:lvl>
    <w:lvl w:ilvl="3">
      <w:start w:val="0"/>
      <w:numFmt w:val="bullet"/>
      <w:lvlText w:val="•"/>
      <w:lvlJc w:val="left"/>
      <w:pPr>
        <w:ind w:left="6338" w:hanging="361"/>
      </w:pPr>
      <w:rPr>
        <w:rFonts w:hint="default"/>
      </w:rPr>
    </w:lvl>
    <w:lvl w:ilvl="4">
      <w:start w:val="0"/>
      <w:numFmt w:val="bullet"/>
      <w:lvlText w:val="•"/>
      <w:lvlJc w:val="left"/>
      <w:pPr>
        <w:ind w:left="7004" w:hanging="361"/>
      </w:pPr>
      <w:rPr>
        <w:rFonts w:hint="default"/>
      </w:rPr>
    </w:lvl>
    <w:lvl w:ilvl="5">
      <w:start w:val="0"/>
      <w:numFmt w:val="bullet"/>
      <w:lvlText w:val="•"/>
      <w:lvlJc w:val="left"/>
      <w:pPr>
        <w:ind w:left="7670" w:hanging="361"/>
      </w:pPr>
      <w:rPr>
        <w:rFonts w:hint="default"/>
      </w:rPr>
    </w:lvl>
    <w:lvl w:ilvl="6">
      <w:start w:val="0"/>
      <w:numFmt w:val="bullet"/>
      <w:lvlText w:val="•"/>
      <w:lvlJc w:val="left"/>
      <w:pPr>
        <w:ind w:left="8336" w:hanging="361"/>
      </w:pPr>
      <w:rPr>
        <w:rFonts w:hint="default"/>
      </w:rPr>
    </w:lvl>
    <w:lvl w:ilvl="7">
      <w:start w:val="0"/>
      <w:numFmt w:val="bullet"/>
      <w:lvlText w:val="•"/>
      <w:lvlJc w:val="left"/>
      <w:pPr>
        <w:ind w:left="9002" w:hanging="361"/>
      </w:pPr>
      <w:rPr>
        <w:rFonts w:hint="default"/>
      </w:rPr>
    </w:lvl>
    <w:lvl w:ilvl="8">
      <w:start w:val="0"/>
      <w:numFmt w:val="bullet"/>
      <w:lvlText w:val="•"/>
      <w:lvlJc w:val="left"/>
      <w:pPr>
        <w:ind w:left="9668" w:hanging="361"/>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rPr>
  </w:style>
  <w:style w:styleId="BodyText" w:type="paragraph">
    <w:name w:val="Body Text"/>
    <w:basedOn w:val="Normal"/>
    <w:uiPriority w:val="1"/>
    <w:qFormat/>
    <w:pPr/>
    <w:rPr>
      <w:rFonts w:ascii="Verdana" w:hAnsi="Verdana" w:eastAsia="Verdana" w:cs="Verdana"/>
      <w:sz w:val="22"/>
      <w:szCs w:val="22"/>
    </w:rPr>
  </w:style>
  <w:style w:styleId="Heading1" w:type="paragraph">
    <w:name w:val="Heading 1"/>
    <w:basedOn w:val="Normal"/>
    <w:uiPriority w:val="1"/>
    <w:qFormat/>
    <w:pPr>
      <w:spacing w:before="100"/>
      <w:ind w:left="921"/>
      <w:jc w:val="both"/>
      <w:outlineLvl w:val="1"/>
    </w:pPr>
    <w:rPr>
      <w:rFonts w:ascii="Verdana" w:hAnsi="Verdana" w:eastAsia="Verdana" w:cs="Verdana"/>
      <w:sz w:val="28"/>
      <w:szCs w:val="28"/>
    </w:rPr>
  </w:style>
  <w:style w:styleId="Heading2" w:type="paragraph">
    <w:name w:val="Heading 2"/>
    <w:basedOn w:val="Normal"/>
    <w:uiPriority w:val="1"/>
    <w:qFormat/>
    <w:pPr>
      <w:spacing w:line="244" w:lineRule="exact"/>
      <w:ind w:left="20"/>
      <w:outlineLvl w:val="2"/>
    </w:pPr>
    <w:rPr>
      <w:rFonts w:ascii="Calibri" w:hAnsi="Calibri" w:eastAsia="Calibri" w:cs="Calibri"/>
      <w:b/>
      <w:bCs/>
      <w:sz w:val="22"/>
      <w:szCs w:val="22"/>
    </w:rPr>
  </w:style>
  <w:style w:styleId="ListParagraph" w:type="paragraph">
    <w:name w:val="List Paragraph"/>
    <w:basedOn w:val="Normal"/>
    <w:uiPriority w:val="1"/>
    <w:qFormat/>
    <w:pPr>
      <w:ind w:left="1707" w:hanging="359"/>
      <w:jc w:val="both"/>
    </w:pPr>
    <w:rPr>
      <w:rFonts w:ascii="Verdana" w:hAnsi="Verdana" w:eastAsia="Verdana" w:cs="Verdana"/>
    </w:rPr>
  </w:style>
  <w:style w:styleId="TableParagraph" w:type="paragraph">
    <w:name w:val="Table Paragraph"/>
    <w:basedOn w:val="Normal"/>
    <w:uiPriority w:val="1"/>
    <w:qFormat/>
    <w:pPr>
      <w:spacing w:line="248" w:lineRule="exact"/>
      <w:jc w:val="center"/>
    </w:pPr>
    <w:rPr>
      <w:rFonts w:ascii="Calibri" w:hAnsi="Calibri" w:eastAsia="Calibri" w:cs="Calibr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header" Target="header2.xml"/><Relationship Id="rId49" Type="http://schemas.openxmlformats.org/officeDocument/2006/relationships/footer" Target="footer2.xml"/><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hyperlink" Target="http://www.cuautitlan.unam.mx/" TargetMode="External"/><Relationship Id="rId53" Type="http://schemas.openxmlformats.org/officeDocument/2006/relationships/footer" Target="footer3.xml"/><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www.cuautitlan.unam.m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www.cuautitlan.unam.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dc:creator>
  <dcterms:created xsi:type="dcterms:W3CDTF">2017-06-08T19:51:00Z</dcterms:created>
  <dcterms:modified xsi:type="dcterms:W3CDTF">2017-06-08T19:51:00Z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2009-09-28T00:00:00Z</vt:filetime>
  </property>
  <property fmtid="{D5CDD505-2E9C-101B-9397-08002B2CF9AE}" pid="3" name="Creator">
    <vt:lpwstr>Acrobat PDFMaker 8.1 para Word</vt:lpwstr>
  </property>
  <property fmtid="{D5CDD505-2E9C-101B-9397-08002B2CF9AE}" pid="4" name="LastSaved">
    <vt:filetime>2017-06-08T00:00:00Z</vt:filetime>
  </property>
</Properties>
</file>