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236"/>
        </w:tabs>
        <w:spacing w:before="156" w:beforeLines="50" w:after="156" w:afterLines="50"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2023</w:t>
      </w:r>
      <w:r>
        <w:rPr>
          <w:rFonts w:hint="eastAsia" w:ascii="宋体" w:hAnsi="宋体"/>
          <w:b/>
          <w:sz w:val="30"/>
          <w:szCs w:val="30"/>
        </w:rPr>
        <w:t>-</w:t>
      </w:r>
      <w:r>
        <w:rPr>
          <w:rFonts w:ascii="宋体" w:hAnsi="宋体"/>
          <w:b/>
          <w:sz w:val="30"/>
          <w:szCs w:val="30"/>
        </w:rPr>
        <w:t>2024</w:t>
      </w:r>
      <w:r>
        <w:rPr>
          <w:rFonts w:hint="eastAsia" w:ascii="宋体" w:hAnsi="宋体"/>
          <w:b/>
          <w:sz w:val="30"/>
          <w:szCs w:val="30"/>
        </w:rPr>
        <w:t>学年第</w:t>
      </w:r>
      <w:r>
        <w:rPr>
          <w:rFonts w:ascii="宋体" w:hAnsi="宋体"/>
          <w:b/>
          <w:sz w:val="30"/>
          <w:szCs w:val="30"/>
        </w:rPr>
        <w:t>1</w:t>
      </w:r>
      <w:r>
        <w:rPr>
          <w:rFonts w:hint="eastAsia" w:ascii="宋体" w:hAnsi="宋体"/>
          <w:b/>
          <w:sz w:val="30"/>
          <w:szCs w:val="30"/>
        </w:rPr>
        <w:t>学期《数据库原理及应用》实验指导书</w:t>
      </w:r>
    </w:p>
    <w:p>
      <w:pPr>
        <w:tabs>
          <w:tab w:val="left" w:pos="5236"/>
        </w:tabs>
        <w:spacing w:before="156" w:beforeLines="50" w:after="156" w:afterLines="50"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实验2   数据库的单表查询和多表连接查询</w:t>
      </w:r>
    </w:p>
    <w:p>
      <w:pPr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color w:val="0070C0"/>
          <w:sz w:val="28"/>
        </w:rPr>
        <w:t>提交格式：</w:t>
      </w:r>
      <w:r>
        <w:rPr>
          <w:rFonts w:hint="eastAsia"/>
          <w:b/>
          <w:sz w:val="28"/>
          <w:szCs w:val="28"/>
        </w:rPr>
        <w:t>根据下面“二、实验内容”中的要求，在“实验模板.</w:t>
      </w:r>
      <w:r>
        <w:rPr>
          <w:b/>
          <w:sz w:val="28"/>
          <w:szCs w:val="28"/>
        </w:rPr>
        <w:t>docx</w:t>
      </w:r>
      <w:r>
        <w:rPr>
          <w:rFonts w:hint="eastAsia"/>
          <w:b/>
          <w:sz w:val="28"/>
          <w:szCs w:val="28"/>
        </w:rPr>
        <w:t>”详细书写实验报告，并且将其重命名为“</w:t>
      </w:r>
      <w:r>
        <w:rPr>
          <w:rFonts w:hint="eastAsia"/>
          <w:b/>
          <w:color w:val="FF00FF"/>
          <w:sz w:val="28"/>
          <w:szCs w:val="28"/>
        </w:rPr>
        <w:t>学号.doc</w:t>
      </w:r>
      <w:r>
        <w:rPr>
          <w:b/>
          <w:color w:val="FF00FF"/>
          <w:sz w:val="28"/>
          <w:szCs w:val="28"/>
        </w:rPr>
        <w:t>x</w:t>
      </w:r>
      <w:r>
        <w:rPr>
          <w:rFonts w:hint="eastAsia"/>
          <w:b/>
          <w:sz w:val="28"/>
          <w:szCs w:val="28"/>
        </w:rPr>
        <w:t>”。</w:t>
      </w:r>
      <w:r>
        <w:rPr>
          <w:rFonts w:hint="eastAsia" w:ascii="宋体" w:hAnsi="宋体"/>
          <w:b/>
          <w:sz w:val="28"/>
        </w:rPr>
        <w:t>（学号是各位同学自己的学号）</w:t>
      </w:r>
    </w:p>
    <w:p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color w:val="0070C0"/>
          <w:sz w:val="28"/>
        </w:rPr>
        <w:t>截止时间：</w:t>
      </w:r>
      <w:r>
        <w:rPr>
          <w:rFonts w:ascii="宋体" w:hAnsi="宋体"/>
          <w:b/>
          <w:sz w:val="28"/>
        </w:rPr>
        <w:t>第8周</w:t>
      </w:r>
      <w:r>
        <w:rPr>
          <w:rFonts w:hint="eastAsia" w:ascii="宋体" w:hAnsi="宋体"/>
          <w:b/>
          <w:sz w:val="28"/>
        </w:rPr>
        <w:t>周五</w:t>
      </w:r>
      <w:r>
        <w:rPr>
          <w:rFonts w:ascii="宋体" w:hAnsi="宋体"/>
          <w:b/>
          <w:sz w:val="28"/>
        </w:rPr>
        <w:t>（2022.10.27）之前。</w:t>
      </w:r>
    </w:p>
    <w:p>
      <w:pPr>
        <w:rPr>
          <w:rFonts w:ascii="宋体" w:hAnsi="宋体"/>
          <w:b/>
          <w:color w:val="0070C0"/>
          <w:sz w:val="28"/>
        </w:rPr>
      </w:pPr>
      <w:r>
        <w:rPr>
          <w:rFonts w:ascii="宋体" w:hAnsi="宋体"/>
          <w:b/>
          <w:color w:val="0070C0"/>
          <w:sz w:val="28"/>
        </w:rPr>
        <w:t>提交地址：</w:t>
      </w:r>
    </w:p>
    <w:p>
      <w:pPr>
        <w:rPr>
          <w:rFonts w:ascii="宋体" w:hAnsi="宋体"/>
          <w:b/>
          <w:sz w:val="28"/>
        </w:rPr>
      </w:pPr>
      <w:r>
        <w:fldChar w:fldCharType="begin"/>
      </w:r>
      <w:r>
        <w:instrText xml:space="preserve"> HYPERLINK "https://yunpan.bjfu.edu.cn:443/link/30DD7409A8B3C66706F08E58AEC76005" </w:instrText>
      </w:r>
      <w:r>
        <w:fldChar w:fldCharType="separate"/>
      </w:r>
      <w:r>
        <w:rPr>
          <w:rStyle w:val="10"/>
          <w:rFonts w:ascii="宋体" w:hAnsi="宋体"/>
          <w:b/>
          <w:sz w:val="28"/>
        </w:rPr>
        <w:t>https://yunpan.bjfu.edu.cn:443/link/30DD7409A8B3C66706F08E58AEC76005</w:t>
      </w:r>
      <w:r>
        <w:rPr>
          <w:rStyle w:val="10"/>
          <w:rFonts w:ascii="宋体" w:hAnsi="宋体"/>
          <w:b/>
          <w:sz w:val="28"/>
        </w:rPr>
        <w:fldChar w:fldCharType="end"/>
      </w:r>
      <w:r>
        <w:rPr>
          <w:rFonts w:ascii="宋体" w:hAnsi="宋体"/>
          <w:b/>
          <w:sz w:val="28"/>
        </w:rPr>
        <w:t xml:space="preserve"> </w:t>
      </w:r>
    </w:p>
    <w:p>
      <w:pPr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对应班级的实验</w:t>
      </w:r>
      <w:r>
        <w:rPr>
          <w:rFonts w:hint="eastAsia" w:ascii="宋体" w:hAnsi="宋体"/>
          <w:b/>
          <w:sz w:val="28"/>
          <w:lang w:val="en-US" w:eastAsia="zh-CN"/>
        </w:rPr>
        <w:t>2</w:t>
      </w:r>
      <w:r>
        <w:rPr>
          <w:rFonts w:hint="eastAsia" w:ascii="宋体" w:hAnsi="宋体"/>
          <w:b/>
          <w:sz w:val="28"/>
        </w:rPr>
        <w:t>文件夹下</w:t>
      </w:r>
    </w:p>
    <w:p>
      <w:pPr>
        <w:tabs>
          <w:tab w:val="left" w:pos="5236"/>
        </w:tabs>
        <w:spacing w:line="360" w:lineRule="auto"/>
      </w:pPr>
    </w:p>
    <w:p>
      <w:pPr>
        <w:tabs>
          <w:tab w:val="left" w:pos="5236"/>
        </w:tabs>
        <w:spacing w:line="360" w:lineRule="auto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实验目的</w:t>
      </w:r>
      <w:bookmarkStart w:id="0" w:name="_GoBack"/>
      <w:bookmarkEnd w:id="0"/>
    </w:p>
    <w:p>
      <w:pPr>
        <w:pStyle w:val="11"/>
        <w:tabs>
          <w:tab w:val="left" w:pos="5236"/>
        </w:tabs>
        <w:spacing w:line="360" w:lineRule="auto"/>
        <w:ind w:left="720" w:firstLine="0" w:firstLineChars="0"/>
        <w:rPr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>在写实验报告时，以下两条内容可以复制到实验模板文件的“一、实验目的”中。</w:t>
      </w:r>
    </w:p>
    <w:p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>
        <w:rPr>
          <w:rFonts w:hint="eastAsia"/>
          <w:b/>
          <w:sz w:val="28"/>
        </w:rPr>
        <w:t>1. 掌握无条件查询的使用方法。</w:t>
      </w:r>
    </w:p>
    <w:p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>
        <w:rPr>
          <w:rFonts w:hint="eastAsia"/>
          <w:b/>
          <w:sz w:val="28"/>
        </w:rPr>
        <w:t>2. 掌握条件查询的使用方法。</w:t>
      </w:r>
    </w:p>
    <w:p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>
        <w:rPr>
          <w:rFonts w:hint="eastAsia"/>
          <w:b/>
          <w:sz w:val="28"/>
        </w:rPr>
        <w:t>3. 掌握库函数及汇总查询的使用方法。</w:t>
      </w:r>
    </w:p>
    <w:p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>
        <w:rPr>
          <w:rFonts w:hint="eastAsia"/>
          <w:b/>
          <w:sz w:val="28"/>
        </w:rPr>
        <w:t>4. 掌握分组查询的使用方法。</w:t>
      </w:r>
    </w:p>
    <w:p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>
        <w:rPr>
          <w:rFonts w:hint="eastAsia"/>
          <w:b/>
          <w:sz w:val="28"/>
        </w:rPr>
        <w:t>5. 掌握查询的排序方法。</w:t>
      </w:r>
    </w:p>
    <w:p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>
        <w:rPr>
          <w:rFonts w:hint="eastAsia"/>
          <w:b/>
          <w:sz w:val="28"/>
        </w:rPr>
        <w:t>6. 掌握连接查询的使用方法。</w:t>
      </w:r>
    </w:p>
    <w:p>
      <w:pPr>
        <w:numPr>
          <w:ilvl w:val="0"/>
          <w:numId w:val="1"/>
        </w:numPr>
        <w:tabs>
          <w:tab w:val="left" w:pos="5236"/>
        </w:tabs>
        <w:spacing w:before="156" w:beforeLines="50" w:after="156" w:afterLines="50" w:line="360" w:lineRule="auto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实验内容</w:t>
      </w:r>
    </w:p>
    <w:p>
      <w:pPr>
        <w:tabs>
          <w:tab w:val="left" w:pos="5236"/>
        </w:tabs>
        <w:spacing w:line="360" w:lineRule="auto"/>
        <w:ind w:firstLine="480"/>
        <w:rPr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>在写实验报告时，在实验模板文件中的“二、实验内容和结果”中，对于以下的每一个要求，在实验模板中每写一个要求，就在该要求下面给出对应的实验结果。</w:t>
      </w:r>
    </w:p>
    <w:p>
      <w:pPr>
        <w:spacing w:line="360" w:lineRule="auto"/>
        <w:ind w:firstLine="562" w:firstLineChars="200"/>
        <w:rPr>
          <w:b/>
          <w:sz w:val="28"/>
        </w:rPr>
      </w:pPr>
      <w:r>
        <w:rPr>
          <w:rFonts w:hint="eastAsia"/>
          <w:b/>
          <w:sz w:val="28"/>
        </w:rPr>
        <w:t>根据实验1中创建的学生作业管理数据库以及其中的学生表、课程表和学生作业表，进行以下的查询操作（每一个查询都要给出SQL语句，并且截图列出查询结果）。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1. 查询各位学生的学号、专业班级和姓名。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2. 查询课程的全部信息。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3. 查询有哪些专业班级。（</w:t>
      </w:r>
      <w:r>
        <w:rPr>
          <w:rFonts w:hint="eastAsia"/>
          <w:b/>
          <w:color w:val="FF00FF"/>
          <w:sz w:val="28"/>
        </w:rPr>
        <w:t>本题除了给出S</w:t>
      </w:r>
      <w:r>
        <w:rPr>
          <w:b/>
          <w:color w:val="FF00FF"/>
          <w:sz w:val="28"/>
        </w:rPr>
        <w:t>QL</w:t>
      </w:r>
      <w:r>
        <w:rPr>
          <w:rFonts w:hint="eastAsia"/>
          <w:b/>
          <w:color w:val="FF00FF"/>
          <w:sz w:val="28"/>
        </w:rPr>
        <w:t>语句，还要给出关系代数表达式。</w:t>
      </w:r>
      <w:r>
        <w:rPr>
          <w:rFonts w:hint="eastAsia"/>
          <w:b/>
          <w:sz w:val="28"/>
        </w:rPr>
        <w:t>）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4. 查询学时数大于60的课程信息。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5. 查询在</w:t>
      </w:r>
      <w:r>
        <w:rPr>
          <w:b/>
          <w:sz w:val="28"/>
        </w:rPr>
        <w:t>2002</w:t>
      </w:r>
      <w:r>
        <w:rPr>
          <w:rFonts w:hint="eastAsia"/>
          <w:b/>
          <w:sz w:val="28"/>
        </w:rPr>
        <w:t>年出生的学生的学号、姓名和出生日期（d</w:t>
      </w:r>
      <w:r>
        <w:rPr>
          <w:b/>
          <w:sz w:val="28"/>
        </w:rPr>
        <w:t>a</w:t>
      </w:r>
      <w:r>
        <w:rPr>
          <w:rFonts w:hint="eastAsia"/>
          <w:b/>
          <w:sz w:val="28"/>
        </w:rPr>
        <w:t>te</w:t>
      </w:r>
      <w:r>
        <w:rPr>
          <w:b/>
          <w:sz w:val="28"/>
        </w:rPr>
        <w:t>time</w:t>
      </w:r>
      <w:r>
        <w:rPr>
          <w:rFonts w:hint="eastAsia"/>
          <w:b/>
          <w:sz w:val="28"/>
        </w:rPr>
        <w:t>类型）。（</w:t>
      </w:r>
      <w:r>
        <w:rPr>
          <w:rFonts w:hint="eastAsia"/>
          <w:b/>
          <w:color w:val="0070C0"/>
          <w:sz w:val="28"/>
        </w:rPr>
        <w:t>要求，如果查询结果中，除了显示出生日期，后面还显示了具体时间，请上网查找如何只显示日期。</w:t>
      </w:r>
      <w:r>
        <w:rPr>
          <w:rFonts w:hint="eastAsia"/>
          <w:b/>
          <w:color w:val="FF00FF"/>
          <w:sz w:val="28"/>
        </w:rPr>
        <w:t>本题除了给出S</w:t>
      </w:r>
      <w:r>
        <w:rPr>
          <w:b/>
          <w:color w:val="FF00FF"/>
          <w:sz w:val="28"/>
        </w:rPr>
        <w:t>QL</w:t>
      </w:r>
      <w:r>
        <w:rPr>
          <w:rFonts w:hint="eastAsia"/>
          <w:b/>
          <w:color w:val="FF00FF"/>
          <w:sz w:val="28"/>
        </w:rPr>
        <w:t>语句，还要给出关系代数表达式。</w:t>
      </w:r>
      <w:r>
        <w:rPr>
          <w:rFonts w:hint="eastAsia"/>
          <w:b/>
          <w:sz w:val="28"/>
        </w:rPr>
        <w:t>）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6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查询到目前为止各位学生的学号、姓名和年龄。（</w:t>
      </w:r>
      <w:r>
        <w:rPr>
          <w:rFonts w:hint="eastAsia"/>
          <w:b/>
          <w:color w:val="0070C0"/>
          <w:sz w:val="28"/>
        </w:rPr>
        <w:t>请上网查找如何通过出生日期计算年龄。</w:t>
      </w:r>
      <w:r>
        <w:rPr>
          <w:rFonts w:hint="eastAsia"/>
          <w:b/>
          <w:sz w:val="28"/>
        </w:rPr>
        <w:t>）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b/>
          <w:sz w:val="28"/>
        </w:rPr>
        <w:t>7</w:t>
      </w:r>
      <w:r>
        <w:rPr>
          <w:rFonts w:hint="eastAsia"/>
          <w:b/>
          <w:sz w:val="28"/>
        </w:rPr>
        <w:t>. 查询三次作业的成绩都大于或者等于80分的作业信息。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b/>
          <w:sz w:val="28"/>
        </w:rPr>
        <w:t>8</w:t>
      </w:r>
      <w:r>
        <w:rPr>
          <w:rFonts w:hint="eastAsia"/>
          <w:b/>
          <w:sz w:val="28"/>
        </w:rPr>
        <w:t>. 查询选修K001或者M001的作业信息。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b/>
          <w:sz w:val="28"/>
        </w:rPr>
        <w:t>9</w:t>
      </w:r>
      <w:r>
        <w:rPr>
          <w:rFonts w:hint="eastAsia"/>
          <w:b/>
          <w:sz w:val="28"/>
        </w:rPr>
        <w:t>. 查询姓张的学生的学号、姓名和专业班级。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b/>
          <w:sz w:val="28"/>
        </w:rPr>
        <w:t>10</w:t>
      </w:r>
      <w:r>
        <w:rPr>
          <w:rFonts w:hint="eastAsia"/>
          <w:b/>
          <w:sz w:val="28"/>
        </w:rPr>
        <w:t>. 查询</w:t>
      </w:r>
      <w:r>
        <w:rPr>
          <w:b/>
          <w:sz w:val="28"/>
        </w:rPr>
        <w:t>20</w:t>
      </w:r>
      <w:r>
        <w:rPr>
          <w:rFonts w:hint="eastAsia"/>
          <w:b/>
          <w:sz w:val="28"/>
        </w:rPr>
        <w:t>级的男生信息。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b/>
          <w:sz w:val="28"/>
        </w:rPr>
        <w:t>11</w:t>
      </w:r>
      <w:r>
        <w:rPr>
          <w:rFonts w:hint="eastAsia"/>
          <w:b/>
          <w:sz w:val="28"/>
        </w:rPr>
        <w:t>. 查询作业没交齐的作业信息。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12. 查询选修了K001课程的学生人数。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b/>
          <w:sz w:val="28"/>
        </w:rPr>
        <w:t>13</w:t>
      </w:r>
      <w:r>
        <w:rPr>
          <w:rFonts w:hint="eastAsia"/>
          <w:b/>
          <w:sz w:val="28"/>
        </w:rPr>
        <w:t>. 查询学号为0538的选课数量，查询结果显示学号和选课数量。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4. </w:t>
      </w:r>
      <w:r>
        <w:rPr>
          <w:rFonts w:hint="eastAsia"/>
          <w:b/>
          <w:sz w:val="28"/>
        </w:rPr>
        <w:t>查询每门课程的课程号、选课人数以及每门课程中每次作业的平均分。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5. </w:t>
      </w:r>
      <w:r>
        <w:rPr>
          <w:rFonts w:hint="eastAsia"/>
          <w:b/>
          <w:sz w:val="28"/>
        </w:rPr>
        <w:t>查询每一条选课记录的作业总分。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b/>
          <w:sz w:val="28"/>
        </w:rPr>
        <w:t>16</w:t>
      </w:r>
      <w:r>
        <w:rPr>
          <w:rFonts w:hint="eastAsia"/>
          <w:b/>
          <w:sz w:val="28"/>
        </w:rPr>
        <w:t>. 查询数据库中共有多少个班级。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>7</w:t>
      </w:r>
      <w:r>
        <w:rPr>
          <w:rFonts w:hint="eastAsia"/>
          <w:b/>
          <w:sz w:val="28"/>
        </w:rPr>
        <w:t>. 查询选修三门以上（含三门）课程的学生的学号、选课数量和每次作业的总分。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8. </w:t>
      </w:r>
      <w:r>
        <w:rPr>
          <w:rFonts w:hint="eastAsia"/>
          <w:b/>
          <w:sz w:val="28"/>
        </w:rPr>
        <w:t>查询课程信息，按照学时的降序排列，学时相同时，按照课程名的升序排列。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b/>
          <w:sz w:val="28"/>
        </w:rPr>
        <w:t>19</w:t>
      </w:r>
      <w:r>
        <w:rPr>
          <w:rFonts w:hint="eastAsia"/>
          <w:b/>
          <w:sz w:val="28"/>
        </w:rPr>
        <w:t>. 查询于兰兰同学的选课信息，列出学号、姓名、课程名。（</w:t>
      </w:r>
      <w:r>
        <w:rPr>
          <w:rFonts w:hint="eastAsia"/>
          <w:b/>
          <w:color w:val="FF00FF"/>
          <w:sz w:val="28"/>
        </w:rPr>
        <w:t>使用两种内连接的方法进行查询，此外，本题除了给出S</w:t>
      </w:r>
      <w:r>
        <w:rPr>
          <w:b/>
          <w:color w:val="FF00FF"/>
          <w:sz w:val="28"/>
        </w:rPr>
        <w:t>QL</w:t>
      </w:r>
      <w:r>
        <w:rPr>
          <w:rFonts w:hint="eastAsia"/>
          <w:b/>
          <w:color w:val="FF00FF"/>
          <w:sz w:val="28"/>
        </w:rPr>
        <w:t>语句，还要给出关系代数表达式。</w:t>
      </w:r>
      <w:r>
        <w:rPr>
          <w:rFonts w:hint="eastAsia"/>
          <w:b/>
          <w:sz w:val="28"/>
        </w:rPr>
        <w:t>）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0. </w:t>
      </w:r>
      <w:r>
        <w:rPr>
          <w:rFonts w:hint="eastAsia"/>
          <w:b/>
          <w:sz w:val="28"/>
        </w:rPr>
        <w:t>查询作业没有交齐的学生姓名，课程名和每次的作业情况。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1. </w:t>
      </w:r>
      <w:r>
        <w:rPr>
          <w:rFonts w:hint="eastAsia"/>
          <w:b/>
          <w:sz w:val="28"/>
        </w:rPr>
        <w:t>在学生作业表中删除学号0</w:t>
      </w:r>
      <w:r>
        <w:rPr>
          <w:b/>
          <w:sz w:val="28"/>
        </w:rPr>
        <w:t>433</w:t>
      </w:r>
      <w:r>
        <w:rPr>
          <w:rFonts w:hint="eastAsia"/>
          <w:b/>
          <w:sz w:val="28"/>
        </w:rPr>
        <w:t>的选课记录，之后查询所有学生的学号、姓名、课程名及作业成绩（没有选课的同学的选课信息显示为空）。（</w:t>
      </w:r>
      <w:r>
        <w:rPr>
          <w:rFonts w:hint="eastAsia"/>
          <w:b/>
          <w:color w:val="FF00FF"/>
          <w:sz w:val="28"/>
        </w:rPr>
        <w:t>做完这道题之后，再把学号0</w:t>
      </w:r>
      <w:r>
        <w:rPr>
          <w:b/>
          <w:color w:val="FF00FF"/>
          <w:sz w:val="28"/>
        </w:rPr>
        <w:t>433</w:t>
      </w:r>
      <w:r>
        <w:rPr>
          <w:rFonts w:hint="eastAsia"/>
          <w:b/>
          <w:color w:val="FF00FF"/>
          <w:sz w:val="28"/>
        </w:rPr>
        <w:t>的选课记录添加到学生作业表中。</w:t>
      </w:r>
      <w:r>
        <w:rPr>
          <w:rFonts w:hint="eastAsia"/>
          <w:b/>
          <w:sz w:val="28"/>
        </w:rPr>
        <w:t>）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  <w:r>
        <w:rPr>
          <w:b/>
          <w:sz w:val="28"/>
        </w:rPr>
        <w:t>22</w:t>
      </w:r>
      <w:r>
        <w:rPr>
          <w:rFonts w:hint="eastAsia"/>
          <w:b/>
          <w:sz w:val="28"/>
        </w:rPr>
        <w:t>. 使用自连接查询，查询比计算机应用基础学时多的课程名和学时。</w:t>
      </w:r>
    </w:p>
    <w:p>
      <w:pPr>
        <w:pStyle w:val="11"/>
        <w:spacing w:line="360" w:lineRule="auto"/>
        <w:ind w:left="360" w:hanging="360" w:firstLineChars="0"/>
        <w:rPr>
          <w:b/>
          <w:sz w:val="28"/>
        </w:rPr>
      </w:pPr>
    </w:p>
    <w:sectPr>
      <w:footerReference r:id="rId3" w:type="default"/>
      <w:footerReference r:id="rId4" w:type="even"/>
      <w:pgSz w:w="11906" w:h="16838"/>
      <w:pgMar w:top="1440" w:right="567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35990"/>
    <w:multiLevelType w:val="multilevel"/>
    <w:tmpl w:val="1FA35990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AwMzI4NTljOTVlNGY1NTliNGU5MjVmMWJhNDhlYjMifQ=="/>
  </w:docVars>
  <w:rsids>
    <w:rsidRoot w:val="0008120A"/>
    <w:rsid w:val="00004DB4"/>
    <w:rsid w:val="000150EF"/>
    <w:rsid w:val="00027F0D"/>
    <w:rsid w:val="00046E2E"/>
    <w:rsid w:val="0008120A"/>
    <w:rsid w:val="000812AF"/>
    <w:rsid w:val="000833F6"/>
    <w:rsid w:val="00090354"/>
    <w:rsid w:val="00096630"/>
    <w:rsid w:val="0009768D"/>
    <w:rsid w:val="000B2D23"/>
    <w:rsid w:val="000B68BD"/>
    <w:rsid w:val="000D0D2A"/>
    <w:rsid w:val="000D1EEE"/>
    <w:rsid w:val="000E6458"/>
    <w:rsid w:val="000E7603"/>
    <w:rsid w:val="001077DD"/>
    <w:rsid w:val="0012391F"/>
    <w:rsid w:val="0014675F"/>
    <w:rsid w:val="00150AE1"/>
    <w:rsid w:val="00174F52"/>
    <w:rsid w:val="001A73B0"/>
    <w:rsid w:val="001D0696"/>
    <w:rsid w:val="001D223F"/>
    <w:rsid w:val="001D36B0"/>
    <w:rsid w:val="001F0801"/>
    <w:rsid w:val="002116AC"/>
    <w:rsid w:val="0025188C"/>
    <w:rsid w:val="0026638D"/>
    <w:rsid w:val="002749F9"/>
    <w:rsid w:val="002C5DDD"/>
    <w:rsid w:val="002E5599"/>
    <w:rsid w:val="002F2E0C"/>
    <w:rsid w:val="002F7C65"/>
    <w:rsid w:val="00301548"/>
    <w:rsid w:val="003063F4"/>
    <w:rsid w:val="00315CF5"/>
    <w:rsid w:val="00317FD9"/>
    <w:rsid w:val="00357EA1"/>
    <w:rsid w:val="003707A1"/>
    <w:rsid w:val="00373D78"/>
    <w:rsid w:val="00396CCD"/>
    <w:rsid w:val="003B4A19"/>
    <w:rsid w:val="003C0B18"/>
    <w:rsid w:val="003D4F41"/>
    <w:rsid w:val="003D774B"/>
    <w:rsid w:val="003F1645"/>
    <w:rsid w:val="003F6A3D"/>
    <w:rsid w:val="00403586"/>
    <w:rsid w:val="00407FBF"/>
    <w:rsid w:val="00446C75"/>
    <w:rsid w:val="0045058B"/>
    <w:rsid w:val="00456924"/>
    <w:rsid w:val="00462130"/>
    <w:rsid w:val="00463252"/>
    <w:rsid w:val="00464A4F"/>
    <w:rsid w:val="004678BF"/>
    <w:rsid w:val="00470D31"/>
    <w:rsid w:val="00474AF6"/>
    <w:rsid w:val="00475CFA"/>
    <w:rsid w:val="004C44A4"/>
    <w:rsid w:val="004F3AA5"/>
    <w:rsid w:val="00542A30"/>
    <w:rsid w:val="005457A4"/>
    <w:rsid w:val="005725F7"/>
    <w:rsid w:val="00586C6F"/>
    <w:rsid w:val="005E51D5"/>
    <w:rsid w:val="005F1078"/>
    <w:rsid w:val="005F3F7D"/>
    <w:rsid w:val="0060098C"/>
    <w:rsid w:val="00605641"/>
    <w:rsid w:val="0062477B"/>
    <w:rsid w:val="00636E57"/>
    <w:rsid w:val="00654D45"/>
    <w:rsid w:val="00654DC3"/>
    <w:rsid w:val="006628B5"/>
    <w:rsid w:val="00664CE0"/>
    <w:rsid w:val="006705ED"/>
    <w:rsid w:val="006A7C76"/>
    <w:rsid w:val="006C6730"/>
    <w:rsid w:val="006C6E18"/>
    <w:rsid w:val="006E27F1"/>
    <w:rsid w:val="006F778D"/>
    <w:rsid w:val="00704669"/>
    <w:rsid w:val="0072338A"/>
    <w:rsid w:val="00725CBB"/>
    <w:rsid w:val="00765D6A"/>
    <w:rsid w:val="0078669B"/>
    <w:rsid w:val="0079015D"/>
    <w:rsid w:val="00795737"/>
    <w:rsid w:val="007A0DDA"/>
    <w:rsid w:val="007B23EF"/>
    <w:rsid w:val="007C41C3"/>
    <w:rsid w:val="007D03D6"/>
    <w:rsid w:val="007D0CFE"/>
    <w:rsid w:val="007D2160"/>
    <w:rsid w:val="007D4F18"/>
    <w:rsid w:val="007E3E6B"/>
    <w:rsid w:val="007F5B99"/>
    <w:rsid w:val="00814551"/>
    <w:rsid w:val="00817D05"/>
    <w:rsid w:val="008332C6"/>
    <w:rsid w:val="0084036E"/>
    <w:rsid w:val="00840BF6"/>
    <w:rsid w:val="00846AD9"/>
    <w:rsid w:val="00876B08"/>
    <w:rsid w:val="00883665"/>
    <w:rsid w:val="00883E85"/>
    <w:rsid w:val="0088508F"/>
    <w:rsid w:val="008A1248"/>
    <w:rsid w:val="008B4566"/>
    <w:rsid w:val="008B57C6"/>
    <w:rsid w:val="008D6F85"/>
    <w:rsid w:val="008F3776"/>
    <w:rsid w:val="008F5264"/>
    <w:rsid w:val="00910680"/>
    <w:rsid w:val="00910DC3"/>
    <w:rsid w:val="00925242"/>
    <w:rsid w:val="00934830"/>
    <w:rsid w:val="00952E80"/>
    <w:rsid w:val="0096122B"/>
    <w:rsid w:val="009637DE"/>
    <w:rsid w:val="00963C39"/>
    <w:rsid w:val="00967A69"/>
    <w:rsid w:val="00982682"/>
    <w:rsid w:val="009944CE"/>
    <w:rsid w:val="009B7DE5"/>
    <w:rsid w:val="009D08AF"/>
    <w:rsid w:val="009E64FC"/>
    <w:rsid w:val="009F38A0"/>
    <w:rsid w:val="00A05EC0"/>
    <w:rsid w:val="00A4214B"/>
    <w:rsid w:val="00A55EFB"/>
    <w:rsid w:val="00A60443"/>
    <w:rsid w:val="00A642EE"/>
    <w:rsid w:val="00A83325"/>
    <w:rsid w:val="00A86EAB"/>
    <w:rsid w:val="00AA3913"/>
    <w:rsid w:val="00AC7D30"/>
    <w:rsid w:val="00AF0400"/>
    <w:rsid w:val="00AF6A3A"/>
    <w:rsid w:val="00B068A4"/>
    <w:rsid w:val="00B23EA6"/>
    <w:rsid w:val="00B25313"/>
    <w:rsid w:val="00B26D83"/>
    <w:rsid w:val="00B30943"/>
    <w:rsid w:val="00B41CE8"/>
    <w:rsid w:val="00B761EE"/>
    <w:rsid w:val="00B76414"/>
    <w:rsid w:val="00B86285"/>
    <w:rsid w:val="00B95EC0"/>
    <w:rsid w:val="00B9767D"/>
    <w:rsid w:val="00C070E3"/>
    <w:rsid w:val="00C65989"/>
    <w:rsid w:val="00C8303E"/>
    <w:rsid w:val="00CC12EF"/>
    <w:rsid w:val="00CF5034"/>
    <w:rsid w:val="00CF5D03"/>
    <w:rsid w:val="00D11ADB"/>
    <w:rsid w:val="00D2090E"/>
    <w:rsid w:val="00D32514"/>
    <w:rsid w:val="00D62292"/>
    <w:rsid w:val="00D768CE"/>
    <w:rsid w:val="00D82FA0"/>
    <w:rsid w:val="00D9394F"/>
    <w:rsid w:val="00DC6CEC"/>
    <w:rsid w:val="00DE1568"/>
    <w:rsid w:val="00E10D7D"/>
    <w:rsid w:val="00E173BA"/>
    <w:rsid w:val="00E27D55"/>
    <w:rsid w:val="00E32E2A"/>
    <w:rsid w:val="00E5188B"/>
    <w:rsid w:val="00E546A8"/>
    <w:rsid w:val="00E673E4"/>
    <w:rsid w:val="00E764C0"/>
    <w:rsid w:val="00E93BFF"/>
    <w:rsid w:val="00EA66F4"/>
    <w:rsid w:val="00EF30C4"/>
    <w:rsid w:val="00EF61D1"/>
    <w:rsid w:val="00F206F7"/>
    <w:rsid w:val="00F22805"/>
    <w:rsid w:val="00F3690A"/>
    <w:rsid w:val="00F42985"/>
    <w:rsid w:val="00F42EB7"/>
    <w:rsid w:val="00F51B19"/>
    <w:rsid w:val="00F608BB"/>
    <w:rsid w:val="00F60A08"/>
    <w:rsid w:val="00F65916"/>
    <w:rsid w:val="00F7552A"/>
    <w:rsid w:val="00F923C9"/>
    <w:rsid w:val="00FA14BA"/>
    <w:rsid w:val="00FA4CA1"/>
    <w:rsid w:val="00FB10A3"/>
    <w:rsid w:val="00FD1E16"/>
    <w:rsid w:val="00FD4446"/>
    <w:rsid w:val="00FD6539"/>
    <w:rsid w:val="5B3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line="300" w:lineRule="exact"/>
    </w:pPr>
    <w:rPr>
      <w:sz w:val="24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styleId="10">
    <w:name w:val="Hyperlink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3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XJYT.COM</Company>
  <Pages>3</Pages>
  <Words>1106</Words>
  <Characters>329</Characters>
  <Lines>2</Lines>
  <Paragraphs>2</Paragraphs>
  <TotalTime>257</TotalTime>
  <ScaleCrop>false</ScaleCrop>
  <LinksUpToDate>false</LinksUpToDate>
  <CharactersWithSpaces>1433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2020-03-27T11:11:00Z</dcterms:created>
  <dc:creator>Gaobao</dc:creator>
  <cp:lastModifiedBy>fh</cp:lastModifiedBy>
  <dcterms:modified xsi:type="dcterms:W3CDTF">2023-10-11T09:44:06Z</dcterms:modified>
  <dc:title>实验一   SQL Server的安装与创建数据库、表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F5F2315111EA454CA21F1F648FFC8223_12</vt:lpwstr>
  </property>
</Properties>
</file>