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F6F16B" w14:textId="19279721" w:rsidR="000F4681" w:rsidRDefault="008D4EC5" w:rsidP="008D4EC5">
      <w:pPr>
        <w:jc w:val="center"/>
        <w:rPr>
          <w:sz w:val="32"/>
          <w:szCs w:val="32"/>
        </w:rPr>
      </w:pPr>
      <w:r w:rsidRPr="008D4EC5">
        <w:rPr>
          <w:rFonts w:hint="eastAsia"/>
          <w:sz w:val="32"/>
          <w:szCs w:val="32"/>
        </w:rPr>
        <w:t>作业二</w:t>
      </w:r>
    </w:p>
    <w:p w14:paraId="0679B166" w14:textId="77777777" w:rsidR="004D4EAC" w:rsidRDefault="004D4EAC" w:rsidP="006A0036">
      <w:pPr>
        <w:pStyle w:val="a7"/>
        <w:numPr>
          <w:ilvl w:val="0"/>
          <w:numId w:val="1"/>
        </w:numPr>
        <w:ind w:firstLineChars="0"/>
        <w:rPr>
          <w:szCs w:val="21"/>
        </w:rPr>
      </w:pPr>
      <w:r w:rsidRPr="004D4EAC">
        <w:rPr>
          <w:rFonts w:hint="eastAsia"/>
          <w:szCs w:val="21"/>
        </w:rPr>
        <w:t xml:space="preserve"> </w:t>
      </w:r>
      <w:r w:rsidRPr="004D4EAC">
        <w:rPr>
          <w:szCs w:val="21"/>
        </w:rPr>
        <w:t xml:space="preserve"> </w:t>
      </w:r>
      <w:r w:rsidR="008D4EC5" w:rsidRPr="004D4EAC">
        <w:rPr>
          <w:szCs w:val="21"/>
        </w:rPr>
        <w:t>人眼对彩色的感知来源于亮度、色调和饱和度三个量。彩色来源于红、蓝、绿三基色。图像的数字化包括</w:t>
      </w:r>
      <w:r w:rsidR="006A0036" w:rsidRPr="004D4EAC">
        <w:rPr>
          <w:rFonts w:hint="eastAsia"/>
          <w:szCs w:val="21"/>
        </w:rPr>
        <w:t>扫描、采样和量化</w:t>
      </w:r>
      <w:r w:rsidR="008D4EC5" w:rsidRPr="004D4EAC">
        <w:rPr>
          <w:szCs w:val="21"/>
        </w:rPr>
        <w:t>等步骤。CCD（Charge Coupled Device）</w:t>
      </w:r>
      <w:r w:rsidRPr="004D4EAC">
        <w:rPr>
          <w:rFonts w:hint="eastAsia"/>
          <w:szCs w:val="21"/>
        </w:rPr>
        <w:t>是指电荷耦合器件，是一种用电荷量表示信号大小，用耦合方式传输信号的探测元件，具有自扫描、感受波谱范围宽、畸变小、体积小、重量轻、系统噪声低、功耗小、寿命长、可靠性高等—系列优点，并可做成集成度非常高的组合件。电荷耦合器件</w:t>
      </w:r>
      <w:r w:rsidRPr="004D4EAC">
        <w:rPr>
          <w:szCs w:val="21"/>
        </w:rPr>
        <w:t>(CCD)是20世纪70年代初发展起来的一种新型半导体器件。CCD广泛应用在数码摄影、天文学，尤其是光学遥测技术、光学与频谱望远镜和高速摄影技术，如Lucky imaging。CCD在摄像机、数码相机和扫描仪中</w:t>
      </w:r>
      <w:r>
        <w:rPr>
          <w:rFonts w:hint="eastAsia"/>
          <w:szCs w:val="21"/>
        </w:rPr>
        <w:t>也</w:t>
      </w:r>
      <w:r w:rsidRPr="004D4EAC">
        <w:rPr>
          <w:szCs w:val="21"/>
        </w:rPr>
        <w:t>应用广泛</w:t>
      </w:r>
      <w:r>
        <w:rPr>
          <w:rFonts w:hint="eastAsia"/>
          <w:szCs w:val="21"/>
        </w:rPr>
        <w:t>。</w:t>
      </w:r>
    </w:p>
    <w:p w14:paraId="18B2C49F" w14:textId="0597469D" w:rsidR="006A0036" w:rsidRPr="004D4EAC" w:rsidRDefault="004D4EAC" w:rsidP="006A0036">
      <w:pPr>
        <w:pStyle w:val="a7"/>
        <w:numPr>
          <w:ilvl w:val="0"/>
          <w:numId w:val="1"/>
        </w:numPr>
        <w:ind w:firstLineChars="0"/>
        <w:rPr>
          <w:szCs w:val="21"/>
        </w:rPr>
      </w:pPr>
      <w:r w:rsidRPr="004D4EAC">
        <w:rPr>
          <w:szCs w:val="21"/>
        </w:rPr>
        <w:t xml:space="preserve">  </w:t>
      </w:r>
      <w:r w:rsidR="006A0036" w:rsidRPr="004D4EAC">
        <w:rPr>
          <w:szCs w:val="21"/>
        </w:rPr>
        <w:t>数码相机是一种可以捕捉和记录静态图像的电子设备，它的核心是一个微型电脑，用来控制传感器，捕捉图像，存储图像数据，处理图像，以及将图像发送到计算机或其他设备。数码相机可以支持多种不同的功能，包括自动对焦，闪光灯控制，自动曝光控制，图像传感器，图像处理软件，以及多种多样的拍摄模式。</w:t>
      </w:r>
    </w:p>
    <w:p w14:paraId="1BD1276E" w14:textId="35BB7384" w:rsidR="006A0036" w:rsidRDefault="006A0036" w:rsidP="004D4EAC">
      <w:pPr>
        <w:pStyle w:val="a7"/>
        <w:ind w:left="360"/>
        <w:rPr>
          <w:szCs w:val="21"/>
        </w:rPr>
      </w:pPr>
      <w:r w:rsidRPr="006A0036">
        <w:rPr>
          <w:szCs w:val="21"/>
        </w:rPr>
        <w:t>扫描仪是一种电子设备，用于扫描纸质文档，照片和其他图像，以电子格式转储，以便在计算机上处理和存储。它可以将纸质文档转换为可在计算机上使用的数字图像，用于存储、备份或发送。</w:t>
      </w:r>
    </w:p>
    <w:p w14:paraId="61D60F65" w14:textId="77777777" w:rsidR="00857420" w:rsidRPr="00857420" w:rsidRDefault="00857420" w:rsidP="00857420">
      <w:pPr>
        <w:pStyle w:val="a7"/>
        <w:ind w:left="360"/>
        <w:rPr>
          <w:szCs w:val="21"/>
        </w:rPr>
      </w:pPr>
      <w:r w:rsidRPr="00857420">
        <w:rPr>
          <w:szCs w:val="21"/>
        </w:rPr>
        <w:t>电视摄像机是一种数字化设备，它是一种专门用于拍摄电视节目、电影等影像内容的摄像设备。它可以将实时的场景转换成数字信号，并将数字图像传输到电视机或计算机上进行播放或编辑。</w:t>
      </w:r>
    </w:p>
    <w:p w14:paraId="6C1985EE" w14:textId="77777777" w:rsidR="00857420" w:rsidRPr="00857420" w:rsidRDefault="00857420" w:rsidP="00857420">
      <w:pPr>
        <w:pStyle w:val="a7"/>
        <w:ind w:left="360"/>
        <w:rPr>
          <w:szCs w:val="21"/>
        </w:rPr>
      </w:pPr>
      <w:r w:rsidRPr="00857420">
        <w:rPr>
          <w:szCs w:val="21"/>
        </w:rPr>
        <w:t>电视摄像机通常包括图像传感器、镜头、信号处理器、存储设备等组成部分。图像传感器是电视摄像机最重要的组成部分之一，它可以将光线转化成电信号，而镜头则负责调整光线的进入和聚焦。信号处理器主要负责对图像进行调整和处理，以及将图像转换成数字信号。存储设备可以存储拍摄的影像内容，方便后续编辑和播放。</w:t>
      </w:r>
    </w:p>
    <w:p w14:paraId="2A33FF69" w14:textId="77777777" w:rsidR="00857420" w:rsidRPr="00857420" w:rsidRDefault="00857420" w:rsidP="00857420">
      <w:pPr>
        <w:pStyle w:val="a7"/>
        <w:ind w:left="360"/>
        <w:rPr>
          <w:szCs w:val="21"/>
        </w:rPr>
      </w:pPr>
      <w:r w:rsidRPr="00857420">
        <w:rPr>
          <w:szCs w:val="21"/>
        </w:rPr>
        <w:t>随着数字化技术的不断发展，电视摄像机的性能和功能也在不断提升，比如高清、超高清等拍摄质量的提高、自动对焦、自动曝光等功能的加入等。同时，数字化技术的应用也让电视摄像机的用途更加广泛，包括电影制作、电视节目制作、宣传片制作、直播等等。</w:t>
      </w:r>
    </w:p>
    <w:p w14:paraId="734B69FD" w14:textId="77777777" w:rsidR="00857420" w:rsidRPr="00857420" w:rsidRDefault="00857420" w:rsidP="004D4EAC">
      <w:pPr>
        <w:pStyle w:val="a7"/>
        <w:ind w:left="360"/>
        <w:rPr>
          <w:rFonts w:hint="eastAsia"/>
          <w:szCs w:val="21"/>
        </w:rPr>
      </w:pPr>
    </w:p>
    <w:p w14:paraId="4EA1F7D0" w14:textId="3B829771" w:rsidR="006A0036" w:rsidRDefault="002C75BC" w:rsidP="006A0036">
      <w:pPr>
        <w:pStyle w:val="a7"/>
        <w:numPr>
          <w:ilvl w:val="0"/>
          <w:numId w:val="1"/>
        </w:numPr>
        <w:ind w:firstLineChars="0"/>
        <w:rPr>
          <w:szCs w:val="21"/>
        </w:rPr>
      </w:pPr>
      <w:r>
        <w:rPr>
          <w:rFonts w:hint="eastAsia"/>
          <w:szCs w:val="21"/>
        </w:rPr>
        <w:t>数据量=</w:t>
      </w:r>
      <w:r>
        <w:rPr>
          <w:szCs w:val="21"/>
        </w:rPr>
        <w:t>2340*2340*7/2</w:t>
      </w:r>
      <w:r>
        <w:rPr>
          <w:rFonts w:hint="eastAsia"/>
          <w:szCs w:val="21"/>
        </w:rPr>
        <w:t>^</w:t>
      </w:r>
      <w:r>
        <w:rPr>
          <w:szCs w:val="21"/>
        </w:rPr>
        <w:t>10/8</w:t>
      </w:r>
      <w:r w:rsidR="006D2A09">
        <w:rPr>
          <w:szCs w:val="21"/>
        </w:rPr>
        <w:t>=4678.86MB</w:t>
      </w:r>
    </w:p>
    <w:p w14:paraId="48356A16" w14:textId="77777777" w:rsidR="00153DD7" w:rsidRDefault="006D2A09" w:rsidP="00153DD7">
      <w:pPr>
        <w:pStyle w:val="a7"/>
        <w:numPr>
          <w:ilvl w:val="0"/>
          <w:numId w:val="1"/>
        </w:numPr>
        <w:ind w:firstLineChars="0"/>
        <w:rPr>
          <w:szCs w:val="21"/>
        </w:rPr>
      </w:pPr>
      <w:r w:rsidRPr="00153DD7">
        <w:rPr>
          <w:rFonts w:hint="eastAsia"/>
          <w:szCs w:val="21"/>
        </w:rPr>
        <w:t>用有限个离散的灰度值表示无穷多个连续灰度必然会引起误差</w:t>
      </w:r>
      <w:r w:rsidRPr="00153DD7">
        <w:rPr>
          <w:szCs w:val="21"/>
        </w:rPr>
        <w:t>,称量化误差或量化噪声</w:t>
      </w:r>
      <w:r w:rsidRPr="00153DD7">
        <w:rPr>
          <w:rFonts w:hint="eastAsia"/>
          <w:szCs w:val="21"/>
        </w:rPr>
        <w:t>。</w:t>
      </w:r>
      <w:r w:rsidR="00153DD7" w:rsidRPr="00153DD7">
        <w:rPr>
          <w:szCs w:val="21"/>
        </w:rPr>
        <w:t>量化误差发生在数字信号处理过程中，当数字信号被转换成比特时，会产生一定的噪音值，而这种噪音就是量化噪声。</w:t>
      </w:r>
    </w:p>
    <w:p w14:paraId="1BF8AEC2" w14:textId="6814C24B" w:rsidR="006D2A09" w:rsidRDefault="00153DD7" w:rsidP="00153DD7">
      <w:pPr>
        <w:pStyle w:val="a7"/>
        <w:numPr>
          <w:ilvl w:val="0"/>
          <w:numId w:val="1"/>
        </w:numPr>
        <w:ind w:firstLineChars="0"/>
        <w:rPr>
          <w:szCs w:val="21"/>
        </w:rPr>
      </w:pPr>
      <w:r w:rsidRPr="00153DD7">
        <w:rPr>
          <w:szCs w:val="21"/>
        </w:rPr>
        <w:t>位图</w:t>
      </w:r>
      <w:r>
        <w:rPr>
          <w:rFonts w:hint="eastAsia"/>
          <w:szCs w:val="21"/>
        </w:rPr>
        <w:t>用</w:t>
      </w:r>
      <w:r w:rsidRPr="00153DD7">
        <w:rPr>
          <w:rFonts w:hint="eastAsia"/>
          <w:szCs w:val="21"/>
        </w:rPr>
        <w:t>位映射（</w:t>
      </w:r>
      <w:r w:rsidRPr="00153DD7">
        <w:rPr>
          <w:szCs w:val="21"/>
        </w:rPr>
        <w:t>Bitmap）存储；矢量</w:t>
      </w:r>
      <w:r>
        <w:rPr>
          <w:rFonts w:hint="eastAsia"/>
          <w:szCs w:val="21"/>
        </w:rPr>
        <w:t>用</w:t>
      </w:r>
      <w:r w:rsidRPr="00153DD7">
        <w:rPr>
          <w:szCs w:val="21"/>
        </w:rPr>
        <w:t>向量处理（Vector）。</w:t>
      </w:r>
      <w:r w:rsidR="006D2A09" w:rsidRPr="00153DD7">
        <w:rPr>
          <w:szCs w:val="21"/>
        </w:rPr>
        <w:cr/>
      </w:r>
      <w:r w:rsidRPr="00153DD7">
        <w:rPr>
          <w:rFonts w:hint="eastAsia"/>
          <w:szCs w:val="21"/>
        </w:rPr>
        <w:t>位图也称为栅格图像，是通过许多像素点表示一幅图像，每个像素具有颜色属性和位置属性。</w:t>
      </w:r>
      <w:r w:rsidRPr="00153DD7">
        <w:rPr>
          <w:szCs w:val="21"/>
        </w:rPr>
        <w:t>矢量图只存储图像内容的轮廓部分，而不是图像数据的每一点。</w:t>
      </w:r>
    </w:p>
    <w:p w14:paraId="12B3DEC9" w14:textId="77777777" w:rsidR="00852BA7" w:rsidRDefault="00852BA7" w:rsidP="00153DD7">
      <w:pPr>
        <w:pStyle w:val="a7"/>
        <w:numPr>
          <w:ilvl w:val="0"/>
          <w:numId w:val="1"/>
        </w:numPr>
        <w:ind w:firstLineChars="0"/>
        <w:rPr>
          <w:szCs w:val="21"/>
        </w:rPr>
      </w:pPr>
    </w:p>
    <w:p w14:paraId="6D6D642B" w14:textId="2F455AA9" w:rsidR="00852BA7" w:rsidRDefault="00AD1735" w:rsidP="00852BA7">
      <w:pPr>
        <w:pStyle w:val="a7"/>
        <w:ind w:left="360" w:firstLineChars="0" w:firstLine="0"/>
        <w:rPr>
          <w:szCs w:val="21"/>
        </w:rPr>
      </w:pPr>
      <w:r w:rsidRPr="00AD1735">
        <w:rPr>
          <w:szCs w:val="21"/>
        </w:rPr>
        <w:t xml:space="preserve">BMP：通常用于打印图片，因为它可以创建高质量的图像。 </w:t>
      </w:r>
    </w:p>
    <w:p w14:paraId="15BA8322" w14:textId="77777777" w:rsidR="00852BA7" w:rsidRDefault="00AD1735" w:rsidP="00852BA7">
      <w:pPr>
        <w:pStyle w:val="a7"/>
        <w:ind w:left="360" w:firstLineChars="0" w:firstLine="0"/>
        <w:rPr>
          <w:szCs w:val="21"/>
        </w:rPr>
      </w:pPr>
      <w:r w:rsidRPr="00AD1735">
        <w:rPr>
          <w:szCs w:val="21"/>
        </w:rPr>
        <w:t xml:space="preserve">GIF：用于在网页上显示动画图像，由于其压缩算法能够有效地减少图像文件大小。 </w:t>
      </w:r>
    </w:p>
    <w:p w14:paraId="1E32BBF8" w14:textId="1B61E5D3" w:rsidR="00852BA7" w:rsidRDefault="00AD1735" w:rsidP="00852BA7">
      <w:pPr>
        <w:pStyle w:val="a7"/>
        <w:ind w:left="360" w:firstLineChars="0" w:firstLine="0"/>
        <w:rPr>
          <w:szCs w:val="21"/>
        </w:rPr>
      </w:pPr>
      <w:r w:rsidRPr="00AD1735">
        <w:rPr>
          <w:szCs w:val="21"/>
        </w:rPr>
        <w:t xml:space="preserve">TIFF：通常用于扫描图像，因为它可以保存高质量的图像，但文件大小会比较大。 </w:t>
      </w:r>
    </w:p>
    <w:p w14:paraId="5E25B81B" w14:textId="18A8C8F9" w:rsidR="00AD1735" w:rsidRDefault="00AD1735" w:rsidP="00852BA7">
      <w:pPr>
        <w:pStyle w:val="a7"/>
        <w:ind w:left="360" w:firstLineChars="0" w:firstLine="0"/>
        <w:rPr>
          <w:szCs w:val="21"/>
        </w:rPr>
      </w:pPr>
      <w:r w:rsidRPr="00AD1735">
        <w:rPr>
          <w:szCs w:val="21"/>
        </w:rPr>
        <w:t>JPEG：一般用于网络图像和照片，因为它可以创建更小的文件，但图像质量会有所损失。</w:t>
      </w:r>
    </w:p>
    <w:p w14:paraId="74FBA3A3" w14:textId="77777777" w:rsidR="00852BA7" w:rsidRDefault="00852BA7" w:rsidP="009F4433">
      <w:pPr>
        <w:pStyle w:val="a7"/>
        <w:numPr>
          <w:ilvl w:val="0"/>
          <w:numId w:val="1"/>
        </w:numPr>
        <w:ind w:firstLineChars="0"/>
        <w:rPr>
          <w:szCs w:val="21"/>
        </w:rPr>
      </w:pPr>
    </w:p>
    <w:p w14:paraId="534C354E" w14:textId="1976933F" w:rsidR="009F4433" w:rsidRDefault="009F4433" w:rsidP="00852BA7">
      <w:pPr>
        <w:pStyle w:val="a7"/>
        <w:ind w:left="360" w:firstLineChars="0" w:firstLine="0"/>
        <w:rPr>
          <w:szCs w:val="21"/>
        </w:rPr>
      </w:pPr>
      <w:r>
        <w:rPr>
          <w:rFonts w:hint="eastAsia"/>
          <w:szCs w:val="21"/>
        </w:rPr>
        <w:t>像素总个数：</w:t>
      </w:r>
      <w:r w:rsidRPr="009F4433">
        <w:rPr>
          <w:szCs w:val="21"/>
        </w:rPr>
        <w:t>0</w:t>
      </w:r>
      <w:r>
        <w:rPr>
          <w:szCs w:val="21"/>
        </w:rPr>
        <w:t>+</w:t>
      </w:r>
      <w:r w:rsidRPr="009F4433">
        <w:rPr>
          <w:szCs w:val="21"/>
        </w:rPr>
        <w:t xml:space="preserve">520 </w:t>
      </w:r>
      <w:r>
        <w:rPr>
          <w:szCs w:val="21"/>
        </w:rPr>
        <w:t>+</w:t>
      </w:r>
      <w:r w:rsidRPr="009F4433">
        <w:rPr>
          <w:szCs w:val="21"/>
        </w:rPr>
        <w:t xml:space="preserve">920 </w:t>
      </w:r>
      <w:r>
        <w:rPr>
          <w:szCs w:val="21"/>
        </w:rPr>
        <w:t>+</w:t>
      </w:r>
      <w:r w:rsidRPr="009F4433">
        <w:rPr>
          <w:szCs w:val="21"/>
        </w:rPr>
        <w:t>490</w:t>
      </w:r>
      <w:r>
        <w:rPr>
          <w:szCs w:val="21"/>
        </w:rPr>
        <w:t>+</w:t>
      </w:r>
      <w:r w:rsidRPr="009F4433">
        <w:rPr>
          <w:szCs w:val="21"/>
        </w:rPr>
        <w:t xml:space="preserve"> 30</w:t>
      </w:r>
      <w:r>
        <w:rPr>
          <w:szCs w:val="21"/>
        </w:rPr>
        <w:t>+</w:t>
      </w:r>
      <w:r w:rsidRPr="009F4433">
        <w:rPr>
          <w:szCs w:val="21"/>
        </w:rPr>
        <w:t xml:space="preserve"> 40</w:t>
      </w:r>
      <w:r>
        <w:rPr>
          <w:szCs w:val="21"/>
        </w:rPr>
        <w:t>+</w:t>
      </w:r>
      <w:r w:rsidRPr="009F4433">
        <w:rPr>
          <w:szCs w:val="21"/>
        </w:rPr>
        <w:t xml:space="preserve"> 5910</w:t>
      </w:r>
      <w:r>
        <w:rPr>
          <w:szCs w:val="21"/>
        </w:rPr>
        <w:t>+</w:t>
      </w:r>
      <w:r w:rsidRPr="009F4433">
        <w:rPr>
          <w:szCs w:val="21"/>
        </w:rPr>
        <w:t xml:space="preserve"> 24040 </w:t>
      </w:r>
      <w:r>
        <w:rPr>
          <w:szCs w:val="21"/>
        </w:rPr>
        <w:t>+</w:t>
      </w:r>
      <w:r w:rsidRPr="009F4433">
        <w:rPr>
          <w:szCs w:val="21"/>
        </w:rPr>
        <w:t xml:space="preserve">6050 </w:t>
      </w:r>
      <w:r>
        <w:rPr>
          <w:szCs w:val="21"/>
        </w:rPr>
        <w:t>+</w:t>
      </w:r>
      <w:r w:rsidRPr="009F4433">
        <w:rPr>
          <w:szCs w:val="21"/>
        </w:rPr>
        <w:t xml:space="preserve">80 </w:t>
      </w:r>
      <w:r>
        <w:rPr>
          <w:szCs w:val="21"/>
        </w:rPr>
        <w:t>+</w:t>
      </w:r>
      <w:r w:rsidRPr="009F4433">
        <w:rPr>
          <w:szCs w:val="21"/>
        </w:rPr>
        <w:t xml:space="preserve">20 </w:t>
      </w:r>
      <w:r>
        <w:rPr>
          <w:szCs w:val="21"/>
        </w:rPr>
        <w:t>+</w:t>
      </w:r>
      <w:r w:rsidRPr="009F4433">
        <w:rPr>
          <w:szCs w:val="21"/>
        </w:rPr>
        <w:t xml:space="preserve">80 </w:t>
      </w:r>
      <w:r>
        <w:rPr>
          <w:szCs w:val="21"/>
        </w:rPr>
        <w:t>+</w:t>
      </w:r>
      <w:r w:rsidRPr="009F4433">
        <w:rPr>
          <w:szCs w:val="21"/>
        </w:rPr>
        <w:t>440</w:t>
      </w:r>
      <w:r>
        <w:rPr>
          <w:szCs w:val="21"/>
        </w:rPr>
        <w:t>+</w:t>
      </w:r>
      <w:r w:rsidRPr="009F4433">
        <w:rPr>
          <w:szCs w:val="21"/>
        </w:rPr>
        <w:t xml:space="preserve"> 960 </w:t>
      </w:r>
      <w:r>
        <w:rPr>
          <w:szCs w:val="21"/>
        </w:rPr>
        <w:t>+</w:t>
      </w:r>
      <w:r w:rsidRPr="009F4433">
        <w:rPr>
          <w:szCs w:val="21"/>
        </w:rPr>
        <w:t xml:space="preserve">420 </w:t>
      </w:r>
      <w:r>
        <w:rPr>
          <w:szCs w:val="21"/>
        </w:rPr>
        <w:t>+</w:t>
      </w:r>
      <w:r w:rsidRPr="009F4433">
        <w:rPr>
          <w:szCs w:val="21"/>
        </w:rPr>
        <w:t>0</w:t>
      </w:r>
      <w:r>
        <w:rPr>
          <w:szCs w:val="21"/>
        </w:rPr>
        <w:t>=40000</w:t>
      </w:r>
    </w:p>
    <w:p w14:paraId="2DA5C9FA" w14:textId="7DE1DB84" w:rsidR="009F4433" w:rsidRDefault="009F4433" w:rsidP="009F4433">
      <w:pPr>
        <w:pStyle w:val="a7"/>
        <w:ind w:left="360" w:firstLineChars="0" w:firstLine="0"/>
        <w:rPr>
          <w:szCs w:val="21"/>
        </w:rPr>
      </w:pPr>
      <w:r>
        <w:rPr>
          <w:rFonts w:hint="eastAsia"/>
          <w:szCs w:val="21"/>
        </w:rPr>
        <w:lastRenderedPageBreak/>
        <w:t>所以像素间距：（π*</w:t>
      </w:r>
      <w:r>
        <w:rPr>
          <w:szCs w:val="21"/>
        </w:rPr>
        <w:t>230^2/4</w:t>
      </w:r>
      <w:r>
        <w:rPr>
          <w:rFonts w:hint="eastAsia"/>
          <w:szCs w:val="21"/>
        </w:rPr>
        <w:t>/</w:t>
      </w:r>
      <w:r>
        <w:rPr>
          <w:szCs w:val="21"/>
        </w:rPr>
        <w:t>40000</w:t>
      </w:r>
      <w:r>
        <w:rPr>
          <w:rFonts w:hint="eastAsia"/>
          <w:szCs w:val="21"/>
        </w:rPr>
        <w:t>）^</w:t>
      </w:r>
      <w:r>
        <w:rPr>
          <w:szCs w:val="21"/>
        </w:rPr>
        <w:t>1/2=1.02mm</w:t>
      </w:r>
    </w:p>
    <w:p w14:paraId="1FD19B7C" w14:textId="5CAF5A73" w:rsidR="009F4433" w:rsidRDefault="002638EA" w:rsidP="00153DD7">
      <w:pPr>
        <w:pStyle w:val="a7"/>
        <w:numPr>
          <w:ilvl w:val="0"/>
          <w:numId w:val="1"/>
        </w:numPr>
        <w:ind w:firstLineChars="0"/>
        <w:rPr>
          <w:szCs w:val="21"/>
        </w:rPr>
      </w:pPr>
      <w:r>
        <w:rPr>
          <w:noProof/>
        </w:rPr>
        <w:drawing>
          <wp:anchor distT="0" distB="0" distL="114300" distR="114300" simplePos="0" relativeHeight="251659264" behindDoc="0" locked="0" layoutInCell="1" allowOverlap="1" wp14:anchorId="5080B00D" wp14:editId="19F0371A">
            <wp:simplePos x="0" y="0"/>
            <wp:positionH relativeFrom="margin">
              <wp:posOffset>2977515</wp:posOffset>
            </wp:positionH>
            <wp:positionV relativeFrom="paragraph">
              <wp:posOffset>259080</wp:posOffset>
            </wp:positionV>
            <wp:extent cx="2218690" cy="1467485"/>
            <wp:effectExtent l="0" t="0" r="0" b="0"/>
            <wp:wrapSquare wrapText="bothSides"/>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218690" cy="1467485"/>
                    </a:xfrm>
                    <a:prstGeom prst="rect">
                      <a:avLst/>
                    </a:prstGeom>
                  </pic:spPr>
                </pic:pic>
              </a:graphicData>
            </a:graphic>
            <wp14:sizeRelH relativeFrom="margin">
              <wp14:pctWidth>0</wp14:pctWidth>
            </wp14:sizeRelH>
            <wp14:sizeRelV relativeFrom="margin">
              <wp14:pctHeight>0</wp14:pctHeight>
            </wp14:sizeRelV>
          </wp:anchor>
        </w:drawing>
      </w:r>
    </w:p>
    <w:p w14:paraId="3C333070" w14:textId="7CC6E7C7" w:rsidR="009F4433" w:rsidRDefault="002638EA" w:rsidP="009F4433">
      <w:pPr>
        <w:pStyle w:val="a7"/>
        <w:ind w:left="360" w:firstLineChars="0" w:firstLine="0"/>
        <w:rPr>
          <w:szCs w:val="21"/>
        </w:rPr>
      </w:pPr>
      <w:r>
        <w:rPr>
          <w:noProof/>
        </w:rPr>
        <w:drawing>
          <wp:anchor distT="0" distB="0" distL="114300" distR="114300" simplePos="0" relativeHeight="251658240" behindDoc="0" locked="0" layoutInCell="1" allowOverlap="1" wp14:anchorId="310C7437" wp14:editId="4804113C">
            <wp:simplePos x="0" y="0"/>
            <wp:positionH relativeFrom="column">
              <wp:posOffset>374796</wp:posOffset>
            </wp:positionH>
            <wp:positionV relativeFrom="paragraph">
              <wp:posOffset>49677</wp:posOffset>
            </wp:positionV>
            <wp:extent cx="2436495" cy="1406525"/>
            <wp:effectExtent l="0" t="0" r="1905" b="3175"/>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436495" cy="1406525"/>
                    </a:xfrm>
                    <a:prstGeom prst="rect">
                      <a:avLst/>
                    </a:prstGeom>
                  </pic:spPr>
                </pic:pic>
              </a:graphicData>
            </a:graphic>
            <wp14:sizeRelH relativeFrom="margin">
              <wp14:pctWidth>0</wp14:pctWidth>
            </wp14:sizeRelH>
            <wp14:sizeRelV relativeFrom="margin">
              <wp14:pctHeight>0</wp14:pctHeight>
            </wp14:sizeRelV>
          </wp:anchor>
        </w:drawing>
      </w:r>
    </w:p>
    <w:p w14:paraId="51ED5339" w14:textId="346426CE" w:rsidR="009F4433" w:rsidRPr="009F4433" w:rsidRDefault="009F4433" w:rsidP="009F4433">
      <w:pPr>
        <w:rPr>
          <w:szCs w:val="21"/>
        </w:rPr>
      </w:pPr>
    </w:p>
    <w:p w14:paraId="0F55D5D6" w14:textId="1F0CD73E" w:rsidR="009F4433" w:rsidRPr="009F4433" w:rsidRDefault="009F4433" w:rsidP="009F4433">
      <w:pPr>
        <w:pStyle w:val="a7"/>
        <w:ind w:left="360" w:firstLineChars="0" w:firstLine="0"/>
        <w:rPr>
          <w:szCs w:val="21"/>
        </w:rPr>
      </w:pPr>
    </w:p>
    <w:p w14:paraId="36EE98B9" w14:textId="2C8F0857" w:rsidR="009F4433" w:rsidRDefault="009F4433" w:rsidP="009F4433">
      <w:pPr>
        <w:rPr>
          <w:szCs w:val="21"/>
        </w:rPr>
      </w:pPr>
    </w:p>
    <w:p w14:paraId="063FCD52" w14:textId="2F7E9618" w:rsidR="009F4433" w:rsidRDefault="009F4433" w:rsidP="009F4433">
      <w:pPr>
        <w:rPr>
          <w:szCs w:val="21"/>
        </w:rPr>
      </w:pPr>
    </w:p>
    <w:p w14:paraId="2650F2A8" w14:textId="7429CAC6" w:rsidR="002638EA" w:rsidRDefault="002638EA" w:rsidP="009F4433">
      <w:pPr>
        <w:rPr>
          <w:szCs w:val="21"/>
        </w:rPr>
      </w:pPr>
    </w:p>
    <w:p w14:paraId="025515C7" w14:textId="153132E9" w:rsidR="002638EA" w:rsidRDefault="002638EA" w:rsidP="009F4433">
      <w:pPr>
        <w:rPr>
          <w:szCs w:val="21"/>
        </w:rPr>
      </w:pPr>
    </w:p>
    <w:p w14:paraId="1B7AD04B" w14:textId="519587D7" w:rsidR="002638EA" w:rsidRDefault="002638EA" w:rsidP="009F4433">
      <w:pPr>
        <w:rPr>
          <w:szCs w:val="21"/>
        </w:rPr>
      </w:pPr>
    </w:p>
    <w:p w14:paraId="70891E97" w14:textId="3DA2879E" w:rsidR="002638EA" w:rsidRDefault="002638EA" w:rsidP="000B4C35">
      <w:pPr>
        <w:ind w:firstLine="420"/>
        <w:rPr>
          <w:szCs w:val="21"/>
        </w:rPr>
      </w:pPr>
      <w:r>
        <w:rPr>
          <w:rFonts w:hint="eastAsia"/>
          <w:szCs w:val="21"/>
        </w:rPr>
        <w:t xml:space="preserve">使用 </w:t>
      </w:r>
      <w:proofErr w:type="spellStart"/>
      <w:r>
        <w:rPr>
          <w:rFonts w:hint="eastAsia"/>
          <w:szCs w:val="21"/>
        </w:rPr>
        <w:t>ps</w:t>
      </w:r>
      <w:proofErr w:type="spellEnd"/>
      <w:r w:rsidR="000B4C35" w:rsidRPr="000B4C35">
        <w:rPr>
          <w:rFonts w:hint="eastAsia"/>
          <w:szCs w:val="21"/>
        </w:rPr>
        <w:t>求图像的直方图</w:t>
      </w:r>
      <w:r w:rsidR="000B4C35">
        <w:rPr>
          <w:rFonts w:hint="eastAsia"/>
          <w:szCs w:val="21"/>
        </w:rPr>
        <w:t>：</w:t>
      </w:r>
    </w:p>
    <w:p w14:paraId="1F39965C" w14:textId="081C7F83" w:rsidR="000B4C35" w:rsidRDefault="000B4C35" w:rsidP="000B4C35">
      <w:pPr>
        <w:ind w:left="420" w:firstLine="420"/>
        <w:rPr>
          <w:szCs w:val="21"/>
        </w:rPr>
      </w:pPr>
      <w:r>
        <w:rPr>
          <w:rFonts w:hint="eastAsia"/>
          <w:szCs w:val="21"/>
        </w:rPr>
        <w:t>首先打开一张图片，然后在</w:t>
      </w:r>
      <w:r w:rsidRPr="000B4C35">
        <w:rPr>
          <w:rFonts w:hint="eastAsia"/>
          <w:szCs w:val="21"/>
        </w:rPr>
        <w:t>Photoshop菜单中，执行“图像→调整→色阶”命令，即可弹出照片的直方图。</w:t>
      </w:r>
    </w:p>
    <w:p w14:paraId="576FE1BD" w14:textId="2F4B33A4" w:rsidR="006965C8" w:rsidRDefault="006965C8" w:rsidP="006965C8">
      <w:pPr>
        <w:rPr>
          <w:szCs w:val="21"/>
        </w:rPr>
      </w:pPr>
      <w:r>
        <w:rPr>
          <w:szCs w:val="21"/>
        </w:rPr>
        <w:t>9.</w:t>
      </w:r>
      <w:r w:rsidR="0036333E">
        <w:rPr>
          <w:rFonts w:hint="eastAsia"/>
          <w:szCs w:val="21"/>
        </w:rPr>
        <w:t>翻译：</w:t>
      </w:r>
    </w:p>
    <w:p w14:paraId="209E7BEC" w14:textId="77777777" w:rsidR="006965C8" w:rsidRPr="006965C8" w:rsidRDefault="006965C8" w:rsidP="006965C8">
      <w:pPr>
        <w:rPr>
          <w:szCs w:val="21"/>
        </w:rPr>
      </w:pPr>
      <w:r w:rsidRPr="006965C8">
        <w:rPr>
          <w:szCs w:val="21"/>
        </w:rPr>
        <w:t>2.1数字图像表示</w:t>
      </w:r>
    </w:p>
    <w:p w14:paraId="7B04D33D" w14:textId="77777777" w:rsidR="006965C8" w:rsidRPr="006965C8" w:rsidRDefault="006965C8" w:rsidP="006965C8">
      <w:pPr>
        <w:rPr>
          <w:szCs w:val="21"/>
        </w:rPr>
      </w:pPr>
      <w:r w:rsidRPr="006965C8">
        <w:rPr>
          <w:rFonts w:hint="eastAsia"/>
          <w:szCs w:val="21"/>
        </w:rPr>
        <w:t>图像可以定义为二维函数</w:t>
      </w:r>
      <w:r w:rsidRPr="006965C8">
        <w:rPr>
          <w:szCs w:val="21"/>
        </w:rPr>
        <w:t>f (x, y)，其中x和y是空间(平面)坐标，f在任意一对坐标(x, y)上的振幅称为图像在该点的强度。灰度这个术语通常用来指单色图像的强度。彩色图像是由单独的二维图像组合而成的。例如，在RGB中</w:t>
      </w:r>
    </w:p>
    <w:p w14:paraId="0328C872" w14:textId="77777777" w:rsidR="006965C8" w:rsidRPr="006965C8" w:rsidRDefault="006965C8" w:rsidP="006965C8">
      <w:pPr>
        <w:rPr>
          <w:szCs w:val="21"/>
        </w:rPr>
      </w:pPr>
      <w:r w:rsidRPr="006965C8">
        <w:rPr>
          <w:rFonts w:hint="eastAsia"/>
          <w:szCs w:val="21"/>
        </w:rPr>
        <w:t>彩色系统，一幅彩色图像由三幅</w:t>
      </w:r>
      <w:r w:rsidRPr="006965C8">
        <w:rPr>
          <w:szCs w:val="21"/>
        </w:rPr>
        <w:t>(红、绿、蓝)独立的图像组成。因此，许多针对单色图像开发的技术可以通过分别处理这三种图像来扩展到彩色图像。彩色图像处理在第6章中进行了详细的处理。</w:t>
      </w:r>
    </w:p>
    <w:p w14:paraId="4E9E6580" w14:textId="77777777" w:rsidR="006965C8" w:rsidRPr="006965C8" w:rsidRDefault="006965C8" w:rsidP="006965C8">
      <w:pPr>
        <w:rPr>
          <w:szCs w:val="21"/>
        </w:rPr>
      </w:pPr>
      <w:r w:rsidRPr="006965C8">
        <w:rPr>
          <w:rFonts w:hint="eastAsia"/>
          <w:szCs w:val="21"/>
        </w:rPr>
        <w:t>图像可以在</w:t>
      </w:r>
      <w:r w:rsidRPr="006965C8">
        <w:rPr>
          <w:szCs w:val="21"/>
        </w:rPr>
        <w:t>x坐标和y坐标上连续，也可以在振幅上连续。将这样的图像转换为数字形式需要将坐标和振幅都数字化。将坐标值数字化称为采样;将振幅值数字化称为量子化。</w:t>
      </w:r>
    </w:p>
    <w:p w14:paraId="2DA8C029" w14:textId="77777777" w:rsidR="006965C8" w:rsidRPr="006965C8" w:rsidRDefault="006965C8" w:rsidP="006965C8">
      <w:pPr>
        <w:rPr>
          <w:szCs w:val="21"/>
        </w:rPr>
      </w:pPr>
      <w:r w:rsidRPr="006965C8">
        <w:rPr>
          <w:rFonts w:hint="eastAsia"/>
          <w:szCs w:val="21"/>
        </w:rPr>
        <w:t>因此，当</w:t>
      </w:r>
      <w:r w:rsidRPr="006965C8">
        <w:rPr>
          <w:szCs w:val="21"/>
        </w:rPr>
        <w:t>x、y和f的振幅值都是有限的离散量时，我们称图像为数字图像。</w:t>
      </w:r>
    </w:p>
    <w:p w14:paraId="3DE0BB83" w14:textId="77777777" w:rsidR="006965C8" w:rsidRPr="006965C8" w:rsidRDefault="006965C8" w:rsidP="006965C8">
      <w:pPr>
        <w:rPr>
          <w:szCs w:val="21"/>
        </w:rPr>
      </w:pPr>
      <w:r w:rsidRPr="006965C8">
        <w:rPr>
          <w:szCs w:val="21"/>
        </w:rPr>
        <w:t>2.1.1坐标约定</w:t>
      </w:r>
    </w:p>
    <w:p w14:paraId="71866987" w14:textId="77777777" w:rsidR="006965C8" w:rsidRPr="006965C8" w:rsidRDefault="006965C8" w:rsidP="006965C8">
      <w:pPr>
        <w:rPr>
          <w:szCs w:val="21"/>
        </w:rPr>
      </w:pPr>
      <w:r w:rsidRPr="006965C8">
        <w:rPr>
          <w:rFonts w:hint="eastAsia"/>
          <w:szCs w:val="21"/>
        </w:rPr>
        <w:t>抽样和量化的结果是一个实数矩阵。在本书中，我们使用两种主要方法来表示数字图像。假设对图像</w:t>
      </w:r>
      <w:r w:rsidRPr="006965C8">
        <w:rPr>
          <w:szCs w:val="21"/>
        </w:rPr>
        <w:t>f(x, y)进行采样，使结果图像有M行和N列。我们说图像的大小为M x n，坐标(x, y)的值是离散的量。为了表示清晰和方便，我们对这些离散坐标使用整数值。在许多图像处理书籍中，图像的原点被定义为(x, y) =(0,0)。沿着图像第一行的下一个坐标值是(x, y) = (0,l)。重要的是要记住，符号(0,1)用于表示第一行的第二个样本。这并不意味着这些是图像采样时物理坐标的实际值。</w:t>
      </w:r>
    </w:p>
    <w:p w14:paraId="4580B45A" w14:textId="17B65CB5" w:rsidR="006965C8" w:rsidRDefault="006965C8" w:rsidP="006965C8">
      <w:pPr>
        <w:rPr>
          <w:szCs w:val="21"/>
        </w:rPr>
      </w:pPr>
      <w:r w:rsidRPr="006965C8">
        <w:rPr>
          <w:rFonts w:hint="eastAsia"/>
          <w:szCs w:val="21"/>
        </w:rPr>
        <w:t>图</w:t>
      </w:r>
      <w:r w:rsidRPr="006965C8">
        <w:rPr>
          <w:szCs w:val="21"/>
        </w:rPr>
        <w:t>2.l(a)显示了这种坐标约定。注意，x的取值范围是0到M - 1, y的取值范围是0到N - 1，以整数递增。</w:t>
      </w:r>
    </w:p>
    <w:p w14:paraId="4A0F3D0E" w14:textId="709DAF33" w:rsidR="006965C8" w:rsidRDefault="006965C8" w:rsidP="006965C8">
      <w:pPr>
        <w:rPr>
          <w:szCs w:val="21"/>
        </w:rPr>
      </w:pPr>
      <w:r w:rsidRPr="006965C8">
        <w:rPr>
          <w:rFonts w:hint="eastAsia"/>
          <w:szCs w:val="21"/>
        </w:rPr>
        <w:t>在工具箱中用来表示数组的坐标惯例在两个次要方面不同于前面的段落。首先，工具箱不使用</w:t>
      </w:r>
      <w:r w:rsidRPr="006965C8">
        <w:rPr>
          <w:szCs w:val="21"/>
        </w:rPr>
        <w:t>(x, y)，而是使用符号(r, c)来表示行和列。但是请注意，坐标的顺序与前一段中讨论的顺序相同，即坐标元组(a, b)的第一个元素指向一行，第二个元素指向列。另一个区别是坐标系的原点在(r, c) = (1,l)处;因此，r的取值范围是1 ~ M, c的取值范围是1 ~ N，以整数递增。这种坐标约定如图2.l(b)所示。</w:t>
      </w:r>
    </w:p>
    <w:p w14:paraId="6C5738B4" w14:textId="77777777" w:rsidR="00925B86" w:rsidRDefault="00925B86" w:rsidP="006965C8">
      <w:pPr>
        <w:rPr>
          <w:szCs w:val="21"/>
        </w:rPr>
      </w:pPr>
    </w:p>
    <w:p w14:paraId="33EED587" w14:textId="77777777" w:rsidR="000B4C35" w:rsidRPr="000B4C35" w:rsidRDefault="000B4C35" w:rsidP="000B4C35">
      <w:pPr>
        <w:rPr>
          <w:szCs w:val="21"/>
        </w:rPr>
      </w:pPr>
    </w:p>
    <w:sectPr w:rsidR="000B4C35" w:rsidRPr="000B4C3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43DC70" w14:textId="77777777" w:rsidR="0058084B" w:rsidRDefault="0058084B" w:rsidP="008D4EC5">
      <w:r>
        <w:separator/>
      </w:r>
    </w:p>
  </w:endnote>
  <w:endnote w:type="continuationSeparator" w:id="0">
    <w:p w14:paraId="2E1D0657" w14:textId="77777777" w:rsidR="0058084B" w:rsidRDefault="0058084B" w:rsidP="008D4E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D27D1E" w14:textId="77777777" w:rsidR="0058084B" w:rsidRDefault="0058084B" w:rsidP="008D4EC5">
      <w:r>
        <w:separator/>
      </w:r>
    </w:p>
  </w:footnote>
  <w:footnote w:type="continuationSeparator" w:id="0">
    <w:p w14:paraId="37A27856" w14:textId="77777777" w:rsidR="0058084B" w:rsidRDefault="0058084B" w:rsidP="008D4EC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D934C06"/>
    <w:multiLevelType w:val="hybridMultilevel"/>
    <w:tmpl w:val="6234BB82"/>
    <w:lvl w:ilvl="0" w:tplc="CDA26A2A">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3653025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5B62"/>
    <w:rsid w:val="000B4C35"/>
    <w:rsid w:val="000F4681"/>
    <w:rsid w:val="00153DD7"/>
    <w:rsid w:val="002638EA"/>
    <w:rsid w:val="002C75BC"/>
    <w:rsid w:val="0036333E"/>
    <w:rsid w:val="004634BB"/>
    <w:rsid w:val="004D4EAC"/>
    <w:rsid w:val="0058084B"/>
    <w:rsid w:val="006333BE"/>
    <w:rsid w:val="006965C8"/>
    <w:rsid w:val="006A0036"/>
    <w:rsid w:val="006D2A09"/>
    <w:rsid w:val="00852BA7"/>
    <w:rsid w:val="00857420"/>
    <w:rsid w:val="008D4EC5"/>
    <w:rsid w:val="00925B86"/>
    <w:rsid w:val="00985B62"/>
    <w:rsid w:val="009F4433"/>
    <w:rsid w:val="00A02863"/>
    <w:rsid w:val="00AD17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54BE14"/>
  <w15:chartTrackingRefBased/>
  <w15:docId w15:val="{AB6EE5A9-B03C-445A-A5EE-E0CAF8A0E0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D4EC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D4EC5"/>
    <w:rPr>
      <w:sz w:val="18"/>
      <w:szCs w:val="18"/>
    </w:rPr>
  </w:style>
  <w:style w:type="paragraph" w:styleId="a5">
    <w:name w:val="footer"/>
    <w:basedOn w:val="a"/>
    <w:link w:val="a6"/>
    <w:uiPriority w:val="99"/>
    <w:unhideWhenUsed/>
    <w:rsid w:val="008D4EC5"/>
    <w:pPr>
      <w:tabs>
        <w:tab w:val="center" w:pos="4153"/>
        <w:tab w:val="right" w:pos="8306"/>
      </w:tabs>
      <w:snapToGrid w:val="0"/>
      <w:jc w:val="left"/>
    </w:pPr>
    <w:rPr>
      <w:sz w:val="18"/>
      <w:szCs w:val="18"/>
    </w:rPr>
  </w:style>
  <w:style w:type="character" w:customStyle="1" w:styleId="a6">
    <w:name w:val="页脚 字符"/>
    <w:basedOn w:val="a0"/>
    <w:link w:val="a5"/>
    <w:uiPriority w:val="99"/>
    <w:rsid w:val="008D4EC5"/>
    <w:rPr>
      <w:sz w:val="18"/>
      <w:szCs w:val="18"/>
    </w:rPr>
  </w:style>
  <w:style w:type="paragraph" w:styleId="a7">
    <w:name w:val="List Paragraph"/>
    <w:basedOn w:val="a"/>
    <w:uiPriority w:val="34"/>
    <w:qFormat/>
    <w:rsid w:val="006A003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3164937">
      <w:bodyDiv w:val="1"/>
      <w:marLeft w:val="0"/>
      <w:marRight w:val="0"/>
      <w:marTop w:val="0"/>
      <w:marBottom w:val="0"/>
      <w:divBdr>
        <w:top w:val="none" w:sz="0" w:space="0" w:color="auto"/>
        <w:left w:val="none" w:sz="0" w:space="0" w:color="auto"/>
        <w:bottom w:val="none" w:sz="0" w:space="0" w:color="auto"/>
        <w:right w:val="none" w:sz="0" w:space="0" w:color="auto"/>
      </w:divBdr>
    </w:div>
    <w:div w:id="990981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463</TotalTime>
  <Pages>2</Pages>
  <Words>345</Words>
  <Characters>1968</Characters>
  <Application>Microsoft Office Word</Application>
  <DocSecurity>0</DocSecurity>
  <Lines>16</Lines>
  <Paragraphs>4</Paragraphs>
  <ScaleCrop>false</ScaleCrop>
  <Company/>
  <LinksUpToDate>false</LinksUpToDate>
  <CharactersWithSpaces>2309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 HY</dc:creator>
  <cp:keywords/>
  <dc:description/>
  <cp:lastModifiedBy>HY</cp:lastModifiedBy>
  <cp:revision>3</cp:revision>
  <dcterms:created xsi:type="dcterms:W3CDTF">2023-03-16T08:25:00Z</dcterms:created>
  <dcterms:modified xsi:type="dcterms:W3CDTF">2023-03-19T14:15:00Z</dcterms:modified>
</cp:coreProperties>
</file>