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8ACE" w14:textId="5214253C" w:rsidR="00E03C30" w:rsidRPr="00E03C30" w:rsidRDefault="00E03C30" w:rsidP="00512E4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3C30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Ohjelman yleisrakenne</w:t>
      </w:r>
    </w:p>
    <w:p w14:paraId="4F164DDC" w14:textId="70C163E4" w:rsidR="00E03C30" w:rsidRPr="00E03C30" w:rsidRDefault="00E03C30" w:rsidP="00512E4C">
      <w:pPr>
        <w:spacing w:before="100" w:beforeAutospacing="1" w:after="100" w:afterAutospacing="1"/>
        <w:outlineLvl w:val="2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Ohjelman yleisrakenne on </w:t>
      </w:r>
      <w:r w:rsidR="00047525">
        <w:rPr>
          <w:rFonts w:eastAsia="Times New Roman" w:cs="Times New Roman"/>
          <w:kern w:val="0"/>
          <w:lang w:eastAsia="en-GB"/>
          <w14:ligatures w14:val="none"/>
        </w:rPr>
        <w:t>yksinkertainen</w:t>
      </w:r>
      <w:r>
        <w:rPr>
          <w:rFonts w:eastAsia="Times New Roman" w:cs="Times New Roman"/>
          <w:kern w:val="0"/>
          <w:lang w:eastAsia="en-GB"/>
          <w14:ligatures w14:val="none"/>
        </w:rPr>
        <w:t>. Tiedosto main.py toimii pääohjelmana ja tiedosto satsolver.py sisältää varsinaisen algoritmin toteutuksen tarvittavine funktioineen. Hakemisto test sisältää kaiken testamiseen liittyvän, kuten tarvittavat Python-skriptit ja Dimacs-tiedostot.</w:t>
      </w:r>
    </w:p>
    <w:p w14:paraId="6551CF2F" w14:textId="77777777" w:rsidR="00E03C30" w:rsidRPr="00E03C30" w:rsidRDefault="00E03C30" w:rsidP="00512E4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307B08FC" w14:textId="6D18A3D3" w:rsidR="00512E4C" w:rsidRPr="00512E4C" w:rsidRDefault="00512E4C" w:rsidP="00512E4C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12E4C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Aika- ja tilavaativuusanalyysi</w:t>
      </w:r>
    </w:p>
    <w:p w14:paraId="7B148682" w14:textId="5B0EB34F" w:rsidR="00512E4C" w:rsidRPr="00512E4C" w:rsidRDefault="00512E4C" w:rsidP="00512E4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Aikavaativuus </w:t>
      </w:r>
    </w:p>
    <w:p w14:paraId="5D7916B2" w14:textId="52BD5D7D" w:rsidR="00512E4C" w:rsidRPr="00512E4C" w:rsidRDefault="00512E4C" w:rsidP="00512E4C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DPLL-algoritmin aikavaativuutta on vaikea arvioida tarkasti, koska se riippuu syötteen rakenteesta ja heuristiikan toimivuudesta. Pahimmassa tapauksessa se voi olla eksponentiaalinen muuttujien määrän n suhteen.</w:t>
      </w:r>
    </w:p>
    <w:p w14:paraId="0968930B" w14:textId="6A999C38" w:rsidR="00512E4C" w:rsidRPr="00512E4C" w:rsidRDefault="00E86575" w:rsidP="00512E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E03C30">
        <w:rPr>
          <w:rFonts w:eastAsia="Times New Roman" w:cs="Times New Roman"/>
          <w:b/>
          <w:bCs/>
          <w:kern w:val="0"/>
          <w:lang w:eastAsia="en-GB"/>
          <w14:ligatures w14:val="none"/>
        </w:rPr>
        <w:t>Yksikköpropagaatio</w:t>
      </w:r>
      <w:r w:rsidR="00512E4C"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E03C30">
        <w:rPr>
          <w:rFonts w:eastAsia="Times New Roman" w:cs="Times New Roman"/>
          <w:b/>
          <w:bCs/>
          <w:kern w:val="0"/>
          <w:lang w:eastAsia="en-GB"/>
          <w14:ligatures w14:val="none"/>
        </w:rPr>
        <w:t>ja puhtaan literaalin poisto</w:t>
      </w:r>
    </w:p>
    <w:p w14:paraId="0BDDC173" w14:textId="220AFF3E" w:rsidR="00512E4C" w:rsidRPr="00512E4C" w:rsidRDefault="00512E4C" w:rsidP="00512E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Jokainen muuttujan määritys voi vaikuttaa kaikkiin lausekkeisiin, joten pahimmillaan nämä operaatiot vievät O(m), missä m</w:t>
      </w:r>
      <w:r w:rsidR="00E86575" w:rsidRPr="00E03C30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512E4C">
        <w:rPr>
          <w:rFonts w:eastAsia="Times New Roman" w:cs="Times New Roman"/>
          <w:kern w:val="0"/>
          <w:lang w:eastAsia="en-GB"/>
          <w14:ligatures w14:val="none"/>
        </w:rPr>
        <w:t>on lausekkeiden määrä.</w:t>
      </w:r>
    </w:p>
    <w:p w14:paraId="51134CE4" w14:textId="025E7128" w:rsidR="00EE3AA5" w:rsidRPr="00512E4C" w:rsidRDefault="00512E4C" w:rsidP="00EE3AA5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Jos propagoinnit jatkuvat rekursiivisesti, niiden vaikutus kasvaa.</w:t>
      </w:r>
    </w:p>
    <w:p w14:paraId="6EE46174" w14:textId="260CF182" w:rsidR="00512E4C" w:rsidRPr="00512E4C" w:rsidRDefault="001A187D" w:rsidP="00512E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E03C30">
        <w:rPr>
          <w:rFonts w:eastAsia="Times New Roman" w:cs="Times New Roman"/>
          <w:b/>
          <w:bCs/>
          <w:kern w:val="0"/>
          <w:lang w:eastAsia="en-GB"/>
          <w14:ligatures w14:val="none"/>
        </w:rPr>
        <w:t>Haarautuminen</w:t>
      </w:r>
      <w:r w:rsidR="00512E4C"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(Muuttujan valinta</w:t>
      </w:r>
      <w:r w:rsidR="00BE1392" w:rsidRPr="00E03C30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ja</w:t>
      </w:r>
      <w:r w:rsidR="00512E4C"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rekursi</w:t>
      </w:r>
      <w:r w:rsidR="00BE1392" w:rsidRPr="00E03C30">
        <w:rPr>
          <w:rFonts w:eastAsia="Times New Roman" w:cs="Times New Roman"/>
          <w:b/>
          <w:bCs/>
          <w:kern w:val="0"/>
          <w:lang w:eastAsia="en-GB"/>
          <w14:ligatures w14:val="none"/>
        </w:rPr>
        <w:t>o</w:t>
      </w:r>
      <w:r w:rsidR="00512E4C"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>):</w:t>
      </w:r>
    </w:p>
    <w:p w14:paraId="4A7B9899" w14:textId="77777777" w:rsidR="00512E4C" w:rsidRPr="00512E4C" w:rsidRDefault="00512E4C" w:rsidP="00512E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Algoritmi valitsee muuttujan ja kokeilee molempia arvoja (True/False), mikä voi johtaa eksponentiaaliseen kasvuun.</w:t>
      </w:r>
    </w:p>
    <w:p w14:paraId="029A105C" w14:textId="6097BB80" w:rsidR="00512E4C" w:rsidRPr="00512E4C" w:rsidRDefault="00512E4C" w:rsidP="00512E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Pahimmassa tapauksessa syntyy täysin binäärinen hakupuu, jonka syvyys on O(n), eli aikavaativuus on O</w:t>
      </w:r>
      <w:r w:rsidR="00CE3C40" w:rsidRPr="00E03C30">
        <w:rPr>
          <w:rFonts w:eastAsia="Times New Roman" w:cs="Times New Roman"/>
          <w:kern w:val="0"/>
          <w:lang w:eastAsia="en-GB"/>
          <w14:ligatures w14:val="none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n</m:t>
            </m:r>
          </m:sup>
        </m:sSup>
      </m:oMath>
      <w:r w:rsidR="00CE3C40" w:rsidRPr="00E03C30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6B7246AD" w14:textId="77777777" w:rsidR="00512E4C" w:rsidRPr="00512E4C" w:rsidRDefault="00512E4C" w:rsidP="00512E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>Käytännön suorituskyky:</w:t>
      </w:r>
    </w:p>
    <w:p w14:paraId="1A0E4FF7" w14:textId="77777777" w:rsidR="00512E4C" w:rsidRPr="00512E4C" w:rsidRDefault="00512E4C" w:rsidP="00512E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Heuristiikat, kuten MOM (Maximum Occurrences in Minimum-sized clauses), voivat parantaa keskimääräistä tapausta.</w:t>
      </w:r>
    </w:p>
    <w:p w14:paraId="321E7D8A" w14:textId="0133A79C" w:rsidR="00512E4C" w:rsidRPr="00512E4C" w:rsidRDefault="00CE3C40" w:rsidP="00512E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E03C30">
        <w:rPr>
          <w:rFonts w:eastAsia="Times New Roman" w:cs="Times New Roman"/>
          <w:kern w:val="0"/>
          <w:lang w:eastAsia="en-GB"/>
          <w14:ligatures w14:val="none"/>
        </w:rPr>
        <w:t>Yksikköpr</w:t>
      </w:r>
      <w:r w:rsidR="00343794" w:rsidRPr="00E03C30">
        <w:rPr>
          <w:rFonts w:eastAsia="Times New Roman" w:cs="Times New Roman"/>
          <w:kern w:val="0"/>
          <w:lang w:eastAsia="en-GB"/>
          <w14:ligatures w14:val="none"/>
        </w:rPr>
        <w:t>o</w:t>
      </w:r>
      <w:r w:rsidRPr="00E03C30">
        <w:rPr>
          <w:rFonts w:eastAsia="Times New Roman" w:cs="Times New Roman"/>
          <w:kern w:val="0"/>
          <w:lang w:eastAsia="en-GB"/>
          <w14:ligatures w14:val="none"/>
        </w:rPr>
        <w:t>pagaatio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 xml:space="preserve"> ja pu</w:t>
      </w:r>
      <w:r w:rsidRPr="00E03C30">
        <w:rPr>
          <w:rFonts w:eastAsia="Times New Roman" w:cs="Times New Roman"/>
          <w:kern w:val="0"/>
          <w:lang w:eastAsia="en-GB"/>
          <w14:ligatures w14:val="none"/>
        </w:rPr>
        <w:t>htaan literaalin poisto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 xml:space="preserve"> voivat vähentää muuttujien määrää merkittävästi, jolloin todellinen suorituskyky on usein </w:t>
      </w:r>
      <w:r w:rsidR="005C14E2">
        <w:rPr>
          <w:rFonts w:eastAsia="Times New Roman" w:cs="Times New Roman"/>
          <w:kern w:val="0"/>
          <w:lang w:eastAsia="en-GB"/>
          <w14:ligatures w14:val="none"/>
        </w:rPr>
        <w:t>huomattavasti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 xml:space="preserve"> parempi kuin pah</w:t>
      </w:r>
      <w:r w:rsidR="00765063">
        <w:rPr>
          <w:rFonts w:eastAsia="Times New Roman" w:cs="Times New Roman"/>
          <w:kern w:val="0"/>
          <w:lang w:eastAsia="en-GB"/>
          <w14:ligatures w14:val="none"/>
        </w:rPr>
        <w:t>immassa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 xml:space="preserve"> tapau</w:t>
      </w:r>
      <w:r w:rsidR="00765063">
        <w:rPr>
          <w:rFonts w:eastAsia="Times New Roman" w:cs="Times New Roman"/>
          <w:kern w:val="0"/>
          <w:lang w:eastAsia="en-GB"/>
          <w14:ligatures w14:val="none"/>
        </w:rPr>
        <w:t>ksessa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56C2E38F" w14:textId="56DEC8F3" w:rsidR="00512E4C" w:rsidRPr="00512E4C" w:rsidRDefault="00EB606B" w:rsidP="00512E4C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lang w:eastAsia="en-GB"/>
          <w14:ligatures w14:val="none"/>
        </w:rPr>
        <w:t>Pahin</w:t>
      </w:r>
      <w:r w:rsidR="00512E4C"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 tapaus:</w:t>
      </w:r>
    </w:p>
    <w:p w14:paraId="6C568AF2" w14:textId="5A1048D8" w:rsidR="00512E4C" w:rsidRPr="00512E4C" w:rsidRDefault="00512E4C" w:rsidP="00D20D83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 xml:space="preserve">Eksponentiaalinen: </w:t>
      </w:r>
      <w:r w:rsidR="00CE3C40" w:rsidRPr="00512E4C">
        <w:rPr>
          <w:rFonts w:eastAsia="Times New Roman" w:cs="Times New Roman"/>
          <w:kern w:val="0"/>
          <w:lang w:eastAsia="en-GB"/>
          <w14:ligatures w14:val="none"/>
        </w:rPr>
        <w:t>O</w:t>
      </w:r>
      <w:r w:rsidR="00CE3C40" w:rsidRPr="00E03C30">
        <w:rPr>
          <w:rFonts w:eastAsia="Times New Roman" w:cs="Times New Roman"/>
          <w:kern w:val="0"/>
          <w:lang w:eastAsia="en-GB"/>
          <w14:ligatures w14:val="none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eastAsia="en-GB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en-GB"/>
                <w14:ligatures w14:val="none"/>
              </w:rPr>
              <m:t>n</m:t>
            </m:r>
          </m:sup>
        </m:sSup>
      </m:oMath>
      <w:r w:rsidR="00CE3C40" w:rsidRPr="00E03C30">
        <w:rPr>
          <w:rFonts w:eastAsia="Times New Roman" w:cs="Times New Roman"/>
          <w:kern w:val="0"/>
          <w:lang w:eastAsia="en-GB"/>
          <w14:ligatures w14:val="none"/>
        </w:rPr>
        <w:t>)</w:t>
      </w:r>
      <w:r w:rsidR="00D20D83" w:rsidRPr="00E03C30">
        <w:rPr>
          <w:rFonts w:eastAsia="Times New Roman" w:cs="Times New Roman"/>
          <w:kern w:val="0"/>
          <w:lang w:eastAsia="en-GB"/>
          <w14:ligatures w14:val="none"/>
        </w:rPr>
        <w:t xml:space="preserve">, koska </w:t>
      </w:r>
      <w:r w:rsidRPr="00512E4C">
        <w:rPr>
          <w:rFonts w:eastAsia="Times New Roman" w:cs="Times New Roman"/>
          <w:kern w:val="0"/>
          <w:lang w:eastAsia="en-GB"/>
          <w14:ligatures w14:val="none"/>
        </w:rPr>
        <w:t>SAT-ongelma on NP-täydellinen.</w:t>
      </w:r>
    </w:p>
    <w:p w14:paraId="4F1D642B" w14:textId="77777777" w:rsidR="00512E4C" w:rsidRPr="00512E4C" w:rsidRDefault="00512E4C" w:rsidP="00512E4C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>Keskimääräinen tapaus käytännössä:</w:t>
      </w:r>
    </w:p>
    <w:p w14:paraId="3598A202" w14:textId="27EF5EED" w:rsidR="00512E4C" w:rsidRPr="00512E4C" w:rsidRDefault="00512E4C" w:rsidP="00512E4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Joissa</w:t>
      </w:r>
      <w:r w:rsidR="00E97396" w:rsidRPr="00E03C30">
        <w:rPr>
          <w:rFonts w:eastAsia="Times New Roman" w:cs="Times New Roman"/>
          <w:kern w:val="0"/>
          <w:lang w:eastAsia="en-GB"/>
          <w14:ligatures w14:val="none"/>
        </w:rPr>
        <w:t>kin</w:t>
      </w:r>
      <w:r w:rsidRPr="00512E4C">
        <w:rPr>
          <w:rFonts w:eastAsia="Times New Roman" w:cs="Times New Roman"/>
          <w:kern w:val="0"/>
          <w:lang w:eastAsia="en-GB"/>
          <w14:ligatures w14:val="none"/>
        </w:rPr>
        <w:t xml:space="preserve"> erityistapauksissa (esim. helposti ratkaistavat ongelmat) </w:t>
      </w:r>
      <w:r w:rsidR="00EE3AA5" w:rsidRPr="00E03C30">
        <w:rPr>
          <w:rFonts w:eastAsia="Times New Roman" w:cs="Times New Roman"/>
          <w:kern w:val="0"/>
          <w:lang w:eastAsia="en-GB"/>
          <w14:ligatures w14:val="none"/>
        </w:rPr>
        <w:t xml:space="preserve">algoritmi </w:t>
      </w:r>
      <w:r w:rsidRPr="00512E4C">
        <w:rPr>
          <w:rFonts w:eastAsia="Times New Roman" w:cs="Times New Roman"/>
          <w:kern w:val="0"/>
          <w:lang w:eastAsia="en-GB"/>
          <w14:ligatures w14:val="none"/>
        </w:rPr>
        <w:t xml:space="preserve">voi toimia </w:t>
      </w:r>
      <w:r w:rsidR="00EE3AA5" w:rsidRPr="00E03C30">
        <w:rPr>
          <w:rFonts w:eastAsia="Times New Roman" w:cs="Times New Roman"/>
          <w:kern w:val="0"/>
          <w:lang w:eastAsia="en-GB"/>
          <w14:ligatures w14:val="none"/>
        </w:rPr>
        <w:t>jopa polynomisessa ajassa</w:t>
      </w:r>
    </w:p>
    <w:p w14:paraId="04C7EECF" w14:textId="5911529C" w:rsidR="00512E4C" w:rsidRPr="00E03C30" w:rsidRDefault="00343794" w:rsidP="00512E4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E03C30">
        <w:rPr>
          <w:rFonts w:eastAsia="Times New Roman" w:cs="Times New Roman"/>
          <w:kern w:val="0"/>
          <w:lang w:eastAsia="en-GB"/>
          <w14:ligatures w14:val="none"/>
        </w:rPr>
        <w:t>Haastavimmat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 xml:space="preserve"> tapaukset ovat </w:t>
      </w:r>
      <w:r w:rsidR="004D418D" w:rsidRPr="00E03C30">
        <w:rPr>
          <w:rFonts w:eastAsia="Times New Roman" w:cs="Times New Roman"/>
          <w:kern w:val="0"/>
          <w:lang w:eastAsia="en-GB"/>
          <w14:ligatures w14:val="none"/>
        </w:rPr>
        <w:t>v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>aiheensiirtymässä (clause-to-variable ratio c</w:t>
      </w:r>
      <w:r w:rsidR="00A42A86" w:rsidRPr="00E03C30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>≈</w:t>
      </w:r>
      <w:r w:rsidR="00A42A86" w:rsidRPr="00E03C30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>4.25</w:t>
      </w:r>
      <w:r w:rsidRPr="00E03C30"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r w:rsidR="00512E4C" w:rsidRPr="00512E4C">
        <w:rPr>
          <w:rFonts w:eastAsia="Times New Roman" w:cs="Times New Roman"/>
          <w:kern w:val="0"/>
          <w:lang w:eastAsia="en-GB"/>
          <w14:ligatures w14:val="none"/>
        </w:rPr>
        <w:t>jolloin ratkaisu on tyypillisesti vaikei</w:t>
      </w:r>
      <w:r w:rsidR="00843487" w:rsidRPr="00E03C30">
        <w:rPr>
          <w:rFonts w:eastAsia="Times New Roman" w:cs="Times New Roman"/>
          <w:kern w:val="0"/>
          <w:lang w:eastAsia="en-GB"/>
          <w14:ligatures w14:val="none"/>
        </w:rPr>
        <w:t>n</w:t>
      </w:r>
      <w:r w:rsidR="00FE0CA9">
        <w:rPr>
          <w:rFonts w:eastAsia="Times New Roman" w:cs="Times New Roman"/>
          <w:kern w:val="0"/>
          <w:lang w:eastAsia="en-GB"/>
          <w14:ligatures w14:val="none"/>
        </w:rPr>
        <w:t xml:space="preserve"> [5]</w:t>
      </w:r>
    </w:p>
    <w:p w14:paraId="55C5758D" w14:textId="77777777" w:rsidR="00843487" w:rsidRPr="00512E4C" w:rsidRDefault="00843487" w:rsidP="00843487">
      <w:pPr>
        <w:spacing w:before="100" w:beforeAutospacing="1" w:after="100" w:afterAutospacing="1"/>
        <w:ind w:left="720"/>
        <w:rPr>
          <w:rFonts w:eastAsia="Times New Roman" w:cs="Times New Roman"/>
          <w:kern w:val="0"/>
          <w:lang w:eastAsia="en-GB"/>
          <w14:ligatures w14:val="none"/>
        </w:rPr>
      </w:pPr>
    </w:p>
    <w:p w14:paraId="05212FCE" w14:textId="46D967F5" w:rsidR="00512E4C" w:rsidRPr="00512E4C" w:rsidRDefault="00512E4C" w:rsidP="00512E4C">
      <w:pPr>
        <w:spacing w:before="100" w:beforeAutospacing="1" w:after="100" w:afterAutospacing="1"/>
        <w:outlineLvl w:val="3"/>
        <w:rPr>
          <w:rFonts w:eastAsia="Times New Roman" w:cs="Times New Roman"/>
          <w:b/>
          <w:bCs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Tilavaativuus</w:t>
      </w:r>
    </w:p>
    <w:p w14:paraId="65339294" w14:textId="77777777" w:rsidR="00512E4C" w:rsidRPr="00512E4C" w:rsidRDefault="00512E4C" w:rsidP="00512E4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>Tallennetut lausekkeet ja muuttujat:</w:t>
      </w:r>
    </w:p>
    <w:p w14:paraId="068B2012" w14:textId="38112432" w:rsidR="00512E4C" w:rsidRPr="00512E4C" w:rsidRDefault="00512E4C" w:rsidP="00512E4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Algoritmi tallentaa syötteessä olevat lausekkeet, jolloin perusmuistinkulutus on O(m)</w:t>
      </w:r>
    </w:p>
    <w:p w14:paraId="225A0006" w14:textId="251C2159" w:rsidR="00512E4C" w:rsidRPr="00512E4C" w:rsidRDefault="00512E4C" w:rsidP="00512E4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Muuttujien määritykset vievät</w:t>
      </w:r>
      <w:r w:rsidR="00EA372A" w:rsidRPr="00E03C30">
        <w:rPr>
          <w:rFonts w:eastAsia="Times New Roman" w:cs="Times New Roman"/>
          <w:kern w:val="0"/>
          <w:lang w:eastAsia="en-GB"/>
          <w14:ligatures w14:val="none"/>
        </w:rPr>
        <w:t xml:space="preserve"> tilaa </w:t>
      </w:r>
      <w:r w:rsidRPr="00512E4C">
        <w:rPr>
          <w:rFonts w:eastAsia="Times New Roman" w:cs="Times New Roman"/>
          <w:kern w:val="0"/>
          <w:lang w:eastAsia="en-GB"/>
          <w14:ligatures w14:val="none"/>
        </w:rPr>
        <w:t>O(n)</w:t>
      </w:r>
    </w:p>
    <w:p w14:paraId="71BFA378" w14:textId="0E134B9E" w:rsidR="00512E4C" w:rsidRPr="00512E4C" w:rsidRDefault="00B208B9" w:rsidP="00512E4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E03C30">
        <w:rPr>
          <w:rFonts w:eastAsia="Times New Roman" w:cs="Times New Roman"/>
          <w:b/>
          <w:bCs/>
          <w:kern w:val="0"/>
          <w:lang w:eastAsia="en-GB"/>
          <w14:ligatures w14:val="none"/>
        </w:rPr>
        <w:t>Backtracking</w:t>
      </w:r>
      <w:r w:rsidR="00512E4C"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5FEF22C3" w14:textId="143A8C11" w:rsidR="00512E4C" w:rsidRPr="00512E4C" w:rsidRDefault="00512E4C" w:rsidP="00512E4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Jokainen rekursiivinen kutsu lisää uuden haaran hakupuuhun</w:t>
      </w:r>
    </w:p>
    <w:p w14:paraId="74156987" w14:textId="66EA0E2D" w:rsidR="00512E4C" w:rsidRPr="00512E4C" w:rsidRDefault="00512E4C" w:rsidP="00512E4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Pahimmillaan rekursion syvyys on O(n), jolloin pinoon kuluva tila on O(n)</w:t>
      </w:r>
    </w:p>
    <w:p w14:paraId="747E6650" w14:textId="77777777" w:rsidR="00512E4C" w:rsidRPr="00512E4C" w:rsidRDefault="00512E4C" w:rsidP="00512E4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b/>
          <w:bCs/>
          <w:kern w:val="0"/>
          <w:lang w:eastAsia="en-GB"/>
          <w14:ligatures w14:val="none"/>
        </w:rPr>
        <w:t>Kopioitavat lausekkeet:</w:t>
      </w:r>
    </w:p>
    <w:p w14:paraId="3027F816" w14:textId="210024D7" w:rsidR="00512E4C" w:rsidRPr="00512E4C" w:rsidRDefault="00512E4C" w:rsidP="00512E4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Jokaisessa rekursiohaarassa algoritmi tallentaa osittaisen tilan (eli lausekkeet ja muuttujien arvot)</w:t>
      </w:r>
    </w:p>
    <w:p w14:paraId="08652290" w14:textId="4E276584" w:rsidR="00512E4C" w:rsidRDefault="00512E4C" w:rsidP="00512E4C">
      <w:pPr>
        <w:numPr>
          <w:ilvl w:val="1"/>
          <w:numId w:val="4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12E4C">
        <w:rPr>
          <w:rFonts w:eastAsia="Times New Roman" w:cs="Times New Roman"/>
          <w:kern w:val="0"/>
          <w:lang w:eastAsia="en-GB"/>
          <w14:ligatures w14:val="none"/>
        </w:rPr>
        <w:t>Pahimmillaan jokaisessa rekursiohaarassa on O(m)</w:t>
      </w:r>
      <w:r w:rsidR="00B12F65" w:rsidRPr="00E03C30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512E4C">
        <w:rPr>
          <w:rFonts w:eastAsia="Times New Roman" w:cs="Times New Roman"/>
          <w:kern w:val="0"/>
          <w:lang w:eastAsia="en-GB"/>
          <w14:ligatures w14:val="none"/>
        </w:rPr>
        <w:t>lausekkeita, mikä johtaa kokonaismuistin kulutukseen O(n</w:t>
      </w:r>
      <w:r w:rsidR="00372A86" w:rsidRPr="00E03C30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 w:rsidRPr="00512E4C">
        <w:rPr>
          <w:rFonts w:ascii="Cambria Math" w:eastAsia="Times New Roman" w:hAnsi="Cambria Math" w:cs="Cambria Math"/>
          <w:kern w:val="0"/>
          <w:lang w:eastAsia="en-GB"/>
          <w14:ligatures w14:val="none"/>
        </w:rPr>
        <w:t>⋅</w:t>
      </w:r>
      <w:r w:rsidR="00372A86" w:rsidRPr="00E03C30">
        <w:rPr>
          <w:rFonts w:eastAsia="Times New Roman" w:cs="Cambria Math"/>
          <w:kern w:val="0"/>
          <w:lang w:eastAsia="en-GB"/>
          <w14:ligatures w14:val="none"/>
        </w:rPr>
        <w:t xml:space="preserve"> </w:t>
      </w:r>
      <w:r w:rsidRPr="00512E4C">
        <w:rPr>
          <w:rFonts w:eastAsia="Times New Roman" w:cs="Times New Roman"/>
          <w:kern w:val="0"/>
          <w:lang w:eastAsia="en-GB"/>
          <w14:ligatures w14:val="none"/>
        </w:rPr>
        <w:t>m)</w:t>
      </w:r>
    </w:p>
    <w:p w14:paraId="12316DBA" w14:textId="77777777" w:rsidR="003C7B15" w:rsidRPr="00E03C30" w:rsidRDefault="003C7B15" w:rsidP="003C7B15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C4946E4" w14:textId="50C52222" w:rsidR="003C7B15" w:rsidRDefault="003C7B15" w:rsidP="00E03C30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Parannusehdotukset</w:t>
      </w:r>
    </w:p>
    <w:p w14:paraId="48A45554" w14:textId="7B244726" w:rsidR="00E03C30" w:rsidRDefault="00605CD4" w:rsidP="00E03C30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Algoritmin t</w:t>
      </w:r>
      <w:r w:rsidR="003C2FF3" w:rsidRPr="003C2FF3">
        <w:rPr>
          <w:rFonts w:eastAsia="Times New Roman" w:cs="Times New Roman"/>
          <w:kern w:val="0"/>
          <w:lang w:eastAsia="en-GB"/>
          <w14:ligatures w14:val="none"/>
        </w:rPr>
        <w:t>oiminnan tehostaminen</w:t>
      </w:r>
      <w:r w:rsidR="003C2FF3">
        <w:rPr>
          <w:rFonts w:eastAsia="Times New Roman" w:cs="Times New Roman"/>
          <w:kern w:val="0"/>
          <w:lang w:eastAsia="en-GB"/>
          <w14:ligatures w14:val="none"/>
        </w:rPr>
        <w:t xml:space="preserve"> esim. hyödyntämällä kehittyneempiä heuristiikoita, tietorakenteita ja optimointitekniikoita</w:t>
      </w:r>
      <w:r w:rsidR="00A64556">
        <w:rPr>
          <w:rFonts w:eastAsia="Times New Roman" w:cs="Times New Roman"/>
          <w:kern w:val="0"/>
          <w:lang w:eastAsia="en-GB"/>
          <w14:ligatures w14:val="none"/>
        </w:rPr>
        <w:t xml:space="preserve">. </w:t>
      </w:r>
    </w:p>
    <w:p w14:paraId="5858F251" w14:textId="77777777" w:rsidR="00F46F88" w:rsidRPr="00F46F88" w:rsidRDefault="00F46F88" w:rsidP="00E03C30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</w:p>
    <w:p w14:paraId="7F94EF2D" w14:textId="0E2A7958" w:rsidR="00E03C30" w:rsidRDefault="00E03C30" w:rsidP="00E03C30">
      <w:pPr>
        <w:spacing w:before="100" w:beforeAutospacing="1" w:after="100" w:afterAutospacing="1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03C30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Kielimallien </w:t>
      </w:r>
      <w:r w:rsidRPr="00E03C30">
        <w:rPr>
          <w:rFonts w:eastAsia="Times New Roman" w:cs="Times New Roman"/>
          <w:b/>
          <w:bCs/>
          <w:kern w:val="0"/>
          <w:lang w:eastAsia="en-GB"/>
          <w14:ligatures w14:val="none"/>
        </w:rPr>
        <w:t>käyttö</w:t>
      </w:r>
    </w:p>
    <w:p w14:paraId="658AB7AB" w14:textId="6A928CE2" w:rsidR="00E03C30" w:rsidRDefault="00E03C30" w:rsidP="00E03C30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E03C30">
        <w:rPr>
          <w:rFonts w:eastAsia="Times New Roman" w:cs="Times New Roman"/>
          <w:kern w:val="0"/>
          <w:lang w:eastAsia="en-GB"/>
          <w14:ligatures w14:val="none"/>
        </w:rPr>
        <w:t>ChatGPT:tä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on käytetty tiedon etsintään</w:t>
      </w:r>
      <w:r w:rsidR="008C4B7D">
        <w:rPr>
          <w:rFonts w:eastAsia="Times New Roman" w:cs="Times New Roman"/>
          <w:kern w:val="0"/>
          <w:lang w:eastAsia="en-GB"/>
          <w14:ligatures w14:val="none"/>
        </w:rPr>
        <w:t xml:space="preserve"> aiheeseen liittyen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ja unsat-testitapausten generointiin</w:t>
      </w:r>
      <w:r w:rsidR="00AE1A5F">
        <w:rPr>
          <w:rFonts w:eastAsia="Times New Roman" w:cs="Times New Roman"/>
          <w:kern w:val="0"/>
          <w:lang w:eastAsia="en-GB"/>
          <w14:ligatures w14:val="none"/>
        </w:rPr>
        <w:t xml:space="preserve"> (johon se soveltui huonosti)</w:t>
      </w:r>
      <w:r>
        <w:rPr>
          <w:rFonts w:eastAsia="Times New Roman" w:cs="Times New Roman"/>
          <w:kern w:val="0"/>
          <w:lang w:eastAsia="en-GB"/>
          <w14:ligatures w14:val="none"/>
        </w:rPr>
        <w:t>.</w:t>
      </w:r>
      <w:r w:rsidR="003C2FF3">
        <w:rPr>
          <w:rFonts w:eastAsia="Times New Roman" w:cs="Times New Roman"/>
          <w:kern w:val="0"/>
          <w:lang w:eastAsia="en-GB"/>
          <w14:ligatures w14:val="none"/>
        </w:rPr>
        <w:t xml:space="preserve"> Kyselin myös ideatason vinkkejä algoritmin toiminnan tehostamiseksi</w:t>
      </w:r>
      <w:r w:rsidR="00605CD4">
        <w:rPr>
          <w:rFonts w:eastAsia="Times New Roman" w:cs="Times New Roman"/>
          <w:kern w:val="0"/>
          <w:lang w:eastAsia="en-GB"/>
          <w14:ligatures w14:val="none"/>
        </w:rPr>
        <w:t xml:space="preserve"> ja ehdin niihin joihinkin teoriatasolla tutustu</w:t>
      </w:r>
      <w:r w:rsidR="00D67A73">
        <w:rPr>
          <w:rFonts w:eastAsia="Times New Roman" w:cs="Times New Roman"/>
          <w:kern w:val="0"/>
          <w:lang w:eastAsia="en-GB"/>
          <w14:ligatures w14:val="none"/>
        </w:rPr>
        <w:t>akin</w:t>
      </w:r>
      <w:r w:rsidR="00605CD4"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r w:rsidR="003C2FF3">
        <w:rPr>
          <w:rFonts w:eastAsia="Times New Roman" w:cs="Times New Roman"/>
          <w:kern w:val="0"/>
          <w:lang w:eastAsia="en-GB"/>
          <w14:ligatures w14:val="none"/>
        </w:rPr>
        <w:t>mutta koodi</w:t>
      </w:r>
      <w:r w:rsidR="00F46F88">
        <w:rPr>
          <w:rFonts w:eastAsia="Times New Roman" w:cs="Times New Roman"/>
          <w:kern w:val="0"/>
          <w:lang w:eastAsia="en-GB"/>
          <w14:ligatures w14:val="none"/>
        </w:rPr>
        <w:t xml:space="preserve">tasolle </w:t>
      </w:r>
      <w:r w:rsidR="003C2FF3">
        <w:rPr>
          <w:rFonts w:eastAsia="Times New Roman" w:cs="Times New Roman"/>
          <w:kern w:val="0"/>
          <w:lang w:eastAsia="en-GB"/>
          <w14:ligatures w14:val="none"/>
        </w:rPr>
        <w:t>ne eivät tämän kurssin puitteissa ehtineet</w:t>
      </w:r>
      <w:r w:rsidR="00605CD4">
        <w:rPr>
          <w:rFonts w:eastAsia="Times New Roman" w:cs="Times New Roman"/>
          <w:kern w:val="0"/>
          <w:lang w:eastAsia="en-GB"/>
          <w14:ligatures w14:val="none"/>
        </w:rPr>
        <w:t>.</w:t>
      </w:r>
      <w:r w:rsidR="00F44CFF">
        <w:rPr>
          <w:rFonts w:eastAsia="Times New Roman" w:cs="Times New Roman"/>
          <w:kern w:val="0"/>
          <w:lang w:eastAsia="en-GB"/>
          <w14:ligatures w14:val="none"/>
        </w:rPr>
        <w:t xml:space="preserve"> 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Heti alkuun pyysin </w:t>
      </w:r>
      <w:r w:rsidR="00605CD4">
        <w:rPr>
          <w:rFonts w:eastAsia="Times New Roman" w:cs="Times New Roman"/>
          <w:kern w:val="0"/>
          <w:lang w:eastAsia="en-GB"/>
          <w14:ligatures w14:val="none"/>
        </w:rPr>
        <w:t>esim.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vinkkejä hyvistä aihetta käsittelevistä </w:t>
      </w:r>
      <w:r w:rsidR="000808D7">
        <w:rPr>
          <w:rFonts w:eastAsia="Times New Roman" w:cs="Times New Roman"/>
          <w:kern w:val="0"/>
          <w:lang w:eastAsia="en-GB"/>
          <w14:ligatures w14:val="none"/>
        </w:rPr>
        <w:t xml:space="preserve">tieteellisistä </w:t>
      </w:r>
      <w:r w:rsidR="00724756">
        <w:rPr>
          <w:rFonts w:eastAsia="Times New Roman" w:cs="Times New Roman"/>
          <w:kern w:val="0"/>
          <w:lang w:eastAsia="en-GB"/>
          <w14:ligatures w14:val="none"/>
        </w:rPr>
        <w:t>lähteistä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ja niitä löytyikin esim</w:t>
      </w:r>
      <w:r w:rsidR="0073111B">
        <w:rPr>
          <w:rFonts w:eastAsia="Times New Roman" w:cs="Times New Roman"/>
          <w:kern w:val="0"/>
          <w:lang w:eastAsia="en-GB"/>
          <w14:ligatures w14:val="none"/>
        </w:rPr>
        <w:t>.</w:t>
      </w:r>
      <w:r>
        <w:rPr>
          <w:rFonts w:eastAsia="Times New Roman" w:cs="Times New Roman"/>
          <w:kern w:val="0"/>
          <w:lang w:eastAsia="en-GB"/>
          <w14:ligatures w14:val="none"/>
        </w:rPr>
        <w:t xml:space="preserve"> kirja</w:t>
      </w:r>
      <w:r w:rsidR="008C4B7D">
        <w:rPr>
          <w:rFonts w:eastAsia="Times New Roman" w:cs="Times New Roman"/>
          <w:kern w:val="0"/>
          <w:lang w:eastAsia="en-GB"/>
          <w14:ligatures w14:val="none"/>
        </w:rPr>
        <w:t xml:space="preserve"> [1]</w:t>
      </w:r>
      <w:r w:rsidR="003C2FF3">
        <w:rPr>
          <w:rFonts w:eastAsia="Times New Roman" w:cs="Times New Roman"/>
          <w:kern w:val="0"/>
          <w:lang w:eastAsia="en-GB"/>
          <w14:ligatures w14:val="none"/>
        </w:rPr>
        <w:t xml:space="preserve"> oli erittäin hyvä.</w:t>
      </w:r>
    </w:p>
    <w:p w14:paraId="0CAB09F2" w14:textId="77777777" w:rsidR="008C4B7D" w:rsidRDefault="008C4B7D" w:rsidP="008C4B7D">
      <w:pPr>
        <w:pStyle w:val="NormalWeb"/>
        <w:rPr>
          <w:rFonts w:asciiTheme="minorHAnsi" w:hAnsiTheme="minorHAnsi"/>
        </w:rPr>
      </w:pPr>
    </w:p>
    <w:p w14:paraId="6163E47D" w14:textId="5AA6BD04" w:rsidR="008C4B7D" w:rsidRPr="008420D2" w:rsidRDefault="00D2485E" w:rsidP="008C4B7D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Lähdeluettelo</w:t>
      </w:r>
    </w:p>
    <w:p w14:paraId="3967509A" w14:textId="5110B31C" w:rsidR="008C4B7D" w:rsidRDefault="008C4B7D" w:rsidP="008C4B7D">
      <w:pPr>
        <w:pStyle w:val="NormalWeb"/>
        <w:rPr>
          <w:rFonts w:asciiTheme="minorHAnsi" w:hAnsiTheme="minorHAnsi"/>
        </w:rPr>
      </w:pPr>
      <w:r w:rsidRPr="008C4B7D">
        <w:rPr>
          <w:rFonts w:asciiTheme="minorHAnsi" w:hAnsiTheme="minorHAnsi"/>
        </w:rPr>
        <w:t>[1]</w:t>
      </w:r>
      <w:r>
        <w:rPr>
          <w:rFonts w:asciiTheme="minorHAnsi" w:hAnsiTheme="minorHAnsi"/>
        </w:rPr>
        <w:t xml:space="preserve"> </w:t>
      </w:r>
      <w:r w:rsidRPr="008C4B7D">
        <w:rPr>
          <w:rFonts w:asciiTheme="minorHAnsi" w:hAnsiTheme="minorHAnsi"/>
        </w:rPr>
        <w:t>Handbook of Satisfiability 3 Armin Biere, Marijn Heule, Hans van Maaren and Toby Walsh (Eds.)</w:t>
      </w:r>
      <w:r>
        <w:rPr>
          <w:rFonts w:asciiTheme="minorHAnsi" w:hAnsiTheme="minorHAnsi"/>
        </w:rPr>
        <w:t xml:space="preserve"> </w:t>
      </w:r>
      <w:r w:rsidRPr="008C4B7D">
        <w:rPr>
          <w:rFonts w:asciiTheme="minorHAnsi" w:hAnsiTheme="minorHAnsi"/>
        </w:rPr>
        <w:t>IOS Press, 2009</w:t>
      </w:r>
    </w:p>
    <w:p w14:paraId="149F847F" w14:textId="140E06B3" w:rsidR="008420D2" w:rsidRDefault="008420D2" w:rsidP="008420D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r>
        <w:rPr>
          <w:rFonts w:asciiTheme="minorHAnsi" w:hAnsiTheme="minorHAnsi"/>
        </w:rPr>
        <w:t>2</w:t>
      </w:r>
      <w:r>
        <w:rPr>
          <w:rFonts w:asciiTheme="minorHAnsi" w:hAnsiTheme="minorHAnsi"/>
        </w:rPr>
        <w:t xml:space="preserve">] </w:t>
      </w:r>
      <w:hyperlink r:id="rId5" w:history="1">
        <w:r w:rsidRPr="009D5F26">
          <w:rPr>
            <w:rStyle w:val="Hyperlink"/>
            <w:rFonts w:asciiTheme="minorHAnsi" w:hAnsiTheme="minorHAnsi"/>
          </w:rPr>
          <w:t>https://github.com/arminbiere/cadical</w:t>
        </w:r>
      </w:hyperlink>
      <w:r w:rsidRPr="009D5F26">
        <w:rPr>
          <w:rFonts w:asciiTheme="minorHAnsi" w:hAnsiTheme="minorHAnsi"/>
        </w:rPr>
        <w:t>.</w:t>
      </w:r>
    </w:p>
    <w:p w14:paraId="46AAC86A" w14:textId="6ABC3FEE" w:rsidR="008420D2" w:rsidRPr="008420D2" w:rsidRDefault="008420D2" w:rsidP="008420D2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t>[</w:t>
      </w:r>
      <w:r>
        <w:rPr>
          <w:rFonts w:asciiTheme="minorHAnsi" w:hAnsiTheme="minorHAnsi"/>
        </w:rPr>
        <w:t>3</w:t>
      </w:r>
      <w:r>
        <w:rPr>
          <w:rFonts w:asciiTheme="minorHAnsi" w:hAnsiTheme="minorHAnsi"/>
        </w:rPr>
        <w:t xml:space="preserve">] </w:t>
      </w:r>
      <w:hyperlink r:id="rId6" w:history="1">
        <w:r w:rsidRPr="00CF0523">
          <w:rPr>
            <w:rStyle w:val="Hyperlink"/>
            <w:rFonts w:asciiTheme="minorHAnsi" w:hAnsiTheme="minorHAnsi"/>
          </w:rPr>
          <w:t>https://jgalenson.github.io/research.js/demos/minisat.html</w:t>
        </w:r>
      </w:hyperlink>
    </w:p>
    <w:p w14:paraId="20D760E7" w14:textId="79A93ABE" w:rsidR="008420D2" w:rsidRPr="009D5F26" w:rsidRDefault="008420D2" w:rsidP="008420D2">
      <w:r>
        <w:t>[</w:t>
      </w:r>
      <w:r>
        <w:t>4</w:t>
      </w:r>
      <w:r>
        <w:t xml:space="preserve">] </w:t>
      </w:r>
      <w:hyperlink r:id="rId7" w:tgtFrame="_new" w:history="1">
        <w:r w:rsidRPr="00EE7423">
          <w:rPr>
            <w:color w:val="0000FF"/>
            <w:u w:val="single"/>
          </w:rPr>
          <w:t>https://massimolauria.net/cnfgen</w:t>
        </w:r>
      </w:hyperlink>
    </w:p>
    <w:p w14:paraId="01AD41F5" w14:textId="5D683AD5" w:rsidR="008420D2" w:rsidRDefault="008420D2" w:rsidP="008420D2">
      <w:pPr>
        <w:pStyle w:val="NormalWeb"/>
        <w:rPr>
          <w:rFonts w:asciiTheme="minorHAnsi" w:hAnsiTheme="minorHAnsi"/>
        </w:rPr>
      </w:pPr>
      <w:r w:rsidRPr="00337F0E">
        <w:rPr>
          <w:rFonts w:asciiTheme="minorHAnsi" w:hAnsiTheme="minorHAnsi"/>
        </w:rPr>
        <w:t>[</w:t>
      </w:r>
      <w:r>
        <w:rPr>
          <w:rFonts w:asciiTheme="minorHAnsi" w:hAnsiTheme="minorHAnsi"/>
        </w:rPr>
        <w:t>5</w:t>
      </w:r>
      <w:r w:rsidRPr="00337F0E">
        <w:rPr>
          <w:rFonts w:asciiTheme="minorHAnsi" w:hAnsiTheme="minorHAnsi"/>
        </w:rPr>
        <w:t xml:space="preserve">] https://dl.acm.org/doi/10.5555/2832249.2832300  </w:t>
      </w:r>
    </w:p>
    <w:p w14:paraId="088C9792" w14:textId="4DBDD9A8" w:rsidR="008420D2" w:rsidRPr="008C4B7D" w:rsidRDefault="003365F1" w:rsidP="008C4B7D">
      <w:pPr>
        <w:pStyle w:val="NormalWeb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[6] </w:t>
      </w:r>
      <w:r w:rsidR="006C1144" w:rsidRPr="006C1144">
        <w:rPr>
          <w:rFonts w:asciiTheme="minorHAnsi" w:hAnsiTheme="minorHAnsi"/>
        </w:rPr>
        <w:t>https://users.aalto.fi/~tjunttil/2020-DP-AUT/notes-sat/dpll.html</w:t>
      </w:r>
    </w:p>
    <w:p w14:paraId="03FA5E8A" w14:textId="77777777" w:rsidR="008C4B7D" w:rsidRPr="00512E4C" w:rsidRDefault="008C4B7D" w:rsidP="00E03C30">
      <w:p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</w:p>
    <w:p w14:paraId="5C91AD05" w14:textId="77777777" w:rsidR="00B56673" w:rsidRPr="00E03C30" w:rsidRDefault="00B56673"/>
    <w:sectPr w:rsidR="00B56673" w:rsidRPr="00E03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C2FD4"/>
    <w:multiLevelType w:val="multilevel"/>
    <w:tmpl w:val="03926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94345E"/>
    <w:multiLevelType w:val="multilevel"/>
    <w:tmpl w:val="7D4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F2372"/>
    <w:multiLevelType w:val="multilevel"/>
    <w:tmpl w:val="EECE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235A53"/>
    <w:multiLevelType w:val="multilevel"/>
    <w:tmpl w:val="B9CC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E56CD"/>
    <w:multiLevelType w:val="multilevel"/>
    <w:tmpl w:val="58309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9810046">
    <w:abstractNumId w:val="4"/>
  </w:num>
  <w:num w:numId="2" w16cid:durableId="1339457127">
    <w:abstractNumId w:val="0"/>
  </w:num>
  <w:num w:numId="3" w16cid:durableId="927349118">
    <w:abstractNumId w:val="3"/>
  </w:num>
  <w:num w:numId="4" w16cid:durableId="531959907">
    <w:abstractNumId w:val="1"/>
  </w:num>
  <w:num w:numId="5" w16cid:durableId="1861623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4C"/>
    <w:rsid w:val="00047525"/>
    <w:rsid w:val="00055A30"/>
    <w:rsid w:val="000808D7"/>
    <w:rsid w:val="000A5BA2"/>
    <w:rsid w:val="000C38F5"/>
    <w:rsid w:val="000D0CBC"/>
    <w:rsid w:val="000E5BDD"/>
    <w:rsid w:val="001A187D"/>
    <w:rsid w:val="002849DE"/>
    <w:rsid w:val="003365F1"/>
    <w:rsid w:val="00343794"/>
    <w:rsid w:val="00372A86"/>
    <w:rsid w:val="003C2FF3"/>
    <w:rsid w:val="003C7B15"/>
    <w:rsid w:val="004D418D"/>
    <w:rsid w:val="00512401"/>
    <w:rsid w:val="00512E4C"/>
    <w:rsid w:val="005C14E2"/>
    <w:rsid w:val="00605CD4"/>
    <w:rsid w:val="00616F7D"/>
    <w:rsid w:val="00675679"/>
    <w:rsid w:val="006C1144"/>
    <w:rsid w:val="006D73C5"/>
    <w:rsid w:val="006F37CB"/>
    <w:rsid w:val="00724756"/>
    <w:rsid w:val="0073111B"/>
    <w:rsid w:val="00765063"/>
    <w:rsid w:val="00814F29"/>
    <w:rsid w:val="00824719"/>
    <w:rsid w:val="008420D2"/>
    <w:rsid w:val="00843487"/>
    <w:rsid w:val="00895B72"/>
    <w:rsid w:val="008C4B7D"/>
    <w:rsid w:val="00923F93"/>
    <w:rsid w:val="0097580E"/>
    <w:rsid w:val="0098552B"/>
    <w:rsid w:val="009B4527"/>
    <w:rsid w:val="009B6D43"/>
    <w:rsid w:val="00A22243"/>
    <w:rsid w:val="00A42A86"/>
    <w:rsid w:val="00A64556"/>
    <w:rsid w:val="00AE1A5F"/>
    <w:rsid w:val="00B12F65"/>
    <w:rsid w:val="00B208B9"/>
    <w:rsid w:val="00B56673"/>
    <w:rsid w:val="00BE1392"/>
    <w:rsid w:val="00C33CF6"/>
    <w:rsid w:val="00C748B2"/>
    <w:rsid w:val="00CE3C40"/>
    <w:rsid w:val="00D20D83"/>
    <w:rsid w:val="00D2485E"/>
    <w:rsid w:val="00D67A73"/>
    <w:rsid w:val="00E03C30"/>
    <w:rsid w:val="00E86575"/>
    <w:rsid w:val="00E97396"/>
    <w:rsid w:val="00EA372A"/>
    <w:rsid w:val="00EB606B"/>
    <w:rsid w:val="00EE3AA5"/>
    <w:rsid w:val="00F44CFF"/>
    <w:rsid w:val="00F46F88"/>
    <w:rsid w:val="00F62AEC"/>
    <w:rsid w:val="00F96227"/>
    <w:rsid w:val="00F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B30C8"/>
  <w15:chartTrackingRefBased/>
  <w15:docId w15:val="{CA9BA69E-37F5-B149-950E-2188922AA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E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E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E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2E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E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E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E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E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E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E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E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2E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2E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E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E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E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E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E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E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E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E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E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E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E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E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E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E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E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E4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2E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2E4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atex-mathml">
    <w:name w:val="katex-mathml"/>
    <w:basedOn w:val="DefaultParagraphFont"/>
    <w:rsid w:val="00512E4C"/>
  </w:style>
  <w:style w:type="character" w:customStyle="1" w:styleId="mord">
    <w:name w:val="mord"/>
    <w:basedOn w:val="DefaultParagraphFont"/>
    <w:rsid w:val="00512E4C"/>
  </w:style>
  <w:style w:type="character" w:customStyle="1" w:styleId="mopen">
    <w:name w:val="mopen"/>
    <w:basedOn w:val="DefaultParagraphFont"/>
    <w:rsid w:val="00512E4C"/>
  </w:style>
  <w:style w:type="character" w:customStyle="1" w:styleId="mclose">
    <w:name w:val="mclose"/>
    <w:basedOn w:val="DefaultParagraphFont"/>
    <w:rsid w:val="00512E4C"/>
  </w:style>
  <w:style w:type="character" w:customStyle="1" w:styleId="mrel">
    <w:name w:val="mrel"/>
    <w:basedOn w:val="DefaultParagraphFont"/>
    <w:rsid w:val="00512E4C"/>
  </w:style>
  <w:style w:type="character" w:customStyle="1" w:styleId="mbin">
    <w:name w:val="mbin"/>
    <w:basedOn w:val="DefaultParagraphFont"/>
    <w:rsid w:val="00512E4C"/>
  </w:style>
  <w:style w:type="character" w:styleId="PlaceholderText">
    <w:name w:val="Placeholder Text"/>
    <w:basedOn w:val="DefaultParagraphFont"/>
    <w:uiPriority w:val="99"/>
    <w:semiHidden/>
    <w:rsid w:val="00CE3C40"/>
    <w:rPr>
      <w:color w:val="666666"/>
    </w:rPr>
  </w:style>
  <w:style w:type="character" w:styleId="Emphasis">
    <w:name w:val="Emphasis"/>
    <w:basedOn w:val="DefaultParagraphFont"/>
    <w:uiPriority w:val="20"/>
    <w:qFormat/>
    <w:rsid w:val="008C4B7D"/>
    <w:rPr>
      <w:i/>
      <w:iCs/>
    </w:rPr>
  </w:style>
  <w:style w:type="character" w:styleId="Hyperlink">
    <w:name w:val="Hyperlink"/>
    <w:basedOn w:val="DefaultParagraphFont"/>
    <w:uiPriority w:val="99"/>
    <w:unhideWhenUsed/>
    <w:rsid w:val="008420D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2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ssimolauria.net/cnfg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galenson.github.io/research.js/demos/minisat.html" TargetMode="External"/><Relationship Id="rId5" Type="http://schemas.openxmlformats.org/officeDocument/2006/relationships/hyperlink" Target="https://github.com/arminbiere/cadica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Linna, Pekka J</dc:creator>
  <cp:keywords/>
  <dc:description/>
  <cp:lastModifiedBy>Linna, Pekka J</cp:lastModifiedBy>
  <cp:revision>2</cp:revision>
  <dcterms:created xsi:type="dcterms:W3CDTF">2025-02-19T08:48:00Z</dcterms:created>
  <dcterms:modified xsi:type="dcterms:W3CDTF">2025-02-19T08:48:00Z</dcterms:modified>
</cp:coreProperties>
</file>