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eastAsia="方正小标宋简体"/>
          <w:color w:val="000000" w:themeColor="text1"/>
          <w:sz w:val="40"/>
          <w:szCs w:val="40"/>
          <w14:textFill>
            <w14:solidFill>
              <w14:schemeClr w14:val="tx1"/>
            </w14:solidFill>
          </w14:textFill>
        </w:rPr>
      </w:pPr>
      <w:r>
        <w:rPr>
          <w:rFonts w:hint="eastAsia" w:ascii="方正小标宋简体" w:eastAsia="方正小标宋简体"/>
          <w:color w:val="000000" w:themeColor="text1"/>
          <w:sz w:val="40"/>
          <w:szCs w:val="40"/>
          <w:lang w:val="en-US" w:eastAsia="zh-CN"/>
          <w14:textFill>
            <w14:solidFill>
              <w14:schemeClr w14:val="tx1"/>
            </w14:solidFill>
          </w14:textFill>
        </w:rPr>
        <w:t>立足学科特点，增强行动自觉，上好“疫”时思政引领大课</w:t>
      </w:r>
    </w:p>
    <w:p>
      <w:pPr>
        <w:spacing w:after="312" w:afterLines="100"/>
        <w:jc w:val="right"/>
        <w:rPr>
          <w:rFonts w:hint="eastAsia" w:ascii="方正小标宋简体" w:eastAsia="楷体"/>
          <w:color w:val="000000" w:themeColor="text1"/>
          <w:sz w:val="36"/>
          <w:szCs w:val="36"/>
          <w:lang w:val="en-US" w:eastAsia="zh-CN"/>
          <w14:textFill>
            <w14:solidFill>
              <w14:schemeClr w14:val="tx1"/>
            </w14:solidFill>
          </w14:textFill>
        </w:rPr>
      </w:pPr>
      <w:r>
        <w:rPr>
          <w:rFonts w:hint="eastAsia" w:ascii="楷体" w:hAnsi="楷体" w:eastAsia="楷体"/>
          <w:color w:val="000000" w:themeColor="text1"/>
          <w:sz w:val="28"/>
          <w:szCs w:val="28"/>
          <w14:textFill>
            <w14:solidFill>
              <w14:schemeClr w14:val="tx1"/>
            </w14:solidFill>
          </w14:textFill>
        </w:rPr>
        <w:t>——统计学院分团委2020年工作特色</w:t>
      </w:r>
      <w:r>
        <w:rPr>
          <w:rFonts w:hint="eastAsia" w:ascii="楷体" w:hAnsi="楷体" w:eastAsia="楷体"/>
          <w:color w:val="000000" w:themeColor="text1"/>
          <w:sz w:val="28"/>
          <w:szCs w:val="28"/>
          <w:lang w:val="en-US" w:eastAsia="zh-CN"/>
          <w14:textFill>
            <w14:solidFill>
              <w14:schemeClr w14:val="tx1"/>
            </w14:solidFill>
          </w14:textFill>
        </w:rPr>
        <w:t>总结</w:t>
      </w:r>
    </w:p>
    <w:p>
      <w:pPr>
        <w:spacing w:line="560" w:lineRule="exact"/>
        <w:ind w:firstLine="560" w:firstLineChars="200"/>
        <w:rPr>
          <w:rFonts w:hint="default" w:ascii="仿宋_GB2312" w:hAnsi="仿宋" w:eastAsia="仿宋_GB2312" w:cs="Times New Roman"/>
          <w:color w:val="000000" w:themeColor="text1"/>
          <w:sz w:val="28"/>
          <w:szCs w:val="36"/>
          <w:lang w:val="en-US" w:eastAsia="zh-CN"/>
          <w14:textFill>
            <w14:solidFill>
              <w14:schemeClr w14:val="tx1"/>
            </w14:solidFill>
          </w14:textFill>
        </w:rPr>
      </w:pPr>
      <w:r>
        <w:rPr>
          <w:rFonts w:hint="eastAsia" w:ascii="仿宋_GB2312" w:hAnsi="仿宋" w:eastAsia="仿宋_GB2312" w:cs="Times New Roman"/>
          <w:color w:val="000000" w:themeColor="text1"/>
          <w:sz w:val="28"/>
          <w:szCs w:val="36"/>
          <w:lang w:val="en-US" w:eastAsia="zh-CN"/>
          <w14:textFill>
            <w14:solidFill>
              <w14:schemeClr w14:val="tx1"/>
            </w14:solidFill>
          </w14:textFill>
        </w:rPr>
        <w:t>新冠肺炎疫情发生以来，统计学院分团委坚决贯彻习近平总书记重要讲话和指示批示精神，认真落实学校各项决策部署，推动疫情防控与思想政治教育深度融合，探索具有学科特色的后疫情时代“三全育人”新思路。</w:t>
      </w:r>
    </w:p>
    <w:p>
      <w:pPr>
        <w:spacing w:before="156" w:beforeLines="50" w:after="156" w:afterLines="50" w:line="560" w:lineRule="exact"/>
        <w:jc w:val="center"/>
        <w:rPr>
          <w:rFonts w:hint="eastAsia" w:ascii="黑体" w:hAnsi="黑体" w:eastAsia="黑体" w:cs="黑体"/>
          <w:b/>
          <w:bCs/>
          <w:color w:val="000000" w:themeColor="text1"/>
          <w:sz w:val="32"/>
          <w:szCs w:val="32"/>
          <w:lang w:val="en-US" w:eastAsia="zh-CN"/>
          <w14:textFill>
            <w14:solidFill>
              <w14:schemeClr w14:val="tx1"/>
            </w14:solidFill>
          </w14:textFill>
        </w:rPr>
      </w:pPr>
      <w:r>
        <w:rPr>
          <w:rFonts w:hint="eastAsia" w:ascii="黑体" w:hAnsi="黑体" w:eastAsia="黑体" w:cs="黑体"/>
          <w:b/>
          <w:bCs/>
          <w:color w:val="000000" w:themeColor="text1"/>
          <w:sz w:val="32"/>
          <w:szCs w:val="32"/>
          <w:lang w:val="en-US"/>
          <w14:textFill>
            <w14:solidFill>
              <w14:schemeClr w14:val="tx1"/>
            </w14:solidFill>
          </w14:textFill>
        </w:rPr>
        <w:t>“统”心</w:t>
      </w:r>
      <w:r>
        <w:rPr>
          <w:rFonts w:hint="eastAsia" w:ascii="黑体" w:hAnsi="黑体" w:eastAsia="黑体" w:cs="黑体"/>
          <w:b/>
          <w:bCs/>
          <w:color w:val="000000" w:themeColor="text1"/>
          <w:sz w:val="32"/>
          <w:szCs w:val="32"/>
          <w14:textFill>
            <w14:solidFill>
              <w14:schemeClr w14:val="tx1"/>
            </w14:solidFill>
          </w14:textFill>
        </w:rPr>
        <w:t>战疫</w:t>
      </w:r>
      <w:r>
        <w:rPr>
          <w:rFonts w:hint="eastAsia" w:ascii="黑体" w:hAnsi="黑体" w:eastAsia="黑体" w:cs="黑体"/>
          <w:b/>
          <w:bCs/>
          <w:color w:val="000000" w:themeColor="text1"/>
          <w:sz w:val="32"/>
          <w:szCs w:val="32"/>
          <w:lang w:val="en-US" w:eastAsia="zh-CN"/>
          <w14:textFill>
            <w14:solidFill>
              <w14:schemeClr w14:val="tx1"/>
            </w14:solidFill>
          </w14:textFill>
        </w:rPr>
        <w:t>——把思政课开到疫情防控第一线</w:t>
      </w:r>
    </w:p>
    <w:p>
      <w:pPr>
        <w:spacing w:line="560" w:lineRule="exact"/>
        <w:ind w:firstLine="562" w:firstLineChars="200"/>
        <w:rPr>
          <w:rFonts w:ascii="仿宋_GB2312" w:hAnsi="仿宋" w:eastAsia="仿宋_GB2312"/>
          <w:color w:val="000000" w:themeColor="text1"/>
          <w:sz w:val="28"/>
          <w:szCs w:val="24"/>
          <w14:textFill>
            <w14:solidFill>
              <w14:schemeClr w14:val="tx1"/>
            </w14:solidFill>
          </w14:textFill>
        </w:rPr>
      </w:pPr>
      <w:bookmarkStart w:id="0" w:name="_GoBack"/>
      <w:bookmarkEnd w:id="0"/>
      <w:r>
        <w:rPr>
          <w:rFonts w:hint="eastAsia" w:ascii="仿宋_GB2312" w:hAnsi="仿宋" w:eastAsia="仿宋_GB2312"/>
          <w:b/>
          <w:bCs/>
          <w:color w:val="000000" w:themeColor="text1"/>
          <w:sz w:val="28"/>
          <w:szCs w:val="24"/>
          <w:lang w:val="en-US" w:eastAsia="zh-CN"/>
          <w14:textFill>
            <w14:solidFill>
              <w14:schemeClr w14:val="tx1"/>
            </w14:solidFill>
          </w14:textFill>
        </w:rPr>
        <w:t>发挥专业特色，筑牢抗击疫情安全防线</w:t>
      </w:r>
      <w:r>
        <w:rPr>
          <w:rFonts w:hint="eastAsia" w:ascii="仿宋_GB2312" w:hAnsi="仿宋" w:eastAsia="仿宋_GB2312"/>
          <w:color w:val="000000" w:themeColor="text1"/>
          <w:sz w:val="28"/>
          <w:szCs w:val="24"/>
          <w:lang w:val="en-US" w:eastAsia="zh-CN"/>
          <w14:textFill>
            <w14:solidFill>
              <w14:schemeClr w14:val="tx1"/>
            </w14:solidFill>
          </w14:textFill>
        </w:rPr>
        <w:t>。统计学院分团委依托专业优势，设计学生地理位置备案系统</w:t>
      </w:r>
      <w:r>
        <w:rPr>
          <w:rFonts w:hint="eastAsia" w:ascii="仿宋_GB2312" w:hAnsi="仿宋" w:eastAsia="仿宋_GB2312"/>
          <w:color w:val="000000" w:themeColor="text1"/>
          <w:sz w:val="28"/>
          <w:szCs w:val="24"/>
          <w14:textFill>
            <w14:solidFill>
              <w14:schemeClr w14:val="tx1"/>
            </w14:solidFill>
          </w14:textFill>
        </w:rPr>
        <w:t>，实时</w:t>
      </w:r>
      <w:r>
        <w:rPr>
          <w:rFonts w:hint="eastAsia" w:ascii="仿宋_GB2312" w:hAnsi="仿宋" w:eastAsia="仿宋_GB2312"/>
          <w:color w:val="000000" w:themeColor="text1"/>
          <w:sz w:val="28"/>
          <w:szCs w:val="24"/>
          <w:lang w:val="en-US" w:eastAsia="zh-CN"/>
          <w14:textFill>
            <w14:solidFill>
              <w14:schemeClr w14:val="tx1"/>
            </w14:solidFill>
          </w14:textFill>
        </w:rPr>
        <w:t>掌握</w:t>
      </w:r>
      <w:r>
        <w:rPr>
          <w:rFonts w:hint="eastAsia" w:ascii="仿宋_GB2312" w:hAnsi="仿宋" w:eastAsia="仿宋_GB2312"/>
          <w:color w:val="000000" w:themeColor="text1"/>
          <w:sz w:val="28"/>
          <w:szCs w:val="24"/>
          <w14:textFill>
            <w14:solidFill>
              <w14:schemeClr w14:val="tx1"/>
            </w14:solidFill>
          </w14:textFill>
        </w:rPr>
        <w:t>各个班级内</w:t>
      </w:r>
      <w:r>
        <w:rPr>
          <w:rFonts w:hint="eastAsia" w:ascii="仿宋_GB2312" w:hAnsi="仿宋" w:eastAsia="仿宋_GB2312"/>
          <w:color w:val="000000" w:themeColor="text1"/>
          <w:sz w:val="28"/>
          <w:szCs w:val="24"/>
          <w:lang w:val="en-US" w:eastAsia="zh-CN"/>
          <w14:textFill>
            <w14:solidFill>
              <w14:schemeClr w14:val="tx1"/>
            </w14:solidFill>
          </w14:textFill>
        </w:rPr>
        <w:t>学生</w:t>
      </w:r>
      <w:r>
        <w:rPr>
          <w:rFonts w:hint="eastAsia" w:ascii="仿宋_GB2312" w:hAnsi="仿宋" w:eastAsia="仿宋_GB2312"/>
          <w:color w:val="000000" w:themeColor="text1"/>
          <w:sz w:val="28"/>
          <w:szCs w:val="24"/>
          <w14:textFill>
            <w14:solidFill>
              <w14:schemeClr w14:val="tx1"/>
            </w14:solidFill>
          </w14:textFill>
        </w:rPr>
        <w:t>地理位置变动情况，智能统计信息、实时获取结果，用统计系统解决统计问题，极大</w:t>
      </w:r>
      <w:r>
        <w:rPr>
          <w:rFonts w:hint="eastAsia" w:ascii="仿宋_GB2312" w:hAnsi="仿宋" w:eastAsia="仿宋_GB2312"/>
          <w:color w:val="000000" w:themeColor="text1"/>
          <w:sz w:val="28"/>
          <w:szCs w:val="24"/>
          <w:lang w:val="en-US" w:eastAsia="zh-CN"/>
          <w14:textFill>
            <w14:solidFill>
              <w14:schemeClr w14:val="tx1"/>
            </w14:solidFill>
          </w14:textFill>
        </w:rPr>
        <w:t>提升了</w:t>
      </w:r>
      <w:r>
        <w:rPr>
          <w:rFonts w:hint="eastAsia" w:ascii="仿宋_GB2312" w:hAnsi="仿宋" w:eastAsia="仿宋_GB2312"/>
          <w:color w:val="000000" w:themeColor="text1"/>
          <w:sz w:val="28"/>
          <w:szCs w:val="24"/>
          <w14:textFill>
            <w14:solidFill>
              <w14:schemeClr w14:val="tx1"/>
            </w14:solidFill>
          </w14:textFill>
        </w:rPr>
        <w:t>疫情信息统计</w:t>
      </w:r>
      <w:r>
        <w:rPr>
          <w:rFonts w:hint="eastAsia" w:ascii="仿宋_GB2312" w:hAnsi="仿宋" w:eastAsia="仿宋_GB2312"/>
          <w:color w:val="000000" w:themeColor="text1"/>
          <w:sz w:val="28"/>
          <w:szCs w:val="24"/>
          <w:lang w:val="en-US" w:eastAsia="zh-CN"/>
          <w14:textFill>
            <w14:solidFill>
              <w14:schemeClr w14:val="tx1"/>
            </w14:solidFill>
          </w14:textFill>
        </w:rPr>
        <w:t>及时性和准确性</w:t>
      </w:r>
      <w:r>
        <w:rPr>
          <w:rFonts w:hint="eastAsia" w:ascii="仿宋_GB2312" w:hAnsi="仿宋" w:eastAsia="仿宋_GB2312"/>
          <w:color w:val="000000" w:themeColor="text1"/>
          <w:sz w:val="28"/>
          <w:szCs w:val="24"/>
          <w14:textFill>
            <w14:solidFill>
              <w14:schemeClr w14:val="tx1"/>
            </w14:solidFill>
          </w14:textFill>
        </w:rPr>
        <w:t>。在学生宿舍打包、学生分批入校等统计中，</w:t>
      </w:r>
      <w:r>
        <w:rPr>
          <w:rFonts w:hint="eastAsia" w:ascii="仿宋_GB2312" w:hAnsi="仿宋" w:eastAsia="仿宋_GB2312"/>
          <w:color w:val="000000" w:themeColor="text1"/>
          <w:sz w:val="28"/>
          <w:szCs w:val="24"/>
          <w:lang w:val="en-US" w:eastAsia="zh-CN"/>
          <w14:textFill>
            <w14:solidFill>
              <w14:schemeClr w14:val="tx1"/>
            </w14:solidFill>
          </w14:textFill>
        </w:rPr>
        <w:t>同样结合统计</w:t>
      </w:r>
      <w:r>
        <w:rPr>
          <w:rFonts w:hint="eastAsia" w:ascii="仿宋_GB2312" w:hAnsi="仿宋" w:eastAsia="仿宋_GB2312"/>
          <w:color w:val="000000" w:themeColor="text1"/>
          <w:sz w:val="28"/>
          <w:szCs w:val="24"/>
          <w14:textFill>
            <w14:solidFill>
              <w14:schemeClr w14:val="tx1"/>
            </w14:solidFill>
          </w14:textFill>
        </w:rPr>
        <w:t>学科知识，使用编程语言解决分表、配对、筛选、查漏等问题，</w:t>
      </w:r>
      <w:r>
        <w:rPr>
          <w:rFonts w:hint="eastAsia" w:ascii="仿宋_GB2312" w:hAnsi="仿宋" w:eastAsia="仿宋_GB2312"/>
          <w:color w:val="000000" w:themeColor="text1"/>
          <w:sz w:val="28"/>
          <w:szCs w:val="24"/>
          <w:lang w:val="en-US" w:eastAsia="zh-CN"/>
          <w14:textFill>
            <w14:solidFill>
              <w14:schemeClr w14:val="tx1"/>
            </w14:solidFill>
          </w14:textFill>
        </w:rPr>
        <w:t>优化了工作程序与效率</w:t>
      </w:r>
      <w:r>
        <w:rPr>
          <w:rFonts w:hint="eastAsia" w:ascii="仿宋_GB2312" w:hAnsi="仿宋" w:eastAsia="仿宋_GB2312"/>
          <w:color w:val="000000" w:themeColor="text1"/>
          <w:sz w:val="28"/>
          <w:szCs w:val="24"/>
          <w14:textFill>
            <w14:solidFill>
              <w14:schemeClr w14:val="tx1"/>
            </w14:solidFill>
          </w14:textFill>
        </w:rPr>
        <w:t>。</w:t>
      </w:r>
    </w:p>
    <w:p>
      <w:pPr>
        <w:spacing w:line="560" w:lineRule="exact"/>
        <w:ind w:firstLine="560" w:firstLineChars="200"/>
        <w:rPr>
          <w:rFonts w:ascii="仿宋_GB2312" w:hAnsi="仿宋" w:eastAsia="仿宋_GB2312"/>
          <w:color w:val="000000" w:themeColor="text1"/>
          <w:sz w:val="28"/>
          <w:szCs w:val="24"/>
          <w14:textFill>
            <w14:solidFill>
              <w14:schemeClr w14:val="tx1"/>
            </w14:solidFill>
          </w14:textFill>
        </w:rPr>
      </w:pPr>
    </w:p>
    <w:p>
      <w:pPr>
        <w:spacing w:line="360" w:lineRule="auto"/>
        <w:rPr>
          <w:rFonts w:ascii="仿宋" w:hAnsi="仿宋" w:eastAsia="仿宋"/>
          <w:color w:val="000000" w:themeColor="text1"/>
          <w:sz w:val="28"/>
          <w:szCs w:val="24"/>
          <w14:textFill>
            <w14:solidFill>
              <w14:schemeClr w14:val="tx1"/>
            </w14:solidFill>
          </w14:textFill>
        </w:rPr>
      </w:pPr>
      <w:r>
        <w:rPr>
          <w:color w:val="000000" w:themeColor="text1"/>
          <w14:textFill>
            <w14:solidFill>
              <w14:schemeClr w14:val="tx1"/>
            </w14:solidFill>
          </w14:textFill>
        </w:rPr>
        <w:drawing>
          <wp:inline distT="0" distB="0" distL="0" distR="0">
            <wp:extent cx="5274310" cy="2843530"/>
            <wp:effectExtent l="0" t="0" r="2540" b="0"/>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4" cstate="print"/>
                    <a:srcRect/>
                    <a:stretch>
                      <a:fillRect/>
                    </a:stretch>
                  </pic:blipFill>
                  <pic:spPr>
                    <a:xfrm>
                      <a:off x="0" y="0"/>
                      <a:ext cx="5274310" cy="2843530"/>
                    </a:xfrm>
                    <a:prstGeom prst="rect">
                      <a:avLst/>
                    </a:prstGeom>
                  </pic:spPr>
                </pic:pic>
              </a:graphicData>
            </a:graphic>
          </wp:inline>
        </w:drawing>
      </w:r>
    </w:p>
    <w:p>
      <w:pPr>
        <w:jc w:val="center"/>
        <w:rPr>
          <w:rFonts w:ascii="仿宋" w:hAnsi="仿宋" w:eastAsia="仿宋"/>
          <w:color w:val="000000" w:themeColor="text1"/>
          <w:sz w:val="28"/>
          <w14:textFill>
            <w14:solidFill>
              <w14:schemeClr w14:val="tx1"/>
            </w14:solidFill>
          </w14:textFill>
        </w:rPr>
      </w:pPr>
      <w:r>
        <w:rPr>
          <w:rFonts w:hint="eastAsia" w:ascii="楷体" w:hAnsi="楷体" w:eastAsia="楷体"/>
          <w:color w:val="000000" w:themeColor="text1"/>
          <w14:textFill>
            <w14:solidFill>
              <w14:schemeClr w14:val="tx1"/>
            </w14:solidFill>
          </w14:textFill>
        </w:rPr>
        <w:t>（</w:t>
      </w:r>
      <w:r>
        <w:rPr>
          <w:rFonts w:hint="eastAsia" w:ascii="楷体" w:hAnsi="楷体" w:eastAsia="楷体"/>
          <w:color w:val="000000" w:themeColor="text1"/>
          <w:lang w:val="en-US" w:eastAsia="zh-CN"/>
          <w14:textFill>
            <w14:solidFill>
              <w14:schemeClr w14:val="tx1"/>
            </w14:solidFill>
          </w14:textFill>
        </w:rPr>
        <w:t>延期开学期间</w:t>
      </w:r>
      <w:r>
        <w:rPr>
          <w:rFonts w:hint="eastAsia" w:ascii="楷体" w:hAnsi="楷体" w:eastAsia="楷体"/>
          <w:color w:val="000000" w:themeColor="text1"/>
          <w14:textFill>
            <w14:solidFill>
              <w14:schemeClr w14:val="tx1"/>
            </w14:solidFill>
          </w14:textFill>
        </w:rPr>
        <w:t>，统计学院</w:t>
      </w:r>
      <w:r>
        <w:rPr>
          <w:rFonts w:hint="eastAsia" w:ascii="楷体" w:hAnsi="楷体" w:eastAsia="楷体"/>
          <w:color w:val="000000" w:themeColor="text1"/>
          <w:lang w:val="en-US" w:eastAsia="zh-CN"/>
          <w14:textFill>
            <w14:solidFill>
              <w14:schemeClr w14:val="tx1"/>
            </w14:solidFill>
          </w14:textFill>
        </w:rPr>
        <w:t>分团委设计使用的学生</w:t>
      </w:r>
      <w:r>
        <w:rPr>
          <w:rFonts w:hint="eastAsia" w:ascii="楷体" w:hAnsi="楷体" w:eastAsia="楷体"/>
          <w:color w:val="000000" w:themeColor="text1"/>
          <w14:textFill>
            <w14:solidFill>
              <w14:schemeClr w14:val="tx1"/>
            </w14:solidFill>
          </w14:textFill>
        </w:rPr>
        <w:t>地理位置</w:t>
      </w:r>
      <w:r>
        <w:rPr>
          <w:rFonts w:hint="eastAsia" w:ascii="楷体" w:hAnsi="楷体" w:eastAsia="楷体"/>
          <w:color w:val="000000" w:themeColor="text1"/>
          <w:lang w:val="en-US" w:eastAsia="zh-CN"/>
          <w14:textFill>
            <w14:solidFill>
              <w14:schemeClr w14:val="tx1"/>
            </w14:solidFill>
          </w14:textFill>
        </w:rPr>
        <w:t>备案</w:t>
      </w:r>
      <w:r>
        <w:rPr>
          <w:rFonts w:hint="eastAsia" w:ascii="楷体" w:hAnsi="楷体" w:eastAsia="楷体"/>
          <w:color w:val="000000" w:themeColor="text1"/>
          <w14:textFill>
            <w14:solidFill>
              <w14:schemeClr w14:val="tx1"/>
            </w14:solidFill>
          </w14:textFill>
        </w:rPr>
        <w:t>系统）</w:t>
      </w:r>
    </w:p>
    <w:p>
      <w:pPr>
        <w:spacing w:line="560" w:lineRule="exact"/>
        <w:ind w:firstLine="562" w:firstLineChars="200"/>
        <w:rPr>
          <w:rFonts w:hint="eastAsia" w:ascii="仿宋_GB2312" w:hAnsi="仿宋" w:eastAsia="仿宋_GB2312"/>
          <w:color w:val="000000" w:themeColor="text1"/>
          <w:sz w:val="28"/>
          <w:szCs w:val="24"/>
          <w14:textFill>
            <w14:solidFill>
              <w14:schemeClr w14:val="tx1"/>
            </w14:solidFill>
          </w14:textFill>
        </w:rPr>
      </w:pPr>
      <w:r>
        <w:rPr>
          <w:rFonts w:hint="eastAsia" w:ascii="仿宋_GB2312" w:hAnsi="仿宋" w:eastAsia="仿宋_GB2312"/>
          <w:b/>
          <w:bCs/>
          <w:color w:val="000000" w:themeColor="text1"/>
          <w:sz w:val="28"/>
          <w:szCs w:val="24"/>
          <w:lang w:val="en-US" w:eastAsia="zh-CN"/>
          <w14:textFill>
            <w14:solidFill>
              <w14:schemeClr w14:val="tx1"/>
            </w14:solidFill>
          </w14:textFill>
        </w:rPr>
        <w:t>强调担当奉献，激励学生勇担时代责任。</w:t>
      </w:r>
      <w:r>
        <w:rPr>
          <w:rFonts w:hint="eastAsia" w:ascii="仿宋_GB2312" w:hAnsi="仿宋" w:eastAsia="仿宋_GB2312"/>
          <w:b w:val="0"/>
          <w:bCs w:val="0"/>
          <w:color w:val="000000" w:themeColor="text1"/>
          <w:sz w:val="28"/>
          <w:szCs w:val="24"/>
          <w:lang w:val="en-US" w:eastAsia="zh-CN"/>
          <w14:textFill>
            <w14:solidFill>
              <w14:schemeClr w14:val="tx1"/>
            </w14:solidFill>
          </w14:textFill>
        </w:rPr>
        <w:t>统计学院分团委将疫情防控作为提升思想政治教育实效性的重要契机，着力为统计学子上好这堂特殊的爱国主义教育、社会责任与志愿奉献教育、感恩教育“大课”。组织开展“疫情面前如何做合格党员”微党课竞赛，在微信公众平台推出身边师生的战疫故事，鼓励学生在家乡担任社区防疫志愿者，帮助青年学子增强争当时代先锋、勇担时代重任的责任感、使命感。</w:t>
      </w:r>
      <w:r>
        <w:rPr>
          <w:rFonts w:hint="eastAsia" w:ascii="仿宋_GB2312" w:hAnsi="仿宋" w:eastAsia="仿宋_GB2312"/>
          <w:color w:val="000000" w:themeColor="text1"/>
          <w:sz w:val="28"/>
          <w:szCs w:val="24"/>
          <w14:textFill>
            <w14:solidFill>
              <w14:schemeClr w14:val="tx1"/>
            </w14:solidFill>
          </w14:textFill>
        </w:rPr>
        <w:t>疫情期间，学院中涌现出了一批积极向上的优秀</w:t>
      </w:r>
      <w:r>
        <w:rPr>
          <w:rFonts w:hint="eastAsia" w:ascii="仿宋_GB2312" w:hAnsi="仿宋" w:eastAsia="仿宋_GB2312"/>
          <w:color w:val="000000" w:themeColor="text1"/>
          <w:sz w:val="28"/>
          <w:szCs w:val="24"/>
          <w:lang w:val="en-US" w:eastAsia="zh-CN"/>
          <w14:textFill>
            <w14:solidFill>
              <w14:schemeClr w14:val="tx1"/>
            </w14:solidFill>
          </w14:textFill>
        </w:rPr>
        <w:t>学子</w:t>
      </w:r>
      <w:r>
        <w:rPr>
          <w:rFonts w:hint="eastAsia" w:ascii="仿宋_GB2312" w:hAnsi="仿宋" w:eastAsia="仿宋_GB2312"/>
          <w:color w:val="000000" w:themeColor="text1"/>
          <w:sz w:val="28"/>
          <w:szCs w:val="24"/>
          <w14:textFill>
            <w14:solidFill>
              <w14:schemeClr w14:val="tx1"/>
            </w14:solidFill>
          </w14:textFill>
        </w:rPr>
        <w:t>，博士生郝一炜创作歌曲《花影逆行》为医务工作者带去了温暖与力量，本科生徐令雯主动参与到社区的疫情防控工作中，受到了瓮安县新时代文明实践中心、瓮安县直机关工委等部门的肯定，此外有18名同学获得了学校的“战疫先锋志愿者”荣誉称号。</w:t>
      </w:r>
    </w:p>
    <w:p>
      <w:pPr>
        <w:spacing w:line="360" w:lineRule="auto"/>
        <w:jc w:val="center"/>
        <w:rPr>
          <w:rFonts w:ascii="仿宋" w:hAnsi="仿宋" w:eastAsia="仿宋"/>
          <w:color w:val="000000" w:themeColor="text1"/>
          <w:sz w:val="28"/>
          <w:szCs w:val="24"/>
          <w14:textFill>
            <w14:solidFill>
              <w14:schemeClr w14:val="tx1"/>
            </w14:solidFill>
          </w14:textFill>
        </w:rPr>
      </w:pPr>
      <w:r>
        <w:rPr>
          <w:rFonts w:hint="eastAsia" w:ascii="仿宋" w:hAnsi="仿宋" w:eastAsia="仿宋"/>
          <w:color w:val="000000" w:themeColor="text1"/>
          <w:sz w:val="28"/>
          <w:szCs w:val="24"/>
          <w14:textFill>
            <w14:solidFill>
              <w14:schemeClr w14:val="tx1"/>
            </w14:solidFill>
          </w14:textFill>
        </w:rPr>
        <w:drawing>
          <wp:inline distT="0" distB="0" distL="0" distR="0">
            <wp:extent cx="3965575" cy="2644140"/>
            <wp:effectExtent l="0" t="0" r="0" b="3810"/>
            <wp:docPr id="1027" name="图片 3"/>
            <wp:cNvGraphicFramePr/>
            <a:graphic xmlns:a="http://schemas.openxmlformats.org/drawingml/2006/main">
              <a:graphicData uri="http://schemas.openxmlformats.org/drawingml/2006/picture">
                <pic:pic xmlns:pic="http://schemas.openxmlformats.org/drawingml/2006/picture">
                  <pic:nvPicPr>
                    <pic:cNvPr id="1027" name="图片 3"/>
                    <pic:cNvPicPr/>
                  </pic:nvPicPr>
                  <pic:blipFill>
                    <a:blip r:embed="rId5" cstate="print"/>
                    <a:srcRect/>
                    <a:stretch>
                      <a:fillRect/>
                    </a:stretch>
                  </pic:blipFill>
                  <pic:spPr>
                    <a:xfrm>
                      <a:off x="0" y="0"/>
                      <a:ext cx="3966208" cy="2644140"/>
                    </a:xfrm>
                    <a:prstGeom prst="rect">
                      <a:avLst/>
                    </a:prstGeom>
                  </pic:spPr>
                </pic:pic>
              </a:graphicData>
            </a:graphic>
          </wp:inline>
        </w:drawing>
      </w:r>
    </w:p>
    <w:p>
      <w:pPr>
        <w:jc w:val="center"/>
        <w:rPr>
          <w:rFonts w:ascii="楷体" w:hAnsi="楷体" w:eastAsia="楷体"/>
          <w:color w:val="000000" w:themeColor="text1"/>
          <w14:textFill>
            <w14:solidFill>
              <w14:schemeClr w14:val="tx1"/>
            </w14:solidFill>
          </w14:textFill>
        </w:rPr>
      </w:pPr>
      <w:r>
        <w:rPr>
          <w:rFonts w:hint="eastAsia" w:ascii="楷体" w:hAnsi="楷体" w:eastAsia="楷体"/>
          <w:color w:val="000000" w:themeColor="text1"/>
          <w14:textFill>
            <w14:solidFill>
              <w14:schemeClr w14:val="tx1"/>
            </w14:solidFill>
          </w14:textFill>
        </w:rPr>
        <w:t>博士生郝一炜演唱原创歌曲《花影逆行》</w:t>
      </w:r>
    </w:p>
    <w:p>
      <w:pPr>
        <w:spacing w:before="156" w:beforeLines="50" w:after="156" w:afterLines="50" w:line="560" w:lineRule="exact"/>
        <w:jc w:val="center"/>
        <w:rPr>
          <w:rFonts w:hint="default" w:ascii="黑体" w:hAnsi="黑体" w:eastAsia="黑体" w:cs="黑体"/>
          <w:b/>
          <w:bCs/>
          <w:color w:val="000000" w:themeColor="text1"/>
          <w:sz w:val="32"/>
          <w:szCs w:val="32"/>
          <w:lang w:val="en-US" w:eastAsia="zh-CN"/>
          <w14:textFill>
            <w14:solidFill>
              <w14:schemeClr w14:val="tx1"/>
            </w14:solidFill>
          </w14:textFill>
        </w:rPr>
      </w:pPr>
      <w:r>
        <w:rPr>
          <w:rFonts w:hint="eastAsia" w:ascii="黑体" w:hAnsi="黑体" w:eastAsia="黑体" w:cs="黑体"/>
          <w:b/>
          <w:bCs/>
          <w:color w:val="000000" w:themeColor="text1"/>
          <w:sz w:val="32"/>
          <w:szCs w:val="32"/>
          <w:lang w:val="en-US" w:eastAsia="zh-CN"/>
          <w14:textFill>
            <w14:solidFill>
              <w14:schemeClr w14:val="tx1"/>
            </w14:solidFill>
          </w14:textFill>
        </w:rPr>
        <w:t>知行合一——以学科特色为支撑建设后疫情时代第二课堂</w:t>
      </w:r>
    </w:p>
    <w:p>
      <w:pPr>
        <w:spacing w:line="560" w:lineRule="exact"/>
        <w:ind w:firstLine="562" w:firstLineChars="200"/>
        <w:rPr>
          <w:rFonts w:hint="default" w:ascii="仿宋" w:hAnsi="仿宋" w:eastAsia="仿宋"/>
          <w:color w:val="000000" w:themeColor="text1"/>
          <w:sz w:val="28"/>
          <w:szCs w:val="24"/>
          <w:lang w:val="en-US"/>
          <w14:textFill>
            <w14:solidFill>
              <w14:schemeClr w14:val="tx1"/>
            </w14:solidFill>
          </w14:textFill>
        </w:rPr>
      </w:pPr>
      <w:r>
        <w:rPr>
          <w:rFonts w:hint="eastAsia" w:ascii="仿宋" w:hAnsi="仿宋" w:eastAsia="仿宋"/>
          <w:b/>
          <w:bCs/>
          <w:color w:val="000000" w:themeColor="text1"/>
          <w:sz w:val="28"/>
          <w:szCs w:val="24"/>
          <w:lang w:val="en-US" w:eastAsia="zh-CN"/>
          <w14:textFill>
            <w14:solidFill>
              <w14:schemeClr w14:val="tx1"/>
            </w14:solidFill>
          </w14:textFill>
        </w:rPr>
        <w:t>在理论学习中坚定信仰。</w:t>
      </w:r>
      <w:r>
        <w:rPr>
          <w:rFonts w:hint="eastAsia" w:ascii="仿宋" w:hAnsi="仿宋" w:eastAsia="仿宋"/>
          <w:b w:val="0"/>
          <w:bCs w:val="0"/>
          <w:color w:val="000000" w:themeColor="text1"/>
          <w:sz w:val="28"/>
          <w:szCs w:val="24"/>
          <w:lang w:val="en-US" w:eastAsia="zh-CN"/>
          <w14:textFill>
            <w14:solidFill>
              <w14:schemeClr w14:val="tx1"/>
            </w14:solidFill>
          </w14:textFill>
        </w:rPr>
        <w:t>统计学院</w:t>
      </w:r>
      <w:r>
        <w:rPr>
          <w:rFonts w:hint="eastAsia" w:ascii="仿宋" w:hAnsi="仿宋" w:eastAsia="仿宋"/>
          <w:color w:val="000000" w:themeColor="text1"/>
          <w:sz w:val="28"/>
          <w:szCs w:val="24"/>
          <w14:textFill>
            <w14:solidFill>
              <w14:schemeClr w14:val="tx1"/>
            </w14:solidFill>
          </w14:textFill>
        </w:rPr>
        <w:t>分团委</w:t>
      </w:r>
      <w:r>
        <w:rPr>
          <w:rFonts w:hint="eastAsia" w:ascii="仿宋" w:hAnsi="仿宋" w:eastAsia="仿宋"/>
          <w:color w:val="000000" w:themeColor="text1"/>
          <w:sz w:val="28"/>
          <w:szCs w:val="24"/>
          <w:lang w:val="en-US" w:eastAsia="zh-CN"/>
          <w14:textFill>
            <w14:solidFill>
              <w14:schemeClr w14:val="tx1"/>
            </w14:solidFill>
          </w14:textFill>
        </w:rPr>
        <w:t>坚持理论学习与学习学术、家国天下相结合</w:t>
      </w:r>
      <w:r>
        <w:rPr>
          <w:rFonts w:hint="eastAsia" w:ascii="仿宋" w:hAnsi="仿宋" w:eastAsia="仿宋"/>
          <w:color w:val="000000" w:themeColor="text1"/>
          <w:sz w:val="28"/>
          <w:szCs w:val="24"/>
          <w14:textFill>
            <w14:solidFill>
              <w14:schemeClr w14:val="tx1"/>
            </w14:solidFill>
          </w14:textFill>
        </w:rPr>
        <w:t>，引导青年扣好成长的第一粒扣子。</w:t>
      </w:r>
      <w:r>
        <w:rPr>
          <w:rFonts w:hint="eastAsia" w:ascii="仿宋" w:hAnsi="仿宋" w:eastAsia="仿宋"/>
          <w:color w:val="000000" w:themeColor="text1"/>
          <w:sz w:val="28"/>
          <w:szCs w:val="24"/>
          <w:lang w:val="en-US" w:eastAsia="zh-CN"/>
          <w14:textFill>
            <w14:solidFill>
              <w14:schemeClr w14:val="tx1"/>
            </w14:solidFill>
          </w14:textFill>
        </w:rPr>
        <w:t>延期开学期间，组织学生在线开展</w:t>
      </w:r>
      <w:r>
        <w:rPr>
          <w:rFonts w:hint="eastAsia" w:ascii="仿宋" w:hAnsi="仿宋" w:eastAsia="仿宋"/>
          <w:color w:val="000000" w:themeColor="text1"/>
          <w:sz w:val="28"/>
          <w14:textFill>
            <w14:solidFill>
              <w14:schemeClr w14:val="tx1"/>
            </w14:solidFill>
          </w14:textFill>
        </w:rPr>
        <w:t>“我们，做怎样的一代人”五四主题团日活动</w:t>
      </w:r>
      <w:r>
        <w:rPr>
          <w:rFonts w:hint="eastAsia" w:ascii="仿宋" w:hAnsi="仿宋" w:eastAsia="仿宋"/>
          <w:color w:val="000000" w:themeColor="text1"/>
          <w:sz w:val="28"/>
          <w:lang w:eastAsia="zh-CN"/>
          <w14:textFill>
            <w14:solidFill>
              <w14:schemeClr w14:val="tx1"/>
            </w14:solidFill>
          </w14:textFill>
        </w:rPr>
        <w:t>；</w:t>
      </w:r>
      <w:r>
        <w:rPr>
          <w:rFonts w:hint="eastAsia" w:ascii="仿宋" w:hAnsi="仿宋" w:eastAsia="仿宋"/>
          <w:color w:val="000000" w:themeColor="text1"/>
          <w:sz w:val="28"/>
          <w:szCs w:val="24"/>
          <w14:textFill>
            <w14:solidFill>
              <w14:schemeClr w14:val="tx1"/>
            </w14:solidFill>
          </w14:textFill>
        </w:rPr>
        <w:t>学生组织换届后，召开线上学习会，鼓励新一批学生骨干深入学习习总书记致全国青联十三届全委会和全国学联二十七大贺信精神</w:t>
      </w:r>
      <w:r>
        <w:rPr>
          <w:rFonts w:hint="eastAsia" w:ascii="仿宋" w:hAnsi="仿宋" w:eastAsia="仿宋"/>
          <w:color w:val="000000" w:themeColor="text1"/>
          <w:sz w:val="28"/>
          <w:szCs w:val="24"/>
          <w:lang w:eastAsia="zh-CN"/>
          <w14:textFill>
            <w14:solidFill>
              <w14:schemeClr w14:val="tx1"/>
            </w14:solidFill>
          </w14:textFill>
        </w:rPr>
        <w:t>；</w:t>
      </w:r>
      <w:r>
        <w:rPr>
          <w:rFonts w:hint="eastAsia" w:ascii="仿宋" w:hAnsi="仿宋" w:eastAsia="仿宋"/>
          <w:color w:val="000000" w:themeColor="text1"/>
          <w:sz w:val="28"/>
          <w:szCs w:val="24"/>
          <w14:textFill>
            <w14:solidFill>
              <w14:schemeClr w14:val="tx1"/>
            </w14:solidFill>
          </w14:textFill>
        </w:rPr>
        <w:t>号召各个团支部展开“一封家书”主题团日，感受红色家书中弥漫的爱国情感，鼓励团员青年写下自己的“第一封家书”。号召学生组织、党团支部认真研读《习近平与大学生朋友们》</w:t>
      </w:r>
      <w:r>
        <w:rPr>
          <w:rFonts w:hint="eastAsia" w:ascii="仿宋" w:hAnsi="仿宋" w:eastAsia="仿宋"/>
          <w:color w:val="000000" w:themeColor="text1"/>
          <w:sz w:val="28"/>
          <w:szCs w:val="24"/>
          <w:lang w:eastAsia="zh-CN"/>
          <w14:textFill>
            <w14:solidFill>
              <w14:schemeClr w14:val="tx1"/>
            </w14:solidFill>
          </w14:textFill>
        </w:rPr>
        <w:t>，激励同学们感悟总书记对青年一代的殷切希望，积极克服学习、工作中的挑战。通过学院网站、微信公众号、《浪淘沙》、《统计快报》等，构建线上线下高度融合的全媒体矩阵，2020年微信公众号发布图文382篇，总阅读量为663974次，推出“不忘初心跟党走”“学习十九大”“七秩再出发”“统院班团”等系列报道，</w:t>
      </w:r>
      <w:r>
        <w:rPr>
          <w:rFonts w:hint="eastAsia" w:ascii="仿宋" w:hAnsi="仿宋" w:eastAsia="仿宋"/>
          <w:color w:val="000000" w:themeColor="text1"/>
          <w:sz w:val="28"/>
          <w:szCs w:val="24"/>
          <w:lang w:val="en-US" w:eastAsia="zh-CN"/>
          <w14:textFill>
            <w14:solidFill>
              <w14:schemeClr w14:val="tx1"/>
            </w14:solidFill>
          </w14:textFill>
        </w:rPr>
        <w:t>多次在校学生会开展的各院系微信平台影响力榜单中居于首位。</w:t>
      </w:r>
    </w:p>
    <w:p>
      <w:pPr>
        <w:jc w:val="center"/>
        <w:rPr>
          <w:rFonts w:ascii="仿宋" w:hAnsi="仿宋" w:eastAsia="仿宋"/>
          <w:color w:val="000000" w:themeColor="text1"/>
          <w:sz w:val="28"/>
          <w:szCs w:val="24"/>
          <w14:textFill>
            <w14:solidFill>
              <w14:schemeClr w14:val="tx1"/>
            </w14:solidFill>
          </w14:textFill>
        </w:rPr>
      </w:pPr>
      <w:r>
        <w:rPr>
          <w:color w:val="000000" w:themeColor="text1"/>
          <w14:textFill>
            <w14:solidFill>
              <w14:schemeClr w14:val="tx1"/>
            </w14:solidFill>
          </w14:textFill>
        </w:rPr>
        <w:drawing>
          <wp:inline distT="0" distB="0" distL="0" distR="0">
            <wp:extent cx="4160520" cy="2773680"/>
            <wp:effectExtent l="0" t="0" r="0" b="7620"/>
            <wp:docPr id="1028" name="图片 4"/>
            <wp:cNvGraphicFramePr/>
            <a:graphic xmlns:a="http://schemas.openxmlformats.org/drawingml/2006/main">
              <a:graphicData uri="http://schemas.openxmlformats.org/drawingml/2006/picture">
                <pic:pic xmlns:pic="http://schemas.openxmlformats.org/drawingml/2006/picture">
                  <pic:nvPicPr>
                    <pic:cNvPr id="1028" name="图片 4"/>
                    <pic:cNvPicPr/>
                  </pic:nvPicPr>
                  <pic:blipFill>
                    <a:blip r:embed="rId6" cstate="print"/>
                    <a:srcRect/>
                    <a:stretch>
                      <a:fillRect/>
                    </a:stretch>
                  </pic:blipFill>
                  <pic:spPr>
                    <a:xfrm>
                      <a:off x="0" y="0"/>
                      <a:ext cx="4160521" cy="2773680"/>
                    </a:xfrm>
                    <a:prstGeom prst="rect">
                      <a:avLst/>
                    </a:prstGeom>
                    <a:ln>
                      <a:noFill/>
                    </a:ln>
                  </pic:spPr>
                </pic:pic>
              </a:graphicData>
            </a:graphic>
          </wp:inline>
        </w:drawing>
      </w:r>
    </w:p>
    <w:p>
      <w:pPr>
        <w:jc w:val="center"/>
        <w:rPr>
          <w:rFonts w:ascii="仿宋" w:hAnsi="仿宋" w:eastAsia="仿宋"/>
          <w:color w:val="000000" w:themeColor="text1"/>
          <w:sz w:val="28"/>
          <w14:textFill>
            <w14:solidFill>
              <w14:schemeClr w14:val="tx1"/>
            </w14:solidFill>
          </w14:textFill>
        </w:rPr>
      </w:pPr>
      <w:r>
        <w:rPr>
          <w:rFonts w:hint="eastAsia" w:ascii="楷体" w:hAnsi="楷体" w:eastAsia="楷体"/>
          <w:color w:val="000000" w:themeColor="text1"/>
          <w14:textFill>
            <w14:solidFill>
              <w14:schemeClr w14:val="tx1"/>
            </w14:solidFill>
          </w14:textFill>
        </w:rPr>
        <w:t>（20</w:t>
      </w:r>
      <w:r>
        <w:rPr>
          <w:rFonts w:ascii="楷体" w:hAnsi="楷体" w:eastAsia="楷体"/>
          <w:color w:val="000000" w:themeColor="text1"/>
          <w14:textFill>
            <w14:solidFill>
              <w14:schemeClr w14:val="tx1"/>
            </w14:solidFill>
          </w14:textFill>
        </w:rPr>
        <w:t>20</w:t>
      </w:r>
      <w:r>
        <w:rPr>
          <w:rFonts w:hint="eastAsia" w:ascii="楷体" w:hAnsi="楷体" w:eastAsia="楷体"/>
          <w:color w:val="000000" w:themeColor="text1"/>
          <w14:textFill>
            <w14:solidFill>
              <w14:schemeClr w14:val="tx1"/>
            </w14:solidFill>
          </w14:textFill>
        </w:rPr>
        <w:t>年12月</w:t>
      </w:r>
      <w:r>
        <w:rPr>
          <w:rFonts w:ascii="楷体" w:hAnsi="楷体" w:eastAsia="楷体"/>
          <w:color w:val="000000" w:themeColor="text1"/>
          <w14:textFill>
            <w14:solidFill>
              <w14:schemeClr w14:val="tx1"/>
            </w14:solidFill>
          </w14:textFill>
        </w:rPr>
        <w:t>8</w:t>
      </w:r>
      <w:r>
        <w:rPr>
          <w:rFonts w:hint="eastAsia" w:ascii="楷体" w:hAnsi="楷体" w:eastAsia="楷体"/>
          <w:color w:val="000000" w:themeColor="text1"/>
          <w14:textFill>
            <w14:solidFill>
              <w14:schemeClr w14:val="tx1"/>
            </w14:solidFill>
          </w14:textFill>
        </w:rPr>
        <w:t>日，统计学院举行学习《习近平与大学生朋友们》学生座谈会）</w:t>
      </w:r>
    </w:p>
    <w:p>
      <w:pPr>
        <w:spacing w:line="560" w:lineRule="exact"/>
        <w:ind w:firstLine="562" w:firstLineChars="200"/>
        <w:rPr>
          <w:rFonts w:hint="eastAsia" w:ascii="仿宋" w:hAnsi="仿宋" w:eastAsia="仿宋"/>
          <w:color w:val="000000" w:themeColor="text1"/>
          <w:sz w:val="28"/>
          <w:szCs w:val="28"/>
          <w:lang w:eastAsia="zh-CN"/>
          <w14:textFill>
            <w14:solidFill>
              <w14:schemeClr w14:val="tx1"/>
            </w14:solidFill>
          </w14:textFill>
        </w:rPr>
      </w:pPr>
      <w:r>
        <w:rPr>
          <w:rFonts w:hint="eastAsia" w:ascii="仿宋" w:hAnsi="仿宋" w:eastAsia="仿宋"/>
          <w:b/>
          <w:bCs/>
          <w:color w:val="000000" w:themeColor="text1"/>
          <w:sz w:val="28"/>
          <w:lang w:val="en-US" w:eastAsia="zh-CN"/>
          <w14:textFill>
            <w14:solidFill>
              <w14:schemeClr w14:val="tx1"/>
            </w14:solidFill>
          </w14:textFill>
        </w:rPr>
        <w:t>在社会实践中砥砺思想。</w:t>
      </w:r>
      <w:r>
        <w:rPr>
          <w:rFonts w:hint="eastAsia" w:ascii="仿宋" w:hAnsi="仿宋" w:eastAsia="仿宋"/>
          <w:b w:val="0"/>
          <w:bCs w:val="0"/>
          <w:color w:val="000000" w:themeColor="text1"/>
          <w:sz w:val="28"/>
          <w:szCs w:val="24"/>
          <w:lang w:val="en-US" w:eastAsia="zh-CN"/>
          <w14:textFill>
            <w14:solidFill>
              <w14:schemeClr w14:val="tx1"/>
            </w14:solidFill>
          </w14:textFill>
        </w:rPr>
        <w:t>统计学院</w:t>
      </w:r>
      <w:r>
        <w:rPr>
          <w:rFonts w:hint="eastAsia" w:ascii="仿宋" w:hAnsi="仿宋" w:eastAsia="仿宋"/>
          <w:color w:val="000000" w:themeColor="text1"/>
          <w:sz w:val="28"/>
          <w:szCs w:val="24"/>
          <w:lang w:val="en-US" w:eastAsia="zh-CN"/>
          <w14:textFill>
            <w14:solidFill>
              <w14:schemeClr w14:val="tx1"/>
            </w14:solidFill>
          </w14:textFill>
        </w:rPr>
        <w:t>注重</w:t>
      </w:r>
      <w:r>
        <w:rPr>
          <w:rFonts w:hint="eastAsia" w:ascii="仿宋" w:hAnsi="仿宋" w:eastAsia="仿宋"/>
          <w:color w:val="000000" w:themeColor="text1"/>
          <w:sz w:val="28"/>
          <w:szCs w:val="24"/>
          <w14:textFill>
            <w14:solidFill>
              <w14:schemeClr w14:val="tx1"/>
            </w14:solidFill>
          </w14:textFill>
        </w:rPr>
        <w:t>在学生思想引领工作中注入学科特色</w:t>
      </w:r>
      <w:r>
        <w:rPr>
          <w:rFonts w:hint="eastAsia" w:ascii="仿宋" w:hAnsi="仿宋" w:eastAsia="仿宋"/>
          <w:color w:val="000000" w:themeColor="text1"/>
          <w:sz w:val="28"/>
          <w:szCs w:val="24"/>
          <w:lang w:eastAsia="zh-CN"/>
          <w14:textFill>
            <w14:solidFill>
              <w14:schemeClr w14:val="tx1"/>
            </w14:solidFill>
          </w14:textFill>
        </w:rPr>
        <w:t>，促进实践育人与专业学习深度融合，提升</w:t>
      </w:r>
      <w:r>
        <w:rPr>
          <w:rFonts w:hint="eastAsia" w:ascii="仿宋" w:hAnsi="仿宋" w:eastAsia="仿宋"/>
          <w:color w:val="000000" w:themeColor="text1"/>
          <w:sz w:val="28"/>
          <w:szCs w:val="24"/>
          <w:lang w:val="en-US" w:eastAsia="zh-CN"/>
          <w14:textFill>
            <w14:solidFill>
              <w14:schemeClr w14:val="tx1"/>
            </w14:solidFill>
          </w14:textFill>
        </w:rPr>
        <w:t>学生</w:t>
      </w:r>
      <w:r>
        <w:rPr>
          <w:rFonts w:hint="eastAsia" w:ascii="仿宋" w:hAnsi="仿宋" w:eastAsia="仿宋"/>
          <w:color w:val="000000" w:themeColor="text1"/>
          <w:sz w:val="28"/>
          <w:szCs w:val="24"/>
          <w:lang w:eastAsia="zh-CN"/>
          <w14:textFill>
            <w14:solidFill>
              <w14:schemeClr w14:val="tx1"/>
            </w14:solidFill>
          </w14:textFill>
        </w:rPr>
        <w:t>为国家发展建言献策的责任感和研究性学习能力。</w:t>
      </w:r>
      <w:r>
        <w:rPr>
          <w:rFonts w:hint="eastAsia" w:ascii="仿宋" w:hAnsi="仿宋" w:eastAsia="仿宋"/>
          <w:color w:val="000000" w:themeColor="text1"/>
          <w:sz w:val="28"/>
          <w:szCs w:val="24"/>
          <w:lang w:val="en-US" w:eastAsia="zh-CN"/>
          <w14:textFill>
            <w14:solidFill>
              <w14:schemeClr w14:val="tx1"/>
            </w14:solidFill>
          </w14:textFill>
        </w:rPr>
        <w:t>组织学生参加</w:t>
      </w:r>
      <w:r>
        <w:rPr>
          <w:rFonts w:hint="eastAsia" w:ascii="仿宋" w:hAnsi="仿宋" w:eastAsia="仿宋"/>
          <w:color w:val="000000" w:themeColor="text1"/>
          <w:sz w:val="28"/>
          <w:szCs w:val="28"/>
          <w14:textFill>
            <w14:solidFill>
              <w14:schemeClr w14:val="tx1"/>
            </w14:solidFill>
          </w14:textFill>
        </w:rPr>
        <w:t>第二十二届“创新杯”学生课外学术科技作品竞赛</w:t>
      </w:r>
      <w:r>
        <w:rPr>
          <w:rFonts w:hint="eastAsia" w:ascii="仿宋" w:hAnsi="仿宋" w:eastAsia="仿宋"/>
          <w:color w:val="000000" w:themeColor="text1"/>
          <w:sz w:val="28"/>
          <w:szCs w:val="28"/>
          <w:lang w:eastAsia="zh-CN"/>
          <w14:textFill>
            <w14:solidFill>
              <w14:schemeClr w14:val="tx1"/>
            </w14:solidFill>
          </w14:textFill>
        </w:rPr>
        <w:t>，</w:t>
      </w:r>
      <w:r>
        <w:rPr>
          <w:rFonts w:hint="eastAsia" w:ascii="仿宋" w:hAnsi="仿宋" w:eastAsia="仿宋"/>
          <w:color w:val="000000" w:themeColor="text1"/>
          <w:sz w:val="28"/>
          <w:szCs w:val="28"/>
          <w14:textFill>
            <w14:solidFill>
              <w14:schemeClr w14:val="tx1"/>
            </w14:solidFill>
          </w14:textFill>
        </w:rPr>
        <w:t>在学术类作品单元中获得</w:t>
      </w:r>
      <w:r>
        <w:rPr>
          <w:rFonts w:hint="eastAsia" w:ascii="仿宋" w:hAnsi="仿宋" w:eastAsia="仿宋"/>
          <w:color w:val="000000" w:themeColor="text1"/>
          <w:sz w:val="28"/>
          <w:szCs w:val="28"/>
          <w:lang w:val="en-US" w:eastAsia="zh-CN"/>
          <w14:textFill>
            <w14:solidFill>
              <w14:schemeClr w14:val="tx1"/>
            </w14:solidFill>
          </w14:textFill>
        </w:rPr>
        <w:t>1</w:t>
      </w:r>
      <w:r>
        <w:rPr>
          <w:rFonts w:hint="eastAsia" w:ascii="仿宋" w:hAnsi="仿宋" w:eastAsia="仿宋"/>
          <w:color w:val="000000" w:themeColor="text1"/>
          <w:sz w:val="28"/>
          <w:szCs w:val="28"/>
          <w14:textFill>
            <w14:solidFill>
              <w14:schemeClr w14:val="tx1"/>
            </w14:solidFill>
          </w14:textFill>
        </w:rPr>
        <w:t>个特等奖、</w:t>
      </w:r>
      <w:r>
        <w:rPr>
          <w:rFonts w:hint="eastAsia" w:ascii="仿宋" w:hAnsi="仿宋" w:eastAsia="仿宋"/>
          <w:color w:val="000000" w:themeColor="text1"/>
          <w:sz w:val="28"/>
          <w:szCs w:val="28"/>
          <w:lang w:val="en-US" w:eastAsia="zh-CN"/>
          <w14:textFill>
            <w14:solidFill>
              <w14:schemeClr w14:val="tx1"/>
            </w14:solidFill>
          </w14:textFill>
        </w:rPr>
        <w:t>2</w:t>
      </w:r>
      <w:r>
        <w:rPr>
          <w:rFonts w:hint="eastAsia" w:ascii="仿宋" w:hAnsi="仿宋" w:eastAsia="仿宋"/>
          <w:color w:val="000000" w:themeColor="text1"/>
          <w:sz w:val="28"/>
          <w:szCs w:val="28"/>
          <w14:textFill>
            <w14:solidFill>
              <w14:schemeClr w14:val="tx1"/>
            </w14:solidFill>
          </w14:textFill>
        </w:rPr>
        <w:t>个一等奖、</w:t>
      </w:r>
      <w:r>
        <w:rPr>
          <w:rFonts w:hint="eastAsia" w:ascii="仿宋" w:hAnsi="仿宋" w:eastAsia="仿宋"/>
          <w:color w:val="000000" w:themeColor="text1"/>
          <w:sz w:val="28"/>
          <w:szCs w:val="28"/>
          <w:lang w:val="en-US" w:eastAsia="zh-CN"/>
          <w14:textFill>
            <w14:solidFill>
              <w14:schemeClr w14:val="tx1"/>
            </w14:solidFill>
          </w14:textFill>
        </w:rPr>
        <w:t>3</w:t>
      </w:r>
      <w:r>
        <w:rPr>
          <w:rFonts w:hint="eastAsia" w:ascii="仿宋" w:hAnsi="仿宋" w:eastAsia="仿宋"/>
          <w:color w:val="000000" w:themeColor="text1"/>
          <w:sz w:val="28"/>
          <w:szCs w:val="28"/>
          <w14:textFill>
            <w14:solidFill>
              <w14:schemeClr w14:val="tx1"/>
            </w14:solidFill>
          </w14:textFill>
        </w:rPr>
        <w:t>个二等奖和</w:t>
      </w:r>
      <w:r>
        <w:rPr>
          <w:rFonts w:hint="eastAsia" w:ascii="仿宋" w:hAnsi="仿宋" w:eastAsia="仿宋"/>
          <w:color w:val="000000" w:themeColor="text1"/>
          <w:sz w:val="28"/>
          <w:szCs w:val="28"/>
          <w:lang w:val="en-US" w:eastAsia="zh-CN"/>
          <w14:textFill>
            <w14:solidFill>
              <w14:schemeClr w14:val="tx1"/>
            </w14:solidFill>
          </w14:textFill>
        </w:rPr>
        <w:t>10</w:t>
      </w:r>
      <w:r>
        <w:rPr>
          <w:rFonts w:hint="eastAsia" w:ascii="仿宋" w:hAnsi="仿宋" w:eastAsia="仿宋"/>
          <w:color w:val="000000" w:themeColor="text1"/>
          <w:sz w:val="28"/>
          <w:szCs w:val="28"/>
          <w14:textFill>
            <w14:solidFill>
              <w14:schemeClr w14:val="tx1"/>
            </w14:solidFill>
          </w14:textFill>
        </w:rPr>
        <w:t>个三等奖</w:t>
      </w:r>
      <w:r>
        <w:rPr>
          <w:rFonts w:hint="eastAsia" w:ascii="仿宋" w:hAnsi="仿宋" w:eastAsia="仿宋"/>
          <w:color w:val="000000" w:themeColor="text1"/>
          <w:sz w:val="28"/>
          <w:szCs w:val="28"/>
          <w:lang w:eastAsia="zh-CN"/>
          <w14:textFill>
            <w14:solidFill>
              <w14:schemeClr w14:val="tx1"/>
            </w14:solidFill>
          </w14:textFill>
        </w:rPr>
        <w:t>，</w:t>
      </w:r>
      <w:r>
        <w:rPr>
          <w:rFonts w:hint="eastAsia" w:ascii="仿宋" w:hAnsi="仿宋" w:eastAsia="仿宋"/>
          <w:color w:val="000000" w:themeColor="text1"/>
          <w:sz w:val="28"/>
          <w:szCs w:val="28"/>
          <w14:textFill>
            <w14:solidFill>
              <w14:schemeClr w14:val="tx1"/>
            </w14:solidFill>
          </w14:textFill>
        </w:rPr>
        <w:t>在创业类作品单元中获得</w:t>
      </w:r>
      <w:r>
        <w:rPr>
          <w:rFonts w:hint="eastAsia" w:ascii="仿宋" w:hAnsi="仿宋" w:eastAsia="仿宋"/>
          <w:color w:val="000000" w:themeColor="text1"/>
          <w:sz w:val="28"/>
          <w:szCs w:val="28"/>
          <w:lang w:val="en-US" w:eastAsia="zh-CN"/>
          <w14:textFill>
            <w14:solidFill>
              <w14:schemeClr w14:val="tx1"/>
            </w14:solidFill>
          </w14:textFill>
        </w:rPr>
        <w:t>1</w:t>
      </w:r>
      <w:r>
        <w:rPr>
          <w:rFonts w:hint="eastAsia" w:ascii="仿宋" w:hAnsi="仿宋" w:eastAsia="仿宋"/>
          <w:color w:val="000000" w:themeColor="text1"/>
          <w:sz w:val="28"/>
          <w:szCs w:val="28"/>
          <w14:textFill>
            <w14:solidFill>
              <w14:schemeClr w14:val="tx1"/>
            </w14:solidFill>
          </w14:textFill>
        </w:rPr>
        <w:t>个一等奖和</w:t>
      </w:r>
      <w:r>
        <w:rPr>
          <w:rFonts w:hint="eastAsia" w:ascii="仿宋" w:hAnsi="仿宋" w:eastAsia="仿宋"/>
          <w:color w:val="000000" w:themeColor="text1"/>
          <w:sz w:val="28"/>
          <w:szCs w:val="28"/>
          <w:lang w:val="en-US" w:eastAsia="zh-CN"/>
          <w14:textFill>
            <w14:solidFill>
              <w14:schemeClr w14:val="tx1"/>
            </w14:solidFill>
          </w14:textFill>
        </w:rPr>
        <w:t>1</w:t>
      </w:r>
      <w:r>
        <w:rPr>
          <w:rFonts w:hint="eastAsia" w:ascii="仿宋" w:hAnsi="仿宋" w:eastAsia="仿宋"/>
          <w:color w:val="000000" w:themeColor="text1"/>
          <w:sz w:val="28"/>
          <w:szCs w:val="28"/>
          <w14:textFill>
            <w14:solidFill>
              <w14:schemeClr w14:val="tx1"/>
            </w14:solidFill>
          </w14:textFill>
        </w:rPr>
        <w:t>个三等奖；</w:t>
      </w:r>
      <w:r>
        <w:rPr>
          <w:rFonts w:hint="eastAsia" w:ascii="仿宋" w:hAnsi="仿宋" w:eastAsia="仿宋"/>
          <w:color w:val="000000" w:themeColor="text1"/>
          <w:sz w:val="28"/>
          <w:szCs w:val="28"/>
          <w:lang w:val="en-US" w:eastAsia="zh-CN"/>
          <w14:textFill>
            <w14:solidFill>
              <w14:schemeClr w14:val="tx1"/>
            </w14:solidFill>
          </w14:textFill>
        </w:rPr>
        <w:t>组织</w:t>
      </w:r>
      <w:r>
        <w:rPr>
          <w:rFonts w:hint="eastAsia" w:ascii="仿宋" w:hAnsi="仿宋" w:eastAsia="仿宋"/>
          <w:color w:val="000000" w:themeColor="text1"/>
          <w:sz w:val="28"/>
          <w14:textFill>
            <w14:solidFill>
              <w14:schemeClr w14:val="tx1"/>
            </w14:solidFill>
          </w14:textFill>
        </w:rPr>
        <w:t>第六届全国高校研究生统计论坛</w:t>
      </w:r>
      <w:r>
        <w:rPr>
          <w:rFonts w:ascii="仿宋" w:hAnsi="仿宋" w:eastAsia="仿宋"/>
          <w:color w:val="000000" w:themeColor="text1"/>
          <w:sz w:val="28"/>
          <w14:textFill>
            <w14:solidFill>
              <w14:schemeClr w14:val="tx1"/>
            </w14:solidFill>
          </w14:textFill>
        </w:rPr>
        <w:t>，</w:t>
      </w:r>
      <w:r>
        <w:rPr>
          <w:rFonts w:hint="eastAsia" w:ascii="仿宋" w:hAnsi="仿宋" w:eastAsia="仿宋"/>
          <w:color w:val="000000" w:themeColor="text1"/>
          <w:sz w:val="28"/>
          <w:lang w:val="en-US" w:eastAsia="zh-CN"/>
          <w14:textFill>
            <w14:solidFill>
              <w14:schemeClr w14:val="tx1"/>
            </w14:solidFill>
          </w14:textFill>
        </w:rPr>
        <w:t>鼓励统院学子积极投稿，最终有2名统院学子论文获评“十佳论文”；</w:t>
      </w:r>
      <w:r>
        <w:rPr>
          <w:rFonts w:hint="eastAsia" w:ascii="仿宋" w:hAnsi="仿宋" w:eastAsia="仿宋"/>
          <w:color w:val="000000" w:themeColor="text1"/>
          <w:sz w:val="28"/>
          <w:szCs w:val="28"/>
          <w14:textFill>
            <w14:solidFill>
              <w14:schemeClr w14:val="tx1"/>
            </w14:solidFill>
          </w14:textFill>
        </w:rPr>
        <w:t>组织</w:t>
      </w:r>
      <w:r>
        <w:rPr>
          <w:rFonts w:hint="eastAsia" w:ascii="仿宋" w:hAnsi="仿宋" w:eastAsia="仿宋"/>
          <w:color w:val="000000" w:themeColor="text1"/>
          <w:sz w:val="28"/>
          <w:szCs w:val="28"/>
          <w:lang w:val="en-US" w:eastAsia="zh-CN"/>
          <w14:textFill>
            <w14:solidFill>
              <w14:schemeClr w14:val="tx1"/>
            </w14:solidFill>
          </w14:textFill>
        </w:rPr>
        <w:t>学生</w:t>
      </w:r>
      <w:r>
        <w:rPr>
          <w:rFonts w:hint="eastAsia" w:ascii="仿宋" w:hAnsi="仿宋" w:eastAsia="仿宋"/>
          <w:color w:val="000000" w:themeColor="text1"/>
          <w:sz w:val="28"/>
          <w:szCs w:val="28"/>
          <w14:textFill>
            <w14:solidFill>
              <w14:schemeClr w14:val="tx1"/>
            </w14:solidFill>
          </w14:textFill>
        </w:rPr>
        <w:t>参加“全国大学生市场调查与分析大赛”</w:t>
      </w:r>
      <w:r>
        <w:rPr>
          <w:rFonts w:ascii="仿宋" w:hAnsi="仿宋" w:eastAsia="仿宋"/>
          <w:color w:val="000000" w:themeColor="text1"/>
          <w:sz w:val="28"/>
          <w:szCs w:val="28"/>
          <w14:textFill>
            <w14:solidFill>
              <w14:schemeClr w14:val="tx1"/>
            </w14:solidFill>
          </w14:textFill>
        </w:rPr>
        <w:t>，</w:t>
      </w:r>
      <w:r>
        <w:rPr>
          <w:rFonts w:hint="eastAsia" w:ascii="仿宋" w:hAnsi="仿宋" w:eastAsia="仿宋"/>
          <w:color w:val="000000" w:themeColor="text1"/>
          <w:sz w:val="28"/>
          <w:szCs w:val="28"/>
          <w14:textFill>
            <w14:solidFill>
              <w14:schemeClr w14:val="tx1"/>
            </w14:solidFill>
          </w14:textFill>
        </w:rPr>
        <w:t>亲身体验参与统计调查的全过程</w:t>
      </w:r>
      <w:r>
        <w:rPr>
          <w:rFonts w:hint="eastAsia" w:ascii="仿宋" w:hAnsi="仿宋" w:eastAsia="仿宋"/>
          <w:color w:val="000000" w:themeColor="text1"/>
          <w:sz w:val="28"/>
          <w:szCs w:val="28"/>
          <w:lang w:eastAsia="zh-CN"/>
          <w14:textFill>
            <w14:solidFill>
              <w14:schemeClr w14:val="tx1"/>
            </w14:solidFill>
          </w14:textFill>
        </w:rPr>
        <w:t>；</w:t>
      </w:r>
      <w:r>
        <w:rPr>
          <w:rFonts w:hint="eastAsia" w:ascii="仿宋" w:hAnsi="仿宋" w:eastAsia="仿宋"/>
          <w:color w:val="000000" w:themeColor="text1"/>
          <w:sz w:val="28"/>
          <w:szCs w:val="28"/>
          <w:lang w:val="en-US" w:eastAsia="zh-CN"/>
          <w14:textFill>
            <w14:solidFill>
              <w14:schemeClr w14:val="tx1"/>
            </w14:solidFill>
          </w14:textFill>
        </w:rPr>
        <w:t>指导</w:t>
      </w:r>
      <w:r>
        <w:rPr>
          <w:rFonts w:hint="eastAsia" w:ascii="仿宋" w:hAnsi="仿宋" w:eastAsia="仿宋"/>
          <w:color w:val="000000" w:themeColor="text1"/>
          <w:sz w:val="28"/>
          <w:szCs w:val="28"/>
          <w14:textFill>
            <w14:solidFill>
              <w14:schemeClr w14:val="tx1"/>
            </w14:solidFill>
          </w14:textFill>
        </w:rPr>
        <w:t>学生社团“统计调查协会”开展调查调研项目</w:t>
      </w:r>
      <w:r>
        <w:rPr>
          <w:rFonts w:hint="eastAsia" w:ascii="仿宋" w:hAnsi="仿宋" w:eastAsia="仿宋"/>
          <w:color w:val="000000" w:themeColor="text1"/>
          <w:sz w:val="28"/>
          <w:szCs w:val="28"/>
          <w:lang w:eastAsia="zh-CN"/>
          <w14:textFill>
            <w14:solidFill>
              <w14:schemeClr w14:val="tx1"/>
            </w14:solidFill>
          </w14:textFill>
        </w:rPr>
        <w:t>，</w:t>
      </w:r>
      <w:r>
        <w:rPr>
          <w:rFonts w:hint="eastAsia" w:ascii="仿宋" w:hAnsi="仿宋" w:eastAsia="仿宋"/>
          <w:color w:val="000000" w:themeColor="text1"/>
          <w:sz w:val="28"/>
          <w:szCs w:val="28"/>
          <w14:textFill>
            <w14:solidFill>
              <w14:schemeClr w14:val="tx1"/>
            </w14:solidFill>
          </w14:textFill>
        </w:rPr>
        <w:t>使学生从思想引领的接受者转变为参与者</w:t>
      </w:r>
      <w:r>
        <w:rPr>
          <w:rFonts w:hint="eastAsia" w:ascii="仿宋" w:hAnsi="仿宋" w:eastAsia="仿宋"/>
          <w:color w:val="000000" w:themeColor="text1"/>
          <w:sz w:val="28"/>
          <w:szCs w:val="28"/>
          <w:lang w:eastAsia="zh-CN"/>
          <w14:textFill>
            <w14:solidFill>
              <w14:schemeClr w14:val="tx1"/>
            </w14:solidFill>
          </w14:textFill>
        </w:rPr>
        <w:t>。</w:t>
      </w:r>
    </w:p>
    <w:p>
      <w:pPr>
        <w:jc w:val="center"/>
        <w:rPr>
          <w:rFonts w:hint="eastAsia" w:ascii="楷体" w:hAnsi="楷体" w:eastAsia="楷体"/>
          <w:color w:val="000000" w:themeColor="text1"/>
          <w:lang w:eastAsia="zh-CN"/>
          <w14:textFill>
            <w14:solidFill>
              <w14:schemeClr w14:val="tx1"/>
            </w14:solidFill>
          </w14:textFill>
        </w:rPr>
      </w:pPr>
      <w:r>
        <w:rPr>
          <w:rFonts w:hint="eastAsia" w:ascii="楷体" w:hAnsi="楷体" w:eastAsia="楷体"/>
          <w:color w:val="000000" w:themeColor="text1"/>
          <w:lang w:eastAsia="zh-CN"/>
          <w14:textFill>
            <w14:solidFill>
              <w14:schemeClr w14:val="tx1"/>
            </w14:solidFill>
          </w14:textFill>
        </w:rPr>
        <w:drawing>
          <wp:anchor distT="0" distB="0" distL="114935" distR="114935" simplePos="0" relativeHeight="251658240" behindDoc="0" locked="0" layoutInCell="1" allowOverlap="1">
            <wp:simplePos x="0" y="0"/>
            <wp:positionH relativeFrom="column">
              <wp:posOffset>-63500</wp:posOffset>
            </wp:positionH>
            <wp:positionV relativeFrom="paragraph">
              <wp:posOffset>155575</wp:posOffset>
            </wp:positionV>
            <wp:extent cx="5269865" cy="3025775"/>
            <wp:effectExtent l="0" t="0" r="6985" b="3175"/>
            <wp:wrapTopAndBottom/>
            <wp:docPr id="2" name="图片 2" descr="b6b019ef14f2f7e184f498f38d833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6b019ef14f2f7e184f498f38d8330c"/>
                    <pic:cNvPicPr>
                      <a:picLocks noChangeAspect="1"/>
                    </pic:cNvPicPr>
                  </pic:nvPicPr>
                  <pic:blipFill>
                    <a:blip r:embed="rId7"/>
                    <a:stretch>
                      <a:fillRect/>
                    </a:stretch>
                  </pic:blipFill>
                  <pic:spPr>
                    <a:xfrm>
                      <a:off x="0" y="0"/>
                      <a:ext cx="5269865" cy="3025775"/>
                    </a:xfrm>
                    <a:prstGeom prst="rect">
                      <a:avLst/>
                    </a:prstGeom>
                  </pic:spPr>
                </pic:pic>
              </a:graphicData>
            </a:graphic>
          </wp:anchor>
        </w:drawing>
      </w:r>
      <w:r>
        <w:rPr>
          <w:rFonts w:hint="eastAsia" w:ascii="楷体" w:hAnsi="楷体" w:eastAsia="楷体"/>
          <w:color w:val="000000" w:themeColor="text1"/>
          <w:lang w:eastAsia="zh-CN"/>
          <w14:textFill>
            <w14:solidFill>
              <w14:schemeClr w14:val="tx1"/>
            </w14:solidFill>
          </w14:textFill>
        </w:rPr>
        <w:t>（</w:t>
      </w:r>
      <w:r>
        <w:rPr>
          <w:rFonts w:hint="eastAsia" w:ascii="楷体" w:hAnsi="楷体" w:eastAsia="楷体"/>
          <w:color w:val="000000" w:themeColor="text1"/>
          <w14:textFill>
            <w14:solidFill>
              <w14:schemeClr w14:val="tx1"/>
            </w14:solidFill>
          </w14:textFill>
        </w:rPr>
        <w:t>2020年11月14日，第六届全国高校研究生统计论坛在中国人民大学学生活动中心东厅开幕</w:t>
      </w:r>
      <w:r>
        <w:rPr>
          <w:rFonts w:hint="eastAsia" w:ascii="楷体" w:hAnsi="楷体" w:eastAsia="楷体"/>
          <w:color w:val="000000" w:themeColor="text1"/>
          <w:lang w:eastAsia="zh-CN"/>
          <w14:textFill>
            <w14:solidFill>
              <w14:schemeClr w14:val="tx1"/>
            </w14:solidFill>
          </w14:textFill>
        </w:rPr>
        <w:t>）</w:t>
      </w:r>
    </w:p>
    <w:p>
      <w:pPr>
        <w:tabs>
          <w:tab w:val="left" w:pos="4536"/>
        </w:tabs>
        <w:spacing w:line="560" w:lineRule="exact"/>
        <w:jc w:val="center"/>
        <w:rPr>
          <w:rFonts w:hint="eastAsia" w:ascii="仿宋" w:hAnsi="仿宋" w:eastAsia="仿宋"/>
          <w:b/>
          <w:bCs/>
          <w:color w:val="000000" w:themeColor="text1"/>
          <w:sz w:val="28"/>
          <w:lang w:val="en-US" w:eastAsia="zh-CN"/>
          <w14:textFill>
            <w14:solidFill>
              <w14:schemeClr w14:val="tx1"/>
            </w14:solidFill>
          </w14:textFill>
        </w:rPr>
      </w:pPr>
      <w:r>
        <w:rPr>
          <w:rFonts w:hint="eastAsia" w:ascii="仿宋" w:hAnsi="仿宋" w:eastAsia="仿宋"/>
          <w:b/>
          <w:bCs/>
          <w:color w:val="000000" w:themeColor="text1"/>
          <w:sz w:val="28"/>
          <w:lang w:val="en-US" w:eastAsia="zh-CN"/>
          <w14:textFill>
            <w14:solidFill>
              <w14:schemeClr w14:val="tx1"/>
            </w14:solidFill>
          </w14:textFill>
        </w:rPr>
        <w:t xml:space="preserve">  </w:t>
      </w:r>
    </w:p>
    <w:p>
      <w:pPr>
        <w:spacing w:line="560" w:lineRule="exact"/>
        <w:jc w:val="center"/>
        <w:rPr>
          <w:rFonts w:hint="default" w:ascii="黑体" w:hAnsi="黑体" w:eastAsia="黑体" w:cs="黑体"/>
          <w:b/>
          <w:bCs/>
          <w:color w:val="000000" w:themeColor="text1"/>
          <w:sz w:val="32"/>
          <w:szCs w:val="24"/>
          <w:lang w:val="en-US" w:eastAsia="zh-CN"/>
          <w14:textFill>
            <w14:solidFill>
              <w14:schemeClr w14:val="tx1"/>
            </w14:solidFill>
          </w14:textFill>
        </w:rPr>
      </w:pPr>
      <w:r>
        <w:rPr>
          <w:rFonts w:hint="eastAsia" w:ascii="黑体" w:hAnsi="黑体" w:eastAsia="黑体" w:cs="黑体"/>
          <w:b/>
          <w:bCs/>
          <w:color w:val="000000" w:themeColor="text1"/>
          <w:sz w:val="32"/>
          <w:szCs w:val="24"/>
          <w:lang w:val="en-US" w:eastAsia="zh-CN"/>
          <w14:textFill>
            <w14:solidFill>
              <w14:schemeClr w14:val="tx1"/>
            </w14:solidFill>
          </w14:textFill>
        </w:rPr>
        <w:t>青春风采——培养全面发展的“理科学霸”</w:t>
      </w:r>
    </w:p>
    <w:p>
      <w:pPr>
        <w:spacing w:line="360" w:lineRule="auto"/>
        <w:ind w:firstLine="562" w:firstLineChars="200"/>
        <w:rPr>
          <w:rFonts w:hint="eastAsia" w:ascii="仿宋" w:hAnsi="仿宋" w:eastAsia="仿宋_GB2312"/>
          <w:color w:val="000000" w:themeColor="text1"/>
          <w:sz w:val="28"/>
          <w:lang w:val="en-US" w:eastAsia="zh-CN"/>
          <w14:textFill>
            <w14:solidFill>
              <w14:schemeClr w14:val="tx1"/>
            </w14:solidFill>
          </w14:textFill>
        </w:rPr>
      </w:pPr>
      <w:r>
        <w:rPr>
          <w:rFonts w:hint="eastAsia" w:ascii="仿宋" w:hAnsi="仿宋" w:eastAsia="仿宋"/>
          <w:b/>
          <w:bCs/>
          <w:color w:val="000000" w:themeColor="text1"/>
          <w:sz w:val="28"/>
          <w:lang w:val="en-US" w:eastAsia="zh-CN"/>
          <w14:textFill>
            <w14:solidFill>
              <w14:schemeClr w14:val="tx1"/>
            </w14:solidFill>
          </w14:textFill>
        </w:rPr>
        <w:t>志愿服务让青春闪闪发光。</w:t>
      </w:r>
      <w:r>
        <w:rPr>
          <w:rFonts w:hint="eastAsia" w:ascii="仿宋" w:hAnsi="仿宋" w:eastAsia="仿宋"/>
          <w:color w:val="000000" w:themeColor="text1"/>
          <w:sz w:val="28"/>
          <w:lang w:val="en-US" w:eastAsia="zh-CN"/>
          <w14:textFill>
            <w14:solidFill>
              <w14:schemeClr w14:val="tx1"/>
            </w14:solidFill>
          </w14:textFill>
        </w:rPr>
        <w:t>统计学院积极搭建志愿服务平台，鼓励学生在服务社会、奉献自我的过程中实现能力的不断提升。创新</w:t>
      </w:r>
      <w:r>
        <w:rPr>
          <w:rFonts w:hint="eastAsia" w:ascii="仿宋_GB2312" w:hAnsi="仿宋" w:eastAsia="仿宋_GB2312"/>
          <w:color w:val="000000" w:themeColor="text1"/>
          <w:sz w:val="28"/>
          <w14:textFill>
            <w14:solidFill>
              <w14:schemeClr w14:val="tx1"/>
            </w14:solidFill>
          </w14:textFill>
        </w:rPr>
        <w:t>开展“统”心协力朋辈学业</w:t>
      </w:r>
      <w:r>
        <w:rPr>
          <w:rFonts w:hint="eastAsia" w:ascii="仿宋_GB2312" w:hAnsi="仿宋" w:eastAsia="仿宋_GB2312"/>
          <w:color w:val="000000" w:themeColor="text1"/>
          <w:sz w:val="28"/>
          <w:lang w:val="en-US" w:eastAsia="zh-CN"/>
          <w14:textFill>
            <w14:solidFill>
              <w14:schemeClr w14:val="tx1"/>
            </w14:solidFill>
          </w14:textFill>
        </w:rPr>
        <w:t>助学项目</w:t>
      </w:r>
      <w:r>
        <w:rPr>
          <w:rFonts w:hint="eastAsia" w:ascii="仿宋_GB2312" w:hAnsi="仿宋" w:eastAsia="仿宋_GB2312"/>
          <w:color w:val="000000" w:themeColor="text1"/>
          <w:sz w:val="28"/>
          <w14:textFill>
            <w14:solidFill>
              <w14:schemeClr w14:val="tx1"/>
            </w14:solidFill>
          </w14:textFill>
        </w:rPr>
        <w:t>，组织学院学习优秀的本科生进行朋辈学业辅导，教学相长，携手同行；</w:t>
      </w:r>
      <w:r>
        <w:rPr>
          <w:rFonts w:hint="eastAsia" w:ascii="仿宋_GB2312" w:hAnsi="仿宋" w:eastAsia="仿宋_GB2312"/>
          <w:color w:val="000000" w:themeColor="text1"/>
          <w:sz w:val="28"/>
          <w:lang w:val="en-US" w:eastAsia="zh-CN"/>
          <w14:textFill>
            <w14:solidFill>
              <w14:schemeClr w14:val="tx1"/>
            </w14:solidFill>
          </w14:textFill>
        </w:rPr>
        <w:t>开展</w:t>
      </w:r>
      <w:r>
        <w:rPr>
          <w:rFonts w:hint="eastAsia" w:ascii="仿宋_GB2312" w:hAnsi="仿宋" w:eastAsia="仿宋_GB2312"/>
          <w:color w:val="000000" w:themeColor="text1"/>
          <w:sz w:val="28"/>
          <w14:textFill>
            <w14:solidFill>
              <w14:schemeClr w14:val="tx1"/>
            </w14:solidFill>
          </w14:textFill>
        </w:rPr>
        <w:t>“绿盾”垃圾分类回收志愿活动，</w:t>
      </w:r>
      <w:r>
        <w:rPr>
          <w:rFonts w:hint="eastAsia" w:ascii="仿宋_GB2312" w:hAnsi="仿宋" w:eastAsia="仿宋_GB2312"/>
          <w:color w:val="000000" w:themeColor="text1"/>
          <w:sz w:val="28"/>
          <w:lang w:val="en-US" w:eastAsia="zh-CN"/>
          <w14:textFill>
            <w14:solidFill>
              <w14:schemeClr w14:val="tx1"/>
            </w14:solidFill>
          </w14:textFill>
        </w:rPr>
        <w:t>帮助同学们在担任垃圾回收志愿者的过程中提高</w:t>
      </w:r>
      <w:r>
        <w:rPr>
          <w:rFonts w:hint="eastAsia" w:ascii="仿宋_GB2312" w:hAnsi="仿宋" w:eastAsia="仿宋_GB2312"/>
          <w:color w:val="000000" w:themeColor="text1"/>
          <w:sz w:val="28"/>
          <w14:textFill>
            <w14:solidFill>
              <w14:schemeClr w14:val="tx1"/>
            </w14:solidFill>
          </w14:textFill>
        </w:rPr>
        <w:t>垃圾分类意识</w:t>
      </w:r>
      <w:r>
        <w:rPr>
          <w:rFonts w:hint="eastAsia" w:ascii="仿宋_GB2312" w:hAnsi="仿宋" w:eastAsia="仿宋_GB2312"/>
          <w:color w:val="000000" w:themeColor="text1"/>
          <w:sz w:val="28"/>
          <w:lang w:val="en-US" w:eastAsia="zh-CN"/>
          <w14:textFill>
            <w14:solidFill>
              <w14:schemeClr w14:val="tx1"/>
            </w14:solidFill>
          </w14:textFill>
        </w:rPr>
        <w:t>和社会责任感</w:t>
      </w:r>
      <w:r>
        <w:rPr>
          <w:rFonts w:hint="eastAsia" w:ascii="仿宋_GB2312" w:hAnsi="仿宋" w:eastAsia="仿宋_GB2312"/>
          <w:color w:val="000000" w:themeColor="text1"/>
          <w:sz w:val="28"/>
          <w:lang w:eastAsia="zh-CN"/>
          <w14:textFill>
            <w14:solidFill>
              <w14:schemeClr w14:val="tx1"/>
            </w14:solidFill>
          </w14:textFill>
        </w:rPr>
        <w:t>；</w:t>
      </w:r>
      <w:r>
        <w:rPr>
          <w:rFonts w:hint="eastAsia" w:ascii="仿宋_GB2312" w:hAnsi="仿宋" w:eastAsia="仿宋_GB2312"/>
          <w:color w:val="000000" w:themeColor="text1"/>
          <w:sz w:val="28"/>
          <w:lang w:val="en-US" w:eastAsia="zh-CN"/>
          <w14:textFill>
            <w14:solidFill>
              <w14:schemeClr w14:val="tx1"/>
            </w14:solidFill>
          </w14:textFill>
        </w:rPr>
        <w:t>疫情期间鼓励学生参与</w:t>
      </w:r>
      <w:r>
        <w:rPr>
          <w:rFonts w:hint="eastAsia" w:ascii="仿宋" w:hAnsi="仿宋" w:eastAsia="仿宋"/>
          <w:color w:val="000000" w:themeColor="text1"/>
          <w:sz w:val="28"/>
          <w14:textFill>
            <w14:solidFill>
              <w14:schemeClr w14:val="tx1"/>
            </w14:solidFill>
          </w14:textFill>
        </w:rPr>
        <w:t>战“疫”</w:t>
      </w:r>
      <w:r>
        <w:rPr>
          <w:rFonts w:ascii="仿宋" w:hAnsi="仿宋" w:eastAsia="仿宋"/>
          <w:color w:val="000000" w:themeColor="text1"/>
          <w:sz w:val="28"/>
          <w14:textFill>
            <w14:solidFill>
              <w14:schemeClr w14:val="tx1"/>
            </w14:solidFill>
          </w14:textFill>
        </w:rPr>
        <w:t>Vlog、“湖北加油”视频、战“疫”志愿者等活动，</w:t>
      </w:r>
      <w:r>
        <w:rPr>
          <w:rFonts w:hint="eastAsia" w:ascii="仿宋" w:hAnsi="仿宋" w:eastAsia="仿宋"/>
          <w:color w:val="000000" w:themeColor="text1"/>
          <w:sz w:val="28"/>
          <w14:textFill>
            <w14:solidFill>
              <w14:schemeClr w14:val="tx1"/>
            </w14:solidFill>
          </w14:textFill>
        </w:rPr>
        <w:t>传递温暖正能量</w:t>
      </w:r>
      <w:r>
        <w:rPr>
          <w:rFonts w:hint="eastAsia" w:ascii="仿宋" w:hAnsi="仿宋" w:eastAsia="仿宋"/>
          <w:color w:val="000000" w:themeColor="text1"/>
          <w:sz w:val="28"/>
          <w:lang w:eastAsia="zh-CN"/>
          <w14:textFill>
            <w14:solidFill>
              <w14:schemeClr w14:val="tx1"/>
            </w14:solidFill>
          </w14:textFill>
        </w:rPr>
        <w:t>；</w:t>
      </w:r>
      <w:r>
        <w:rPr>
          <w:rFonts w:hint="eastAsia" w:ascii="仿宋" w:hAnsi="仿宋" w:eastAsia="仿宋"/>
          <w:color w:val="000000" w:themeColor="text1"/>
          <w:sz w:val="28"/>
          <w:lang w:val="en-US" w:eastAsia="zh-CN"/>
          <w14:textFill>
            <w14:solidFill>
              <w14:schemeClr w14:val="tx1"/>
            </w14:solidFill>
          </w14:textFill>
        </w:rPr>
        <w:t>鼓励学生参与学校组织的各项公益志愿活动，共</w:t>
      </w:r>
      <w:r>
        <w:rPr>
          <w:rFonts w:hint="eastAsia" w:ascii="仿宋_GB2312" w:hAnsi="仿宋" w:eastAsia="仿宋_GB2312"/>
          <w:color w:val="000000" w:themeColor="text1"/>
          <w:sz w:val="28"/>
          <w14:textFill>
            <w14:solidFill>
              <w14:schemeClr w14:val="tx1"/>
            </w14:solidFill>
          </w14:textFill>
        </w:rPr>
        <w:t>35名同学参加“生命之光”献血活动</w:t>
      </w:r>
      <w:r>
        <w:rPr>
          <w:rFonts w:hint="eastAsia" w:ascii="仿宋_GB2312" w:hAnsi="仿宋" w:eastAsia="仿宋_GB2312"/>
          <w:color w:val="000000" w:themeColor="text1"/>
          <w:sz w:val="28"/>
          <w:lang w:eastAsia="zh-CN"/>
          <w14:textFill>
            <w14:solidFill>
              <w14:schemeClr w14:val="tx1"/>
            </w14:solidFill>
          </w14:textFill>
        </w:rPr>
        <w:t>，</w:t>
      </w:r>
      <w:r>
        <w:rPr>
          <w:rFonts w:hint="eastAsia" w:ascii="仿宋_GB2312" w:hAnsi="仿宋" w:eastAsia="仿宋_GB2312"/>
          <w:color w:val="000000" w:themeColor="text1"/>
          <w:sz w:val="28"/>
          <w14:textFill>
            <w14:solidFill>
              <w14:schemeClr w14:val="tx1"/>
            </w14:solidFill>
          </w14:textFill>
        </w:rPr>
        <w:t>2名同学参与了家书博物馆志愿活动</w:t>
      </w:r>
      <w:r>
        <w:rPr>
          <w:rFonts w:hint="eastAsia" w:ascii="仿宋_GB2312" w:hAnsi="仿宋" w:eastAsia="仿宋_GB2312"/>
          <w:color w:val="000000" w:themeColor="text1"/>
          <w:sz w:val="28"/>
          <w:lang w:eastAsia="zh-CN"/>
          <w14:textFill>
            <w14:solidFill>
              <w14:schemeClr w14:val="tx1"/>
            </w14:solidFill>
          </w14:textFill>
        </w:rPr>
        <w:t>。</w:t>
      </w:r>
    </w:p>
    <w:p>
      <w:pPr>
        <w:spacing w:line="560" w:lineRule="exact"/>
        <w:ind w:firstLine="562" w:firstLineChars="200"/>
        <w:jc w:val="left"/>
        <w:rPr>
          <w:rFonts w:ascii="仿宋" w:hAnsi="仿宋" w:eastAsia="仿宋"/>
          <w:color w:val="000000" w:themeColor="text1"/>
          <w:sz w:val="28"/>
          <w14:textFill>
            <w14:solidFill>
              <w14:schemeClr w14:val="tx1"/>
            </w14:solidFill>
          </w14:textFill>
        </w:rPr>
      </w:pPr>
      <w:r>
        <w:rPr>
          <w:rFonts w:hint="eastAsia" w:ascii="仿宋" w:hAnsi="仿宋" w:eastAsia="仿宋"/>
          <w:b/>
          <w:bCs/>
          <w:color w:val="000000" w:themeColor="text1"/>
          <w:sz w:val="28"/>
          <w:lang w:val="en-US" w:eastAsia="zh-CN"/>
          <w14:textFill>
            <w14:solidFill>
              <w14:schemeClr w14:val="tx1"/>
            </w14:solidFill>
          </w14:textFill>
        </w:rPr>
        <w:t>文体兼修令身心和谐发展。</w:t>
      </w:r>
      <w:r>
        <w:rPr>
          <w:rFonts w:hint="eastAsia" w:ascii="仿宋" w:hAnsi="仿宋" w:eastAsia="仿宋"/>
          <w:color w:val="000000" w:themeColor="text1"/>
          <w:sz w:val="28"/>
          <w14:textFill>
            <w14:solidFill>
              <w14:schemeClr w14:val="tx1"/>
            </w14:solidFill>
          </w14:textFill>
        </w:rPr>
        <w:t>统计学院-统计与大数据研究院联队以一首慷慨激昂的《国家》，唱响对祖国的热爱之情，荣获第三十四届“一二·九”合唱音乐节金奖、最佳视频效果奖和团队合作奖；统计明理联队的《绽放》凭借巧妙的编排和出色的演绎，在第二十一届“百年光辉路·起舞谱华章”健美操大赛中荣获金奖、魅力风采奖、团队合作奖；统计学院辩论队在中国人民大学第二十八届校辩论赛中取得了八强的好成绩</w:t>
      </w:r>
      <w:r>
        <w:rPr>
          <w:rFonts w:hint="eastAsia" w:ascii="仿宋" w:hAnsi="仿宋" w:eastAsia="仿宋"/>
          <w:color w:val="000000" w:themeColor="text1"/>
          <w:sz w:val="28"/>
          <w:lang w:eastAsia="zh-CN"/>
          <w14:textFill>
            <w14:solidFill>
              <w14:schemeClr w14:val="tx1"/>
            </w14:solidFill>
          </w14:textFill>
        </w:rPr>
        <w:t>；</w:t>
      </w:r>
      <w:r>
        <w:rPr>
          <w:rFonts w:hint="eastAsia" w:ascii="仿宋" w:hAnsi="仿宋" w:eastAsia="仿宋"/>
          <w:color w:val="000000" w:themeColor="text1"/>
          <w:sz w:val="28"/>
          <w14:textFill>
            <w14:solidFill>
              <w14:schemeClr w14:val="tx1"/>
            </w14:solidFill>
          </w14:textFill>
        </w:rPr>
        <w:t>在20</w:t>
      </w:r>
      <w:r>
        <w:rPr>
          <w:rFonts w:ascii="仿宋" w:hAnsi="仿宋" w:eastAsia="仿宋"/>
          <w:color w:val="000000" w:themeColor="text1"/>
          <w:sz w:val="28"/>
          <w14:textFill>
            <w14:solidFill>
              <w14:schemeClr w14:val="tx1"/>
            </w14:solidFill>
          </w14:textFill>
        </w:rPr>
        <w:t>20-2021</w:t>
      </w:r>
      <w:r>
        <w:rPr>
          <w:rFonts w:hint="eastAsia" w:ascii="仿宋" w:hAnsi="仿宋" w:eastAsia="仿宋"/>
          <w:color w:val="000000" w:themeColor="text1"/>
          <w:sz w:val="28"/>
          <w14:textFill>
            <w14:solidFill>
              <w14:schemeClr w14:val="tx1"/>
            </w14:solidFill>
          </w14:textFill>
        </w:rPr>
        <w:t>学年中国人民大学排球联赛中</w:t>
      </w:r>
      <w:r>
        <w:rPr>
          <w:rFonts w:ascii="仿宋" w:hAnsi="仿宋" w:eastAsia="仿宋"/>
          <w:color w:val="000000" w:themeColor="text1"/>
          <w:sz w:val="28"/>
          <w14:textFill>
            <w14:solidFill>
              <w14:schemeClr w14:val="tx1"/>
            </w14:solidFill>
          </w14:textFill>
        </w:rPr>
        <w:t>，统院男排在</w:t>
      </w:r>
      <w:r>
        <w:rPr>
          <w:rFonts w:hint="eastAsia" w:ascii="仿宋" w:hAnsi="仿宋" w:eastAsia="仿宋"/>
          <w:color w:val="000000" w:themeColor="text1"/>
          <w:sz w:val="28"/>
          <w14:textFill>
            <w14:solidFill>
              <w14:schemeClr w14:val="tx1"/>
            </w14:solidFill>
          </w14:textFill>
        </w:rPr>
        <w:t>小组赛</w:t>
      </w:r>
      <w:r>
        <w:rPr>
          <w:rFonts w:ascii="仿宋" w:hAnsi="仿宋" w:eastAsia="仿宋"/>
          <w:color w:val="000000" w:themeColor="text1"/>
          <w:sz w:val="28"/>
          <w14:textFill>
            <w14:solidFill>
              <w14:schemeClr w14:val="tx1"/>
            </w14:solidFill>
          </w14:textFill>
        </w:rPr>
        <w:t>以全胜战绩</w:t>
      </w:r>
      <w:r>
        <w:rPr>
          <w:rFonts w:hint="eastAsia" w:ascii="仿宋" w:hAnsi="仿宋" w:eastAsia="仿宋"/>
          <w:color w:val="000000" w:themeColor="text1"/>
          <w:sz w:val="28"/>
          <w:lang w:eastAsia="zh-CN"/>
          <w14:textFill>
            <w14:solidFill>
              <w14:schemeClr w14:val="tx1"/>
            </w14:solidFill>
          </w14:textFill>
        </w:rPr>
        <w:t>，</w:t>
      </w:r>
      <w:r>
        <w:rPr>
          <w:rFonts w:hint="eastAsia" w:ascii="仿宋" w:hAnsi="仿宋" w:eastAsia="仿宋"/>
          <w:color w:val="000000" w:themeColor="text1"/>
          <w:sz w:val="28"/>
          <w14:textFill>
            <w14:solidFill>
              <w14:schemeClr w14:val="tx1"/>
            </w14:solidFill>
          </w14:textFill>
        </w:rPr>
        <w:t>提前</w:t>
      </w:r>
      <w:r>
        <w:rPr>
          <w:rFonts w:ascii="仿宋" w:hAnsi="仿宋" w:eastAsia="仿宋"/>
          <w:color w:val="000000" w:themeColor="text1"/>
          <w:sz w:val="28"/>
          <w14:textFill>
            <w14:solidFill>
              <w14:schemeClr w14:val="tx1"/>
            </w14:solidFill>
          </w14:textFill>
        </w:rPr>
        <w:t>预定出线资格</w:t>
      </w:r>
      <w:r>
        <w:rPr>
          <w:rFonts w:hint="eastAsia" w:ascii="仿宋" w:hAnsi="仿宋" w:eastAsia="仿宋"/>
          <w:color w:val="000000" w:themeColor="text1"/>
          <w:sz w:val="28"/>
          <w14:textFill>
            <w14:solidFill>
              <w14:schemeClr w14:val="tx1"/>
            </w14:solidFill>
          </w14:textFill>
        </w:rPr>
        <w:t>；院学生会组织“相约国庆，有‘球’必应”国庆球类友谊赛、统计学院3v3篮球赛、“一二·九”校园越野跑等活动，与校园久别重逢后，同学们相约阳光下挥洒汗水，展现统院学子的青春活力。</w:t>
      </w:r>
    </w:p>
    <w:p>
      <w:pPr>
        <w:spacing w:line="360" w:lineRule="auto"/>
        <w:jc w:val="center"/>
        <w:rPr>
          <w:rFonts w:ascii="仿宋" w:hAnsi="仿宋" w:eastAsia="仿宋"/>
          <w:color w:val="000000" w:themeColor="text1"/>
          <w:sz w:val="28"/>
          <w14:textFill>
            <w14:solidFill>
              <w14:schemeClr w14:val="tx1"/>
            </w14:solidFill>
          </w14:textFill>
        </w:rPr>
      </w:pPr>
      <w:r>
        <w:rPr>
          <w:rFonts w:ascii="仿宋" w:hAnsi="仿宋" w:eastAsia="仿宋"/>
          <w:color w:val="000000" w:themeColor="text1"/>
          <w:sz w:val="28"/>
          <w14:textFill>
            <w14:solidFill>
              <w14:schemeClr w14:val="tx1"/>
            </w14:solidFill>
          </w14:textFill>
        </w:rPr>
        <w:drawing>
          <wp:inline distT="0" distB="0" distL="0" distR="0">
            <wp:extent cx="3878580" cy="2585720"/>
            <wp:effectExtent l="0" t="0" r="7620" b="5080"/>
            <wp:docPr id="1029" name="图片 2"/>
            <wp:cNvGraphicFramePr/>
            <a:graphic xmlns:a="http://schemas.openxmlformats.org/drawingml/2006/main">
              <a:graphicData uri="http://schemas.openxmlformats.org/drawingml/2006/picture">
                <pic:pic xmlns:pic="http://schemas.openxmlformats.org/drawingml/2006/picture">
                  <pic:nvPicPr>
                    <pic:cNvPr id="1029" name="图片 2"/>
                    <pic:cNvPicPr/>
                  </pic:nvPicPr>
                  <pic:blipFill>
                    <a:blip r:embed="rId8" cstate="print"/>
                    <a:srcRect/>
                    <a:stretch>
                      <a:fillRect/>
                    </a:stretch>
                  </pic:blipFill>
                  <pic:spPr>
                    <a:xfrm>
                      <a:off x="0" y="0"/>
                      <a:ext cx="3878580" cy="2585720"/>
                    </a:xfrm>
                    <a:prstGeom prst="rect">
                      <a:avLst/>
                    </a:prstGeom>
                    <a:ln>
                      <a:noFill/>
                    </a:ln>
                  </pic:spPr>
                </pic:pic>
              </a:graphicData>
            </a:graphic>
          </wp:inline>
        </w:drawing>
      </w:r>
    </w:p>
    <w:p>
      <w:pPr>
        <w:jc w:val="center"/>
        <w:rPr>
          <w:rFonts w:ascii="楷体" w:hAnsi="楷体" w:eastAsia="楷体"/>
          <w:color w:val="000000" w:themeColor="text1"/>
          <w14:textFill>
            <w14:solidFill>
              <w14:schemeClr w14:val="tx1"/>
            </w14:solidFill>
          </w14:textFill>
        </w:rPr>
      </w:pPr>
      <w:r>
        <w:rPr>
          <w:rFonts w:hint="eastAsia" w:ascii="楷体" w:hAnsi="楷体" w:eastAsia="楷体"/>
          <w:color w:val="000000" w:themeColor="text1"/>
          <w14:textFill>
            <w14:solidFill>
              <w14:schemeClr w14:val="tx1"/>
            </w14:solidFill>
          </w14:textFill>
        </w:rPr>
        <w:t>（2020年12月6日，统计学院在第三十四届“一二·九”合唱比赛中献唱《国家》并荣获金奖）</w:t>
      </w:r>
    </w:p>
    <w:p>
      <w:pPr>
        <w:jc w:val="center"/>
        <w:rPr>
          <w:rFonts w:ascii="楷体" w:hAnsi="楷体" w:eastAsia="楷体"/>
          <w:color w:val="000000" w:themeColor="text1"/>
          <w14:textFill>
            <w14:solidFill>
              <w14:schemeClr w14:val="tx1"/>
            </w14:solidFill>
          </w14:textFill>
        </w:rPr>
      </w:pPr>
      <w:r>
        <w:rPr>
          <w:rFonts w:ascii="楷体" w:hAnsi="楷体" w:eastAsia="楷体"/>
          <w:color w:val="000000" w:themeColor="text1"/>
          <w14:textFill>
            <w14:solidFill>
              <w14:schemeClr w14:val="tx1"/>
            </w14:solidFill>
          </w14:textFill>
        </w:rPr>
        <w:drawing>
          <wp:inline distT="0" distB="0" distL="0" distR="0">
            <wp:extent cx="3970020" cy="2646680"/>
            <wp:effectExtent l="0" t="0" r="0" b="1270"/>
            <wp:docPr id="1030" name="图片 6"/>
            <wp:cNvGraphicFramePr/>
            <a:graphic xmlns:a="http://schemas.openxmlformats.org/drawingml/2006/main">
              <a:graphicData uri="http://schemas.openxmlformats.org/drawingml/2006/picture">
                <pic:pic xmlns:pic="http://schemas.openxmlformats.org/drawingml/2006/picture">
                  <pic:nvPicPr>
                    <pic:cNvPr id="1030" name="图片 6"/>
                    <pic:cNvPicPr/>
                  </pic:nvPicPr>
                  <pic:blipFill>
                    <a:blip r:embed="rId9" cstate="print"/>
                    <a:srcRect/>
                    <a:stretch>
                      <a:fillRect/>
                    </a:stretch>
                  </pic:blipFill>
                  <pic:spPr>
                    <a:xfrm>
                      <a:off x="0" y="0"/>
                      <a:ext cx="3970020" cy="2646680"/>
                    </a:xfrm>
                    <a:prstGeom prst="rect">
                      <a:avLst/>
                    </a:prstGeom>
                    <a:ln>
                      <a:noFill/>
                    </a:ln>
                  </pic:spPr>
                </pic:pic>
              </a:graphicData>
            </a:graphic>
          </wp:inline>
        </w:drawing>
      </w:r>
    </w:p>
    <w:p>
      <w:pPr>
        <w:jc w:val="center"/>
        <w:rPr>
          <w:rFonts w:ascii="楷体" w:hAnsi="楷体" w:eastAsia="楷体"/>
          <w:color w:val="000000" w:themeColor="text1"/>
          <w14:textFill>
            <w14:solidFill>
              <w14:schemeClr w14:val="tx1"/>
            </w14:solidFill>
          </w14:textFill>
        </w:rPr>
      </w:pPr>
      <w:r>
        <w:rPr>
          <w:rFonts w:hint="eastAsia" w:ascii="楷体" w:hAnsi="楷体" w:eastAsia="楷体"/>
          <w:color w:val="000000" w:themeColor="text1"/>
          <w14:textFill>
            <w14:solidFill>
              <w14:schemeClr w14:val="tx1"/>
            </w14:solidFill>
          </w14:textFill>
        </w:rPr>
        <w:t>（2020年1</w:t>
      </w:r>
      <w:r>
        <w:rPr>
          <w:rFonts w:ascii="楷体" w:hAnsi="楷体" w:eastAsia="楷体"/>
          <w:color w:val="000000" w:themeColor="text1"/>
          <w14:textFill>
            <w14:solidFill>
              <w14:schemeClr w14:val="tx1"/>
            </w14:solidFill>
          </w14:textFill>
        </w:rPr>
        <w:t>1</w:t>
      </w:r>
      <w:r>
        <w:rPr>
          <w:rFonts w:hint="eastAsia" w:ascii="楷体" w:hAnsi="楷体" w:eastAsia="楷体"/>
          <w:color w:val="000000" w:themeColor="text1"/>
          <w14:textFill>
            <w14:solidFill>
              <w14:schemeClr w14:val="tx1"/>
            </w14:solidFill>
          </w14:textFill>
        </w:rPr>
        <w:t>月</w:t>
      </w:r>
      <w:r>
        <w:rPr>
          <w:rFonts w:ascii="楷体" w:hAnsi="楷体" w:eastAsia="楷体"/>
          <w:color w:val="000000" w:themeColor="text1"/>
          <w14:textFill>
            <w14:solidFill>
              <w14:schemeClr w14:val="tx1"/>
            </w14:solidFill>
          </w14:textFill>
        </w:rPr>
        <w:t>29</w:t>
      </w:r>
      <w:r>
        <w:rPr>
          <w:rFonts w:hint="eastAsia" w:ascii="楷体" w:hAnsi="楷体" w:eastAsia="楷体"/>
          <w:color w:val="000000" w:themeColor="text1"/>
          <w14:textFill>
            <w14:solidFill>
              <w14:schemeClr w14:val="tx1"/>
            </w14:solidFill>
          </w14:textFill>
        </w:rPr>
        <w:t>日，统计学子在健美操大赛上以作品《绽放》荣获金奖）</w:t>
      </w:r>
    </w:p>
    <w:p>
      <w:pPr>
        <w:spacing w:line="360" w:lineRule="auto"/>
        <w:ind w:firstLine="560" w:firstLineChars="200"/>
        <w:rPr>
          <w:rFonts w:hint="default" w:ascii="仿宋_GB2312" w:hAnsi="Times New Roman" w:eastAsia="仿宋_GB2312" w:cs="Times New Roman"/>
          <w:color w:val="000000" w:themeColor="text1"/>
          <w:sz w:val="28"/>
          <w:szCs w:val="36"/>
          <w:lang w:val="en-US" w:eastAsia="zh-CN"/>
          <w14:textFill>
            <w14:solidFill>
              <w14:schemeClr w14:val="tx1"/>
            </w14:solidFill>
          </w14:textFill>
        </w:rPr>
      </w:pPr>
      <w:r>
        <w:rPr>
          <w:rFonts w:hint="eastAsia" w:ascii="仿宋_GB2312" w:hAnsi="仿宋" w:eastAsia="仿宋_GB2312"/>
          <w:color w:val="000000" w:themeColor="text1"/>
          <w:sz w:val="28"/>
          <w14:textFill>
            <w14:solidFill>
              <w14:schemeClr w14:val="tx1"/>
            </w14:solidFill>
          </w14:textFill>
        </w:rPr>
        <w:t>2020年，充满了机遇和挑战，统计学院分团委</w:t>
      </w:r>
      <w:r>
        <w:rPr>
          <w:rFonts w:hint="eastAsia" w:ascii="仿宋_GB2312" w:hAnsi="仿宋" w:eastAsia="仿宋_GB2312"/>
          <w:color w:val="000000" w:themeColor="text1"/>
          <w:sz w:val="28"/>
          <w:lang w:val="en-US" w:eastAsia="zh-CN"/>
          <w14:textFill>
            <w14:solidFill>
              <w14:schemeClr w14:val="tx1"/>
            </w14:solidFill>
          </w14:textFill>
        </w:rPr>
        <w:t>面对疫情“大考”，结合实际工作，发挥专业特色，推出了一系列切实可行的特色做法，</w:t>
      </w:r>
      <w:r>
        <w:rPr>
          <w:rFonts w:hint="eastAsia" w:ascii="仿宋_GB2312" w:hAnsi="仿宋" w:eastAsia="仿宋_GB2312"/>
          <w:color w:val="000000" w:themeColor="text1"/>
          <w:sz w:val="28"/>
          <w14:textFill>
            <w14:solidFill>
              <w14:schemeClr w14:val="tx1"/>
            </w14:solidFill>
          </w14:textFill>
        </w:rPr>
        <w:t>取得了丰硕成果。在未来，</w:t>
      </w:r>
      <w:r>
        <w:rPr>
          <w:rFonts w:hint="eastAsia" w:ascii="仿宋_GB2312" w:hAnsi="仿宋" w:eastAsia="仿宋_GB2312"/>
          <w:color w:val="000000" w:themeColor="text1"/>
          <w:sz w:val="28"/>
          <w:lang w:val="en-US" w:eastAsia="zh-CN"/>
          <w14:textFill>
            <w14:solidFill>
              <w14:schemeClr w14:val="tx1"/>
            </w14:solidFill>
          </w14:textFill>
        </w:rPr>
        <w:t>将</w:t>
      </w:r>
      <w:r>
        <w:rPr>
          <w:rFonts w:hint="eastAsia" w:ascii="仿宋_GB2312" w:hAnsi="仿宋" w:eastAsia="仿宋_GB2312"/>
          <w:color w:val="000000" w:themeColor="text1"/>
          <w:sz w:val="28"/>
          <w14:textFill>
            <w14:solidFill>
              <w14:schemeClr w14:val="tx1"/>
            </w14:solidFill>
          </w14:textFill>
        </w:rPr>
        <w:t>一如既往</w:t>
      </w:r>
      <w:r>
        <w:rPr>
          <w:rFonts w:hint="eastAsia" w:ascii="仿宋_GB2312" w:hAnsi="Times New Roman" w:eastAsia="仿宋_GB2312" w:cs="Times New Roman"/>
          <w:color w:val="000000" w:themeColor="text1"/>
          <w:sz w:val="28"/>
          <w:szCs w:val="36"/>
          <w14:textFill>
            <w14:solidFill>
              <w14:schemeClr w14:val="tx1"/>
            </w14:solidFill>
          </w14:textFill>
        </w:rPr>
        <w:t>积极带领学生投身实践、</w:t>
      </w:r>
      <w:r>
        <w:rPr>
          <w:rFonts w:hint="eastAsia" w:ascii="仿宋_GB2312" w:hAnsi="Times New Roman" w:eastAsia="仿宋_GB2312" w:cs="Times New Roman"/>
          <w:color w:val="000000" w:themeColor="text1"/>
          <w:sz w:val="28"/>
          <w:szCs w:val="36"/>
          <w:lang w:val="en-US" w:eastAsia="zh-CN"/>
          <w14:textFill>
            <w14:solidFill>
              <w14:schemeClr w14:val="tx1"/>
            </w14:solidFill>
          </w14:textFill>
        </w:rPr>
        <w:t>砥砺</w:t>
      </w:r>
      <w:r>
        <w:rPr>
          <w:rFonts w:hint="eastAsia" w:ascii="仿宋_GB2312" w:hAnsi="Times New Roman" w:eastAsia="仿宋_GB2312" w:cs="Times New Roman"/>
          <w:color w:val="000000" w:themeColor="text1"/>
          <w:sz w:val="28"/>
          <w:szCs w:val="36"/>
          <w14:textFill>
            <w14:solidFill>
              <w14:schemeClr w14:val="tx1"/>
            </w14:solidFill>
          </w14:textFill>
        </w:rPr>
        <w:t>思想、服务社会，引领学生全面发展，</w:t>
      </w:r>
      <w:r>
        <w:rPr>
          <w:rFonts w:hint="eastAsia" w:ascii="仿宋_GB2312" w:hAnsi="Times New Roman" w:eastAsia="仿宋_GB2312" w:cs="Times New Roman"/>
          <w:color w:val="000000" w:themeColor="text1"/>
          <w:sz w:val="28"/>
          <w:szCs w:val="36"/>
          <w:lang w:val="en-US" w:eastAsia="zh-CN"/>
          <w14:textFill>
            <w14:solidFill>
              <w14:schemeClr w14:val="tx1"/>
            </w14:solidFill>
          </w14:textFill>
        </w:rPr>
        <w:t>深化推进“三全育人”综合改革。</w:t>
      </w:r>
    </w:p>
    <w:p>
      <w:pPr>
        <w:spacing w:line="360" w:lineRule="auto"/>
        <w:ind w:firstLine="560" w:firstLineChars="200"/>
        <w:rPr>
          <w:rFonts w:hint="eastAsia" w:ascii="仿宋_GB2312" w:hAnsi="Times New Roman" w:eastAsia="仿宋_GB2312" w:cs="Times New Roman"/>
          <w:color w:val="000000" w:themeColor="text1"/>
          <w:sz w:val="28"/>
          <w:szCs w:val="36"/>
          <w14:textFill>
            <w14:solidFill>
              <w14:schemeClr w14:val="tx1"/>
            </w14:solidFill>
          </w14:textFill>
        </w:rPr>
      </w:pPr>
    </w:p>
    <w:p>
      <w:pPr>
        <w:spacing w:line="360" w:lineRule="auto"/>
        <w:ind w:firstLine="560" w:firstLineChars="200"/>
        <w:jc w:val="right"/>
        <w:rPr>
          <w:rFonts w:hint="default" w:ascii="仿宋_GB2312" w:hAnsi="Times New Roman" w:eastAsia="仿宋_GB2312" w:cs="Times New Roman"/>
          <w:color w:val="000000" w:themeColor="text1"/>
          <w:sz w:val="28"/>
          <w:szCs w:val="36"/>
          <w:lang w:val="en-US" w:eastAsia="zh-CN"/>
          <w14:textFill>
            <w14:solidFill>
              <w14:schemeClr w14:val="tx1"/>
            </w14:solidFill>
          </w14:textFill>
        </w:rPr>
      </w:pPr>
      <w:r>
        <w:rPr>
          <w:rFonts w:hint="eastAsia" w:ascii="仿宋_GB2312" w:hAnsi="Times New Roman" w:eastAsia="仿宋_GB2312" w:cs="Times New Roman"/>
          <w:color w:val="000000" w:themeColor="text1"/>
          <w:sz w:val="28"/>
          <w:szCs w:val="36"/>
          <w:lang w:val="en-US" w:eastAsia="zh-CN"/>
          <w14:textFill>
            <w14:solidFill>
              <w14:schemeClr w14:val="tx1"/>
            </w14:solidFill>
          </w14:textFill>
        </w:rPr>
        <w:t>文/李南 张捷 张潇 师晓泉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8E36D6"/>
    <w:rsid w:val="1D2A276A"/>
    <w:rsid w:val="1EF644A5"/>
    <w:rsid w:val="2F6C0E78"/>
    <w:rsid w:val="3441637A"/>
    <w:rsid w:val="37EB5BAD"/>
    <w:rsid w:val="391A5152"/>
    <w:rsid w:val="4BD1213A"/>
    <w:rsid w:val="4D145AEC"/>
    <w:rsid w:val="5D7E60F4"/>
    <w:rsid w:val="7DCB0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6">
    <w:name w:val="Default Paragraph Font"/>
    <w:uiPriority w:val="1"/>
  </w:style>
  <w:style w:type="table" w:default="1" w:styleId="5">
    <w:name w:val="Normal Table"/>
    <w:uiPriority w:val="99"/>
    <w:tblPr>
      <w:tblCellMar>
        <w:top w:w="0" w:type="dxa"/>
        <w:left w:w="108" w:type="dxa"/>
        <w:bottom w:w="0" w:type="dxa"/>
        <w:right w:w="108" w:type="dxa"/>
      </w:tblCellMar>
    </w:tblPr>
  </w:style>
  <w:style w:type="paragraph" w:styleId="2">
    <w:name w:val="footer"/>
    <w:basedOn w:val="1"/>
    <w:link w:val="10"/>
    <w:qFormat/>
    <w:uiPriority w:val="99"/>
    <w:pPr>
      <w:tabs>
        <w:tab w:val="center" w:pos="4153"/>
        <w:tab w:val="right" w:pos="8306"/>
      </w:tabs>
      <w:snapToGrid w:val="0"/>
      <w:jc w:val="left"/>
    </w:pPr>
    <w:rPr>
      <w:sz w:val="18"/>
      <w:szCs w:val="18"/>
    </w:rPr>
  </w:style>
  <w:style w:type="paragraph" w:styleId="3">
    <w:name w:val="header"/>
    <w:basedOn w:val="1"/>
    <w:link w:val="9"/>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0"/>
      <w:sz w:val="24"/>
      <w:lang w:val="en-US" w:eastAsia="zh-CN" w:bidi="ar"/>
    </w:rPr>
  </w:style>
  <w:style w:type="character" w:styleId="7">
    <w:name w:val="FollowedHyperlink"/>
    <w:basedOn w:val="6"/>
    <w:qFormat/>
    <w:uiPriority w:val="0"/>
    <w:rPr>
      <w:color w:val="000000"/>
      <w:u w:val="none"/>
    </w:rPr>
  </w:style>
  <w:style w:type="character" w:styleId="8">
    <w:name w:val="Hyperlink"/>
    <w:basedOn w:val="6"/>
    <w:uiPriority w:val="0"/>
    <w:rPr>
      <w:color w:val="000000"/>
      <w:u w:val="none"/>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 w:type="character" w:customStyle="1" w:styleId="11">
    <w:name w:val="libiao"/>
    <w:basedOn w:val="6"/>
    <w:qFormat/>
    <w:uiPriority w:val="0"/>
    <w:rPr>
      <w:color w:val="747373"/>
    </w:rPr>
  </w:style>
  <w:style w:type="character" w:customStyle="1" w:styleId="12">
    <w:name w:val="libiao1"/>
    <w:basedOn w:val="6"/>
    <w:uiPriority w:val="0"/>
    <w:rPr>
      <w:color w:val="747373"/>
    </w:rPr>
  </w:style>
  <w:style w:type="character" w:customStyle="1" w:styleId="13">
    <w:name w:val="libiao2"/>
    <w:basedOn w:val="6"/>
    <w:qFormat/>
    <w:uiPriority w:val="0"/>
    <w:rPr>
      <w:color w:val="747373"/>
    </w:rPr>
  </w:style>
  <w:style w:type="character" w:customStyle="1" w:styleId="14">
    <w:name w:val="libiao3"/>
    <w:basedOn w:val="6"/>
    <w:qFormat/>
    <w:uiPriority w:val="0"/>
    <w:rPr>
      <w:rFonts w:ascii="微软雅黑" w:hAnsi="微软雅黑" w:eastAsia="微软雅黑" w:cs="微软雅黑"/>
      <w:color w:val="969798"/>
    </w:rPr>
  </w:style>
  <w:style w:type="character" w:customStyle="1" w:styleId="15">
    <w:name w:val="libiao4"/>
    <w:basedOn w:val="6"/>
    <w:qFormat/>
    <w:uiPriority w:val="0"/>
    <w:rPr>
      <w:rFonts w:hint="eastAsia" w:ascii="微软雅黑" w:hAnsi="微软雅黑" w:eastAsia="微软雅黑" w:cs="微软雅黑"/>
      <w:color w:val="747373"/>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2922</Words>
  <Characters>2975</Characters>
  <Paragraphs>33</Paragraphs>
  <TotalTime>28</TotalTime>
  <ScaleCrop>false</ScaleCrop>
  <LinksUpToDate>false</LinksUpToDate>
  <CharactersWithSpaces>2979</CharactersWithSpaces>
  <Application>WPS Office_11.1.0.10026_F1E327BC-269C-435d-A152-05C5408002CA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2020-12-11T10:16:00Z</dcterms:created>
  <dc:creator>sinon</dc:creator>
  <cp:lastModifiedBy>tongji</cp:lastModifiedBy>
  <dcterms:modified xsi:type="dcterms:W3CDTF">2020-12-14T09:58:07Z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2052-11.1.0.10026</vt:lpwstr>
  </property>
</Properties>
</file>