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B2F" w:rsidRPr="00605F31" w:rsidRDefault="00A46A9D" w:rsidP="00605F31">
      <w:pPr>
        <w:spacing w:after="264" w:line="259" w:lineRule="auto"/>
        <w:ind w:left="0" w:right="0" w:firstLine="708"/>
        <w:jc w:val="left"/>
        <w:rPr>
          <w:sz w:val="12"/>
          <w:szCs w:val="12"/>
        </w:rPr>
      </w:pPr>
      <w:bookmarkStart w:id="0" w:name="_GoBack"/>
      <w:bookmarkEnd w:id="0"/>
      <w:r w:rsidRPr="00605F31">
        <w:rPr>
          <w:b/>
          <w:sz w:val="12"/>
          <w:szCs w:val="12"/>
          <w:u w:val="single" w:color="000000"/>
          <w:shd w:val="clear" w:color="auto" w:fill="D3D3D3"/>
        </w:rPr>
        <w:t>TERMO DE AUTORIZAÇÃO PARA CAPTAÇÃO E UTILIZAÇÃO DE IMAGEM, NOME, VOZ E INTERPRETAÇÃO ARTÍSTICA E OUTRAS AVENÇAS</w:t>
      </w:r>
      <w:r w:rsidRPr="00605F31">
        <w:rPr>
          <w:b/>
          <w:sz w:val="12"/>
          <w:szCs w:val="12"/>
        </w:rPr>
        <w:t xml:space="preserve"> </w:t>
      </w:r>
    </w:p>
    <w:p w:rsidR="00EA0B2F" w:rsidRPr="00605F31" w:rsidRDefault="00A46A9D">
      <w:pPr>
        <w:ind w:left="-5" w:right="0"/>
        <w:rPr>
          <w:sz w:val="12"/>
          <w:szCs w:val="12"/>
        </w:rPr>
      </w:pPr>
      <w:r w:rsidRPr="00605F31">
        <w:rPr>
          <w:sz w:val="12"/>
          <w:szCs w:val="12"/>
        </w:rPr>
        <w:t xml:space="preserve">Por meio do presente instrumento, a pessoa signatária, abaixo identificado e qualificado(a) </w:t>
      </w:r>
      <w:r w:rsidRPr="00605F31">
        <w:rPr>
          <w:b/>
          <w:sz w:val="12"/>
          <w:szCs w:val="12"/>
        </w:rPr>
        <w:t xml:space="preserve">(item 1) </w:t>
      </w:r>
      <w:r w:rsidRPr="00605F31">
        <w:rPr>
          <w:sz w:val="12"/>
          <w:szCs w:val="12"/>
        </w:rPr>
        <w:t>doravante denominado</w:t>
      </w:r>
      <w:r w:rsidRPr="00605F31">
        <w:rPr>
          <w:b/>
          <w:sz w:val="12"/>
          <w:szCs w:val="12"/>
        </w:rPr>
        <w:t xml:space="preserve"> outorgante, autoriza </w:t>
      </w:r>
      <w:r w:rsidRPr="00605F31">
        <w:rPr>
          <w:sz w:val="12"/>
          <w:szCs w:val="12"/>
        </w:rPr>
        <w:t xml:space="preserve">expressamente: a </w:t>
      </w:r>
      <w:r w:rsidRPr="00605F31">
        <w:rPr>
          <w:b/>
          <w:sz w:val="12"/>
          <w:szCs w:val="12"/>
        </w:rPr>
        <w:t xml:space="preserve">ENDEMOL BRASIL PRODUÇÕES LTDA., </w:t>
      </w:r>
      <w:r w:rsidRPr="00605F31">
        <w:rPr>
          <w:sz w:val="12"/>
          <w:szCs w:val="12"/>
        </w:rPr>
        <w:t>doravante denominada</w:t>
      </w:r>
      <w:r w:rsidRPr="00605F31">
        <w:rPr>
          <w:b/>
          <w:sz w:val="12"/>
          <w:szCs w:val="12"/>
        </w:rPr>
        <w:t xml:space="preserve"> "ENDEMOL"</w:t>
      </w:r>
      <w:r w:rsidRPr="00605F31">
        <w:rPr>
          <w:sz w:val="12"/>
          <w:szCs w:val="12"/>
        </w:rPr>
        <w:t xml:space="preserve">, empresa com endereço na Rua </w:t>
      </w:r>
      <w:proofErr w:type="spellStart"/>
      <w:r w:rsidRPr="00605F31">
        <w:rPr>
          <w:sz w:val="12"/>
          <w:szCs w:val="12"/>
        </w:rPr>
        <w:t>Urus</w:t>
      </w:r>
      <w:r w:rsidRPr="00605F31">
        <w:rPr>
          <w:sz w:val="12"/>
          <w:szCs w:val="12"/>
        </w:rPr>
        <w:t>suí</w:t>
      </w:r>
      <w:proofErr w:type="spellEnd"/>
      <w:r w:rsidRPr="00605F31">
        <w:rPr>
          <w:sz w:val="12"/>
          <w:szCs w:val="12"/>
        </w:rPr>
        <w:t>, 238, CEP 04542-051, Itaim Bibi, inscrita no CNPJ/MF sob o nº 08.761.189/0001-47</w:t>
      </w:r>
      <w:r w:rsidRPr="00605F31">
        <w:rPr>
          <w:b/>
          <w:sz w:val="12"/>
          <w:szCs w:val="12"/>
        </w:rPr>
        <w:t>;</w:t>
      </w:r>
      <w:r w:rsidRPr="00605F31">
        <w:rPr>
          <w:sz w:val="12"/>
          <w:szCs w:val="12"/>
        </w:rPr>
        <w:t xml:space="preserve"> a </w:t>
      </w:r>
      <w:r w:rsidRPr="00605F31">
        <w:rPr>
          <w:b/>
          <w:sz w:val="12"/>
          <w:szCs w:val="12"/>
        </w:rPr>
        <w:t>RADIO E TELEVISÃO RECORD S.A.</w:t>
      </w:r>
      <w:r w:rsidRPr="00605F31">
        <w:rPr>
          <w:sz w:val="12"/>
          <w:szCs w:val="12"/>
        </w:rPr>
        <w:t>, doravante denominada “</w:t>
      </w:r>
      <w:r w:rsidRPr="00605F31">
        <w:rPr>
          <w:b/>
          <w:sz w:val="12"/>
          <w:szCs w:val="12"/>
        </w:rPr>
        <w:t>RECORD</w:t>
      </w:r>
      <w:r w:rsidRPr="00605F31">
        <w:rPr>
          <w:sz w:val="12"/>
          <w:szCs w:val="12"/>
        </w:rPr>
        <w:t xml:space="preserve">”, sociedade constituída de acordo com as leis do Brasil, com sede social na Rua da Várzea 240, Barra Funda, </w:t>
      </w:r>
      <w:r w:rsidRPr="00605F31">
        <w:rPr>
          <w:sz w:val="12"/>
          <w:szCs w:val="12"/>
        </w:rPr>
        <w:t>na Cidade de São Paulo, Estado de São Paulo, CEP 01140-080, inscrita no CNPJ/MF sob o nº 60.628.369/0001-75</w:t>
      </w:r>
      <w:r w:rsidRPr="00605F31">
        <w:rPr>
          <w:b/>
          <w:sz w:val="12"/>
          <w:szCs w:val="12"/>
        </w:rPr>
        <w:t xml:space="preserve"> </w:t>
      </w:r>
      <w:r w:rsidRPr="00605F31">
        <w:rPr>
          <w:sz w:val="12"/>
          <w:szCs w:val="12"/>
        </w:rPr>
        <w:t xml:space="preserve">a: </w:t>
      </w:r>
      <w:r w:rsidRPr="00605F31">
        <w:rPr>
          <w:b/>
          <w:sz w:val="12"/>
          <w:szCs w:val="12"/>
        </w:rPr>
        <w:t xml:space="preserve">(i) captar </w:t>
      </w:r>
      <w:r w:rsidRPr="00605F31">
        <w:rPr>
          <w:sz w:val="12"/>
          <w:szCs w:val="12"/>
        </w:rPr>
        <w:t xml:space="preserve">e a </w:t>
      </w:r>
      <w:r w:rsidRPr="00605F31">
        <w:rPr>
          <w:b/>
          <w:sz w:val="12"/>
          <w:szCs w:val="12"/>
        </w:rPr>
        <w:t>(</w:t>
      </w:r>
      <w:proofErr w:type="spellStart"/>
      <w:r w:rsidRPr="00605F31">
        <w:rPr>
          <w:b/>
          <w:sz w:val="12"/>
          <w:szCs w:val="12"/>
        </w:rPr>
        <w:t>ii</w:t>
      </w:r>
      <w:proofErr w:type="spellEnd"/>
      <w:r w:rsidRPr="00605F31">
        <w:rPr>
          <w:b/>
          <w:sz w:val="12"/>
          <w:szCs w:val="12"/>
        </w:rPr>
        <w:t xml:space="preserve">) utilizar a imagem, e </w:t>
      </w:r>
      <w:r w:rsidRPr="00605F31">
        <w:rPr>
          <w:b/>
          <w:sz w:val="12"/>
          <w:szCs w:val="12"/>
          <w:u w:val="single" w:color="000000"/>
        </w:rPr>
        <w:t>todos os elementos que a compõem,</w:t>
      </w:r>
      <w:r w:rsidRPr="00605F31">
        <w:rPr>
          <w:b/>
          <w:sz w:val="12"/>
          <w:szCs w:val="12"/>
        </w:rPr>
        <w:t xml:space="preserve"> </w:t>
      </w:r>
      <w:r w:rsidRPr="00605F31">
        <w:rPr>
          <w:b/>
          <w:sz w:val="12"/>
          <w:szCs w:val="12"/>
          <w:u w:val="single" w:color="000000"/>
        </w:rPr>
        <w:t>tais como, a aparência, o rosto, o corpo, o perfil, a voz, o nome, o a</w:t>
      </w:r>
      <w:r w:rsidRPr="00605F31">
        <w:rPr>
          <w:b/>
          <w:sz w:val="12"/>
          <w:szCs w:val="12"/>
          <w:u w:val="single" w:color="000000"/>
        </w:rPr>
        <w:t>pelido ou pseudônimo e as demais características pessoais</w:t>
      </w:r>
      <w:r w:rsidRPr="00605F31">
        <w:rPr>
          <w:sz w:val="12"/>
          <w:szCs w:val="12"/>
          <w:u w:val="single" w:color="000000"/>
        </w:rPr>
        <w:t>,</w:t>
      </w:r>
      <w:r w:rsidRPr="00605F31">
        <w:rPr>
          <w:b/>
          <w:sz w:val="12"/>
          <w:szCs w:val="12"/>
        </w:rPr>
        <w:t xml:space="preserve"> </w:t>
      </w:r>
      <w:r w:rsidRPr="00605F31">
        <w:rPr>
          <w:sz w:val="12"/>
          <w:szCs w:val="12"/>
        </w:rPr>
        <w:t xml:space="preserve">através de equipamentos captação de imagens, tais como câmeras televisivas, fotográficas ou similares, para ser objeto de inserção e sincronização no programa abaixo especificado </w:t>
      </w:r>
      <w:r w:rsidRPr="00605F31">
        <w:rPr>
          <w:b/>
          <w:sz w:val="12"/>
          <w:szCs w:val="12"/>
        </w:rPr>
        <w:t>(item 2</w:t>
      </w:r>
      <w:r w:rsidRPr="00605F31">
        <w:rPr>
          <w:sz w:val="12"/>
          <w:szCs w:val="12"/>
        </w:rPr>
        <w:t>), produzid</w:t>
      </w:r>
      <w:r w:rsidRPr="00605F31">
        <w:rPr>
          <w:sz w:val="12"/>
          <w:szCs w:val="12"/>
        </w:rPr>
        <w:t xml:space="preserve">o pela ou por conta e ordem da </w:t>
      </w:r>
      <w:r w:rsidRPr="00605F31">
        <w:rPr>
          <w:b/>
          <w:sz w:val="12"/>
          <w:szCs w:val="12"/>
        </w:rPr>
        <w:t xml:space="preserve">ENDEMOL </w:t>
      </w:r>
      <w:r w:rsidRPr="00605F31">
        <w:rPr>
          <w:sz w:val="12"/>
          <w:szCs w:val="12"/>
        </w:rPr>
        <w:t>e da</w:t>
      </w:r>
      <w:r w:rsidRPr="00605F31">
        <w:rPr>
          <w:b/>
          <w:sz w:val="12"/>
          <w:szCs w:val="12"/>
        </w:rPr>
        <w:t xml:space="preserve"> RECORD. </w:t>
      </w:r>
    </w:p>
    <w:p w:rsidR="00EA0B2F" w:rsidRPr="00605F31" w:rsidRDefault="00A46A9D">
      <w:pPr>
        <w:ind w:left="-5" w:right="0"/>
        <w:rPr>
          <w:sz w:val="12"/>
          <w:szCs w:val="12"/>
        </w:rPr>
      </w:pPr>
      <w:r w:rsidRPr="00605F31">
        <w:rPr>
          <w:sz w:val="12"/>
          <w:szCs w:val="12"/>
        </w:rPr>
        <w:t xml:space="preserve">Esta autorização inclui, não limitadamente, os direitos para tratamento em software digital ou em laboratório das imagens, da voz e/ou fotografia(s) do menor através dos seus </w:t>
      </w:r>
      <w:r w:rsidRPr="00605F31">
        <w:rPr>
          <w:b/>
          <w:sz w:val="12"/>
          <w:szCs w:val="12"/>
        </w:rPr>
        <w:t xml:space="preserve">outorgantes </w:t>
      </w:r>
      <w:r w:rsidRPr="00605F31">
        <w:rPr>
          <w:sz w:val="12"/>
          <w:szCs w:val="12"/>
        </w:rPr>
        <w:t>para fins de</w:t>
      </w:r>
      <w:r w:rsidRPr="00605F31">
        <w:rPr>
          <w:b/>
          <w:sz w:val="12"/>
          <w:szCs w:val="12"/>
        </w:rPr>
        <w:t xml:space="preserve"> </w:t>
      </w:r>
      <w:r w:rsidRPr="00605F31">
        <w:rPr>
          <w:sz w:val="12"/>
          <w:szCs w:val="12"/>
        </w:rPr>
        <w:t>fix</w:t>
      </w:r>
      <w:r w:rsidRPr="00605F31">
        <w:rPr>
          <w:sz w:val="12"/>
          <w:szCs w:val="12"/>
        </w:rPr>
        <w:t>ação, gravação e armazenagem em qualquer suporte (impresso, magnético, eletromagnético, óptico, eletrônico, digital, multimídia e quaisquer outros hoje existentes e que no futuro venha a aprimorá-los ou substituí-los, com semelhantes aplicações, bem como p</w:t>
      </w:r>
      <w:r w:rsidRPr="00605F31">
        <w:rPr>
          <w:sz w:val="12"/>
          <w:szCs w:val="12"/>
        </w:rPr>
        <w:t xml:space="preserve">ara a edição, reprodução, adaptação, tradução, legendagem, dublagem, sonorização, reprodução, derivação, modificação, transmissão, retransmissão, exibição, distribuição e disponibilização ao público do programa, de seus fragmentos, cortes, </w:t>
      </w:r>
      <w:r w:rsidRPr="00605F31">
        <w:rPr>
          <w:i/>
          <w:sz w:val="12"/>
          <w:szCs w:val="12"/>
        </w:rPr>
        <w:t>making off</w:t>
      </w:r>
      <w:r w:rsidRPr="00605F31">
        <w:rPr>
          <w:sz w:val="12"/>
          <w:szCs w:val="12"/>
        </w:rPr>
        <w:t xml:space="preserve">. </w:t>
      </w:r>
      <w:r w:rsidRPr="00605F31">
        <w:rPr>
          <w:b/>
          <w:sz w:val="12"/>
          <w:szCs w:val="12"/>
        </w:rPr>
        <w:t xml:space="preserve"> </w:t>
      </w:r>
    </w:p>
    <w:p w:rsidR="00EA0B2F" w:rsidRPr="00605F31" w:rsidRDefault="00A46A9D">
      <w:pPr>
        <w:ind w:left="-5" w:right="0"/>
        <w:rPr>
          <w:sz w:val="12"/>
          <w:szCs w:val="12"/>
        </w:rPr>
      </w:pPr>
      <w:r w:rsidRPr="00605F31">
        <w:rPr>
          <w:sz w:val="12"/>
          <w:szCs w:val="12"/>
        </w:rPr>
        <w:t xml:space="preserve">A </w:t>
      </w:r>
      <w:r w:rsidRPr="00605F31">
        <w:rPr>
          <w:sz w:val="12"/>
          <w:szCs w:val="12"/>
        </w:rPr>
        <w:t xml:space="preserve">presente autorização inclui, também, os direitos de utilização, econômica ou não, pela </w:t>
      </w:r>
      <w:r w:rsidRPr="00605F31">
        <w:rPr>
          <w:b/>
          <w:sz w:val="12"/>
          <w:szCs w:val="12"/>
        </w:rPr>
        <w:t xml:space="preserve">ENDEMOL E RECORD </w:t>
      </w:r>
      <w:r w:rsidRPr="00605F31">
        <w:rPr>
          <w:sz w:val="12"/>
          <w:szCs w:val="12"/>
        </w:rPr>
        <w:t xml:space="preserve">sem limitação de número de vezes, da participação do(a) menor através dos </w:t>
      </w:r>
      <w:r w:rsidRPr="00605F31">
        <w:rPr>
          <w:b/>
          <w:sz w:val="12"/>
          <w:szCs w:val="12"/>
        </w:rPr>
        <w:t xml:space="preserve">outorgantes, </w:t>
      </w:r>
      <w:r w:rsidRPr="00605F31">
        <w:rPr>
          <w:sz w:val="12"/>
          <w:szCs w:val="12"/>
        </w:rPr>
        <w:t>por meio de, mas não limitado a: veiculação, transmissão, retrans</w:t>
      </w:r>
      <w:r w:rsidRPr="00605F31">
        <w:rPr>
          <w:sz w:val="12"/>
          <w:szCs w:val="12"/>
        </w:rPr>
        <w:t xml:space="preserve">missão por </w:t>
      </w:r>
      <w:r w:rsidRPr="00605F31">
        <w:rPr>
          <w:i/>
          <w:sz w:val="12"/>
          <w:szCs w:val="12"/>
        </w:rPr>
        <w:t>internet</w:t>
      </w:r>
      <w:r w:rsidRPr="00605F31">
        <w:rPr>
          <w:sz w:val="12"/>
          <w:szCs w:val="12"/>
        </w:rPr>
        <w:t xml:space="preserve"> e emissoras de televisão aberta e fechada, a título oneroso ou gratuito. Os </w:t>
      </w:r>
      <w:r w:rsidRPr="00605F31">
        <w:rPr>
          <w:b/>
          <w:sz w:val="12"/>
          <w:szCs w:val="12"/>
        </w:rPr>
        <w:t>outorgantes</w:t>
      </w:r>
      <w:r w:rsidRPr="00605F31">
        <w:rPr>
          <w:sz w:val="12"/>
          <w:szCs w:val="12"/>
        </w:rPr>
        <w:t xml:space="preserve"> </w:t>
      </w:r>
      <w:proofErr w:type="spellStart"/>
      <w:r w:rsidRPr="00605F31">
        <w:rPr>
          <w:sz w:val="12"/>
          <w:szCs w:val="12"/>
        </w:rPr>
        <w:t>estaõ</w:t>
      </w:r>
      <w:proofErr w:type="spellEnd"/>
      <w:r w:rsidRPr="00605F31">
        <w:rPr>
          <w:sz w:val="12"/>
          <w:szCs w:val="12"/>
        </w:rPr>
        <w:t xml:space="preserve"> de acordo que o programa e seus elementos, contendo ou não imagens, voz ou fotografia(s) do(a) menor autorizadas pelos </w:t>
      </w:r>
      <w:r w:rsidRPr="00605F31">
        <w:rPr>
          <w:b/>
          <w:sz w:val="12"/>
          <w:szCs w:val="12"/>
        </w:rPr>
        <w:t>outorgantes</w:t>
      </w:r>
      <w:r w:rsidRPr="00605F31">
        <w:rPr>
          <w:sz w:val="12"/>
          <w:szCs w:val="12"/>
        </w:rPr>
        <w:t xml:space="preserve"> poderão ser</w:t>
      </w:r>
      <w:r w:rsidRPr="00605F31">
        <w:rPr>
          <w:sz w:val="12"/>
          <w:szCs w:val="12"/>
        </w:rPr>
        <w:t xml:space="preserve"> utilizados pela </w:t>
      </w:r>
      <w:r w:rsidRPr="00605F31">
        <w:rPr>
          <w:b/>
          <w:sz w:val="12"/>
          <w:szCs w:val="12"/>
        </w:rPr>
        <w:t xml:space="preserve">ENDEMOL E RECORD, </w:t>
      </w:r>
      <w:r w:rsidRPr="00605F31">
        <w:rPr>
          <w:sz w:val="12"/>
          <w:szCs w:val="12"/>
        </w:rPr>
        <w:t xml:space="preserve">no todo ou em parte, pelas modalidades de utilização especificadas neste instrumento e por quaisquer outras atualmente existentes, o que poderá ser feito por </w:t>
      </w:r>
      <w:r w:rsidRPr="00605F31">
        <w:rPr>
          <w:sz w:val="12"/>
          <w:szCs w:val="12"/>
          <w:u w:val="single" w:color="000000"/>
        </w:rPr>
        <w:t>todas as mídias,</w:t>
      </w:r>
      <w:r w:rsidRPr="00605F31">
        <w:rPr>
          <w:sz w:val="12"/>
          <w:szCs w:val="12"/>
        </w:rPr>
        <w:t xml:space="preserve"> tangíveis ou intangíveis, analógicas ou digita</w:t>
      </w:r>
      <w:r w:rsidRPr="00605F31">
        <w:rPr>
          <w:sz w:val="12"/>
          <w:szCs w:val="12"/>
        </w:rPr>
        <w:t xml:space="preserve">is e eletrônicas, independente de meios, formatos e suportes atualmente conhecidos, em fase de pesquisa ou por ser desenvolvidos, sem limite territorial e de exibições. A utilização poderá ocorrer, </w:t>
      </w:r>
      <w:r w:rsidRPr="00605F31">
        <w:rPr>
          <w:sz w:val="12"/>
          <w:szCs w:val="12"/>
          <w:u w:val="single" w:color="000000"/>
        </w:rPr>
        <w:t xml:space="preserve">além da divulgação ampla e irrestrita em </w:t>
      </w:r>
      <w:r w:rsidRPr="00605F31">
        <w:rPr>
          <w:i/>
          <w:sz w:val="12"/>
          <w:szCs w:val="12"/>
          <w:u w:val="single" w:color="000000"/>
        </w:rPr>
        <w:t>internet</w:t>
      </w:r>
      <w:r w:rsidRPr="00605F31">
        <w:rPr>
          <w:sz w:val="12"/>
          <w:szCs w:val="12"/>
          <w:u w:val="single" w:color="000000"/>
        </w:rPr>
        <w:t>, e das</w:t>
      </w:r>
      <w:r w:rsidRPr="00605F31">
        <w:rPr>
          <w:sz w:val="12"/>
          <w:szCs w:val="12"/>
        </w:rPr>
        <w:t xml:space="preserve"> </w:t>
      </w:r>
      <w:r w:rsidRPr="00605F31">
        <w:rPr>
          <w:sz w:val="12"/>
          <w:szCs w:val="12"/>
          <w:u w:val="single" w:color="000000"/>
        </w:rPr>
        <w:t>d</w:t>
      </w:r>
      <w:r w:rsidRPr="00605F31">
        <w:rPr>
          <w:sz w:val="12"/>
          <w:szCs w:val="12"/>
          <w:u w:val="single" w:color="000000"/>
        </w:rPr>
        <w:t>iversas modalidades televisão e rádio</w:t>
      </w:r>
      <w:r w:rsidRPr="00605F31">
        <w:rPr>
          <w:sz w:val="12"/>
          <w:szCs w:val="12"/>
        </w:rPr>
        <w:t xml:space="preserve">, em estabelecimentos cinematográficos ou não-cinematográficos, teatros, praças públicas, meios de transporte aéreo, terrestre ou por água e demais logradouros públicos capazes de receber ou retransmitir sinal de </w:t>
      </w:r>
      <w:r w:rsidRPr="00605F31">
        <w:rPr>
          <w:i/>
          <w:sz w:val="12"/>
          <w:szCs w:val="12"/>
        </w:rPr>
        <w:t>intern</w:t>
      </w:r>
      <w:r w:rsidRPr="00605F31">
        <w:rPr>
          <w:i/>
          <w:sz w:val="12"/>
          <w:szCs w:val="12"/>
        </w:rPr>
        <w:t>et</w:t>
      </w:r>
      <w:r w:rsidRPr="00605F31">
        <w:rPr>
          <w:sz w:val="12"/>
          <w:szCs w:val="12"/>
        </w:rPr>
        <w:t>, rádio e televisão, bancos, hospitais, estabelecimentos de educação e ensino de modo geral, incluindo bibliotecas e espaços similares, a quaisquer prédios e instalações governamentais, aeroportos e portos, estações rodoviárias ou de trens, aviões, navio</w:t>
      </w:r>
      <w:r w:rsidRPr="00605F31">
        <w:rPr>
          <w:sz w:val="12"/>
          <w:szCs w:val="12"/>
        </w:rPr>
        <w:t xml:space="preserve">s, trens, metrôs, transportes coletivos, bem assim todas as modalidades exibições ou comunicações públicas. </w:t>
      </w:r>
      <w:r w:rsidRPr="00605F31">
        <w:rPr>
          <w:sz w:val="12"/>
          <w:szCs w:val="12"/>
          <w:u w:val="single" w:color="000000"/>
        </w:rPr>
        <w:t xml:space="preserve">Além destes direitos. incluem-se os de transmissão. reprodução, inserção e distribuição, onerosa ou não, </w:t>
      </w:r>
      <w:r w:rsidRPr="00605F31">
        <w:rPr>
          <w:sz w:val="12"/>
          <w:szCs w:val="12"/>
        </w:rPr>
        <w:t>do programa, suas partes, excertos e da par</w:t>
      </w:r>
      <w:r w:rsidRPr="00605F31">
        <w:rPr>
          <w:sz w:val="12"/>
          <w:szCs w:val="12"/>
        </w:rPr>
        <w:t xml:space="preserve">ticipação do outorgante, em conjunto ou dissociada do programa, através de todas as formas, processos ou tecnologias (não se limitando a vídeo cassetes, VHS, 8 mm, vídeo cassetes digitais, etc.), DVD (vídeo disco digital), </w:t>
      </w:r>
      <w:proofErr w:type="spellStart"/>
      <w:r w:rsidRPr="00605F31">
        <w:rPr>
          <w:sz w:val="12"/>
          <w:szCs w:val="12"/>
        </w:rPr>
        <w:t>Blu</w:t>
      </w:r>
      <w:proofErr w:type="spellEnd"/>
      <w:r w:rsidRPr="00605F31">
        <w:rPr>
          <w:sz w:val="12"/>
          <w:szCs w:val="12"/>
        </w:rPr>
        <w:t xml:space="preserve"> Ray, disk laser, por vídeos/f</w:t>
      </w:r>
      <w:r w:rsidRPr="00605F31">
        <w:rPr>
          <w:sz w:val="12"/>
          <w:szCs w:val="12"/>
        </w:rPr>
        <w:t>ilmes em internet, VOD (vídeo-</w:t>
      </w:r>
      <w:proofErr w:type="spellStart"/>
      <w:r w:rsidRPr="00605F31">
        <w:rPr>
          <w:sz w:val="12"/>
          <w:szCs w:val="12"/>
        </w:rPr>
        <w:t>on</w:t>
      </w:r>
      <w:proofErr w:type="spellEnd"/>
      <w:r w:rsidRPr="00605F31">
        <w:rPr>
          <w:sz w:val="12"/>
          <w:szCs w:val="12"/>
        </w:rPr>
        <w:t>-</w:t>
      </w:r>
      <w:proofErr w:type="spellStart"/>
      <w:r w:rsidRPr="00605F31">
        <w:rPr>
          <w:sz w:val="12"/>
          <w:szCs w:val="12"/>
        </w:rPr>
        <w:t>demand</w:t>
      </w:r>
      <w:proofErr w:type="spellEnd"/>
      <w:r w:rsidRPr="00605F31">
        <w:rPr>
          <w:sz w:val="12"/>
          <w:szCs w:val="12"/>
        </w:rPr>
        <w:t>), NVOD (</w:t>
      </w:r>
      <w:proofErr w:type="spellStart"/>
      <w:r w:rsidRPr="00605F31">
        <w:rPr>
          <w:sz w:val="12"/>
          <w:szCs w:val="12"/>
        </w:rPr>
        <w:t>near</w:t>
      </w:r>
      <w:proofErr w:type="spellEnd"/>
      <w:r w:rsidRPr="00605F31">
        <w:rPr>
          <w:sz w:val="12"/>
          <w:szCs w:val="12"/>
        </w:rPr>
        <w:t xml:space="preserve"> </w:t>
      </w:r>
      <w:proofErr w:type="spellStart"/>
      <w:r w:rsidRPr="00605F31">
        <w:rPr>
          <w:sz w:val="12"/>
          <w:szCs w:val="12"/>
        </w:rPr>
        <w:t>video-on-demand</w:t>
      </w:r>
      <w:proofErr w:type="spellEnd"/>
      <w:r w:rsidRPr="00605F31">
        <w:rPr>
          <w:sz w:val="12"/>
          <w:szCs w:val="12"/>
        </w:rPr>
        <w:t>), SVOD (</w:t>
      </w:r>
      <w:proofErr w:type="spellStart"/>
      <w:r w:rsidRPr="00605F31">
        <w:rPr>
          <w:sz w:val="12"/>
          <w:szCs w:val="12"/>
        </w:rPr>
        <w:t>subscription</w:t>
      </w:r>
      <w:proofErr w:type="spellEnd"/>
      <w:r w:rsidRPr="00605F31">
        <w:rPr>
          <w:sz w:val="12"/>
          <w:szCs w:val="12"/>
        </w:rPr>
        <w:t xml:space="preserve"> </w:t>
      </w:r>
      <w:proofErr w:type="spellStart"/>
      <w:r w:rsidRPr="00605F31">
        <w:rPr>
          <w:sz w:val="12"/>
          <w:szCs w:val="12"/>
        </w:rPr>
        <w:t>video-ondemand</w:t>
      </w:r>
      <w:proofErr w:type="spellEnd"/>
      <w:r w:rsidRPr="00605F31">
        <w:rPr>
          <w:sz w:val="12"/>
          <w:szCs w:val="12"/>
        </w:rPr>
        <w:t xml:space="preserve">), </w:t>
      </w:r>
      <w:proofErr w:type="spellStart"/>
      <w:r w:rsidRPr="00605F31">
        <w:rPr>
          <w:sz w:val="12"/>
          <w:szCs w:val="12"/>
        </w:rPr>
        <w:t>MovieBeam</w:t>
      </w:r>
      <w:proofErr w:type="spellEnd"/>
      <w:r w:rsidRPr="00605F31">
        <w:rPr>
          <w:sz w:val="12"/>
          <w:szCs w:val="12"/>
        </w:rPr>
        <w:t xml:space="preserve">, Vídeo CD, </w:t>
      </w:r>
      <w:proofErr w:type="spellStart"/>
      <w:r w:rsidRPr="00605F31">
        <w:rPr>
          <w:sz w:val="12"/>
          <w:szCs w:val="12"/>
        </w:rPr>
        <w:t>mini-CD</w:t>
      </w:r>
      <w:proofErr w:type="spellEnd"/>
      <w:r w:rsidRPr="00605F31">
        <w:rPr>
          <w:sz w:val="12"/>
          <w:szCs w:val="12"/>
        </w:rPr>
        <w:t xml:space="preserve">, </w:t>
      </w:r>
      <w:proofErr w:type="spellStart"/>
      <w:r w:rsidRPr="00605F31">
        <w:rPr>
          <w:sz w:val="12"/>
          <w:szCs w:val="12"/>
        </w:rPr>
        <w:t>sing</w:t>
      </w:r>
      <w:proofErr w:type="spellEnd"/>
      <w:r w:rsidRPr="00605F31">
        <w:rPr>
          <w:sz w:val="12"/>
          <w:szCs w:val="12"/>
        </w:rPr>
        <w:t>-</w:t>
      </w:r>
      <w:proofErr w:type="spellStart"/>
      <w:r w:rsidRPr="00605F31">
        <w:rPr>
          <w:sz w:val="12"/>
          <w:szCs w:val="12"/>
        </w:rPr>
        <w:t>a-longs</w:t>
      </w:r>
      <w:proofErr w:type="spellEnd"/>
      <w:r w:rsidRPr="00605F31">
        <w:rPr>
          <w:sz w:val="12"/>
          <w:szCs w:val="12"/>
        </w:rPr>
        <w:t>, etc.; todas as formas de televisão, qualquer que seja o módulo da remessa ou tipo (incluindo mas não se l</w:t>
      </w:r>
      <w:r w:rsidRPr="00605F31">
        <w:rPr>
          <w:sz w:val="12"/>
          <w:szCs w:val="12"/>
        </w:rPr>
        <w:t xml:space="preserve">imitando a, satélites, cabo, ondas hertzianas, fibra ótica, MMDS, SMATV, serviços de </w:t>
      </w:r>
      <w:proofErr w:type="spellStart"/>
      <w:r w:rsidRPr="00605F31">
        <w:rPr>
          <w:sz w:val="12"/>
          <w:szCs w:val="12"/>
        </w:rPr>
        <w:t>video-on-demand</w:t>
      </w:r>
      <w:proofErr w:type="spellEnd"/>
      <w:r w:rsidRPr="00605F31">
        <w:rPr>
          <w:sz w:val="12"/>
          <w:szCs w:val="12"/>
        </w:rPr>
        <w:t>, pay-per-view, difusão HD TV, TV grátis, TV paga, via serviços de computador, via Internet (sites da FPA, canal IP e canal web), Páginas Institucionais, Po</w:t>
      </w:r>
      <w:r w:rsidRPr="00605F31">
        <w:rPr>
          <w:sz w:val="12"/>
          <w:szCs w:val="12"/>
        </w:rPr>
        <w:t xml:space="preserve">rtais, websites institucionais ou jornalísticos, via plataforma digital, ou qualquer combinação destes); produtos de televisão pessoais, filmadoras pessoais, serviços de </w:t>
      </w:r>
      <w:proofErr w:type="spellStart"/>
      <w:r w:rsidRPr="00605F31">
        <w:rPr>
          <w:sz w:val="12"/>
          <w:szCs w:val="12"/>
        </w:rPr>
        <w:t>smart</w:t>
      </w:r>
      <w:proofErr w:type="spellEnd"/>
      <w:r w:rsidRPr="00605F31">
        <w:rPr>
          <w:sz w:val="12"/>
          <w:szCs w:val="12"/>
        </w:rPr>
        <w:t xml:space="preserve"> TV, servidores domésticos, filmadoras digitais, etc. (não se limitando a TIVOTM,</w:t>
      </w:r>
      <w:r w:rsidRPr="00605F31">
        <w:rPr>
          <w:sz w:val="12"/>
          <w:szCs w:val="12"/>
        </w:rPr>
        <w:t xml:space="preserve"> Replay TVTM </w:t>
      </w:r>
      <w:proofErr w:type="spellStart"/>
      <w:r w:rsidRPr="00605F31">
        <w:rPr>
          <w:sz w:val="12"/>
          <w:szCs w:val="12"/>
        </w:rPr>
        <w:t>Slingbox</w:t>
      </w:r>
      <w:proofErr w:type="spellEnd"/>
      <w:r w:rsidRPr="00605F31">
        <w:rPr>
          <w:sz w:val="12"/>
          <w:szCs w:val="12"/>
        </w:rPr>
        <w:t>, etc.); disponibilização de conteúdo via celular (</w:t>
      </w:r>
      <w:r w:rsidRPr="00605F31">
        <w:rPr>
          <w:sz w:val="12"/>
          <w:szCs w:val="12"/>
          <w:u w:val="single" w:color="000000"/>
        </w:rPr>
        <w:t>streaming e download)</w:t>
      </w:r>
      <w:r w:rsidRPr="00605F31">
        <w:rPr>
          <w:sz w:val="12"/>
          <w:szCs w:val="12"/>
        </w:rPr>
        <w:t xml:space="preserve"> ou</w:t>
      </w:r>
      <w:r w:rsidRPr="00605F31">
        <w:rPr>
          <w:b/>
          <w:sz w:val="12"/>
          <w:szCs w:val="12"/>
        </w:rPr>
        <w:t xml:space="preserve"> </w:t>
      </w:r>
      <w:r w:rsidRPr="00605F31">
        <w:rPr>
          <w:sz w:val="12"/>
          <w:szCs w:val="12"/>
        </w:rPr>
        <w:t xml:space="preserve">quaisquer outros tipos de aparelhos móveis (MP4, </w:t>
      </w:r>
      <w:proofErr w:type="spellStart"/>
      <w:r w:rsidRPr="00605F31">
        <w:rPr>
          <w:sz w:val="12"/>
          <w:szCs w:val="12"/>
        </w:rPr>
        <w:t>Ipod</w:t>
      </w:r>
      <w:proofErr w:type="spellEnd"/>
      <w:r w:rsidRPr="00605F31">
        <w:rPr>
          <w:sz w:val="12"/>
          <w:szCs w:val="12"/>
        </w:rPr>
        <w:t xml:space="preserve">, </w:t>
      </w:r>
      <w:proofErr w:type="spellStart"/>
      <w:r w:rsidRPr="00605F31">
        <w:rPr>
          <w:sz w:val="12"/>
          <w:szCs w:val="12"/>
        </w:rPr>
        <w:t>etc</w:t>
      </w:r>
      <w:proofErr w:type="spellEnd"/>
      <w:r w:rsidRPr="00605F31">
        <w:rPr>
          <w:sz w:val="12"/>
          <w:szCs w:val="12"/>
        </w:rPr>
        <w:t>), em “games”, plataformas de jogos, máquinas, recurso interativo ou unidades de microprocessadores adaptados para jogos interativos atualmente conhecidos ou por serem criados; todas as formas de mu</w:t>
      </w:r>
      <w:r w:rsidRPr="00605F31">
        <w:rPr>
          <w:sz w:val="12"/>
          <w:szCs w:val="12"/>
        </w:rPr>
        <w:t xml:space="preserve">ltimídia, transmissão e distribuição de áudio e de fonogramas (eletrônico ou não eletrônico, digital ou não digital, </w:t>
      </w:r>
      <w:proofErr w:type="spellStart"/>
      <w:r w:rsidRPr="00605F31">
        <w:rPr>
          <w:i/>
          <w:sz w:val="12"/>
          <w:szCs w:val="12"/>
        </w:rPr>
        <w:t>on-demand</w:t>
      </w:r>
      <w:proofErr w:type="spellEnd"/>
      <w:r w:rsidRPr="00605F31">
        <w:rPr>
          <w:sz w:val="12"/>
          <w:szCs w:val="12"/>
        </w:rPr>
        <w:t xml:space="preserve"> ou não, mediante</w:t>
      </w:r>
      <w:r w:rsidRPr="00605F31">
        <w:rPr>
          <w:i/>
          <w:sz w:val="12"/>
          <w:szCs w:val="12"/>
        </w:rPr>
        <w:t xml:space="preserve"> download</w:t>
      </w:r>
      <w:r w:rsidRPr="00605F31">
        <w:rPr>
          <w:sz w:val="12"/>
          <w:szCs w:val="12"/>
        </w:rPr>
        <w:t xml:space="preserve"> ou não, por “tones” ou não, com ou sem o emprego de ondas hertzianas, satélites, sistemas óticos, fios </w:t>
      </w:r>
      <w:r w:rsidRPr="00605F31">
        <w:rPr>
          <w:sz w:val="12"/>
          <w:szCs w:val="12"/>
        </w:rPr>
        <w:t xml:space="preserve">ou cabos), sem limitação a trilhas sonoras, coletâneas ou outros produtos fonográficos (não se limitando a CDs (discos compactos), cassetes de áudio, discos de áudio, Fitas Digitais de </w:t>
      </w:r>
      <w:proofErr w:type="spellStart"/>
      <w:r w:rsidRPr="00605F31">
        <w:rPr>
          <w:sz w:val="12"/>
          <w:szCs w:val="12"/>
        </w:rPr>
        <w:t>Audio</w:t>
      </w:r>
      <w:proofErr w:type="spellEnd"/>
      <w:r w:rsidRPr="00605F31">
        <w:rPr>
          <w:sz w:val="12"/>
          <w:szCs w:val="12"/>
        </w:rPr>
        <w:t xml:space="preserve"> (DAT), MP3 e outros tipos de compressão de áudio); todas as forma</w:t>
      </w:r>
      <w:r w:rsidRPr="00605F31">
        <w:rPr>
          <w:sz w:val="12"/>
          <w:szCs w:val="12"/>
        </w:rPr>
        <w:t xml:space="preserve">s de produtos de computador e usos (incluindo, mas não se limitando a CD-ROM, CD-I, DVDROM, Internet e todos os serviços on-line a este associados, todos os formatos interativos, equipamentos de </w:t>
      </w:r>
      <w:proofErr w:type="spellStart"/>
      <w:r w:rsidRPr="00605F31">
        <w:rPr>
          <w:sz w:val="12"/>
          <w:szCs w:val="12"/>
        </w:rPr>
        <w:t>solid</w:t>
      </w:r>
      <w:proofErr w:type="spellEnd"/>
      <w:r w:rsidRPr="00605F31">
        <w:rPr>
          <w:sz w:val="12"/>
          <w:szCs w:val="12"/>
        </w:rPr>
        <w:t xml:space="preserve"> </w:t>
      </w:r>
      <w:proofErr w:type="spellStart"/>
      <w:r w:rsidRPr="00605F31">
        <w:rPr>
          <w:sz w:val="12"/>
          <w:szCs w:val="12"/>
        </w:rPr>
        <w:t>state</w:t>
      </w:r>
      <w:proofErr w:type="spellEnd"/>
      <w:r w:rsidRPr="00605F31">
        <w:rPr>
          <w:sz w:val="12"/>
          <w:szCs w:val="12"/>
        </w:rPr>
        <w:t>, etc.); e todos os equipamentos de comunicação mó</w:t>
      </w:r>
      <w:r w:rsidRPr="00605F31">
        <w:rPr>
          <w:sz w:val="12"/>
          <w:szCs w:val="12"/>
        </w:rPr>
        <w:t>veis, não se limitando a telefones, assistentes digitais pessoais (</w:t>
      </w:r>
      <w:proofErr w:type="spellStart"/>
      <w:r w:rsidRPr="00605F31">
        <w:rPr>
          <w:sz w:val="12"/>
          <w:szCs w:val="12"/>
        </w:rPr>
        <w:t>PDA’s</w:t>
      </w:r>
      <w:proofErr w:type="spellEnd"/>
      <w:r w:rsidRPr="00605F31">
        <w:rPr>
          <w:sz w:val="12"/>
          <w:szCs w:val="12"/>
        </w:rPr>
        <w:t xml:space="preserve">), </w:t>
      </w:r>
      <w:proofErr w:type="spellStart"/>
      <w:r w:rsidRPr="00605F31">
        <w:rPr>
          <w:i/>
          <w:sz w:val="12"/>
          <w:szCs w:val="12"/>
        </w:rPr>
        <w:t>pagers</w:t>
      </w:r>
      <w:proofErr w:type="spellEnd"/>
      <w:r w:rsidRPr="00605F31">
        <w:rPr>
          <w:sz w:val="12"/>
          <w:szCs w:val="12"/>
        </w:rPr>
        <w:t xml:space="preserve">, </w:t>
      </w:r>
      <w:r w:rsidRPr="00605F31">
        <w:rPr>
          <w:i/>
          <w:sz w:val="12"/>
          <w:szCs w:val="12"/>
        </w:rPr>
        <w:t>e-mail</w:t>
      </w:r>
      <w:r w:rsidRPr="00605F31">
        <w:rPr>
          <w:sz w:val="12"/>
          <w:szCs w:val="12"/>
        </w:rPr>
        <w:t xml:space="preserve"> sem fio e similares; e quaisquer formas de mídia e materiais impressos, promover ações de merchandising ou veicular propaganda, bem como desenvolver qualquer atividad</w:t>
      </w:r>
      <w:r w:rsidRPr="00605F31">
        <w:rPr>
          <w:sz w:val="12"/>
          <w:szCs w:val="12"/>
        </w:rPr>
        <w:t xml:space="preserve">e de licenciamento de produtos e/ou serviços derivados das Imagens, disseminá-las através da </w:t>
      </w:r>
      <w:r w:rsidRPr="00605F31">
        <w:rPr>
          <w:i/>
          <w:sz w:val="12"/>
          <w:szCs w:val="12"/>
        </w:rPr>
        <w:t>internet</w:t>
      </w:r>
      <w:r w:rsidRPr="00605F31">
        <w:rPr>
          <w:sz w:val="12"/>
          <w:szCs w:val="12"/>
        </w:rPr>
        <w:t>, em sites próprios e/ou de terceiros, e/ou telefonia, fixa ou móvel, ceder os direitos autorais sobre as Imagens cuja utilização foi autorizada através de</w:t>
      </w:r>
      <w:r w:rsidRPr="00605F31">
        <w:rPr>
          <w:sz w:val="12"/>
          <w:szCs w:val="12"/>
        </w:rPr>
        <w:t>ste Termo a terceiros, para qualquer espécie de utilização, produzir novas obras audiovisuais, utilizar trechos ou extratos das mesmas, inclusive fotografias, para fins publicitários, institucionais, produção de material promocional em qualquer tipo de míd</w:t>
      </w:r>
      <w:r w:rsidRPr="00605F31">
        <w:rPr>
          <w:sz w:val="12"/>
          <w:szCs w:val="12"/>
        </w:rPr>
        <w:t xml:space="preserve">ia, inclusive impressa e </w:t>
      </w:r>
      <w:r w:rsidRPr="00605F31">
        <w:rPr>
          <w:i/>
          <w:sz w:val="12"/>
          <w:szCs w:val="12"/>
        </w:rPr>
        <w:t>internet</w:t>
      </w:r>
      <w:r w:rsidRPr="00605F31">
        <w:rPr>
          <w:sz w:val="12"/>
          <w:szCs w:val="12"/>
        </w:rPr>
        <w:t>, para qualquer fim concernente à produção</w:t>
      </w:r>
      <w:r w:rsidRPr="00605F31">
        <w:rPr>
          <w:b/>
          <w:sz w:val="12"/>
          <w:szCs w:val="12"/>
        </w:rPr>
        <w:t xml:space="preserve">, </w:t>
      </w:r>
      <w:r w:rsidRPr="00605F31">
        <w:rPr>
          <w:sz w:val="12"/>
          <w:szCs w:val="12"/>
        </w:rPr>
        <w:t>bem como outros fins de divulgação ou promoção</w:t>
      </w:r>
      <w:r w:rsidRPr="00605F31">
        <w:rPr>
          <w:b/>
          <w:sz w:val="12"/>
          <w:szCs w:val="12"/>
        </w:rPr>
        <w:t xml:space="preserve"> </w:t>
      </w:r>
      <w:r w:rsidRPr="00605F31">
        <w:rPr>
          <w:sz w:val="12"/>
          <w:szCs w:val="12"/>
        </w:rPr>
        <w:t>que contribuam para a difusão da mesma, ou, ainda, dar-lhes qualquer outra utilização que proporcione ou não às autorizadas qualquer</w:t>
      </w:r>
      <w:r w:rsidRPr="00605F31">
        <w:rPr>
          <w:sz w:val="12"/>
          <w:szCs w:val="12"/>
        </w:rPr>
        <w:t xml:space="preserve"> espécie de vantagem econômica. A </w:t>
      </w:r>
      <w:r w:rsidRPr="00605F31">
        <w:rPr>
          <w:b/>
          <w:sz w:val="12"/>
          <w:szCs w:val="12"/>
        </w:rPr>
        <w:t xml:space="preserve">ENDEMOL E RECORD </w:t>
      </w:r>
      <w:r w:rsidRPr="00605F31">
        <w:rPr>
          <w:sz w:val="12"/>
          <w:szCs w:val="12"/>
        </w:rPr>
        <w:t xml:space="preserve">poderão em caráter ilimitado utilizar </w:t>
      </w:r>
      <w:r w:rsidRPr="00605F31">
        <w:rPr>
          <w:i/>
          <w:sz w:val="12"/>
          <w:szCs w:val="12"/>
        </w:rPr>
        <w:t xml:space="preserve">trechos </w:t>
      </w:r>
      <w:r w:rsidRPr="00605F31">
        <w:rPr>
          <w:sz w:val="12"/>
          <w:szCs w:val="12"/>
        </w:rPr>
        <w:t xml:space="preserve">do programa com a participação do ora outorgante em obras audiovisuais/programas/projetos de terceiros. O </w:t>
      </w:r>
      <w:r w:rsidRPr="00605F31">
        <w:rPr>
          <w:b/>
          <w:sz w:val="12"/>
          <w:szCs w:val="12"/>
        </w:rPr>
        <w:t xml:space="preserve">outorgante </w:t>
      </w:r>
      <w:r w:rsidRPr="00605F31">
        <w:rPr>
          <w:sz w:val="12"/>
          <w:szCs w:val="12"/>
          <w:u w:val="single" w:color="000000"/>
        </w:rPr>
        <w:t xml:space="preserve">está ciente de que </w:t>
      </w:r>
      <w:r w:rsidRPr="00605F31">
        <w:rPr>
          <w:sz w:val="12"/>
          <w:szCs w:val="12"/>
        </w:rPr>
        <w:t xml:space="preserve">sua autorização </w:t>
      </w:r>
      <w:r w:rsidRPr="00605F31">
        <w:rPr>
          <w:b/>
          <w:sz w:val="12"/>
          <w:szCs w:val="12"/>
          <w:u w:val="single" w:color="000000"/>
        </w:rPr>
        <w:t>é irrev</w:t>
      </w:r>
      <w:r w:rsidRPr="00605F31">
        <w:rPr>
          <w:b/>
          <w:sz w:val="12"/>
          <w:szCs w:val="12"/>
          <w:u w:val="single" w:color="000000"/>
        </w:rPr>
        <w:t xml:space="preserve">ogável </w:t>
      </w:r>
      <w:r w:rsidRPr="00605F31">
        <w:rPr>
          <w:sz w:val="12"/>
          <w:szCs w:val="12"/>
          <w:u w:val="single" w:color="000000"/>
        </w:rPr>
        <w:t xml:space="preserve">e </w:t>
      </w:r>
      <w:r w:rsidRPr="00605F31">
        <w:rPr>
          <w:b/>
          <w:sz w:val="12"/>
          <w:szCs w:val="12"/>
          <w:u w:val="single" w:color="000000"/>
        </w:rPr>
        <w:t>irretratável,</w:t>
      </w:r>
      <w:r w:rsidRPr="00605F31">
        <w:rPr>
          <w:sz w:val="12"/>
          <w:szCs w:val="12"/>
        </w:rPr>
        <w:t xml:space="preserve"> uma vez que integrará obra audiovisual. Os </w:t>
      </w:r>
      <w:r w:rsidRPr="00605F31">
        <w:rPr>
          <w:b/>
          <w:sz w:val="12"/>
          <w:szCs w:val="12"/>
        </w:rPr>
        <w:t>outorgantes</w:t>
      </w:r>
      <w:r w:rsidRPr="00605F31">
        <w:rPr>
          <w:sz w:val="12"/>
          <w:szCs w:val="12"/>
        </w:rPr>
        <w:t xml:space="preserve"> declaram</w:t>
      </w:r>
      <w:r w:rsidRPr="00605F31">
        <w:rPr>
          <w:b/>
          <w:sz w:val="12"/>
          <w:szCs w:val="12"/>
        </w:rPr>
        <w:t xml:space="preserve"> </w:t>
      </w:r>
      <w:r w:rsidRPr="00605F31">
        <w:rPr>
          <w:sz w:val="12"/>
          <w:szCs w:val="12"/>
        </w:rPr>
        <w:t xml:space="preserve">que tem ciência de que </w:t>
      </w:r>
      <w:r w:rsidRPr="00605F31">
        <w:rPr>
          <w:sz w:val="12"/>
          <w:szCs w:val="12"/>
          <w:u w:val="single" w:color="000000"/>
        </w:rPr>
        <w:t xml:space="preserve">a </w:t>
      </w:r>
      <w:r w:rsidRPr="00605F31">
        <w:rPr>
          <w:b/>
          <w:sz w:val="12"/>
          <w:szCs w:val="12"/>
        </w:rPr>
        <w:t xml:space="preserve">ENDEMOL E RECORD </w:t>
      </w:r>
      <w:r w:rsidRPr="00605F31">
        <w:rPr>
          <w:sz w:val="12"/>
          <w:szCs w:val="12"/>
          <w:u w:val="single" w:color="000000"/>
        </w:rPr>
        <w:t xml:space="preserve">não estão obrigadas a: </w:t>
      </w:r>
      <w:r w:rsidRPr="00605F31">
        <w:rPr>
          <w:sz w:val="12"/>
          <w:szCs w:val="12"/>
        </w:rPr>
        <w:t>(i) utilizar as captações e fixações no referido programa; (</w:t>
      </w:r>
      <w:proofErr w:type="spellStart"/>
      <w:r w:rsidRPr="00605F31">
        <w:rPr>
          <w:sz w:val="12"/>
          <w:szCs w:val="12"/>
        </w:rPr>
        <w:t>ii</w:t>
      </w:r>
      <w:proofErr w:type="spellEnd"/>
      <w:r w:rsidRPr="00605F31">
        <w:rPr>
          <w:sz w:val="12"/>
          <w:szCs w:val="12"/>
        </w:rPr>
        <w:t xml:space="preserve">) entregar uma cópia do material relativo </w:t>
      </w:r>
      <w:r w:rsidRPr="00605F31">
        <w:rPr>
          <w:sz w:val="12"/>
          <w:szCs w:val="12"/>
        </w:rPr>
        <w:t>ao programa que contém a participação objeto desta autorização, tampouco o material bruto referente ao programa; (</w:t>
      </w:r>
      <w:proofErr w:type="spellStart"/>
      <w:r w:rsidRPr="00605F31">
        <w:rPr>
          <w:sz w:val="12"/>
          <w:szCs w:val="12"/>
        </w:rPr>
        <w:t>iii</w:t>
      </w:r>
      <w:proofErr w:type="spellEnd"/>
      <w:r w:rsidRPr="00605F31">
        <w:rPr>
          <w:sz w:val="12"/>
          <w:szCs w:val="12"/>
        </w:rPr>
        <w:t>) utilizar a imagem, a aparência, o nome e/ou apelido, a voz e as demais características pessoais em qualquer outra forma de utilização ora</w:t>
      </w:r>
      <w:r w:rsidRPr="00605F31">
        <w:rPr>
          <w:sz w:val="12"/>
          <w:szCs w:val="12"/>
        </w:rPr>
        <w:t xml:space="preserve"> autorizada. A eventual utilização ou não da participação do outorgante</w:t>
      </w:r>
      <w:r w:rsidRPr="00605F31">
        <w:rPr>
          <w:b/>
          <w:sz w:val="12"/>
          <w:szCs w:val="12"/>
        </w:rPr>
        <w:t xml:space="preserve"> </w:t>
      </w:r>
      <w:r w:rsidRPr="00605F31">
        <w:rPr>
          <w:sz w:val="12"/>
          <w:szCs w:val="12"/>
        </w:rPr>
        <w:t xml:space="preserve">não gerará qualquer direito sobre o programa, nem sobre seus fragmentos onde inseridas e sincronizadas a referida participação, cabendo exclusivamente à </w:t>
      </w:r>
      <w:r w:rsidRPr="00605F31">
        <w:rPr>
          <w:b/>
          <w:sz w:val="12"/>
          <w:szCs w:val="12"/>
        </w:rPr>
        <w:t xml:space="preserve">ENDEMOL E RECORD </w:t>
      </w:r>
      <w:r w:rsidRPr="00605F31">
        <w:rPr>
          <w:sz w:val="12"/>
          <w:szCs w:val="12"/>
        </w:rPr>
        <w:t>decidirem sobr</w:t>
      </w:r>
      <w:r w:rsidRPr="00605F31">
        <w:rPr>
          <w:sz w:val="12"/>
          <w:szCs w:val="12"/>
        </w:rPr>
        <w:t xml:space="preserve">e o destino e finalidade do material audiovisual produzido, sem que seja devida ao outorgante remuneração ou novo pedido de autorização. A </w:t>
      </w:r>
      <w:r w:rsidRPr="00605F31">
        <w:rPr>
          <w:b/>
          <w:sz w:val="12"/>
          <w:szCs w:val="12"/>
        </w:rPr>
        <w:t xml:space="preserve">ENDEMOL E RECORD </w:t>
      </w:r>
      <w:r w:rsidRPr="00605F31">
        <w:rPr>
          <w:sz w:val="12"/>
          <w:szCs w:val="12"/>
        </w:rPr>
        <w:t xml:space="preserve">ficam expressamente autorizadas pelo(a) menor através dos seus </w:t>
      </w:r>
      <w:r w:rsidRPr="00605F31">
        <w:rPr>
          <w:b/>
          <w:sz w:val="12"/>
          <w:szCs w:val="12"/>
        </w:rPr>
        <w:t xml:space="preserve">outorgantes </w:t>
      </w:r>
      <w:r w:rsidRPr="00605F31">
        <w:rPr>
          <w:sz w:val="12"/>
          <w:szCs w:val="12"/>
        </w:rPr>
        <w:t xml:space="preserve">a comercializar, ceder a </w:t>
      </w:r>
      <w:r w:rsidRPr="00605F31">
        <w:rPr>
          <w:sz w:val="12"/>
          <w:szCs w:val="12"/>
        </w:rPr>
        <w:t>terceiros ou sublicenciar de modo gratuito ou oneroso, pelo maior prazo de proteção legal das obras audiovisuais previsto na lei 9.610/98, no Brasil e/ou exterior, sem quaisquer limites, no todo ou em parte os direitos adquiridos através da presente autori</w:t>
      </w:r>
      <w:r w:rsidRPr="00605F31">
        <w:rPr>
          <w:sz w:val="12"/>
          <w:szCs w:val="12"/>
        </w:rPr>
        <w:t xml:space="preserve">zação, independentemente de notificação ou aviso. Fica eleito o foro da cidade de São Paulo, Estado de São Paulo, no Brasil, para dirimir qualquer dúvida a respeito desta autorização que é outorgada em caráter gratuito, irrevogável e irretratável.  </w:t>
      </w:r>
    </w:p>
    <w:p w:rsidR="00EA0B2F" w:rsidRDefault="00A46A9D">
      <w:pPr>
        <w:spacing w:after="65"/>
        <w:ind w:left="550" w:right="0"/>
        <w:rPr>
          <w:sz w:val="12"/>
          <w:szCs w:val="12"/>
        </w:rPr>
      </w:pPr>
      <w:r w:rsidRPr="00605F31">
        <w:rPr>
          <w:sz w:val="12"/>
          <w:szCs w:val="12"/>
        </w:rPr>
        <w:t xml:space="preserve">São </w:t>
      </w:r>
      <w:proofErr w:type="gramStart"/>
      <w:r w:rsidRPr="00605F31">
        <w:rPr>
          <w:sz w:val="12"/>
          <w:szCs w:val="12"/>
        </w:rPr>
        <w:t>Pa</w:t>
      </w:r>
      <w:r w:rsidRPr="00605F31">
        <w:rPr>
          <w:sz w:val="12"/>
          <w:szCs w:val="12"/>
        </w:rPr>
        <w:t>ulo,  _</w:t>
      </w:r>
      <w:proofErr w:type="gramEnd"/>
      <w:r w:rsidRPr="00605F31">
        <w:rPr>
          <w:sz w:val="12"/>
          <w:szCs w:val="12"/>
        </w:rPr>
        <w:t xml:space="preserve">__ de _____________ </w:t>
      </w:r>
      <w:proofErr w:type="spellStart"/>
      <w:r w:rsidRPr="00605F31">
        <w:rPr>
          <w:sz w:val="12"/>
          <w:szCs w:val="12"/>
        </w:rPr>
        <w:t>de</w:t>
      </w:r>
      <w:proofErr w:type="spellEnd"/>
      <w:r w:rsidRPr="00605F31">
        <w:rPr>
          <w:sz w:val="12"/>
          <w:szCs w:val="12"/>
        </w:rPr>
        <w:t xml:space="preserve"> 201____. </w:t>
      </w:r>
    </w:p>
    <w:p w:rsidR="00605F31" w:rsidRPr="00605F31" w:rsidRDefault="00605F31">
      <w:pPr>
        <w:spacing w:after="65"/>
        <w:ind w:left="550" w:right="0"/>
        <w:rPr>
          <w:sz w:val="12"/>
          <w:szCs w:val="12"/>
        </w:rPr>
      </w:pPr>
    </w:p>
    <w:tbl>
      <w:tblPr>
        <w:tblStyle w:val="TableGrid"/>
        <w:tblW w:w="10211" w:type="dxa"/>
        <w:tblInd w:w="681" w:type="dxa"/>
        <w:tblCellMar>
          <w:top w:w="37" w:type="dxa"/>
          <w:left w:w="108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5313"/>
        <w:gridCol w:w="4898"/>
      </w:tblGrid>
      <w:tr w:rsidR="00EA0B2F" w:rsidRPr="00605F31">
        <w:trPr>
          <w:trHeight w:val="2224"/>
        </w:trPr>
        <w:tc>
          <w:tcPr>
            <w:tcW w:w="5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0B2F" w:rsidRPr="00605F31" w:rsidRDefault="00A46A9D">
            <w:pPr>
              <w:spacing w:after="0" w:line="259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RPr="00605F31">
              <w:rPr>
                <w:b/>
                <w:sz w:val="12"/>
                <w:szCs w:val="12"/>
              </w:rPr>
              <w:t xml:space="preserve">1 - IDENTIFICAÇÃO QUALIFICAÇÃO (Outorgante) </w:t>
            </w:r>
          </w:p>
          <w:p w:rsidR="00EA0B2F" w:rsidRPr="00605F31" w:rsidRDefault="00A46A9D">
            <w:pPr>
              <w:spacing w:after="0" w:line="259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RPr="00605F31">
              <w:rPr>
                <w:b/>
                <w:sz w:val="12"/>
                <w:szCs w:val="12"/>
              </w:rPr>
              <w:t xml:space="preserve"> </w:t>
            </w:r>
          </w:p>
          <w:p w:rsidR="00EA0B2F" w:rsidRPr="00605F31" w:rsidRDefault="00A46A9D">
            <w:pPr>
              <w:spacing w:after="0" w:line="259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RPr="00605F31">
              <w:rPr>
                <w:b/>
                <w:sz w:val="12"/>
                <w:szCs w:val="12"/>
              </w:rPr>
              <w:t xml:space="preserve">Nome:  </w:t>
            </w:r>
          </w:p>
          <w:p w:rsidR="00EA0B2F" w:rsidRPr="00605F31" w:rsidRDefault="00A46A9D">
            <w:pPr>
              <w:spacing w:after="0" w:line="259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RPr="00605F31">
              <w:rPr>
                <w:b/>
                <w:sz w:val="12"/>
                <w:szCs w:val="12"/>
              </w:rPr>
              <w:t xml:space="preserve"> </w:t>
            </w:r>
          </w:p>
          <w:p w:rsidR="00EA0B2F" w:rsidRPr="00605F31" w:rsidRDefault="00A46A9D">
            <w:pPr>
              <w:spacing w:after="0" w:line="259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RPr="00605F31">
              <w:rPr>
                <w:b/>
                <w:sz w:val="12"/>
                <w:szCs w:val="12"/>
              </w:rPr>
              <w:t xml:space="preserve">RG: </w:t>
            </w:r>
          </w:p>
          <w:p w:rsidR="00EA0B2F" w:rsidRPr="00605F31" w:rsidRDefault="00A46A9D">
            <w:pPr>
              <w:spacing w:after="0" w:line="259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RPr="00605F31">
              <w:rPr>
                <w:b/>
                <w:sz w:val="12"/>
                <w:szCs w:val="12"/>
              </w:rPr>
              <w:t xml:space="preserve"> </w:t>
            </w:r>
          </w:p>
          <w:p w:rsidR="00EA0B2F" w:rsidRPr="00605F31" w:rsidRDefault="00A46A9D">
            <w:pPr>
              <w:spacing w:after="0" w:line="259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RPr="00605F31">
              <w:rPr>
                <w:b/>
                <w:sz w:val="12"/>
                <w:szCs w:val="12"/>
              </w:rPr>
              <w:t xml:space="preserve">CPF:  </w:t>
            </w:r>
          </w:p>
          <w:p w:rsidR="00EA0B2F" w:rsidRPr="00605F31" w:rsidRDefault="00A46A9D">
            <w:pPr>
              <w:spacing w:after="0" w:line="259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RPr="00605F31">
              <w:rPr>
                <w:b/>
                <w:sz w:val="12"/>
                <w:szCs w:val="12"/>
              </w:rPr>
              <w:t xml:space="preserve"> </w:t>
            </w:r>
          </w:p>
          <w:p w:rsidR="00EA0B2F" w:rsidRPr="00605F31" w:rsidRDefault="00A46A9D">
            <w:pPr>
              <w:spacing w:after="0" w:line="259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RPr="00605F31">
              <w:rPr>
                <w:b/>
                <w:sz w:val="12"/>
                <w:szCs w:val="12"/>
              </w:rPr>
              <w:t xml:space="preserve">Cidade/ Estado:  </w:t>
            </w:r>
          </w:p>
          <w:p w:rsidR="00EA0B2F" w:rsidRPr="00605F31" w:rsidRDefault="00A46A9D">
            <w:pPr>
              <w:spacing w:after="0" w:line="259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RPr="00605F31">
              <w:rPr>
                <w:b/>
                <w:sz w:val="12"/>
                <w:szCs w:val="12"/>
              </w:rPr>
              <w:t xml:space="preserve"> </w:t>
            </w:r>
          </w:p>
          <w:p w:rsidR="00EA0B2F" w:rsidRPr="00605F31" w:rsidRDefault="00A46A9D">
            <w:pPr>
              <w:spacing w:after="0" w:line="259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RPr="00605F31">
              <w:rPr>
                <w:b/>
                <w:sz w:val="12"/>
                <w:szCs w:val="12"/>
              </w:rPr>
              <w:t xml:space="preserve">Telefone: </w:t>
            </w:r>
            <w:proofErr w:type="gramStart"/>
            <w:r w:rsidRPr="00605F31">
              <w:rPr>
                <w:b/>
                <w:sz w:val="12"/>
                <w:szCs w:val="12"/>
              </w:rPr>
              <w:t xml:space="preserve">(  </w:t>
            </w:r>
            <w:proofErr w:type="gramEnd"/>
            <w:r w:rsidRPr="00605F31">
              <w:rPr>
                <w:b/>
                <w:sz w:val="12"/>
                <w:szCs w:val="12"/>
              </w:rPr>
              <w:t xml:space="preserve">     ) </w:t>
            </w:r>
          </w:p>
          <w:p w:rsidR="00EA0B2F" w:rsidRPr="00605F31" w:rsidRDefault="00A46A9D">
            <w:pPr>
              <w:spacing w:after="0" w:line="259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RPr="00605F31">
              <w:rPr>
                <w:b/>
                <w:sz w:val="12"/>
                <w:szCs w:val="12"/>
              </w:rPr>
              <w:t xml:space="preserve"> </w:t>
            </w:r>
          </w:p>
        </w:tc>
        <w:tc>
          <w:tcPr>
            <w:tcW w:w="4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0B2F" w:rsidRPr="00605F31" w:rsidRDefault="00A46A9D">
            <w:pPr>
              <w:spacing w:after="0" w:line="259" w:lineRule="auto"/>
              <w:ind w:left="4" w:right="0" w:firstLine="0"/>
              <w:jc w:val="left"/>
              <w:rPr>
                <w:sz w:val="12"/>
                <w:szCs w:val="12"/>
              </w:rPr>
            </w:pPr>
            <w:r w:rsidRPr="00605F31">
              <w:rPr>
                <w:b/>
                <w:sz w:val="12"/>
                <w:szCs w:val="12"/>
              </w:rPr>
              <w:t xml:space="preserve">2. PROGRAMA </w:t>
            </w:r>
          </w:p>
          <w:p w:rsidR="00EA0B2F" w:rsidRPr="00605F31" w:rsidRDefault="00A46A9D">
            <w:pPr>
              <w:spacing w:after="0" w:line="259" w:lineRule="auto"/>
              <w:ind w:left="4" w:right="0" w:firstLine="0"/>
              <w:jc w:val="left"/>
              <w:rPr>
                <w:sz w:val="12"/>
                <w:szCs w:val="12"/>
              </w:rPr>
            </w:pPr>
            <w:r w:rsidRPr="00605F31">
              <w:rPr>
                <w:sz w:val="12"/>
                <w:szCs w:val="12"/>
              </w:rPr>
              <w:t xml:space="preserve"> </w:t>
            </w:r>
          </w:p>
          <w:p w:rsidR="00EA0B2F" w:rsidRPr="00605F31" w:rsidRDefault="00A46A9D">
            <w:pPr>
              <w:spacing w:after="0" w:line="259" w:lineRule="auto"/>
              <w:ind w:left="4" w:right="0" w:firstLine="0"/>
              <w:jc w:val="left"/>
              <w:rPr>
                <w:sz w:val="12"/>
                <w:szCs w:val="12"/>
              </w:rPr>
            </w:pPr>
            <w:r w:rsidRPr="00605F31">
              <w:rPr>
                <w:b/>
                <w:sz w:val="12"/>
                <w:szCs w:val="12"/>
              </w:rPr>
              <w:t xml:space="preserve"> </w:t>
            </w:r>
          </w:p>
          <w:p w:rsidR="00EA0B2F" w:rsidRPr="00605F31" w:rsidRDefault="00A46A9D">
            <w:pPr>
              <w:spacing w:after="0" w:line="259" w:lineRule="auto"/>
              <w:ind w:left="4" w:right="0" w:firstLine="0"/>
              <w:jc w:val="left"/>
              <w:rPr>
                <w:sz w:val="12"/>
                <w:szCs w:val="12"/>
              </w:rPr>
            </w:pPr>
            <w:r w:rsidRPr="00605F31">
              <w:rPr>
                <w:b/>
                <w:sz w:val="12"/>
                <w:szCs w:val="12"/>
              </w:rPr>
              <w:t xml:space="preserve"> </w:t>
            </w:r>
          </w:p>
          <w:p w:rsidR="00EA0B2F" w:rsidRPr="00605F31" w:rsidRDefault="00A46A9D">
            <w:pPr>
              <w:spacing w:after="5" w:line="259" w:lineRule="auto"/>
              <w:ind w:left="4" w:right="0" w:firstLine="0"/>
              <w:jc w:val="left"/>
              <w:rPr>
                <w:sz w:val="12"/>
                <w:szCs w:val="12"/>
              </w:rPr>
            </w:pPr>
            <w:r w:rsidRPr="00605F31">
              <w:rPr>
                <w:b/>
                <w:sz w:val="12"/>
                <w:szCs w:val="12"/>
              </w:rPr>
              <w:t xml:space="preserve"> </w:t>
            </w:r>
          </w:p>
          <w:p w:rsidR="00EA0B2F" w:rsidRPr="00605F31" w:rsidRDefault="00A46A9D">
            <w:pPr>
              <w:spacing w:after="0" w:line="259" w:lineRule="auto"/>
              <w:ind w:left="4" w:right="0" w:firstLine="0"/>
              <w:jc w:val="left"/>
              <w:rPr>
                <w:sz w:val="12"/>
                <w:szCs w:val="12"/>
              </w:rPr>
            </w:pPr>
            <w:r w:rsidRPr="00605F31">
              <w:rPr>
                <w:b/>
                <w:sz w:val="12"/>
                <w:szCs w:val="12"/>
              </w:rPr>
              <w:t>THE FOUR</w:t>
            </w:r>
            <w:r w:rsidRPr="00605F31">
              <w:rPr>
                <w:b/>
                <w:sz w:val="12"/>
                <w:szCs w:val="12"/>
              </w:rPr>
              <w:t xml:space="preserve"> </w:t>
            </w:r>
          </w:p>
        </w:tc>
      </w:tr>
      <w:tr w:rsidR="00EA0B2F" w:rsidRPr="00605F31">
        <w:trPr>
          <w:trHeight w:val="977"/>
        </w:trPr>
        <w:tc>
          <w:tcPr>
            <w:tcW w:w="5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0B2F" w:rsidRPr="00605F31" w:rsidRDefault="00A46A9D">
            <w:pPr>
              <w:spacing w:after="0" w:line="259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RPr="00605F31">
              <w:rPr>
                <w:b/>
                <w:sz w:val="12"/>
                <w:szCs w:val="12"/>
              </w:rPr>
              <w:t xml:space="preserve"> </w:t>
            </w:r>
          </w:p>
          <w:p w:rsidR="00EA0B2F" w:rsidRPr="00605F31" w:rsidRDefault="00A46A9D">
            <w:pPr>
              <w:spacing w:after="0" w:line="259" w:lineRule="auto"/>
              <w:ind w:left="32" w:right="0" w:firstLine="0"/>
              <w:jc w:val="left"/>
              <w:rPr>
                <w:sz w:val="12"/>
                <w:szCs w:val="12"/>
              </w:rPr>
            </w:pPr>
            <w:r w:rsidRPr="00605F31">
              <w:rPr>
                <w:b/>
                <w:sz w:val="12"/>
                <w:szCs w:val="12"/>
              </w:rPr>
              <w:t xml:space="preserve">Data de Gravação:  </w:t>
            </w:r>
          </w:p>
          <w:p w:rsidR="00EA0B2F" w:rsidRPr="00605F31" w:rsidRDefault="00EA0B2F">
            <w:pPr>
              <w:spacing w:after="0" w:line="259" w:lineRule="auto"/>
              <w:ind w:left="0" w:right="0" w:firstLine="0"/>
              <w:jc w:val="left"/>
              <w:rPr>
                <w:sz w:val="12"/>
                <w:szCs w:val="12"/>
              </w:rPr>
            </w:pPr>
          </w:p>
        </w:tc>
        <w:tc>
          <w:tcPr>
            <w:tcW w:w="4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0B2F" w:rsidRPr="00605F31" w:rsidRDefault="00A46A9D">
            <w:pPr>
              <w:spacing w:after="0" w:line="259" w:lineRule="auto"/>
              <w:ind w:left="4" w:right="0" w:firstLine="0"/>
              <w:jc w:val="left"/>
              <w:rPr>
                <w:sz w:val="12"/>
                <w:szCs w:val="12"/>
              </w:rPr>
            </w:pPr>
            <w:proofErr w:type="spellStart"/>
            <w:r w:rsidRPr="00605F31">
              <w:rPr>
                <w:b/>
                <w:sz w:val="12"/>
                <w:szCs w:val="12"/>
              </w:rPr>
              <w:t>Asinatura</w:t>
            </w:r>
            <w:proofErr w:type="spellEnd"/>
            <w:r w:rsidRPr="00605F31">
              <w:rPr>
                <w:b/>
                <w:sz w:val="12"/>
                <w:szCs w:val="12"/>
              </w:rPr>
              <w:t xml:space="preserve">: </w:t>
            </w:r>
          </w:p>
          <w:p w:rsidR="00EA0B2F" w:rsidRPr="00605F31" w:rsidRDefault="00A46A9D">
            <w:pPr>
              <w:spacing w:after="0" w:line="259" w:lineRule="auto"/>
              <w:ind w:left="4" w:right="0" w:firstLine="0"/>
              <w:jc w:val="left"/>
              <w:rPr>
                <w:sz w:val="12"/>
                <w:szCs w:val="12"/>
              </w:rPr>
            </w:pPr>
            <w:r w:rsidRPr="00605F31">
              <w:rPr>
                <w:b/>
                <w:sz w:val="12"/>
                <w:szCs w:val="12"/>
              </w:rPr>
              <w:t xml:space="preserve"> </w:t>
            </w:r>
          </w:p>
          <w:p w:rsidR="00EA0B2F" w:rsidRPr="00605F31" w:rsidRDefault="00EA0B2F" w:rsidP="00605F31">
            <w:pPr>
              <w:spacing w:after="0" w:line="259" w:lineRule="auto"/>
              <w:ind w:left="4" w:right="0" w:firstLine="0"/>
              <w:jc w:val="left"/>
              <w:rPr>
                <w:sz w:val="12"/>
                <w:szCs w:val="12"/>
              </w:rPr>
            </w:pPr>
          </w:p>
          <w:p w:rsidR="00EA0B2F" w:rsidRPr="00605F31" w:rsidRDefault="00A46A9D">
            <w:pPr>
              <w:spacing w:after="0" w:line="259" w:lineRule="auto"/>
              <w:ind w:left="4" w:right="0" w:firstLine="0"/>
              <w:jc w:val="left"/>
              <w:rPr>
                <w:sz w:val="12"/>
                <w:szCs w:val="12"/>
              </w:rPr>
            </w:pPr>
            <w:r w:rsidRPr="00605F31">
              <w:rPr>
                <w:b/>
                <w:sz w:val="12"/>
                <w:szCs w:val="12"/>
              </w:rPr>
              <w:t>_______________________________________________</w:t>
            </w:r>
            <w:r w:rsidRPr="00605F31">
              <w:rPr>
                <w:sz w:val="12"/>
                <w:szCs w:val="12"/>
              </w:rPr>
              <w:t xml:space="preserve">  </w:t>
            </w:r>
          </w:p>
        </w:tc>
      </w:tr>
    </w:tbl>
    <w:p w:rsidR="00EA0B2F" w:rsidRDefault="00EA0B2F" w:rsidP="00605F31">
      <w:pPr>
        <w:spacing w:after="0" w:line="259" w:lineRule="auto"/>
        <w:ind w:left="1277" w:right="0" w:firstLine="0"/>
        <w:jc w:val="left"/>
      </w:pPr>
    </w:p>
    <w:sectPr w:rsidR="00EA0B2F" w:rsidSect="00605F31">
      <w:pgSz w:w="11908" w:h="16840"/>
      <w:pgMar w:top="1440" w:right="705" w:bottom="1440" w:left="424" w:header="0" w:footer="0" w:gutter="0"/>
      <w:cols w:space="720"/>
      <w:docGrid w:linePitch="1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A9D" w:rsidRDefault="00A46A9D" w:rsidP="00605F31">
      <w:pPr>
        <w:spacing w:after="0" w:line="240" w:lineRule="auto"/>
      </w:pPr>
      <w:r>
        <w:separator/>
      </w:r>
    </w:p>
  </w:endnote>
  <w:endnote w:type="continuationSeparator" w:id="0">
    <w:p w:rsidR="00A46A9D" w:rsidRDefault="00A46A9D" w:rsidP="00605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A9D" w:rsidRDefault="00A46A9D" w:rsidP="00605F31">
      <w:pPr>
        <w:spacing w:after="0" w:line="240" w:lineRule="auto"/>
      </w:pPr>
      <w:r>
        <w:separator/>
      </w:r>
    </w:p>
  </w:footnote>
  <w:footnote w:type="continuationSeparator" w:id="0">
    <w:p w:rsidR="00A46A9D" w:rsidRDefault="00A46A9D" w:rsidP="00605F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B2F"/>
    <w:rsid w:val="00605F31"/>
    <w:rsid w:val="00A46A9D"/>
    <w:rsid w:val="00EA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4CA6E"/>
  <w15:docId w15:val="{E604DF0C-14FC-43A1-957D-7C268E30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75" w:line="249" w:lineRule="auto"/>
      <w:ind w:left="10" w:right="4" w:hanging="10"/>
      <w:jc w:val="both"/>
    </w:pPr>
    <w:rPr>
      <w:rFonts w:ascii="Verdana" w:eastAsia="Verdana" w:hAnsi="Verdana" w:cs="Verdana"/>
      <w:color w:val="000000"/>
      <w:sz w:val="1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05F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5F31"/>
    <w:rPr>
      <w:rFonts w:ascii="Verdana" w:eastAsia="Verdana" w:hAnsi="Verdana" w:cs="Verdana"/>
      <w:color w:val="000000"/>
      <w:sz w:val="14"/>
    </w:rPr>
  </w:style>
  <w:style w:type="paragraph" w:styleId="Rodap">
    <w:name w:val="footer"/>
    <w:basedOn w:val="Normal"/>
    <w:link w:val="RodapChar"/>
    <w:uiPriority w:val="99"/>
    <w:unhideWhenUsed/>
    <w:rsid w:val="00605F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5F31"/>
    <w:rPr>
      <w:rFonts w:ascii="Verdana" w:eastAsia="Verdana" w:hAnsi="Verdana" w:cs="Verdana"/>
      <w:color w:val="000000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1396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nº       /98</vt:lpstr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nº       /98</dc:title>
  <dc:subject/>
  <dc:creator>DIVISAO PROCESSAMENTO DADOS</dc:creator>
  <cp:keywords/>
  <cp:lastModifiedBy>Will</cp:lastModifiedBy>
  <cp:revision>2</cp:revision>
  <dcterms:created xsi:type="dcterms:W3CDTF">2019-01-28T19:49:00Z</dcterms:created>
  <dcterms:modified xsi:type="dcterms:W3CDTF">2019-01-28T19:49:00Z</dcterms:modified>
</cp:coreProperties>
</file>