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B4C6" w14:textId="77777777" w:rsidR="002A5935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Zaloguj się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Aktorzy: Klient, Administrator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Opis: Użytkownik loguje się na swoje konto przez podanie nazwy użytkownika i hasła, po czym otrzymuje dostęp do sprawdzenia swojego koszyka, czy płatności.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Powiązanie z opisem systemu: Logowanie jest potrzebne by użytkownik miał dostęp tylko do swojego konta</w:t>
      </w:r>
    </w:p>
    <w:p w14:paraId="169BF05E" w14:textId="77777777" w:rsidR="002A5935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Sprawdź koszyk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Aktorzy: Klient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Opis: Klient może sprawdzić listę produktów obecnie dodanych do koszyka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Powiązanie z opisem systemu: Klient musi widzieć jakie obecnie produkty znajdują się w koszyku by za nie świadomie zapłacić lub usunąć z koszyka</w:t>
      </w:r>
    </w:p>
    <w:p w14:paraId="7760F0EE" w14:textId="77777777" w:rsidR="002A5935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Dodaj produkt do systemu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Aktorzy: Administrator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Opis: Administrator dodaje produkt o nowej nazwie i id do systemu, by mógł być wyszukiwany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Powiązanie z User Story: Odpowiada drugiemu user story</w:t>
      </w:r>
    </w:p>
    <w:p w14:paraId="5D07CFCC" w14:textId="77777777" w:rsidR="002A5935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Dodaj produkt do koszyka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Aktorzy: Klient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Opis: Klient po wyszukaniu produktu posiada opcję dodania go do koszyka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Powiązanie z User Story: Odpowiada czwartemu user story</w:t>
      </w:r>
    </w:p>
    <w:p w14:paraId="0FBBB056" w14:textId="77777777" w:rsidR="002A5935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Opłać zamówienie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Aktorzy: Klient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Opis: Klient po uzupełnieniu koszyka ma możliwość zamówienia produktów i opłacenia swojego zamówienia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Powiązanie z User Story: Odpowiada szóstemu user story</w:t>
      </w:r>
    </w:p>
    <w:p w14:paraId="2E6883F2" w14:textId="77777777" w:rsidR="002A5935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lastRenderedPageBreak/>
        <w:t>Sprawdź płatności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Aktorzy: Klient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Opis: Klient sprawdza, dzięki liście, swoje płatności: ich id, wartość i status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Powiązanie z User Story: Odpowiada trzeciemu user story</w:t>
      </w:r>
    </w:p>
    <w:p w14:paraId="7A9AB74C" w14:textId="77777777" w:rsidR="002A5935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Sprawdzenie listy zamówień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Aktorzy: Administrator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Opis: Administrator wyświetla wszystkie zamówienia złożone w przeszłości przez klientów</w:t>
      </w:r>
      <w:r>
        <w:rPr>
          <w:rFonts w:ascii="Calibri" w:eastAsia="Calibri" w:hAnsi="Calibri" w:cs="Calibri"/>
          <w:b/>
          <w:sz w:val="32"/>
        </w:rPr>
        <w:br/>
      </w:r>
      <w:r>
        <w:rPr>
          <w:rFonts w:ascii="Calibri" w:eastAsia="Calibri" w:hAnsi="Calibri" w:cs="Calibri"/>
          <w:sz w:val="32"/>
        </w:rPr>
        <w:t>Powiązanie z User Story: Odpowiada piątemu</w:t>
      </w:r>
    </w:p>
    <w:p w14:paraId="1C76DD64" w14:textId="77777777" w:rsidR="002A5935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Wyszukaj produkt</w:t>
      </w:r>
    </w:p>
    <w:p w14:paraId="171805B2" w14:textId="77777777" w:rsidR="002A5935" w:rsidRDefault="00000000">
      <w:pPr>
        <w:spacing w:after="200" w:line="276" w:lineRule="auto"/>
        <w:ind w:left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ab/>
      </w:r>
      <w:r>
        <w:rPr>
          <w:rFonts w:ascii="Calibri" w:eastAsia="Calibri" w:hAnsi="Calibri" w:cs="Calibri"/>
          <w:sz w:val="32"/>
        </w:rPr>
        <w:t>Aktorzy: Klient, Administrator</w:t>
      </w:r>
    </w:p>
    <w:p w14:paraId="0F9F3244" w14:textId="77777777" w:rsidR="002A5935" w:rsidRDefault="00000000">
      <w:pPr>
        <w:spacing w:after="200" w:line="276" w:lineRule="auto"/>
        <w:ind w:left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ab/>
        <w:t xml:space="preserve">Opis: Użytkownik przeszukuje listę produktów, wpisując </w:t>
      </w:r>
      <w:r>
        <w:rPr>
          <w:rFonts w:ascii="Calibri" w:eastAsia="Calibri" w:hAnsi="Calibri" w:cs="Calibri"/>
          <w:sz w:val="32"/>
        </w:rPr>
        <w:tab/>
        <w:t>jego nazwę, by sprawdzić jego opis i cenę.</w:t>
      </w:r>
    </w:p>
    <w:p w14:paraId="695821CF" w14:textId="77777777" w:rsidR="002A5935" w:rsidRDefault="00000000">
      <w:pPr>
        <w:spacing w:after="200" w:line="276" w:lineRule="auto"/>
        <w:ind w:left="360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32"/>
        </w:rPr>
        <w:tab/>
        <w:t xml:space="preserve">Powiązanie z User Story: Odpowiada pierwszemu user </w:t>
      </w:r>
      <w:r>
        <w:rPr>
          <w:rFonts w:ascii="Calibri" w:eastAsia="Calibri" w:hAnsi="Calibri" w:cs="Calibri"/>
          <w:sz w:val="32"/>
        </w:rPr>
        <w:tab/>
        <w:t>story</w:t>
      </w:r>
    </w:p>
    <w:p w14:paraId="7515EA7F" w14:textId="77777777" w:rsidR="002A5935" w:rsidRDefault="002A5935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14:paraId="52E3AE29" w14:textId="7176B5A8" w:rsidR="00983609" w:rsidRDefault="00983609">
      <w:pPr>
        <w:spacing w:after="200" w:line="276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Wytłumaczenie diagramu sekwencji:</w:t>
      </w:r>
    </w:p>
    <w:p w14:paraId="65E4D7A6" w14:textId="475E13CC" w:rsidR="00983609" w:rsidRPr="00983609" w:rsidRDefault="00C0232C">
      <w:pPr>
        <w:spacing w:after="200" w:line="276" w:lineRule="auto"/>
        <w:rPr>
          <w:rFonts w:ascii="Calibri" w:eastAsia="Calibri" w:hAnsi="Calibri" w:cs="Calibri"/>
          <w:bCs/>
          <w:sz w:val="32"/>
        </w:rPr>
      </w:pPr>
      <w:r>
        <w:rPr>
          <w:rFonts w:ascii="Calibri" w:eastAsia="Calibri" w:hAnsi="Calibri" w:cs="Calibri"/>
          <w:bCs/>
          <w:sz w:val="32"/>
        </w:rPr>
        <w:t>Diagram dotyczy sytuacji kiedy klient wyszukuje produktu w naszym sklepie a następnie chce dokonać jego zakupu</w:t>
      </w:r>
      <w:r w:rsidR="00F01C6C">
        <w:rPr>
          <w:rFonts w:ascii="Calibri" w:eastAsia="Calibri" w:hAnsi="Calibri" w:cs="Calibri"/>
          <w:bCs/>
          <w:sz w:val="32"/>
        </w:rPr>
        <w:t>. Po zalogowaniu, klient ma opcje dodawania i usuwania produktów ze swojego koszyku. W momencie składania zamówienia, obliczany jest koszt całego zamówienia i dochodzi ono do finalizacji.</w:t>
      </w:r>
      <w:r w:rsidR="00F01C6C">
        <w:rPr>
          <w:rFonts w:ascii="Calibri" w:eastAsia="Calibri" w:hAnsi="Calibri" w:cs="Calibri"/>
          <w:bCs/>
          <w:sz w:val="32"/>
        </w:rPr>
        <w:br/>
      </w:r>
    </w:p>
    <w:p w14:paraId="4397C3F7" w14:textId="77777777" w:rsidR="00983609" w:rsidRDefault="00983609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14:paraId="64D20458" w14:textId="77777777" w:rsidR="002A5935" w:rsidRDefault="00000000">
      <w:pPr>
        <w:spacing w:after="200" w:line="276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  <w:sz w:val="32"/>
        </w:rPr>
        <w:tab/>
      </w:r>
    </w:p>
    <w:p w14:paraId="67FD87B2" w14:textId="77777777" w:rsidR="002A5935" w:rsidRDefault="00000000">
      <w:pPr>
        <w:spacing w:after="200" w:line="276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lastRenderedPageBreak/>
        <w:br/>
      </w:r>
    </w:p>
    <w:p w14:paraId="044BAECE" w14:textId="77777777" w:rsidR="002A5935" w:rsidRDefault="002A5935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14:paraId="667DC0F7" w14:textId="77777777" w:rsidR="002A5935" w:rsidRDefault="002A5935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14:paraId="0160C36A" w14:textId="77777777" w:rsidR="002A5935" w:rsidRDefault="002A5935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14:paraId="78355A66" w14:textId="77777777" w:rsidR="002A5935" w:rsidRDefault="002A5935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14:paraId="31D9F14B" w14:textId="77777777" w:rsidR="002A5935" w:rsidRDefault="002A5935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14:paraId="110AA164" w14:textId="77777777" w:rsidR="002A5935" w:rsidRDefault="002A5935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14:paraId="5FDE3651" w14:textId="77777777" w:rsidR="002A5935" w:rsidRDefault="002A5935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2A59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10053"/>
    <w:multiLevelType w:val="multilevel"/>
    <w:tmpl w:val="977E4A9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8093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935"/>
    <w:rsid w:val="002A5935"/>
    <w:rsid w:val="00653367"/>
    <w:rsid w:val="00983609"/>
    <w:rsid w:val="00C0232C"/>
    <w:rsid w:val="00DF0BA8"/>
    <w:rsid w:val="00F0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E2772"/>
  <w15:docId w15:val="{B161AD35-F42C-440D-A065-3E022E10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286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Zieliński</cp:lastModifiedBy>
  <cp:revision>2</cp:revision>
  <dcterms:created xsi:type="dcterms:W3CDTF">2026-10-29T19:59:00Z</dcterms:created>
  <dcterms:modified xsi:type="dcterms:W3CDTF">2026-10-29T20:46:00Z</dcterms:modified>
</cp:coreProperties>
</file>