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4317" w14:textId="67B59B59" w:rsidR="0050477B" w:rsidRDefault="00C67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158790" w14:textId="57EB099C" w:rsidR="00C6769C" w:rsidRDefault="00C6769C">
      <w:pPr>
        <w:rPr>
          <w:rFonts w:ascii="Times New Roman" w:hAnsi="Times New Roman" w:cs="Times New Roman"/>
          <w:sz w:val="28"/>
          <w:szCs w:val="28"/>
        </w:rPr>
      </w:pPr>
      <w:r w:rsidRPr="00C676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D1D592" wp14:editId="41FB11EA">
            <wp:extent cx="2943636" cy="190526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8A13" w14:textId="1B139930" w:rsidR="00C6769C" w:rsidRDefault="00C67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59E89137" w14:textId="581CA269" w:rsidR="00C6769C" w:rsidRDefault="00C6769C">
      <w:pPr>
        <w:rPr>
          <w:rFonts w:ascii="Times New Roman" w:hAnsi="Times New Roman" w:cs="Times New Roman"/>
          <w:sz w:val="28"/>
          <w:szCs w:val="28"/>
        </w:rPr>
      </w:pPr>
      <w:r w:rsidRPr="00C676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8F8DF4" wp14:editId="314DA308">
            <wp:extent cx="5940425" cy="1416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34EA" w14:textId="0A743BF5" w:rsidR="00C6769C" w:rsidRDefault="00C676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282CD583" w14:textId="1D20DCE8" w:rsidR="00C6769C" w:rsidRDefault="00C676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6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AB57C5" wp14:editId="6F409F01">
            <wp:extent cx="5940425" cy="1831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675B" w14:textId="48395BFB" w:rsidR="00C6769C" w:rsidRDefault="00C676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5B8A7ADB" w14:textId="694648BC" w:rsidR="00C6769C" w:rsidRDefault="00C676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6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9F9145" wp14:editId="43E5FDCC">
            <wp:extent cx="5940425" cy="23368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D87B" w14:textId="3F6A2CA7" w:rsidR="00C6769C" w:rsidRDefault="00C676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69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D021DA9" wp14:editId="1EC6C8CD">
            <wp:extent cx="5940425" cy="24060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171D" w14:textId="52D5C162" w:rsidR="001155CD" w:rsidRDefault="001155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14:paraId="6D68B978" w14:textId="139963FD" w:rsidR="001155CD" w:rsidRDefault="001155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55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5B69F9" wp14:editId="15AC71E0">
            <wp:extent cx="5940425" cy="1238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8A91" w14:textId="31AA1460" w:rsidR="001155CD" w:rsidRDefault="001155CD">
      <w:pPr>
        <w:rPr>
          <w:noProof/>
        </w:rPr>
      </w:pPr>
      <w:r w:rsidRPr="001155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BF09D6" wp14:editId="312A19B8">
            <wp:extent cx="5940425" cy="12515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5CD">
        <w:rPr>
          <w:noProof/>
        </w:rPr>
        <w:t xml:space="preserve"> </w:t>
      </w:r>
      <w:r w:rsidRPr="001155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8B1EB6" wp14:editId="1D250E80">
            <wp:extent cx="5940425" cy="12604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727A" w14:textId="0E1300B0" w:rsidR="001155CD" w:rsidRDefault="001155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55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7D73B0" wp14:editId="0C1B4AD8">
            <wp:extent cx="5940425" cy="12401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069B" w14:textId="1CAC713A" w:rsidR="001155CD" w:rsidRDefault="001155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55C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E807A64" wp14:editId="5A839B89">
            <wp:extent cx="5940425" cy="12522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46E7" w14:textId="1F181D27" w:rsidR="001155CD" w:rsidRDefault="001155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14:paraId="57047D0D" w14:textId="45F4AFAE" w:rsidR="001155CD" w:rsidRDefault="001155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55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4FA002" wp14:editId="05BA3EED">
            <wp:extent cx="2410161" cy="165758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F891" w14:textId="77777777" w:rsidR="001155CD" w:rsidRDefault="001155CD" w:rsidP="001155CD">
      <w:pPr>
        <w:jc w:val="center"/>
        <w:rPr>
          <w:b/>
          <w:bCs/>
        </w:rPr>
      </w:pPr>
      <w:r>
        <w:rPr>
          <w:b/>
          <w:bCs/>
        </w:rPr>
        <w:t>Контрольные вопросы</w:t>
      </w:r>
    </w:p>
    <w:p w14:paraId="613BBBE0" w14:textId="77777777" w:rsidR="001155CD" w:rsidRDefault="001155CD" w:rsidP="001155CD">
      <w:pPr>
        <w:jc w:val="center"/>
        <w:rPr>
          <w:b/>
          <w:bCs/>
        </w:rPr>
      </w:pPr>
    </w:p>
    <w:p w14:paraId="4BA35B1D" w14:textId="77777777" w:rsidR="001155CD" w:rsidRDefault="001155CD" w:rsidP="001155CD">
      <w:pPr>
        <w:pStyle w:val="a3"/>
        <w:numPr>
          <w:ilvl w:val="0"/>
          <w:numId w:val="1"/>
        </w:numPr>
      </w:pPr>
      <w:r w:rsidRPr="00525118">
        <w:t>Какие директивы используются для определения данных в NASM?:</w:t>
      </w:r>
    </w:p>
    <w:p w14:paraId="54EB4019" w14:textId="77777777" w:rsidR="001155CD" w:rsidRDefault="001155CD" w:rsidP="001155CD">
      <w:pPr>
        <w:pStyle w:val="a3"/>
        <w:numPr>
          <w:ilvl w:val="0"/>
          <w:numId w:val="2"/>
        </w:numPr>
      </w:pPr>
      <w:r>
        <w:t>db (define byte): определяет целое число размером в 1 байт</w:t>
      </w:r>
    </w:p>
    <w:p w14:paraId="6006F3BE" w14:textId="77777777" w:rsidR="001155CD" w:rsidRDefault="001155CD" w:rsidP="001155CD">
      <w:pPr>
        <w:pStyle w:val="a3"/>
        <w:numPr>
          <w:ilvl w:val="0"/>
          <w:numId w:val="2"/>
        </w:numPr>
      </w:pPr>
      <w:r>
        <w:t>dw (define word): определяет целое число размером в 2 байта (слово)</w:t>
      </w:r>
    </w:p>
    <w:p w14:paraId="05C1B91D" w14:textId="77777777" w:rsidR="001155CD" w:rsidRDefault="001155CD" w:rsidP="001155CD">
      <w:pPr>
        <w:pStyle w:val="a3"/>
        <w:numPr>
          <w:ilvl w:val="0"/>
          <w:numId w:val="2"/>
        </w:numPr>
      </w:pPr>
      <w:r>
        <w:t>dd (define dword): определяет целое число размером в 4 байта (так называемое двойное слово</w:t>
      </w:r>
    </w:p>
    <w:p w14:paraId="73E72F06" w14:textId="77777777" w:rsidR="001155CD" w:rsidRDefault="001155CD" w:rsidP="001155CD">
      <w:pPr>
        <w:pStyle w:val="a3"/>
        <w:numPr>
          <w:ilvl w:val="0"/>
          <w:numId w:val="2"/>
        </w:numPr>
      </w:pPr>
      <w:r>
        <w:t>dq (define qword/quad): определяет целое число размером в 8 байт (четверное слово)</w:t>
      </w:r>
    </w:p>
    <w:p w14:paraId="070400CE" w14:textId="77777777" w:rsidR="001155CD" w:rsidRDefault="001155CD" w:rsidP="001155CD"/>
    <w:p w14:paraId="3F9F899F" w14:textId="77777777" w:rsidR="001155CD" w:rsidRDefault="001155CD" w:rsidP="001155CD">
      <w:pPr>
        <w:pStyle w:val="a3"/>
        <w:numPr>
          <w:ilvl w:val="0"/>
          <w:numId w:val="1"/>
        </w:numPr>
      </w:pPr>
      <w:r>
        <w:t>Чем отличается секция .data от .bss?</w:t>
      </w:r>
    </w:p>
    <w:p w14:paraId="666F67BC" w14:textId="77777777" w:rsidR="001155CD" w:rsidRDefault="001155CD" w:rsidP="001155CD">
      <w:pPr>
        <w:pStyle w:val="a3"/>
        <w:numPr>
          <w:ilvl w:val="0"/>
          <w:numId w:val="3"/>
        </w:numPr>
      </w:pPr>
      <w:r w:rsidRPr="00525118">
        <w:t>Секция data - инициализированные данные или секция, для чтения и записи, но не для выполнения. Секция bss - секция не инициализированных данных, допустимо чтение данных и запись в секцию</w:t>
      </w:r>
    </w:p>
    <w:p w14:paraId="5AEB825E" w14:textId="77777777" w:rsidR="001155CD" w:rsidRDefault="001155CD" w:rsidP="001155CD">
      <w:pPr>
        <w:pStyle w:val="a3"/>
        <w:numPr>
          <w:ilvl w:val="0"/>
          <w:numId w:val="1"/>
        </w:numPr>
      </w:pPr>
      <w:r>
        <w:t>Как работает инструкция CMP и какие флаги она изменяет?</w:t>
      </w:r>
      <w:r w:rsidRPr="00690BFD">
        <w:t>:</w:t>
      </w:r>
    </w:p>
    <w:p w14:paraId="17F53FA5" w14:textId="77777777" w:rsidR="001155CD" w:rsidRDefault="001155CD" w:rsidP="001155CD">
      <w:pPr>
        <w:pStyle w:val="a3"/>
        <w:numPr>
          <w:ilvl w:val="0"/>
          <w:numId w:val="4"/>
        </w:numPr>
      </w:pPr>
      <w:r w:rsidRPr="00525118">
        <w:t>Инструкция CMP (от слова compare - сравнить) позволяет сравнить значения и установить флаги. Благодаря чему мы можем использовать результат сравнения для выполнения условного перехода</w:t>
      </w:r>
    </w:p>
    <w:p w14:paraId="36975B35" w14:textId="77777777" w:rsidR="001155CD" w:rsidRDefault="001155CD" w:rsidP="001155CD">
      <w:pPr>
        <w:pStyle w:val="a3"/>
        <w:numPr>
          <w:ilvl w:val="0"/>
          <w:numId w:val="4"/>
        </w:numPr>
      </w:pPr>
      <w:r>
        <w:t>CF (флаг переноса): устанавливается, если происходит беззнаковое переполнение, то есть при сумме с переносом или вычитании с заимствованием (например, при сумме чисел 0FFh и 01h). Если переполнение не происходит, то флаг не устанавливается.</w:t>
      </w:r>
    </w:p>
    <w:p w14:paraId="6792D7EB" w14:textId="77777777" w:rsidR="001155CD" w:rsidRDefault="001155CD" w:rsidP="001155CD">
      <w:pPr>
        <w:pStyle w:val="a3"/>
        <w:numPr>
          <w:ilvl w:val="0"/>
          <w:numId w:val="4"/>
        </w:numPr>
      </w:pPr>
      <w:r>
        <w:t>OF (флаг переполнения): установливается, если происходит переполнение со знаком, а именно когда переполняется бит, следующий за старшим знаковым битом. Например, при сумме чисел 7Fh и 01h. В двоичной системе это будет операция 0111 1111 + 0000 0001, результатом которой формально будет число 1000 0000. Таким образом, произошло изменение старшего знакового бита.</w:t>
      </w:r>
    </w:p>
    <w:p w14:paraId="07724025" w14:textId="77777777" w:rsidR="001155CD" w:rsidRDefault="001155CD" w:rsidP="001155CD">
      <w:pPr>
        <w:pStyle w:val="a3"/>
        <w:numPr>
          <w:ilvl w:val="0"/>
          <w:numId w:val="4"/>
        </w:numPr>
      </w:pPr>
      <w:r>
        <w:lastRenderedPageBreak/>
        <w:t>SF (флаг знака): устанавливается, если старший бит результата установлен. В противном случае флаг знака сброшен (то есть флаг знака отражает состояние старшего бита результата).</w:t>
      </w:r>
    </w:p>
    <w:p w14:paraId="451382E3" w14:textId="77777777" w:rsidR="001155CD" w:rsidRDefault="001155CD" w:rsidP="001155CD">
      <w:pPr>
        <w:pStyle w:val="a3"/>
        <w:numPr>
          <w:ilvl w:val="0"/>
          <w:numId w:val="4"/>
        </w:numPr>
      </w:pPr>
      <w:r>
        <w:t>ZF (флаг нуля): устанавливается, если результат вычисления дает 0. Если результат ненулевой, флаг сброшен</w:t>
      </w:r>
    </w:p>
    <w:p w14:paraId="18912831" w14:textId="77777777" w:rsidR="001155CD" w:rsidRDefault="001155CD" w:rsidP="001155CD">
      <w:pPr>
        <w:pStyle w:val="a3"/>
      </w:pPr>
    </w:p>
    <w:p w14:paraId="13BF9E98" w14:textId="77777777" w:rsidR="001155CD" w:rsidRDefault="001155CD" w:rsidP="001155CD">
      <w:pPr>
        <w:pStyle w:val="a3"/>
        <w:numPr>
          <w:ilvl w:val="0"/>
          <w:numId w:val="1"/>
        </w:numPr>
      </w:pPr>
      <w:r>
        <w:t>Какие инструкции используются для условных переходов?</w:t>
      </w:r>
      <w:r w:rsidRPr="00690BFD">
        <w:t>:</w:t>
      </w:r>
    </w:p>
    <w:p w14:paraId="3933E8F0" w14:textId="77777777" w:rsidR="001155CD" w:rsidRDefault="001155CD" w:rsidP="001155CD">
      <w:pPr>
        <w:pStyle w:val="a3"/>
        <w:numPr>
          <w:ilvl w:val="0"/>
          <w:numId w:val="5"/>
        </w:numPr>
      </w:pPr>
      <w:r>
        <w:t>je: проверяет условие ZF == 1 и выполняет переход, если оба операнда равны. Фактически эквивалентна инструкции jz</w:t>
      </w:r>
    </w:p>
    <w:p w14:paraId="177C101D" w14:textId="77777777" w:rsidR="001155CD" w:rsidRDefault="001155CD" w:rsidP="001155CD">
      <w:pPr>
        <w:pStyle w:val="a3"/>
        <w:numPr>
          <w:ilvl w:val="0"/>
          <w:numId w:val="5"/>
        </w:numPr>
      </w:pPr>
      <w:r>
        <w:t>jne: проверяет условие ZF == 0 и выполняет переход, если оба операнда НЕ равны. Фактически эквивалентна инструкции jnz</w:t>
      </w:r>
    </w:p>
    <w:p w14:paraId="0D82E29C" w14:textId="77777777" w:rsidR="001155CD" w:rsidRDefault="001155CD" w:rsidP="001155CD">
      <w:pPr>
        <w:pStyle w:val="a3"/>
        <w:numPr>
          <w:ilvl w:val="0"/>
          <w:numId w:val="5"/>
        </w:numPr>
      </w:pPr>
      <w:r>
        <w:t>ja / jnbe: проверяет одновременно два условия СF == 0 и ZF == 0 (оба условия должны быть истинными). Выполняет переход, если первый операнд больше второго. Оба операнда беззнаковые.</w:t>
      </w:r>
    </w:p>
    <w:p w14:paraId="713C2561" w14:textId="77777777" w:rsidR="001155CD" w:rsidRDefault="001155CD" w:rsidP="001155CD">
      <w:pPr>
        <w:pStyle w:val="a3"/>
        <w:numPr>
          <w:ilvl w:val="0"/>
          <w:numId w:val="5"/>
        </w:numPr>
      </w:pPr>
      <w:r>
        <w:t>jae / jnb: проверяет условие СF == 0 и выполняет переход, если первый операнд больше или равен второму. Оба операнда беззнаковые. Аналогичен инструкции jnc</w:t>
      </w:r>
    </w:p>
    <w:p w14:paraId="2B72E89C" w14:textId="77777777" w:rsidR="001155CD" w:rsidRDefault="001155CD" w:rsidP="001155CD">
      <w:pPr>
        <w:pStyle w:val="a3"/>
        <w:numPr>
          <w:ilvl w:val="0"/>
          <w:numId w:val="5"/>
        </w:numPr>
      </w:pPr>
      <w:r>
        <w:t>jb / jnae: проверяет условие СF == 1 и выполняет переход, если первый операнд меньше второго. Оба операнда беззнаковые. Аналогичен инструкции jc.</w:t>
      </w:r>
    </w:p>
    <w:p w14:paraId="72527193" w14:textId="77777777" w:rsidR="001155CD" w:rsidRDefault="001155CD" w:rsidP="001155CD">
      <w:pPr>
        <w:pStyle w:val="a3"/>
        <w:numPr>
          <w:ilvl w:val="0"/>
          <w:numId w:val="5"/>
        </w:numPr>
      </w:pPr>
      <w:r>
        <w:t>jbe / jna: проверяет одновременно два условия СF == 1 и ZF == 1 (достаточно, чтобы выполнялось хотя бы одно из этих условий). Выполняет переход, если первый операнд меньше или равен второму. Оба операнда беззнаковые.</w:t>
      </w:r>
    </w:p>
    <w:p w14:paraId="5FDC0A7D" w14:textId="77777777" w:rsidR="001155CD" w:rsidRDefault="001155CD" w:rsidP="001155CD">
      <w:pPr>
        <w:pStyle w:val="a3"/>
        <w:numPr>
          <w:ilvl w:val="0"/>
          <w:numId w:val="5"/>
        </w:numPr>
      </w:pPr>
      <w:r>
        <w:t>jg / jnle: проверяет одновременно два условия SF == OF и ZF == 0 (оба условия должны быть истинными). Выполняет переход, если первый операнд больше второго. Оба операнда со знаком.</w:t>
      </w:r>
    </w:p>
    <w:p w14:paraId="178B4171" w14:textId="77777777" w:rsidR="001155CD" w:rsidRDefault="001155CD" w:rsidP="001155CD">
      <w:pPr>
        <w:pStyle w:val="a3"/>
        <w:numPr>
          <w:ilvl w:val="0"/>
          <w:numId w:val="5"/>
        </w:numPr>
      </w:pPr>
      <w:r>
        <w:t>jge / jnl: проверяет условие SF == OF и выполняет переход, если первый операнд больше или равен второму. Оба операнда со знаком.</w:t>
      </w:r>
    </w:p>
    <w:p w14:paraId="545A5255" w14:textId="77777777" w:rsidR="001155CD" w:rsidRDefault="001155CD" w:rsidP="001155CD">
      <w:pPr>
        <w:pStyle w:val="a3"/>
        <w:numPr>
          <w:ilvl w:val="0"/>
          <w:numId w:val="5"/>
        </w:numPr>
      </w:pPr>
      <w:r>
        <w:t>jl / jnge: проверяет условие SF != OF (флаги SF и OF не должны быть равны) и выполняет переход, если первый операнд меньше второго. Оба операнда со знаком.</w:t>
      </w:r>
    </w:p>
    <w:p w14:paraId="28156F41" w14:textId="77777777" w:rsidR="001155CD" w:rsidRDefault="001155CD" w:rsidP="001155CD">
      <w:pPr>
        <w:pStyle w:val="a3"/>
        <w:numPr>
          <w:ilvl w:val="0"/>
          <w:numId w:val="5"/>
        </w:numPr>
      </w:pPr>
      <w:r>
        <w:t>jle / jng: проверяет одновременно два условия SF != OF и ZF == 1 (достаточно, чтобы выполнялось хотя бы одно из этих условий). Выполняет переход, если первый операнд меньше или равен второму. Оба операнда со знаком.</w:t>
      </w:r>
    </w:p>
    <w:p w14:paraId="5959EB6D" w14:textId="77777777" w:rsidR="001155CD" w:rsidRDefault="001155CD" w:rsidP="001155CD">
      <w:pPr>
        <w:pStyle w:val="a3"/>
      </w:pPr>
    </w:p>
    <w:p w14:paraId="69A99421" w14:textId="77777777" w:rsidR="001155CD" w:rsidRDefault="001155CD" w:rsidP="001155CD">
      <w:pPr>
        <w:pStyle w:val="a3"/>
        <w:numPr>
          <w:ilvl w:val="0"/>
          <w:numId w:val="1"/>
        </w:numPr>
      </w:pPr>
      <w:r w:rsidRPr="00690BFD">
        <w:t>Как работает инструкция LOOP и в чем ее отличие от JRCXZ?</w:t>
      </w:r>
    </w:p>
    <w:p w14:paraId="29A4A688" w14:textId="77777777" w:rsidR="001155CD" w:rsidRDefault="001155CD" w:rsidP="001155CD">
      <w:pPr>
        <w:pStyle w:val="a3"/>
        <w:numPr>
          <w:ilvl w:val="0"/>
          <w:numId w:val="6"/>
        </w:numPr>
      </w:pPr>
      <w:r w:rsidRPr="00690BFD">
        <w:t>Инструкция loop позволяют сократить определение цикла. Она уменьшает на 1 число в регистре RCX и переходит к определенной метке, если RCX не равен нулю</w:t>
      </w:r>
    </w:p>
    <w:p w14:paraId="1620EE3D" w14:textId="2C958281" w:rsidR="001155CD" w:rsidRPr="001155CD" w:rsidRDefault="001155CD" w:rsidP="001155CD">
      <w:pPr>
        <w:rPr>
          <w:rFonts w:ascii="Times New Roman" w:hAnsi="Times New Roman" w:cs="Times New Roman"/>
          <w:sz w:val="28"/>
          <w:szCs w:val="28"/>
        </w:rPr>
      </w:pPr>
      <w:r w:rsidRPr="00690BFD">
        <w:t>jrcxz - она проверяет значение RCX, и если оно рано 0, то переходит к определенной метке.</w:t>
      </w:r>
    </w:p>
    <w:sectPr w:rsidR="001155CD" w:rsidRPr="00115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0F9"/>
    <w:multiLevelType w:val="hybridMultilevel"/>
    <w:tmpl w:val="D5968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9D06CD"/>
    <w:multiLevelType w:val="hybridMultilevel"/>
    <w:tmpl w:val="20DE41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D0159E"/>
    <w:multiLevelType w:val="hybridMultilevel"/>
    <w:tmpl w:val="1BB2C0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445EE8"/>
    <w:multiLevelType w:val="hybridMultilevel"/>
    <w:tmpl w:val="8DC06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06D50"/>
    <w:multiLevelType w:val="hybridMultilevel"/>
    <w:tmpl w:val="A4862E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A427E1"/>
    <w:multiLevelType w:val="hybridMultilevel"/>
    <w:tmpl w:val="191EF3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7B"/>
    <w:rsid w:val="001155CD"/>
    <w:rsid w:val="0050477B"/>
    <w:rsid w:val="00C6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B9FA"/>
  <w15:chartTrackingRefBased/>
  <w15:docId w15:val="{437298FC-B9CD-40A8-B1D3-2248856C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2025-03-25T04:02:00Z</dcterms:created>
  <dcterms:modified xsi:type="dcterms:W3CDTF">2025-03-25T04:29:00Z</dcterms:modified>
</cp:coreProperties>
</file>