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53" w:rsidRDefault="00DB5753" w:rsidP="00453E45">
      <w:pPr>
        <w:pStyle w:val="Title"/>
        <w:jc w:val="center"/>
      </w:pPr>
      <w:r>
        <w:t>École de technologie Supérieure</w:t>
      </w:r>
    </w:p>
    <w:p w:rsidR="00DB5753" w:rsidRPr="00717F33" w:rsidRDefault="00DB5753" w:rsidP="00453E45">
      <w:pPr>
        <w:jc w:val="center"/>
      </w:pPr>
      <w:r w:rsidRPr="00717F33">
        <w:t>Université du Québec</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Default="00DB5753" w:rsidP="00453E45">
      <w:pPr>
        <w:pStyle w:val="Title"/>
        <w:jc w:val="center"/>
      </w:pPr>
      <w:r>
        <w:t>Rapport première étape de projet</w:t>
      </w:r>
    </w:p>
    <w:p w:rsidR="00DB5753" w:rsidRPr="00717F33" w:rsidRDefault="00DB5753" w:rsidP="00453E45">
      <w:pPr>
        <w:jc w:val="center"/>
      </w:pP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rPr>
          <w:sz w:val="28"/>
          <w:szCs w:val="28"/>
        </w:rPr>
      </w:pPr>
      <w:r w:rsidRPr="00717F33">
        <w:rPr>
          <w:sz w:val="28"/>
          <w:szCs w:val="28"/>
        </w:rPr>
        <w:t>Présenté à Mr. Marcel GABREA</w:t>
      </w:r>
    </w:p>
    <w:p w:rsidR="00DB5753" w:rsidRPr="00717F33" w:rsidRDefault="00DB5753" w:rsidP="00453E45">
      <w:pPr>
        <w:jc w:val="center"/>
        <w:rPr>
          <w:sz w:val="28"/>
          <w:szCs w:val="28"/>
        </w:rPr>
      </w:pPr>
    </w:p>
    <w:p w:rsidR="00DB5753" w:rsidRPr="00717F33" w:rsidRDefault="00DB5753" w:rsidP="00453E45">
      <w:pPr>
        <w:jc w:val="center"/>
        <w:rPr>
          <w:sz w:val="28"/>
          <w:szCs w:val="28"/>
        </w:rPr>
      </w:pPr>
      <w:r w:rsidRPr="00717F33">
        <w:rPr>
          <w:sz w:val="28"/>
          <w:szCs w:val="28"/>
        </w:rPr>
        <w:t>Dans le cadre du cours</w:t>
      </w:r>
    </w:p>
    <w:p w:rsidR="00DB5753" w:rsidRPr="00717F33" w:rsidRDefault="00DB5753" w:rsidP="00453E45">
      <w:pPr>
        <w:jc w:val="center"/>
        <w:rPr>
          <w:i/>
          <w:iCs/>
          <w:sz w:val="28"/>
          <w:szCs w:val="28"/>
        </w:rPr>
      </w:pPr>
      <w:r w:rsidRPr="00717F33">
        <w:rPr>
          <w:i/>
          <w:iCs/>
          <w:sz w:val="28"/>
          <w:szCs w:val="28"/>
        </w:rPr>
        <w:t>SYS835 – Processeur numérique du signal et ses applications</w:t>
      </w: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spacing w:after="240"/>
        <w:jc w:val="center"/>
        <w:rPr>
          <w:sz w:val="32"/>
          <w:szCs w:val="32"/>
        </w:rPr>
      </w:pPr>
      <w:r w:rsidRPr="00717F33">
        <w:rPr>
          <w:sz w:val="32"/>
          <w:szCs w:val="32"/>
        </w:rPr>
        <w:t>PAR</w:t>
      </w:r>
    </w:p>
    <w:p w:rsidR="00DB5753" w:rsidRDefault="00DB5753" w:rsidP="00453E45">
      <w:pPr>
        <w:jc w:val="center"/>
        <w:rPr>
          <w:b/>
          <w:bCs/>
          <w:sz w:val="32"/>
          <w:szCs w:val="32"/>
        </w:rPr>
      </w:pPr>
      <w:r w:rsidRPr="00717F33">
        <w:rPr>
          <w:sz w:val="32"/>
          <w:szCs w:val="32"/>
        </w:rPr>
        <w:t xml:space="preserve">Eric LACERTE </w:t>
      </w:r>
      <w:r w:rsidRPr="00DB5753">
        <w:rPr>
          <w:rFonts w:asciiTheme="majorHAnsi" w:hAnsiTheme="majorHAnsi" w:cstheme="majorHAnsi"/>
          <w:sz w:val="28"/>
          <w:szCs w:val="32"/>
        </w:rPr>
        <w:t>LACE23038502</w:t>
      </w:r>
    </w:p>
    <w:p w:rsidR="00DB5753" w:rsidRPr="00717F33" w:rsidRDefault="00DB5753" w:rsidP="00453E45">
      <w:pPr>
        <w:jc w:val="center"/>
        <w:rPr>
          <w:sz w:val="32"/>
          <w:szCs w:val="32"/>
        </w:rPr>
      </w:pPr>
      <w:r>
        <w:rPr>
          <w:sz w:val="32"/>
          <w:szCs w:val="32"/>
        </w:rPr>
        <w:t>Philippe</w:t>
      </w:r>
      <w:r w:rsidRPr="00717F33">
        <w:rPr>
          <w:sz w:val="32"/>
          <w:szCs w:val="32"/>
        </w:rPr>
        <w:t xml:space="preserve"> LA</w:t>
      </w:r>
      <w:r>
        <w:rPr>
          <w:sz w:val="32"/>
          <w:szCs w:val="32"/>
        </w:rPr>
        <w:t>VOIE</w:t>
      </w:r>
      <w:r w:rsidRPr="00717F33">
        <w:rPr>
          <w:sz w:val="32"/>
          <w:szCs w:val="32"/>
        </w:rPr>
        <w:t xml:space="preserve"> </w:t>
      </w:r>
      <w:r w:rsidRPr="00436B11">
        <w:rPr>
          <w:rFonts w:asciiTheme="majorHAnsi" w:hAnsiTheme="majorHAnsi" w:cstheme="majorHAnsi"/>
          <w:sz w:val="28"/>
          <w:szCs w:val="32"/>
          <w:highlight w:val="yellow"/>
        </w:rPr>
        <w:t>LAVPXXXXXXXX</w:t>
      </w:r>
    </w:p>
    <w:p w:rsidR="00DB5753" w:rsidRPr="00717F33" w:rsidRDefault="00DB5753" w:rsidP="00453E45">
      <w:pPr>
        <w:jc w:val="center"/>
      </w:pPr>
    </w:p>
    <w:p w:rsidR="00DB5753" w:rsidRDefault="00DB5753" w:rsidP="00453E45">
      <w:pPr>
        <w:jc w:val="center"/>
      </w:pPr>
    </w:p>
    <w:p w:rsidR="00DB575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p>
    <w:p w:rsidR="00DB5753" w:rsidRPr="00717F33" w:rsidRDefault="00DB5753" w:rsidP="00453E45">
      <w:pPr>
        <w:jc w:val="center"/>
      </w:pPr>
      <w:r>
        <w:t>MONTRÉAL, LE 8</w:t>
      </w:r>
      <w:r w:rsidRPr="00717F33">
        <w:t xml:space="preserve"> </w:t>
      </w:r>
      <w:r>
        <w:t>NOVEMBRE</w:t>
      </w:r>
      <w:r w:rsidRPr="00717F33">
        <w:t xml:space="preserve"> 2017</w:t>
      </w:r>
    </w:p>
    <w:p w:rsidR="00DB5753" w:rsidRDefault="00DB5753" w:rsidP="00436B11">
      <w:pPr>
        <w:pStyle w:val="Heading1"/>
        <w:jc w:val="both"/>
        <w:rPr>
          <w:lang w:val="fr-CA"/>
        </w:rPr>
      </w:pPr>
      <w:r>
        <w:rPr>
          <w:lang w:val="fr-CA"/>
        </w:rPr>
        <w:lastRenderedPageBreak/>
        <w:t>Introduction</w:t>
      </w:r>
    </w:p>
    <w:p w:rsidR="00091F55" w:rsidRPr="00091F55" w:rsidRDefault="00DB5753" w:rsidP="00436B11">
      <w:pPr>
        <w:jc w:val="both"/>
        <w:rPr>
          <w:lang w:eastAsia="en-US"/>
        </w:rPr>
      </w:pPr>
      <w:r>
        <w:rPr>
          <w:lang w:eastAsia="en-US"/>
        </w:rPr>
        <w:t>Ce document traite l’implémentation et la simulation de l’algorithme de suppression du bruit en temps réel élaboré par McAulay et Malpass</w:t>
      </w:r>
      <w:r>
        <w:rPr>
          <w:rStyle w:val="FootnoteReference"/>
          <w:lang w:eastAsia="en-US"/>
        </w:rPr>
        <w:footnoteReference w:id="1"/>
      </w:r>
      <w:r>
        <w:rPr>
          <w:lang w:eastAsia="en-US"/>
        </w:rPr>
        <w:t xml:space="preserve">. </w:t>
      </w:r>
      <w:r w:rsidR="00091F55">
        <w:rPr>
          <w:lang w:eastAsia="en-US"/>
        </w:rPr>
        <w:t>T</w:t>
      </w:r>
      <w:r>
        <w:rPr>
          <w:lang w:eastAsia="en-US"/>
        </w:rPr>
        <w:t>out d’</w:t>
      </w:r>
      <w:r w:rsidR="00091F55">
        <w:rPr>
          <w:lang w:eastAsia="en-US"/>
        </w:rPr>
        <w:t>abord</w:t>
      </w:r>
      <w:r>
        <w:rPr>
          <w:lang w:eastAsia="en-US"/>
        </w:rPr>
        <w:t xml:space="preserve"> </w:t>
      </w:r>
      <w:r w:rsidR="00091F55">
        <w:rPr>
          <w:lang w:eastAsia="en-US"/>
        </w:rPr>
        <w:t xml:space="preserve">Nous décrirons </w:t>
      </w:r>
      <w:r>
        <w:rPr>
          <w:lang w:eastAsia="en-US"/>
        </w:rPr>
        <w:t>l’implémentation de</w:t>
      </w:r>
      <w:r w:rsidR="00091F55">
        <w:rPr>
          <w:lang w:eastAsia="en-US"/>
        </w:rPr>
        <w:t xml:space="preserve"> ce dernier à l’aide du langage Matlab. Nous ferons également un bref survol théorique pour chacune des parties implémentées. Nous terminerons avec les résultats de la simulation et une analyse des résultats obtenus.</w:t>
      </w:r>
    </w:p>
    <w:p w:rsidR="00DB5753" w:rsidRPr="00484EA0" w:rsidRDefault="00DB5753" w:rsidP="00436B11">
      <w:pPr>
        <w:pStyle w:val="Heading1"/>
        <w:jc w:val="both"/>
        <w:rPr>
          <w:lang w:val="en-CA"/>
        </w:rPr>
      </w:pPr>
      <w:r w:rsidRPr="00484EA0">
        <w:rPr>
          <w:lang w:val="en-CA"/>
        </w:rPr>
        <w:t>Implémentation</w:t>
      </w:r>
    </w:p>
    <w:p w:rsidR="00875C96" w:rsidRDefault="00875C96" w:rsidP="00436B11">
      <w:pPr>
        <w:keepNext/>
        <w:jc w:val="both"/>
      </w:pPr>
      <w:r>
        <w:rPr>
          <w:noProof/>
          <w:lang w:val="en-US" w:eastAsia="en-US"/>
        </w:rPr>
        <w:drawing>
          <wp:inline distT="0" distB="0" distL="0" distR="0">
            <wp:extent cx="5943600" cy="33331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333115"/>
                    </a:xfrm>
                    <a:prstGeom prst="rect">
                      <a:avLst/>
                    </a:prstGeom>
                  </pic:spPr>
                </pic:pic>
              </a:graphicData>
            </a:graphic>
          </wp:inline>
        </w:drawing>
      </w:r>
    </w:p>
    <w:p w:rsidR="00091F55" w:rsidRDefault="00875C96" w:rsidP="00436B11">
      <w:pPr>
        <w:pStyle w:val="Caption"/>
        <w:jc w:val="center"/>
      </w:pPr>
      <w:r>
        <w:t xml:space="preserve">Figure </w:t>
      </w:r>
      <w:r w:rsidR="003061D9">
        <w:fldChar w:fldCharType="begin"/>
      </w:r>
      <w:r w:rsidR="003061D9">
        <w:instrText xml:space="preserve"> SEQ Figure \* ARABIC </w:instrText>
      </w:r>
      <w:r w:rsidR="003061D9">
        <w:fldChar w:fldCharType="separate"/>
      </w:r>
      <w:r w:rsidR="0067602A">
        <w:rPr>
          <w:noProof/>
        </w:rPr>
        <w:t>1</w:t>
      </w:r>
      <w:r w:rsidR="003061D9">
        <w:rPr>
          <w:noProof/>
        </w:rPr>
        <w:fldChar w:fldCharType="end"/>
      </w:r>
      <w:r>
        <w:t xml:space="preserve"> Schéma Bloc Filtre de Suppres</w:t>
      </w:r>
      <w:r w:rsidR="007B335C">
        <w:t>s</w:t>
      </w:r>
      <w:r>
        <w:t>ion de bruit</w:t>
      </w:r>
      <w:r w:rsidR="007B335C">
        <w:rPr>
          <w:rStyle w:val="FootnoteReference"/>
        </w:rPr>
        <w:footnoteReference w:id="2"/>
      </w:r>
    </w:p>
    <w:p w:rsidR="007B335C" w:rsidRDefault="007B335C" w:rsidP="00436B11">
      <w:pPr>
        <w:pStyle w:val="Heading2"/>
        <w:jc w:val="both"/>
      </w:pPr>
      <w:r>
        <w:t>Détecteur de bruit</w:t>
      </w:r>
    </w:p>
    <w:p w:rsidR="003422C1" w:rsidRPr="003422C1" w:rsidRDefault="003422C1" w:rsidP="003422C1"/>
    <w:p w:rsidR="00C85C04" w:rsidRPr="00C85C04" w:rsidRDefault="00C85C04" w:rsidP="00436B11">
      <w:pPr>
        <w:jc w:val="both"/>
        <w:rPr>
          <w:rFonts w:ascii="Times New Roman" w:hAnsi="Times New Roman" w:cs="Times New Roman"/>
          <w:sz w:val="24"/>
          <w:szCs w:val="24"/>
          <w:lang w:eastAsia="ja-JP"/>
        </w:rPr>
      </w:pPr>
      <w:r w:rsidRPr="00C85C04">
        <w:rPr>
          <w:lang w:eastAsia="ja-JP"/>
        </w:rPr>
        <w:t>Le signal est divisé en segments de 20 ms. Nous devons déterminer pour chaque segment s’il contient du bruit ou de la voix. Pour ce faire nous utilisons une implémentation de l’algorithme de détection du bruit décrit dans l’article [2].</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C85C04" w:rsidRDefault="00C85C04" w:rsidP="00436B11">
      <w:pPr>
        <w:jc w:val="both"/>
        <w:rPr>
          <w:rFonts w:ascii="Times New Roman" w:hAnsi="Times New Roman" w:cs="Times New Roman"/>
          <w:sz w:val="24"/>
          <w:szCs w:val="24"/>
          <w:lang w:eastAsia="ja-JP"/>
        </w:rPr>
      </w:pPr>
      <w:r w:rsidRPr="00C85C04">
        <w:rPr>
          <w:lang w:eastAsia="ja-JP"/>
        </w:rPr>
        <w:t xml:space="preserve">L’algorithme utilise un histogramme de 4s de l’énergie de chaque segment pour déterminer de façon adaptative le niveau d’énergie correspondant à la frontière entre le bruit et le bruit et la voix. </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453E45" w:rsidRDefault="00C85C04" w:rsidP="00453E45">
      <w:pPr>
        <w:jc w:val="both"/>
        <w:rPr>
          <w:rFonts w:ascii="Times New Roman" w:hAnsi="Times New Roman" w:cs="Times New Roman"/>
          <w:sz w:val="24"/>
          <w:szCs w:val="24"/>
          <w:lang w:eastAsia="ja-JP"/>
        </w:rPr>
      </w:pPr>
      <w:r w:rsidRPr="00C85C04">
        <w:rPr>
          <w:lang w:eastAsia="ja-JP"/>
        </w:rPr>
        <w:t>L’algorithme de l’article détermine qu’un signal n’est pas du bruit si son énergie dépasse 16 bits. Ceci est probablement dû à la quantification utilisée dans système décrit. Pour pouvoir utiliser l’algorithme tel quel, nous réduisons l’échelle de nos échantillons à 8 bits lors du calcul de l’énergie.</w:t>
      </w:r>
    </w:p>
    <w:p w:rsidR="007B335C" w:rsidRDefault="007B335C" w:rsidP="00436B11">
      <w:pPr>
        <w:pStyle w:val="Heading2"/>
        <w:jc w:val="both"/>
      </w:pPr>
      <w:r>
        <w:lastRenderedPageBreak/>
        <w:t xml:space="preserve">Filtres Passe-bande </w:t>
      </w:r>
    </w:p>
    <w:p w:rsidR="007B335C" w:rsidRDefault="007B335C" w:rsidP="00436B11">
      <w:pPr>
        <w:jc w:val="both"/>
      </w:pPr>
    </w:p>
    <w:p w:rsidR="00C85C04" w:rsidRDefault="00C85C04" w:rsidP="00453E45">
      <w:pPr>
        <w:ind w:firstLine="708"/>
        <w:jc w:val="both"/>
      </w:pPr>
      <w:r w:rsidRPr="00C85C04">
        <w:t>Le système utilise 19 filtres Butterworth de 2e ordre pour séparer le signal en bandes de fréquences et déterminer le niveau de bruit moyen et calculer le gain à appliquer dans chaque bande. Dans l’implémentation Matlab, nous générons les coefficients en utilisant les fréquences centrales et bandes passantes de ’échelle de Bark [3] plutôt que les celles utilisées dans l’article, puisque la fréquence d'échantillonnage des signaux que nous traitons est différente de celle du système décrit dans [1] (8 kHz vs 7.575 kHz).</w:t>
      </w:r>
    </w:p>
    <w:p w:rsidR="00453E45" w:rsidRDefault="00453E45" w:rsidP="00453E45">
      <w:pPr>
        <w:jc w:val="both"/>
      </w:pPr>
    </w:p>
    <w:p w:rsidR="007B335C" w:rsidRDefault="007B335C" w:rsidP="00453E45">
      <w:pPr>
        <w:pStyle w:val="Heading2"/>
        <w:jc w:val="both"/>
      </w:pPr>
      <w:r>
        <w:t xml:space="preserve">Calcul de l’énergie </w:t>
      </w:r>
    </w:p>
    <w:p w:rsidR="00C85C04" w:rsidRPr="00C85C04" w:rsidRDefault="00C85C04" w:rsidP="00453E45">
      <w:pPr>
        <w:ind w:firstLine="708"/>
        <w:jc w:val="both"/>
        <w:rPr>
          <w:rFonts w:ascii="Times New Roman" w:hAnsi="Times New Roman" w:cs="Times New Roman"/>
          <w:sz w:val="24"/>
          <w:szCs w:val="24"/>
          <w:lang w:eastAsia="ja-JP"/>
        </w:rPr>
      </w:pPr>
      <w:r w:rsidRPr="00C85C04">
        <w:rPr>
          <w:lang w:eastAsia="ja-JP"/>
        </w:rPr>
        <w:t>L’énergie est la somme des carrés de chaque échantillon du segment analysé. L’énergie est calculée pour chaque bande selon l’équation:</w:t>
      </w:r>
    </w:p>
    <w:p w:rsidR="00C85C04" w:rsidRPr="00C85C04" w:rsidRDefault="00C85C04" w:rsidP="00436B11">
      <w:pPr>
        <w:jc w:val="both"/>
        <w:rPr>
          <w:rFonts w:ascii="Times New Roman" w:eastAsia="Times New Roman" w:hAnsi="Times New Roman" w:cs="Times New Roman"/>
          <w:sz w:val="24"/>
          <w:szCs w:val="24"/>
          <w:lang w:eastAsia="ja-JP"/>
        </w:rPr>
      </w:pPr>
    </w:p>
    <w:p w:rsidR="00C85C04" w:rsidRPr="00453E45" w:rsidRDefault="00C85C04" w:rsidP="00453E45">
      <w:pPr>
        <w:jc w:val="both"/>
        <w:rPr>
          <w:rFonts w:ascii="Times New Roman" w:eastAsia="Times New Roman" w:hAnsi="Times New Roman" w:cs="Times New Roman"/>
          <w:sz w:val="24"/>
          <w:szCs w:val="24"/>
          <w:lang w:eastAsia="ja-JP"/>
        </w:rPr>
      </w:pPr>
      <w:r w:rsidRPr="00C85C04">
        <w:rPr>
          <w:rFonts w:ascii="Arial" w:eastAsia="Times New Roman" w:hAnsi="Arial" w:cs="Arial"/>
          <w:color w:val="000000"/>
          <w:lang w:eastAsia="ja-JP"/>
        </w:rPr>
        <w:t>(Équation énergie)</w:t>
      </w:r>
    </w:p>
    <w:p w:rsidR="009F22CC" w:rsidRDefault="007B335C" w:rsidP="00453E45">
      <w:pPr>
        <w:pStyle w:val="Heading2"/>
        <w:jc w:val="both"/>
      </w:pPr>
      <w:r>
        <w:t>Détermination du niveau de bruit</w:t>
      </w:r>
    </w:p>
    <w:p w:rsidR="00C85C04" w:rsidRPr="00C85C04" w:rsidRDefault="00C85C04" w:rsidP="00453E45">
      <w:pPr>
        <w:ind w:firstLine="708"/>
        <w:jc w:val="both"/>
        <w:rPr>
          <w:rFonts w:ascii="Times New Roman" w:hAnsi="Times New Roman" w:cs="Times New Roman"/>
          <w:sz w:val="24"/>
          <w:szCs w:val="24"/>
          <w:lang w:eastAsia="ja-JP"/>
        </w:rPr>
      </w:pPr>
      <w:r w:rsidRPr="00C85C04">
        <w:rPr>
          <w:lang w:eastAsia="ja-JP"/>
        </w:rPr>
        <w:t>Lorsque le détecteur de bruit détermine qu’un segment ne contient que du bruit, le niveau de bruit moyen dans chaque bande est déterminé par la fonction de lissage récursive sur 1s (50 segments de 20 ms) suivante:</w:t>
      </w:r>
    </w:p>
    <w:p w:rsidR="00C85C04" w:rsidRPr="00C85C04" w:rsidRDefault="00C85C04" w:rsidP="00436B11">
      <w:pPr>
        <w:jc w:val="both"/>
        <w:rPr>
          <w:rFonts w:ascii="Times New Roman" w:eastAsia="Times New Roman" w:hAnsi="Times New Roman" w:cs="Times New Roman"/>
          <w:sz w:val="24"/>
          <w:szCs w:val="24"/>
          <w:lang w:eastAsia="ja-JP"/>
        </w:rPr>
      </w:pPr>
    </w:p>
    <w:p w:rsidR="009F22CC" w:rsidRDefault="00C85C04" w:rsidP="00436B11">
      <w:pPr>
        <w:jc w:val="both"/>
        <w:rPr>
          <w:rFonts w:ascii="Arial" w:eastAsia="Times New Roman" w:hAnsi="Arial" w:cs="Arial"/>
          <w:color w:val="000000"/>
          <w:lang w:eastAsia="ja-JP"/>
        </w:rPr>
      </w:pPr>
      <w:r w:rsidRPr="00436B11">
        <w:rPr>
          <w:rFonts w:ascii="Arial" w:eastAsia="Times New Roman" w:hAnsi="Arial" w:cs="Arial"/>
          <w:color w:val="000000"/>
          <w:lang w:eastAsia="ja-JP"/>
        </w:rPr>
        <w:t>(Équation bruit moyen)</w:t>
      </w:r>
    </w:p>
    <w:p w:rsidR="00453E45" w:rsidRPr="00453E45" w:rsidRDefault="00453E45" w:rsidP="00436B11">
      <w:pPr>
        <w:jc w:val="both"/>
        <w:rPr>
          <w:rFonts w:ascii="Times New Roman" w:eastAsia="Times New Roman" w:hAnsi="Times New Roman" w:cs="Times New Roman"/>
          <w:sz w:val="24"/>
          <w:szCs w:val="24"/>
          <w:lang w:eastAsia="ja-JP"/>
        </w:rPr>
      </w:pPr>
    </w:p>
    <w:p w:rsidR="007B335C" w:rsidRDefault="007B335C" w:rsidP="00436B11">
      <w:pPr>
        <w:pStyle w:val="Heading2"/>
        <w:jc w:val="both"/>
      </w:pPr>
      <w:r>
        <w:t xml:space="preserve">Détermination du gain </w:t>
      </w:r>
    </w:p>
    <w:p w:rsidR="009F22CC" w:rsidRDefault="009F22CC" w:rsidP="00453E45">
      <w:pPr>
        <w:ind w:firstLine="708"/>
        <w:jc w:val="both"/>
      </w:pPr>
      <w:r>
        <w:t xml:space="preserve">Ce calcul est illustré dans le code Matlab à la section </w:t>
      </w:r>
      <w:r w:rsidRPr="008B4C0B">
        <w:rPr>
          <w:i/>
        </w:rPr>
        <w:t>Détermination du gain</w:t>
      </w:r>
      <w:r>
        <w:t>.</w:t>
      </w:r>
    </w:p>
    <w:p w:rsidR="009F22CC" w:rsidRDefault="009F22CC" w:rsidP="00436B11">
      <w:pPr>
        <w:jc w:val="both"/>
      </w:pPr>
      <w:r>
        <w:t>Le gain de suppression est déterminé à l’aide d’une fonction de Bessel modifiée :</w:t>
      </w:r>
      <w:r>
        <w:rPr>
          <w:rStyle w:val="FootnoteReference"/>
        </w:rPr>
        <w:footnoteReference w:id="3"/>
      </w:r>
    </w:p>
    <w:p w:rsidR="009F22CC" w:rsidRDefault="009F22CC" w:rsidP="00436B11">
      <w:pPr>
        <w:jc w:val="both"/>
      </w:pPr>
      <w:r>
        <w:tab/>
      </w:r>
      <w:r w:rsidRPr="00BB6183">
        <w:rPr>
          <w:highlight w:val="yellow"/>
        </w:rPr>
        <w:t>Insérer</w:t>
      </w:r>
      <w:r>
        <w:rPr>
          <w:highlight w:val="yellow"/>
        </w:rPr>
        <w:t xml:space="preserve"> équation </w:t>
      </w:r>
      <w:r>
        <w:t>4</w:t>
      </w:r>
    </w:p>
    <w:p w:rsidR="009F22CC" w:rsidRDefault="009F22CC" w:rsidP="00436B11">
      <w:pPr>
        <w:jc w:val="both"/>
      </w:pPr>
      <w:r>
        <w:t>Où</w:t>
      </w:r>
    </w:p>
    <w:p w:rsidR="009F22CC" w:rsidRDefault="009F22CC" w:rsidP="00436B11">
      <w:pPr>
        <w:jc w:val="both"/>
      </w:pPr>
      <w:r>
        <w:tab/>
      </w:r>
      <w:r w:rsidRPr="00BB6183">
        <w:rPr>
          <w:highlight w:val="yellow"/>
        </w:rPr>
        <w:t>Insérer</w:t>
      </w:r>
      <w:r>
        <w:rPr>
          <w:highlight w:val="yellow"/>
        </w:rPr>
        <w:t xml:space="preserve"> équation 5</w:t>
      </w:r>
    </w:p>
    <w:p w:rsidR="009F22CC" w:rsidRDefault="009F22CC" w:rsidP="00436B11">
      <w:pPr>
        <w:jc w:val="both"/>
      </w:pPr>
    </w:p>
    <w:p w:rsidR="009F22CC" w:rsidRDefault="009F22CC" w:rsidP="00436B11">
      <w:pPr>
        <w:jc w:val="both"/>
      </w:pPr>
      <w:r>
        <w:t>Nous aurons besoin de déterminer le paramètres g</w:t>
      </w:r>
      <w:r>
        <w:rPr>
          <w:vertAlign w:val="subscript"/>
        </w:rPr>
        <w:t>n</w:t>
      </w:r>
      <w:r>
        <w:t>(m), celui-ci étant le ratio de la différence entre l’énergie du cadre actuelle du canal et l’énergie du bruit du cadre précédent sur l’énergie du cadre actuelle du canal. Plus ce ratio est élevé, plus le cadre actuel peut être considéré comme de la voix. Donc plus ce paramètre est élevé, plus l’atténuation sera faible. Dans le code Matlab, g</w:t>
      </w:r>
      <w:r>
        <w:rPr>
          <w:vertAlign w:val="subscript"/>
        </w:rPr>
        <w:t>n</w:t>
      </w:r>
      <w:r>
        <w:t xml:space="preserve">(m) est désigné par </w:t>
      </w:r>
      <w:r w:rsidRPr="008B4C0B">
        <w:rPr>
          <w:i/>
        </w:rPr>
        <w:t>ch_meas_parms</w:t>
      </w:r>
      <w:r>
        <w:rPr>
          <w:i/>
        </w:rPr>
        <w:t xml:space="preserve"> </w:t>
      </w:r>
      <w:r>
        <w:t xml:space="preserve">dans </w:t>
      </w:r>
      <w:r w:rsidRPr="004D688B">
        <w:rPr>
          <w:i/>
        </w:rPr>
        <w:t>main.m</w:t>
      </w:r>
      <w:r>
        <w:rPr>
          <w:i/>
        </w:rPr>
        <w:t>.</w:t>
      </w:r>
    </w:p>
    <w:p w:rsidR="009F22CC" w:rsidRDefault="009F22CC" w:rsidP="00436B11">
      <w:pPr>
        <w:jc w:val="both"/>
      </w:pPr>
    </w:p>
    <w:p w:rsidR="009F22CC" w:rsidRDefault="009F22CC" w:rsidP="00436B11">
      <w:pPr>
        <w:jc w:val="both"/>
      </w:pPr>
      <w:r>
        <w:t xml:space="preserve">Le paramètre </w:t>
      </w:r>
      <w:r>
        <w:rPr>
          <w:rFonts w:cstheme="minorHAnsi"/>
        </w:rPr>
        <w:t>ε</w:t>
      </w:r>
      <w:r>
        <w:t xml:space="preserve"> est arbitraire et définit au début du code MatLab par l’utilisateur. Il doit être compris entre 1 et 20.</w:t>
      </w:r>
    </w:p>
    <w:p w:rsidR="009F22CC" w:rsidRPr="00BB6183" w:rsidRDefault="009F22CC" w:rsidP="00436B11">
      <w:pPr>
        <w:jc w:val="both"/>
      </w:pPr>
    </w:p>
    <w:p w:rsidR="009F22CC" w:rsidRDefault="009F22CC" w:rsidP="00436B11">
      <w:pPr>
        <w:jc w:val="both"/>
      </w:pPr>
      <w:r>
        <w:t xml:space="preserve">La calcul du gain est effectué par la fonction </w:t>
      </w:r>
      <w:r w:rsidRPr="008B4C0B">
        <w:rPr>
          <w:i/>
        </w:rPr>
        <w:t>func_suppress_curve(eps, v_parm)</w:t>
      </w:r>
      <w:r>
        <w:rPr>
          <w:i/>
        </w:rPr>
        <w:t xml:space="preserve"> </w:t>
      </w:r>
      <w:r>
        <w:t xml:space="preserve">du fichier </w:t>
      </w:r>
      <w:r w:rsidRPr="008B4C0B">
        <w:rPr>
          <w:i/>
        </w:rPr>
        <w:t>func_suppress_curve.m</w:t>
      </w:r>
      <w:r>
        <w:t>. Cette dernière étant l’implémentation de la fonctions de Bessel modifiée.</w:t>
      </w:r>
    </w:p>
    <w:p w:rsidR="009F22CC" w:rsidRPr="009F22CC" w:rsidRDefault="009F22CC" w:rsidP="00436B11">
      <w:pPr>
        <w:jc w:val="both"/>
      </w:pPr>
    </w:p>
    <w:p w:rsidR="007B335C" w:rsidRDefault="007B335C" w:rsidP="00436B11">
      <w:pPr>
        <w:jc w:val="both"/>
      </w:pPr>
    </w:p>
    <w:p w:rsidR="007B335C" w:rsidRDefault="007B335C" w:rsidP="00436B11">
      <w:pPr>
        <w:pStyle w:val="Heading2"/>
        <w:jc w:val="both"/>
      </w:pPr>
      <w:r>
        <w:lastRenderedPageBreak/>
        <w:t>Application du gain et reconstitution du signal</w:t>
      </w:r>
    </w:p>
    <w:p w:rsidR="009F22CC" w:rsidRDefault="009F22CC" w:rsidP="00453E45">
      <w:pPr>
        <w:ind w:firstLine="708"/>
        <w:jc w:val="both"/>
      </w:pPr>
      <w:r>
        <w:t>Après avoir déterminer le gain à appliquer au signal du canal, un lissage est effectué afin d’éviter les changements trop brusques du signal. Ces brusques sauts pourraient altérer la qualité du signal sonore perçu par l’usager. Ce lissage est décrit par l’équation suivante :</w:t>
      </w:r>
    </w:p>
    <w:p w:rsidR="009F22CC" w:rsidRDefault="009F22CC" w:rsidP="00436B11">
      <w:pPr>
        <w:jc w:val="both"/>
      </w:pPr>
      <w:r>
        <w:t xml:space="preserve"> </w:t>
      </w:r>
      <w:r>
        <w:tab/>
      </w:r>
      <w:r w:rsidRPr="00BB6183">
        <w:rPr>
          <w:highlight w:val="yellow"/>
        </w:rPr>
        <w:t>Insérer</w:t>
      </w:r>
      <w:r>
        <w:rPr>
          <w:highlight w:val="yellow"/>
        </w:rPr>
        <w:t xml:space="preserve"> équation 6</w:t>
      </w:r>
    </w:p>
    <w:p w:rsidR="009F22CC" w:rsidRDefault="009F22CC" w:rsidP="00436B11">
      <w:pPr>
        <w:jc w:val="both"/>
      </w:pPr>
      <w:r>
        <w:t>Où</w:t>
      </w:r>
    </w:p>
    <w:p w:rsidR="009F22CC" w:rsidRDefault="009F22CC" w:rsidP="00436B11">
      <w:pPr>
        <w:jc w:val="both"/>
      </w:pPr>
      <w:r>
        <w:tab/>
      </w:r>
      <w:r w:rsidRPr="00BB6183">
        <w:rPr>
          <w:highlight w:val="yellow"/>
        </w:rPr>
        <w:t>Insérer</w:t>
      </w:r>
      <w:r>
        <w:rPr>
          <w:highlight w:val="yellow"/>
        </w:rPr>
        <w:t xml:space="preserve"> équation 7</w:t>
      </w:r>
    </w:p>
    <w:p w:rsidR="009F22CC" w:rsidRDefault="009F22CC" w:rsidP="00436B11">
      <w:pPr>
        <w:jc w:val="both"/>
      </w:pPr>
    </w:p>
    <w:p w:rsidR="009F22CC" w:rsidRDefault="009F22CC" w:rsidP="00436B11">
      <w:pPr>
        <w:jc w:val="both"/>
        <w:rPr>
          <w:i/>
        </w:rPr>
      </w:pPr>
      <w:r>
        <w:t xml:space="preserve">Cette équation est implémenté par la fonction </w:t>
      </w:r>
      <w:r w:rsidRPr="00A31C57">
        <w:rPr>
          <w:i/>
        </w:rPr>
        <w:t>calc_smooth_gain</w:t>
      </w:r>
      <w:r>
        <w:rPr>
          <w:i/>
        </w:rPr>
        <w:t xml:space="preserve"> </w:t>
      </w:r>
      <w:r>
        <w:t xml:space="preserve"> du fichier </w:t>
      </w:r>
      <w:r w:rsidRPr="00A31C57">
        <w:rPr>
          <w:i/>
        </w:rPr>
        <w:t>calc_smooth_gain.m</w:t>
      </w:r>
      <w:r>
        <w:rPr>
          <w:i/>
        </w:rPr>
        <w:t>.</w:t>
      </w:r>
    </w:p>
    <w:p w:rsidR="009F22CC" w:rsidRDefault="009F22CC" w:rsidP="00436B11">
      <w:pPr>
        <w:jc w:val="both"/>
        <w:rPr>
          <w:i/>
        </w:rPr>
      </w:pPr>
    </w:p>
    <w:p w:rsidR="009F22CC" w:rsidRDefault="009F22CC" w:rsidP="00436B11">
      <w:pPr>
        <w:jc w:val="both"/>
      </w:pPr>
      <w:r>
        <w:t>Une fois le gain lissé, celui-ci est appliqué sur le signal du canal. Tel qu’expliquer précédemment, ce gain sera beaucoup plus faible pour les cadres contenant du bruit.</w:t>
      </w:r>
    </w:p>
    <w:p w:rsidR="009F22CC" w:rsidRDefault="009F22CC" w:rsidP="00436B11">
      <w:pPr>
        <w:jc w:val="both"/>
      </w:pPr>
    </w:p>
    <w:p w:rsidR="009F22CC" w:rsidRPr="00A31C57" w:rsidRDefault="009F22CC" w:rsidP="00436B11">
      <w:pPr>
        <w:jc w:val="both"/>
      </w:pPr>
      <w:r>
        <w:t xml:space="preserve">Par la suite, nous recombinons les signaux des différents canaux avec un déphasage de 180° entre eux. Ceci est exprimé dans le code de main.m par une alternance d’addition et de soustraction des signaux de canaux. </w:t>
      </w:r>
    </w:p>
    <w:p w:rsidR="009F22CC" w:rsidRPr="009F22CC" w:rsidRDefault="009F22CC" w:rsidP="00436B11">
      <w:pPr>
        <w:jc w:val="both"/>
      </w:pPr>
    </w:p>
    <w:p w:rsidR="007B335C" w:rsidRPr="007B335C" w:rsidRDefault="007B335C" w:rsidP="00436B11">
      <w:pPr>
        <w:jc w:val="both"/>
      </w:pPr>
    </w:p>
    <w:p w:rsidR="00091F55" w:rsidRPr="00C85C04" w:rsidRDefault="00091F55" w:rsidP="00436B11">
      <w:pPr>
        <w:pStyle w:val="Heading1"/>
        <w:jc w:val="both"/>
        <w:rPr>
          <w:lang w:val="fr-CA"/>
        </w:rPr>
      </w:pPr>
      <w:r w:rsidRPr="00C85C04">
        <w:rPr>
          <w:lang w:val="fr-CA"/>
        </w:rPr>
        <w:t>Simulation</w:t>
      </w:r>
      <w:r w:rsidR="00820292" w:rsidRPr="00C85C04">
        <w:rPr>
          <w:lang w:val="fr-CA"/>
        </w:rPr>
        <w:t xml:space="preserve"> et Résultats</w:t>
      </w:r>
    </w:p>
    <w:p w:rsidR="0067602A" w:rsidRDefault="0067602A" w:rsidP="00436B11">
      <w:pPr>
        <w:pStyle w:val="Heading2"/>
        <w:jc w:val="both"/>
      </w:pPr>
      <w:r>
        <w:t>Filtres Passe Bande</w:t>
      </w:r>
      <w:r w:rsidR="00453E45">
        <w:t xml:space="preserve"> des canaux</w:t>
      </w:r>
    </w:p>
    <w:p w:rsidR="0067602A" w:rsidRDefault="0067602A" w:rsidP="00436B11">
      <w:pPr>
        <w:jc w:val="both"/>
      </w:pPr>
    </w:p>
    <w:p w:rsidR="0067602A" w:rsidRDefault="0067602A" w:rsidP="00436B11">
      <w:pPr>
        <w:pStyle w:val="Heading2"/>
        <w:jc w:val="both"/>
      </w:pPr>
      <w:r>
        <w:lastRenderedPageBreak/>
        <w:t xml:space="preserve">Courbe de </w:t>
      </w:r>
      <w:r w:rsidR="003C10EC">
        <w:t>suppression du bruit</w:t>
      </w:r>
    </w:p>
    <w:p w:rsidR="0067602A" w:rsidRDefault="00F4572D" w:rsidP="00436B11">
      <w:pPr>
        <w:keepNext/>
        <w:jc w:val="both"/>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1981200</wp:posOffset>
                </wp:positionH>
                <wp:positionV relativeFrom="paragraph">
                  <wp:posOffset>537845</wp:posOffset>
                </wp:positionV>
                <wp:extent cx="387350" cy="259080"/>
                <wp:effectExtent l="0" t="0" r="635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259080"/>
                        </a:xfrm>
                        <a:prstGeom prst="rect">
                          <a:avLst/>
                        </a:prstGeom>
                        <a:solidFill>
                          <a:schemeClr val="lt1"/>
                        </a:solidFill>
                        <a:ln w="6350">
                          <a:noFill/>
                        </a:ln>
                      </wps:spPr>
                      <wps:txbx>
                        <w:txbxContent>
                          <w:p w:rsidR="0067602A" w:rsidRDefault="0067602A" w:rsidP="0067602A">
                            <w:r>
                              <w:rPr>
                                <w:rFonts w:cstheme="minorHAnsi"/>
                              </w:rPr>
                              <w:t>ε</w:t>
                            </w:r>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56pt;margin-top:42.35pt;width:30.5pt;height:20.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" fillcolor="white [3201]" stroked="f" strokeweight=".5pt">
                <v:path arrowok="t"/>
                <v:textbox>
                  <w:txbxContent>
                    <w:p w:rsidR="0067602A" w:rsidRDefault="0067602A" w:rsidP="0067602A">
                      <w:r>
                        <w:rPr>
                          <w:rFonts w:cstheme="minorHAnsi"/>
                        </w:rPr>
                        <w:t>ε</w:t>
                      </w:r>
                      <w:r>
                        <w:t>=1</w:t>
                      </w:r>
                    </w:p>
                  </w:txbxContent>
                </v:textbox>
              </v:shape>
            </w:pict>
          </mc:Fallback>
        </mc:AlternateContent>
      </w: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4450080</wp:posOffset>
                </wp:positionH>
                <wp:positionV relativeFrom="paragraph">
                  <wp:posOffset>2351405</wp:posOffset>
                </wp:positionV>
                <wp:extent cx="457835" cy="259080"/>
                <wp:effectExtent l="0" t="0" r="0" b="762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835" cy="259080"/>
                        </a:xfrm>
                        <a:prstGeom prst="rect">
                          <a:avLst/>
                        </a:prstGeom>
                        <a:solidFill>
                          <a:schemeClr val="lt1"/>
                        </a:solidFill>
                        <a:ln w="6350">
                          <a:noFill/>
                        </a:ln>
                      </wps:spPr>
                      <wps:txbx>
                        <w:txbxContent>
                          <w:p w:rsidR="0067602A" w:rsidRDefault="0067602A" w:rsidP="0067602A">
                            <w:r>
                              <w:rPr>
                                <w:rFonts w:cstheme="minorHAnsi"/>
                              </w:rPr>
                              <w:t>ε</w:t>
                            </w:r>
                            <w:r>
                              <w:t>=20</w:t>
                            </w:r>
                          </w:p>
                          <w:p w:rsidR="0067602A" w:rsidRDefault="006760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 o:spid="_x0000_s1027" type="#_x0000_t202" style="position:absolute;left:0;text-align:left;margin-left:350.4pt;margin-top:185.15pt;width:36.05pt;height:20.4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" fillcolor="white [3201]" stroked="f" strokeweight=".5pt">
                <v:path arrowok="t"/>
                <v:textbox>
                  <w:txbxContent>
                    <w:p w:rsidR="0067602A" w:rsidRDefault="0067602A" w:rsidP="0067602A">
                      <w:r>
                        <w:rPr>
                          <w:rFonts w:cstheme="minorHAnsi"/>
                        </w:rPr>
                        <w:t>ε</w:t>
                      </w:r>
                      <w:r>
                        <w:t>=20</w:t>
                      </w:r>
                    </w:p>
                    <w:p w:rsidR="0067602A" w:rsidRDefault="0067602A"/>
                  </w:txbxContent>
                </v:textbox>
              </v:shape>
            </w:pict>
          </mc:Fallback>
        </mc:AlternateContent>
      </w:r>
      <w:r w:rsidR="0067602A">
        <w:rPr>
          <w:noProof/>
          <w:lang w:val="en-US" w:eastAsia="en-US"/>
        </w:rPr>
        <w:drawing>
          <wp:inline distT="0" distB="0" distL="0" distR="0">
            <wp:extent cx="5943600" cy="4707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4707890"/>
                    </a:xfrm>
                    <a:prstGeom prst="rect">
                      <a:avLst/>
                    </a:prstGeom>
                  </pic:spPr>
                </pic:pic>
              </a:graphicData>
            </a:graphic>
          </wp:inline>
        </w:drawing>
      </w:r>
    </w:p>
    <w:p w:rsidR="0067602A" w:rsidRPr="0067602A" w:rsidRDefault="0067602A" w:rsidP="00436B11">
      <w:pPr>
        <w:pStyle w:val="Caption"/>
        <w:jc w:val="both"/>
      </w:pPr>
      <w:r>
        <w:t xml:space="preserve">Figure </w:t>
      </w:r>
      <w:r w:rsidR="003061D9">
        <w:fldChar w:fldCharType="begin"/>
      </w:r>
      <w:r w:rsidR="003061D9">
        <w:instrText xml:space="preserve"> SEQ Figure \* ARABIC </w:instrText>
      </w:r>
      <w:r w:rsidR="003061D9">
        <w:fldChar w:fldCharType="separate"/>
      </w:r>
      <w:r>
        <w:rPr>
          <w:noProof/>
        </w:rPr>
        <w:t>2</w:t>
      </w:r>
      <w:r w:rsidR="003061D9">
        <w:rPr>
          <w:noProof/>
        </w:rPr>
        <w:fldChar w:fldCharType="end"/>
      </w:r>
      <w:r>
        <w:t xml:space="preserve"> Courbe de suppression du bruit pour différentes valeurs d'epsilon</w:t>
      </w:r>
    </w:p>
    <w:p w:rsidR="0067602A" w:rsidRPr="0067602A" w:rsidRDefault="0067602A" w:rsidP="00436B11">
      <w:pPr>
        <w:jc w:val="both"/>
      </w:pPr>
    </w:p>
    <w:p w:rsidR="00091F55" w:rsidRPr="000F31D4" w:rsidRDefault="00091F55" w:rsidP="00436B11">
      <w:pPr>
        <w:jc w:val="both"/>
        <w:rPr>
          <w:lang w:eastAsia="en-US"/>
        </w:rPr>
      </w:pPr>
    </w:p>
    <w:p w:rsidR="0027264B" w:rsidRPr="000F31D4" w:rsidRDefault="0027264B" w:rsidP="00436B11">
      <w:pPr>
        <w:jc w:val="both"/>
        <w:rPr>
          <w:lang w:eastAsia="en-US"/>
        </w:rPr>
      </w:pPr>
    </w:p>
    <w:p w:rsidR="00436B11" w:rsidRDefault="00436B11">
      <w:pPr>
        <w:rPr>
          <w:rFonts w:asciiTheme="majorHAnsi" w:eastAsiaTheme="majorEastAsia" w:hAnsiTheme="majorHAnsi" w:cstheme="majorBidi"/>
          <w:color w:val="2F5496" w:themeColor="accent1" w:themeShade="BF"/>
          <w:sz w:val="32"/>
          <w:szCs w:val="32"/>
          <w:lang w:val="en-US" w:eastAsia="en-US"/>
        </w:rPr>
      </w:pPr>
      <w:r>
        <w:br w:type="page"/>
      </w:r>
    </w:p>
    <w:p w:rsidR="00C749D1" w:rsidRDefault="0027264B" w:rsidP="00436B11">
      <w:pPr>
        <w:pStyle w:val="Heading1"/>
        <w:jc w:val="both"/>
      </w:pPr>
      <w:r>
        <w:lastRenderedPageBreak/>
        <w:t>Conclusion</w:t>
      </w:r>
      <w:r w:rsidR="00C749D1">
        <w:t xml:space="preserve"> et Analyses</w:t>
      </w:r>
    </w:p>
    <w:p w:rsidR="00436B11" w:rsidRPr="00115AA6" w:rsidRDefault="00436B11" w:rsidP="00436B11">
      <w:pPr>
        <w:rPr>
          <w:lang w:eastAsia="en-US"/>
        </w:rPr>
      </w:pPr>
      <w:r w:rsidRPr="00115AA6">
        <w:rPr>
          <w:lang w:eastAsia="en-US"/>
        </w:rPr>
        <w:t xml:space="preserve">Suite à l’implémentation et la simulation à l’aide de Matlab, nous constatons que l’algorithme fonctionne correctement. Nous avons constaté qu’il y a deux paramètres arbitraires que nous pouvons configurer afin d’optimiser la performance de l’algorithme, soit l’alpha et l’epsilon. </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L’alpha nous permet d’adoucir ou d’accentuer l’impact des cadres précédents dans le calcul du bruit. De plus, ceci nous permet une forme de filtre afin d’amoindrir l’impact des brusques variations du bruit de fond.</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Le paramètre ɛ permet de paramètrer l’agressivité du gain de suppresion du bruit. Plus ce paramètre est élevé plus l’atténuation du bruit sera élevé. Cependant, une valeur trop élevée engendra une dégradation du signal de voix.</w:t>
      </w:r>
    </w:p>
    <w:p w:rsidR="00436B11" w:rsidRPr="00115AA6" w:rsidRDefault="00436B11" w:rsidP="00436B11">
      <w:pPr>
        <w:rPr>
          <w:lang w:eastAsia="en-US"/>
        </w:rPr>
      </w:pPr>
    </w:p>
    <w:p w:rsidR="00436B11" w:rsidRPr="00115AA6" w:rsidRDefault="00436B11" w:rsidP="00436B11">
      <w:pPr>
        <w:rPr>
          <w:lang w:eastAsia="en-US"/>
        </w:rPr>
      </w:pPr>
      <w:r w:rsidRPr="00115AA6">
        <w:rPr>
          <w:lang w:eastAsia="en-US"/>
        </w:rPr>
        <w:t>Il est intéressant de noter, tel que mentionné dans l’article de McAulay et Malpass, nous sommes en mesure d’annihiler complétement le bruit de fond mais cela engendre une distortion dans le signal de voix. Il faut bien configuré les paramètres afin de trouver le bon compromis entre la distortion de la voix et le niveau du bruit de fond.</w:t>
      </w:r>
    </w:p>
    <w:p w:rsidR="00091F55" w:rsidRPr="00436B11" w:rsidRDefault="00091F55" w:rsidP="00436B11">
      <w:pPr>
        <w:jc w:val="both"/>
        <w:rPr>
          <w:lang w:eastAsia="en-US"/>
        </w:rPr>
      </w:pPr>
    </w:p>
    <w:p w:rsidR="00436B11" w:rsidRDefault="00436B11">
      <w:pPr>
        <w:rPr>
          <w:rFonts w:asciiTheme="majorHAnsi" w:eastAsiaTheme="majorEastAsia" w:hAnsiTheme="majorHAnsi" w:cstheme="majorBidi"/>
          <w:color w:val="2F5496" w:themeColor="accent1" w:themeShade="BF"/>
          <w:sz w:val="32"/>
          <w:szCs w:val="32"/>
          <w:lang w:val="en-CA" w:eastAsia="en-US"/>
        </w:rPr>
      </w:pPr>
      <w:r>
        <w:rPr>
          <w:lang w:val="en-CA"/>
        </w:rPr>
        <w:br w:type="page"/>
      </w:r>
    </w:p>
    <w:p w:rsidR="00DB5753" w:rsidRDefault="00DB5753" w:rsidP="00436B11">
      <w:pPr>
        <w:pStyle w:val="Heading1"/>
        <w:jc w:val="both"/>
        <w:rPr>
          <w:lang w:val="en-CA"/>
        </w:rPr>
      </w:pPr>
      <w:r w:rsidRPr="00484EA0">
        <w:rPr>
          <w:lang w:val="en-CA"/>
        </w:rPr>
        <w:lastRenderedPageBreak/>
        <w:t>Référence</w:t>
      </w:r>
      <w:r w:rsidR="00091F55" w:rsidRPr="00484EA0">
        <w:rPr>
          <w:lang w:val="en-CA"/>
        </w:rPr>
        <w:t>s</w:t>
      </w:r>
    </w:p>
    <w:p w:rsidR="00F608B1" w:rsidRPr="00F608B1" w:rsidRDefault="00F608B1" w:rsidP="00F608B1">
      <w:pPr>
        <w:rPr>
          <w:lang w:val="en-CA" w:eastAsia="en-US"/>
        </w:rPr>
      </w:pPr>
      <w:bookmarkStart w:id="0" w:name="_GoBack"/>
      <w:bookmarkEnd w:id="0"/>
    </w:p>
    <w:p w:rsidR="00DB5753" w:rsidRDefault="00F608B1" w:rsidP="00436B11">
      <w:pPr>
        <w:jc w:val="both"/>
        <w:rPr>
          <w:lang w:val="en-CA"/>
        </w:rPr>
      </w:pPr>
      <w:r>
        <w:rPr>
          <w:lang w:val="en-CA"/>
        </w:rPr>
        <w:t xml:space="preserve">[1] </w:t>
      </w:r>
      <w:r w:rsidR="00DB5753" w:rsidRPr="00BD3B4E">
        <w:rPr>
          <w:lang w:val="en-CA"/>
        </w:rPr>
        <w:t>Robert J. McAulay and Marilyn L. Malpass</w:t>
      </w:r>
      <w:r w:rsidR="00DB5753">
        <w:rPr>
          <w:lang w:val="en-CA"/>
        </w:rPr>
        <w:t xml:space="preserve">, (1980) </w:t>
      </w:r>
      <w:r w:rsidR="00DB5753" w:rsidRPr="00BD3B4E">
        <w:rPr>
          <w:lang w:val="en-CA"/>
        </w:rPr>
        <w:t>A REAL-TIME NOISE SUPPRESSION FILTER FOR SPEECH ENHANCEM</w:t>
      </w:r>
      <w:r w:rsidR="00DB5753">
        <w:rPr>
          <w:lang w:val="en-CA"/>
        </w:rPr>
        <w:t xml:space="preserve">ENT AND ROBUST CHANNEL VOCODING </w:t>
      </w:r>
    </w:p>
    <w:p w:rsidR="007B335C" w:rsidRDefault="007B335C" w:rsidP="00436B11">
      <w:pPr>
        <w:jc w:val="both"/>
        <w:rPr>
          <w:lang w:val="en-CA"/>
        </w:rPr>
      </w:pPr>
    </w:p>
    <w:p w:rsidR="007B335C" w:rsidRPr="00BD3B4E" w:rsidRDefault="00F608B1" w:rsidP="00436B11">
      <w:pPr>
        <w:jc w:val="both"/>
        <w:rPr>
          <w:lang w:val="en-CA"/>
        </w:rPr>
      </w:pPr>
      <w:r>
        <w:rPr>
          <w:lang w:val="en-CA"/>
        </w:rPr>
        <w:t xml:space="preserve">[2] </w:t>
      </w:r>
      <w:r w:rsidR="007B335C" w:rsidRPr="00BD3B4E">
        <w:rPr>
          <w:lang w:val="en-CA"/>
        </w:rPr>
        <w:t>Robert J. McAulay and Marilyn L. Malpass</w:t>
      </w:r>
      <w:r w:rsidR="007B335C">
        <w:rPr>
          <w:lang w:val="en-CA"/>
        </w:rPr>
        <w:t xml:space="preserve">, (1980) SPEECH ENHANCEMENT USING A SOFT-DECISION NOISE SUPPRESSION FILTER </w:t>
      </w:r>
    </w:p>
    <w:p w:rsidR="00DB5753" w:rsidRPr="00BD3B4E" w:rsidRDefault="00DB5753" w:rsidP="00436B11">
      <w:pPr>
        <w:jc w:val="both"/>
        <w:rPr>
          <w:lang w:val="en-CA"/>
        </w:rPr>
      </w:pPr>
    </w:p>
    <w:p w:rsidR="001419E5" w:rsidRPr="00DB5753" w:rsidRDefault="001419E5" w:rsidP="00436B11">
      <w:pPr>
        <w:jc w:val="both"/>
        <w:rPr>
          <w:lang w:val="en-CA"/>
        </w:rPr>
      </w:pPr>
    </w:p>
    <w:sectPr w:rsidR="001419E5" w:rsidRPr="00DB5753" w:rsidSect="001862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1D9" w:rsidRDefault="003061D9" w:rsidP="00DB5753">
      <w:r>
        <w:separator/>
      </w:r>
    </w:p>
  </w:endnote>
  <w:endnote w:type="continuationSeparator" w:id="0">
    <w:p w:rsidR="003061D9" w:rsidRDefault="003061D9" w:rsidP="00DB5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1D9" w:rsidRDefault="003061D9" w:rsidP="00DB5753">
      <w:r>
        <w:separator/>
      </w:r>
    </w:p>
  </w:footnote>
  <w:footnote w:type="continuationSeparator" w:id="0">
    <w:p w:rsidR="003061D9" w:rsidRDefault="003061D9" w:rsidP="00DB5753">
      <w:r>
        <w:continuationSeparator/>
      </w:r>
    </w:p>
  </w:footnote>
  <w:footnote w:id="1">
    <w:p w:rsidR="00DB5753" w:rsidRPr="00DB5753" w:rsidRDefault="00DB5753">
      <w:pPr>
        <w:pStyle w:val="FootnoteText"/>
        <w:rPr>
          <w:lang w:val="en-CA"/>
        </w:rPr>
      </w:pPr>
      <w:r>
        <w:rPr>
          <w:rStyle w:val="FootnoteReference"/>
        </w:rPr>
        <w:footnoteRef/>
      </w:r>
      <w:r w:rsidRPr="00DB5753">
        <w:rPr>
          <w:lang w:val="en-CA"/>
        </w:rPr>
        <w:t xml:space="preserve"> </w:t>
      </w:r>
      <w:r w:rsidRPr="00BD3B4E">
        <w:rPr>
          <w:lang w:val="en-CA"/>
        </w:rPr>
        <w:t>Robert J. McAulay and Marilyn L. Malpass</w:t>
      </w:r>
      <w:r>
        <w:rPr>
          <w:lang w:val="en-CA"/>
        </w:rPr>
        <w:t xml:space="preserve">, (1980) </w:t>
      </w:r>
      <w:r w:rsidRPr="00BD3B4E">
        <w:rPr>
          <w:lang w:val="en-CA"/>
        </w:rPr>
        <w:t>A REAL-TIME NOISE SUPPRESSION FILTER FOR SPEECH ENHANCEM</w:t>
      </w:r>
      <w:r>
        <w:rPr>
          <w:lang w:val="en-CA"/>
        </w:rPr>
        <w:t>ENT AND ROBUST CHANNEL VOCODING</w:t>
      </w:r>
    </w:p>
  </w:footnote>
  <w:footnote w:id="2">
    <w:p w:rsidR="007B335C" w:rsidRPr="00A10F13" w:rsidRDefault="007B335C" w:rsidP="00A10F13">
      <w:pPr>
        <w:jc w:val="both"/>
        <w:rPr>
          <w:lang w:val="en-CA"/>
        </w:rPr>
      </w:pPr>
      <w:r>
        <w:rPr>
          <w:rStyle w:val="FootnoteReference"/>
        </w:rPr>
        <w:footnoteRef/>
      </w:r>
      <w:r w:rsidRPr="00A10F13">
        <w:rPr>
          <w:lang w:val="en-CA"/>
        </w:rPr>
        <w:t xml:space="preserve"> </w:t>
      </w:r>
      <w:r w:rsidR="00A10F13" w:rsidRPr="00BD3B4E">
        <w:rPr>
          <w:lang w:val="en-CA"/>
        </w:rPr>
        <w:t>Robert J. McAulay and Marilyn L. Malpass</w:t>
      </w:r>
      <w:r w:rsidR="00A10F13">
        <w:rPr>
          <w:lang w:val="en-CA"/>
        </w:rPr>
        <w:t xml:space="preserve">, (1980) SPEECH ENHANCEMENT USING A SOFT-DECISION NOISE SUPPRESSION FILTER </w:t>
      </w:r>
    </w:p>
  </w:footnote>
  <w:footnote w:id="3">
    <w:p w:rsidR="009F22CC" w:rsidRDefault="009F22CC" w:rsidP="009F22CC">
      <w:pPr>
        <w:pStyle w:val="FootnoteText"/>
      </w:pPr>
      <w:r>
        <w:rPr>
          <w:rStyle w:val="FootnoteReference"/>
        </w:rPr>
        <w:footnoteRef/>
      </w:r>
      <w:r>
        <w:t xml:space="preserve"> </w:t>
      </w:r>
      <w:r w:rsidRPr="00BB6183">
        <w:rPr>
          <w:highlight w:val="yellow"/>
        </w:rPr>
        <w:t>Equation 3 de Mckaulay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95E"/>
    <w:multiLevelType w:val="hybridMultilevel"/>
    <w:tmpl w:val="C552867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632C42"/>
    <w:multiLevelType w:val="hybridMultilevel"/>
    <w:tmpl w:val="3310409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42F7CE0"/>
    <w:multiLevelType w:val="hybridMultilevel"/>
    <w:tmpl w:val="6A2461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DD690F"/>
    <w:multiLevelType w:val="hybridMultilevel"/>
    <w:tmpl w:val="539E6DA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2D41B83"/>
    <w:multiLevelType w:val="hybridMultilevel"/>
    <w:tmpl w:val="2EFAAE5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C3E593A"/>
    <w:multiLevelType w:val="hybridMultilevel"/>
    <w:tmpl w:val="AD08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6F"/>
    <w:rsid w:val="00030B27"/>
    <w:rsid w:val="000310F0"/>
    <w:rsid w:val="00091F55"/>
    <w:rsid w:val="000A089C"/>
    <w:rsid w:val="000B23C7"/>
    <w:rsid w:val="000C2525"/>
    <w:rsid w:val="000E1693"/>
    <w:rsid w:val="000F31D4"/>
    <w:rsid w:val="0011104D"/>
    <w:rsid w:val="001342FD"/>
    <w:rsid w:val="00136DD0"/>
    <w:rsid w:val="001419E5"/>
    <w:rsid w:val="001472FB"/>
    <w:rsid w:val="001505A5"/>
    <w:rsid w:val="00156DC8"/>
    <w:rsid w:val="001A156A"/>
    <w:rsid w:val="001B1637"/>
    <w:rsid w:val="001C3F2A"/>
    <w:rsid w:val="001F331C"/>
    <w:rsid w:val="00253BA1"/>
    <w:rsid w:val="00271EF6"/>
    <w:rsid w:val="0027264B"/>
    <w:rsid w:val="002727E1"/>
    <w:rsid w:val="002C761C"/>
    <w:rsid w:val="003061D9"/>
    <w:rsid w:val="003422C1"/>
    <w:rsid w:val="00370CC7"/>
    <w:rsid w:val="00380485"/>
    <w:rsid w:val="003A0653"/>
    <w:rsid w:val="003A3FFC"/>
    <w:rsid w:val="003B12F6"/>
    <w:rsid w:val="003B741B"/>
    <w:rsid w:val="003C10EC"/>
    <w:rsid w:val="003D4266"/>
    <w:rsid w:val="003D56E9"/>
    <w:rsid w:val="003E1860"/>
    <w:rsid w:val="003E2624"/>
    <w:rsid w:val="003E5F84"/>
    <w:rsid w:val="003F4507"/>
    <w:rsid w:val="003F6B18"/>
    <w:rsid w:val="00430500"/>
    <w:rsid w:val="00436B11"/>
    <w:rsid w:val="004458FD"/>
    <w:rsid w:val="00447A34"/>
    <w:rsid w:val="00453E45"/>
    <w:rsid w:val="00484EA0"/>
    <w:rsid w:val="00496397"/>
    <w:rsid w:val="004977B0"/>
    <w:rsid w:val="004C448A"/>
    <w:rsid w:val="004D0233"/>
    <w:rsid w:val="004F69CD"/>
    <w:rsid w:val="005100F2"/>
    <w:rsid w:val="0051637C"/>
    <w:rsid w:val="00583C9F"/>
    <w:rsid w:val="0058602F"/>
    <w:rsid w:val="0059133F"/>
    <w:rsid w:val="005D5080"/>
    <w:rsid w:val="005E36E4"/>
    <w:rsid w:val="006358CC"/>
    <w:rsid w:val="00635C58"/>
    <w:rsid w:val="006447BD"/>
    <w:rsid w:val="00646365"/>
    <w:rsid w:val="00646D4F"/>
    <w:rsid w:val="006637E0"/>
    <w:rsid w:val="0067602A"/>
    <w:rsid w:val="007013B7"/>
    <w:rsid w:val="0073159B"/>
    <w:rsid w:val="00742EB4"/>
    <w:rsid w:val="0077511F"/>
    <w:rsid w:val="007A4FF1"/>
    <w:rsid w:val="007B335C"/>
    <w:rsid w:val="007F79FD"/>
    <w:rsid w:val="00814A24"/>
    <w:rsid w:val="00820292"/>
    <w:rsid w:val="00826F78"/>
    <w:rsid w:val="0083254B"/>
    <w:rsid w:val="008626E1"/>
    <w:rsid w:val="00875C96"/>
    <w:rsid w:val="008D63E5"/>
    <w:rsid w:val="008F511C"/>
    <w:rsid w:val="008F60DD"/>
    <w:rsid w:val="009224DB"/>
    <w:rsid w:val="00924B60"/>
    <w:rsid w:val="009434CC"/>
    <w:rsid w:val="009D4D90"/>
    <w:rsid w:val="009E1BBC"/>
    <w:rsid w:val="009F22CC"/>
    <w:rsid w:val="00A10F13"/>
    <w:rsid w:val="00B30D6F"/>
    <w:rsid w:val="00B37B4C"/>
    <w:rsid w:val="00B43696"/>
    <w:rsid w:val="00B6541D"/>
    <w:rsid w:val="00B756D8"/>
    <w:rsid w:val="00B76513"/>
    <w:rsid w:val="00BB722A"/>
    <w:rsid w:val="00BC0C37"/>
    <w:rsid w:val="00BD3DE7"/>
    <w:rsid w:val="00C106FC"/>
    <w:rsid w:val="00C25A58"/>
    <w:rsid w:val="00C40110"/>
    <w:rsid w:val="00C45222"/>
    <w:rsid w:val="00C749D1"/>
    <w:rsid w:val="00C85C04"/>
    <w:rsid w:val="00C974E7"/>
    <w:rsid w:val="00CA56F4"/>
    <w:rsid w:val="00CC0E44"/>
    <w:rsid w:val="00CC7420"/>
    <w:rsid w:val="00CF4D4E"/>
    <w:rsid w:val="00CF7885"/>
    <w:rsid w:val="00D177C6"/>
    <w:rsid w:val="00D67434"/>
    <w:rsid w:val="00D91936"/>
    <w:rsid w:val="00D95D36"/>
    <w:rsid w:val="00DB5753"/>
    <w:rsid w:val="00DB6E89"/>
    <w:rsid w:val="00E34475"/>
    <w:rsid w:val="00E5093D"/>
    <w:rsid w:val="00E77F0D"/>
    <w:rsid w:val="00EA1527"/>
    <w:rsid w:val="00EA4D6F"/>
    <w:rsid w:val="00F0677F"/>
    <w:rsid w:val="00F220FD"/>
    <w:rsid w:val="00F2667E"/>
    <w:rsid w:val="00F26715"/>
    <w:rsid w:val="00F35036"/>
    <w:rsid w:val="00F4572D"/>
    <w:rsid w:val="00F517F5"/>
    <w:rsid w:val="00F5248B"/>
    <w:rsid w:val="00F608B1"/>
    <w:rsid w:val="00F63F65"/>
    <w:rsid w:val="00FF53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2B694-7251-4C28-8097-AFFBB58E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34"/>
  </w:style>
  <w:style w:type="paragraph" w:styleId="Heading1">
    <w:name w:val="heading 1"/>
    <w:basedOn w:val="Normal"/>
    <w:next w:val="Normal"/>
    <w:link w:val="Heading1Char"/>
    <w:uiPriority w:val="9"/>
    <w:qFormat/>
    <w:rsid w:val="00DB575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7B33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D6F"/>
    <w:pPr>
      <w:ind w:left="720"/>
      <w:contextualSpacing/>
    </w:pPr>
  </w:style>
  <w:style w:type="character" w:customStyle="1" w:styleId="Heading1Char">
    <w:name w:val="Heading 1 Char"/>
    <w:basedOn w:val="DefaultParagraphFont"/>
    <w:link w:val="Heading1"/>
    <w:uiPriority w:val="9"/>
    <w:rsid w:val="00DB5753"/>
    <w:rPr>
      <w:rFonts w:asciiTheme="majorHAnsi" w:eastAsiaTheme="majorEastAsia" w:hAnsiTheme="majorHAnsi" w:cstheme="majorBidi"/>
      <w:color w:val="2F5496" w:themeColor="accent1" w:themeShade="BF"/>
      <w:sz w:val="32"/>
      <w:szCs w:val="32"/>
      <w:lang w:val="en-US" w:eastAsia="en-US"/>
    </w:rPr>
  </w:style>
  <w:style w:type="paragraph" w:styleId="Title">
    <w:name w:val="Title"/>
    <w:basedOn w:val="Normal"/>
    <w:next w:val="Normal"/>
    <w:link w:val="TitleChar"/>
    <w:uiPriority w:val="10"/>
    <w:qFormat/>
    <w:rsid w:val="00DB57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75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DB5753"/>
    <w:rPr>
      <w:sz w:val="20"/>
      <w:szCs w:val="20"/>
    </w:rPr>
  </w:style>
  <w:style w:type="character" w:customStyle="1" w:styleId="FootnoteTextChar">
    <w:name w:val="Footnote Text Char"/>
    <w:basedOn w:val="DefaultParagraphFont"/>
    <w:link w:val="FootnoteText"/>
    <w:uiPriority w:val="99"/>
    <w:semiHidden/>
    <w:rsid w:val="00DB5753"/>
    <w:rPr>
      <w:sz w:val="20"/>
      <w:szCs w:val="20"/>
    </w:rPr>
  </w:style>
  <w:style w:type="character" w:styleId="FootnoteReference">
    <w:name w:val="footnote reference"/>
    <w:basedOn w:val="DefaultParagraphFont"/>
    <w:uiPriority w:val="99"/>
    <w:semiHidden/>
    <w:unhideWhenUsed/>
    <w:rsid w:val="00DB5753"/>
    <w:rPr>
      <w:vertAlign w:val="superscript"/>
    </w:rPr>
  </w:style>
  <w:style w:type="paragraph" w:styleId="Caption">
    <w:name w:val="caption"/>
    <w:basedOn w:val="Normal"/>
    <w:next w:val="Normal"/>
    <w:uiPriority w:val="35"/>
    <w:unhideWhenUsed/>
    <w:qFormat/>
    <w:rsid w:val="00875C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B33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7602A"/>
    <w:rPr>
      <w:color w:val="808080"/>
    </w:rPr>
  </w:style>
  <w:style w:type="paragraph" w:styleId="BalloonText">
    <w:name w:val="Balloon Text"/>
    <w:basedOn w:val="Normal"/>
    <w:link w:val="BalloonTextChar"/>
    <w:uiPriority w:val="99"/>
    <w:semiHidden/>
    <w:unhideWhenUsed/>
    <w:rsid w:val="00C85C04"/>
    <w:rPr>
      <w:rFonts w:ascii="Tahoma" w:hAnsi="Tahoma" w:cs="Tahoma"/>
      <w:sz w:val="16"/>
      <w:szCs w:val="16"/>
    </w:rPr>
  </w:style>
  <w:style w:type="character" w:customStyle="1" w:styleId="BalloonTextChar">
    <w:name w:val="Balloon Text Char"/>
    <w:basedOn w:val="DefaultParagraphFont"/>
    <w:link w:val="BalloonText"/>
    <w:uiPriority w:val="99"/>
    <w:semiHidden/>
    <w:rsid w:val="00C85C04"/>
    <w:rPr>
      <w:rFonts w:ascii="Tahoma" w:hAnsi="Tahoma" w:cs="Tahoma"/>
      <w:sz w:val="16"/>
      <w:szCs w:val="16"/>
    </w:rPr>
  </w:style>
  <w:style w:type="paragraph" w:styleId="NormalWeb">
    <w:name w:val="Normal (Web)"/>
    <w:basedOn w:val="Normal"/>
    <w:uiPriority w:val="99"/>
    <w:semiHidden/>
    <w:unhideWhenUsed/>
    <w:rsid w:val="00C85C04"/>
    <w:pPr>
      <w:spacing w:before="100" w:beforeAutospacing="1" w:after="100" w:afterAutospacing="1"/>
    </w:pPr>
    <w:rPr>
      <w:rFonts w:ascii="Times New Roman" w:eastAsia="Times New Roman" w:hAnsi="Times New Roman" w:cs="Times New Roman"/>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3979">
      <w:bodyDiv w:val="1"/>
      <w:marLeft w:val="0"/>
      <w:marRight w:val="0"/>
      <w:marTop w:val="0"/>
      <w:marBottom w:val="0"/>
      <w:divBdr>
        <w:top w:val="none" w:sz="0" w:space="0" w:color="auto"/>
        <w:left w:val="none" w:sz="0" w:space="0" w:color="auto"/>
        <w:bottom w:val="none" w:sz="0" w:space="0" w:color="auto"/>
        <w:right w:val="none" w:sz="0" w:space="0" w:color="auto"/>
      </w:divBdr>
    </w:div>
    <w:div w:id="583613158">
      <w:bodyDiv w:val="1"/>
      <w:marLeft w:val="0"/>
      <w:marRight w:val="0"/>
      <w:marTop w:val="0"/>
      <w:marBottom w:val="0"/>
      <w:divBdr>
        <w:top w:val="none" w:sz="0" w:space="0" w:color="auto"/>
        <w:left w:val="none" w:sz="0" w:space="0" w:color="auto"/>
        <w:bottom w:val="none" w:sz="0" w:space="0" w:color="auto"/>
        <w:right w:val="none" w:sz="0" w:space="0" w:color="auto"/>
      </w:divBdr>
    </w:div>
    <w:div w:id="1268153195">
      <w:bodyDiv w:val="1"/>
      <w:marLeft w:val="0"/>
      <w:marRight w:val="0"/>
      <w:marTop w:val="0"/>
      <w:marBottom w:val="0"/>
      <w:divBdr>
        <w:top w:val="none" w:sz="0" w:space="0" w:color="auto"/>
        <w:left w:val="none" w:sz="0" w:space="0" w:color="auto"/>
        <w:bottom w:val="none" w:sz="0" w:space="0" w:color="auto"/>
        <w:right w:val="none" w:sz="0" w:space="0" w:color="auto"/>
      </w:divBdr>
    </w:div>
    <w:div w:id="16173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232B4-12C7-4DEB-A2D1-4782E7CE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893</Words>
  <Characters>5095</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Lacerte</dc:creator>
  <cp:keywords/>
  <dc:description/>
  <cp:lastModifiedBy>Eric Lacerte</cp:lastModifiedBy>
  <cp:revision>3</cp:revision>
  <dcterms:created xsi:type="dcterms:W3CDTF">2017-11-08T19:34:00Z</dcterms:created>
  <dcterms:modified xsi:type="dcterms:W3CDTF">2017-11-08T19:35:00Z</dcterms:modified>
</cp:coreProperties>
</file>