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53849" w14:textId="18302EB6" w:rsidR="00B2109A" w:rsidRDefault="0061227A" w:rsidP="00062E86">
      <w:pPr>
        <w:jc w:val="center"/>
        <w:rPr>
          <w:b/>
          <w:bCs/>
          <w:sz w:val="32"/>
          <w:szCs w:val="32"/>
          <w:u w:val="single" w:color="000000"/>
          <w:rtl/>
        </w:rPr>
      </w:pPr>
      <w:r>
        <w:rPr>
          <w:rFonts w:hint="cs"/>
          <w:b/>
          <w:bCs/>
          <w:sz w:val="32"/>
          <w:szCs w:val="32"/>
          <w:u w:val="single" w:color="000000"/>
          <w:rtl/>
        </w:rPr>
        <w:t>תרגיל מספר 2 - פלג בן ברק (207233560), עומרי כהן (203246939)</w:t>
      </w:r>
    </w:p>
    <w:p w14:paraId="7E61034D" w14:textId="6494F400" w:rsidR="00614F27" w:rsidRPr="00614F27" w:rsidRDefault="00614F27" w:rsidP="00062E86">
      <w:pPr>
        <w:jc w:val="center"/>
        <w:rPr>
          <w:b/>
          <w:bCs/>
          <w:color w:val="7F7F7F" w:themeColor="text1" w:themeTint="80"/>
          <w:sz w:val="32"/>
          <w:szCs w:val="32"/>
          <w:u w:color="000000"/>
          <w:rtl/>
        </w:rPr>
      </w:pPr>
      <w:r w:rsidRPr="00614F27">
        <w:rPr>
          <w:rFonts w:hint="cs"/>
          <w:b/>
          <w:bCs/>
          <w:color w:val="7F7F7F" w:themeColor="text1" w:themeTint="80"/>
          <w:sz w:val="32"/>
          <w:szCs w:val="32"/>
          <w:u w:color="000000"/>
          <w:rtl/>
        </w:rPr>
        <w:t>למידה מבוססת חיזוקים</w:t>
      </w:r>
    </w:p>
    <w:p w14:paraId="4B4CAB01" w14:textId="38FBA254" w:rsidR="009E1FBA" w:rsidRPr="003879A6" w:rsidRDefault="0061227A" w:rsidP="00062E86">
      <w:pPr>
        <w:jc w:val="left"/>
        <w:rPr>
          <w:sz w:val="24"/>
          <w:u w:val="single" w:color="000000"/>
          <w:rtl/>
        </w:rPr>
      </w:pPr>
      <w:r>
        <w:rPr>
          <w:rFonts w:hint="cs"/>
          <w:sz w:val="24"/>
          <w:u w:val="single" w:color="000000"/>
          <w:rtl/>
        </w:rPr>
        <w:t>שאלה 1:</w:t>
      </w:r>
    </w:p>
    <w:p w14:paraId="33C06CC5" w14:textId="4EEC96BB" w:rsidR="00614F27" w:rsidRDefault="0061227A" w:rsidP="009E1FBA">
      <w:pPr>
        <w:pStyle w:val="ListParagraph"/>
        <w:ind w:left="498" w:firstLine="0"/>
        <w:jc w:val="left"/>
        <w:rPr>
          <w:u w:val="single"/>
          <w:rtl/>
          <w:lang w:val="en-US"/>
        </w:rPr>
      </w:pPr>
      <w:r>
        <w:rPr>
          <w:rFonts w:hint="cs"/>
          <w:u w:val="single"/>
          <w:rtl/>
          <w:lang w:val="en-US"/>
        </w:rPr>
        <w:t>הוספנו 3 פונקציות חדשות לאלגוריתם הקודם מעבודה 1.</w:t>
      </w:r>
    </w:p>
    <w:p w14:paraId="181E7546" w14:textId="77777777" w:rsidR="0061227A" w:rsidRDefault="0061227A" w:rsidP="009E1FBA">
      <w:pPr>
        <w:pStyle w:val="ListParagraph"/>
        <w:ind w:left="498" w:firstLine="0"/>
        <w:jc w:val="left"/>
        <w:rPr>
          <w:u w:val="single"/>
          <w:rtl/>
          <w:lang w:val="en-US"/>
        </w:rPr>
      </w:pPr>
    </w:p>
    <w:p w14:paraId="668B141B" w14:textId="7CF36F41" w:rsidR="0061227A" w:rsidRPr="0061227A" w:rsidRDefault="0061227A" w:rsidP="0061227A">
      <w:pPr>
        <w:shd w:val="clear" w:color="auto" w:fill="1F1F1F"/>
        <w:bidi w:val="0"/>
        <w:spacing w:after="0" w:line="285" w:lineRule="atLeast"/>
        <w:ind w:left="0" w:firstLine="0"/>
        <w:jc w:val="left"/>
        <w:rPr>
          <w:rFonts w:ascii="Consolas" w:eastAsia="Times New Roman" w:hAnsi="Consolas" w:cs="Times New Roman"/>
          <w:color w:val="CCCCCC"/>
          <w:sz w:val="20"/>
          <w:szCs w:val="20"/>
          <w:lang w:val="en-IL" w:eastAsia="en-IL"/>
        </w:rPr>
      </w:pPr>
      <w:r w:rsidRPr="0061227A">
        <w:rPr>
          <w:rFonts w:ascii="Consolas" w:eastAsia="Times New Roman" w:hAnsi="Consolas" w:cs="Times New Roman"/>
          <w:color w:val="569CD6"/>
          <w:sz w:val="20"/>
          <w:szCs w:val="20"/>
          <w:lang w:val="en-IL" w:eastAsia="en-IL"/>
        </w:rPr>
        <w:t>def</w:t>
      </w:r>
      <w:r w:rsidRPr="0061227A">
        <w:rPr>
          <w:rFonts w:ascii="Consolas" w:eastAsia="Times New Roman" w:hAnsi="Consolas" w:cs="Times New Roman"/>
          <w:color w:val="CCCCCC"/>
          <w:sz w:val="20"/>
          <w:szCs w:val="20"/>
          <w:lang w:val="en-IL" w:eastAsia="en-IL"/>
        </w:rPr>
        <w:t xml:space="preserve"> </w:t>
      </w:r>
      <w:proofErr w:type="spellStart"/>
      <w:r w:rsidRPr="0061227A">
        <w:rPr>
          <w:rFonts w:ascii="Consolas" w:eastAsia="Times New Roman" w:hAnsi="Consolas" w:cs="Times New Roman"/>
          <w:color w:val="DCDCAA"/>
          <w:sz w:val="20"/>
          <w:szCs w:val="20"/>
          <w:lang w:val="en-IL" w:eastAsia="en-IL"/>
        </w:rPr>
        <w:t>approximate_policy_evaluation_</w:t>
      </w:r>
      <w:proofErr w:type="gramStart"/>
      <w:r w:rsidRPr="0061227A">
        <w:rPr>
          <w:rFonts w:ascii="Consolas" w:eastAsia="Times New Roman" w:hAnsi="Consolas" w:cs="Times New Roman"/>
          <w:color w:val="DCDCAA"/>
          <w:sz w:val="20"/>
          <w:szCs w:val="20"/>
          <w:lang w:val="en-IL" w:eastAsia="en-IL"/>
        </w:rPr>
        <w:t>montecarlo</w:t>
      </w:r>
      <w:proofErr w:type="spellEnd"/>
      <w:r w:rsidRPr="0061227A">
        <w:rPr>
          <w:rFonts w:ascii="Consolas" w:eastAsia="Times New Roman" w:hAnsi="Consolas" w:cs="Times New Roman"/>
          <w:color w:val="CCCCCC"/>
          <w:sz w:val="20"/>
          <w:szCs w:val="20"/>
          <w:lang w:val="en-IL" w:eastAsia="en-IL"/>
        </w:rPr>
        <w:t>(</w:t>
      </w:r>
      <w:proofErr w:type="gramEnd"/>
      <w:r w:rsidRPr="0061227A">
        <w:rPr>
          <w:rFonts w:ascii="Consolas" w:eastAsia="Times New Roman" w:hAnsi="Consolas" w:cs="Times New Roman"/>
          <w:color w:val="9CDCFE"/>
          <w:sz w:val="20"/>
          <w:szCs w:val="20"/>
          <w:lang w:val="en-IL" w:eastAsia="en-IL"/>
        </w:rPr>
        <w:t>policy</w:t>
      </w:r>
      <w:r w:rsidRPr="0061227A">
        <w:rPr>
          <w:rFonts w:ascii="Consolas" w:eastAsia="Times New Roman" w:hAnsi="Consolas" w:cs="Times New Roman"/>
          <w:color w:val="CCCCCC"/>
          <w:sz w:val="20"/>
          <w:szCs w:val="20"/>
          <w:lang w:val="en-IL" w:eastAsia="en-IL"/>
        </w:rPr>
        <w:t xml:space="preserve">, </w:t>
      </w:r>
      <w:proofErr w:type="spellStart"/>
      <w:r w:rsidRPr="0061227A">
        <w:rPr>
          <w:rFonts w:ascii="Consolas" w:eastAsia="Times New Roman" w:hAnsi="Consolas" w:cs="Times New Roman"/>
          <w:color w:val="9CDCFE"/>
          <w:sz w:val="20"/>
          <w:szCs w:val="20"/>
          <w:lang w:val="en-IL" w:eastAsia="en-IL"/>
        </w:rPr>
        <w:t>num_of_iterations</w:t>
      </w:r>
      <w:proofErr w:type="spellEnd"/>
      <w:r w:rsidRPr="0061227A">
        <w:rPr>
          <w:rFonts w:ascii="Consolas" w:eastAsia="Times New Roman" w:hAnsi="Consolas" w:cs="Times New Roman"/>
          <w:color w:val="D4D4D4"/>
          <w:sz w:val="20"/>
          <w:szCs w:val="20"/>
          <w:lang w:val="en-IL" w:eastAsia="en-IL"/>
        </w:rPr>
        <w:t>=</w:t>
      </w:r>
      <w:r w:rsidRPr="0061227A">
        <w:rPr>
          <w:rFonts w:ascii="Consolas" w:eastAsia="Times New Roman" w:hAnsi="Consolas" w:cs="Times New Roman"/>
          <w:color w:val="B5CEA8"/>
          <w:sz w:val="20"/>
          <w:szCs w:val="20"/>
          <w:lang w:val="en-IL" w:eastAsia="en-IL"/>
        </w:rPr>
        <w:t>1000</w:t>
      </w:r>
      <w:r w:rsidRPr="0061227A">
        <w:rPr>
          <w:rFonts w:ascii="Consolas" w:eastAsia="Times New Roman" w:hAnsi="Consolas" w:cs="Times New Roman"/>
          <w:color w:val="CCCCCC"/>
          <w:sz w:val="20"/>
          <w:szCs w:val="20"/>
          <w:lang w:val="en-IL" w:eastAsia="en-IL"/>
        </w:rPr>
        <w:t>):</w:t>
      </w:r>
    </w:p>
    <w:p w14:paraId="279E32C6" w14:textId="491B6266" w:rsidR="0061227A" w:rsidRPr="0061227A" w:rsidRDefault="0061227A" w:rsidP="009E1FBA">
      <w:pPr>
        <w:pStyle w:val="ListParagraph"/>
        <w:ind w:left="498" w:firstLine="0"/>
        <w:jc w:val="left"/>
        <w:rPr>
          <w:rtl/>
          <w:lang w:val="en-US"/>
        </w:rPr>
      </w:pPr>
      <w:r w:rsidRPr="0061227A">
        <w:rPr>
          <w:rFonts w:hint="cs"/>
          <w:rtl/>
          <w:lang w:val="en-IL"/>
        </w:rPr>
        <w:t xml:space="preserve">הפונקציה מקבלת מדיניות ומספר איטרציות רצוי לטובת הערכת המדיניות ומבצעת הערכת מדיניות באמצעות </w:t>
      </w:r>
      <w:r w:rsidRPr="0061227A">
        <w:rPr>
          <w:lang w:val="en-US"/>
        </w:rPr>
        <w:t>Montecarlo every visit</w:t>
      </w:r>
      <w:r w:rsidRPr="0061227A">
        <w:rPr>
          <w:rFonts w:hint="cs"/>
          <w:rtl/>
          <w:lang w:val="en-US"/>
        </w:rPr>
        <w:t>.</w:t>
      </w:r>
    </w:p>
    <w:p w14:paraId="5B59455D" w14:textId="4EDC4D1B" w:rsidR="0061227A" w:rsidRDefault="0061227A" w:rsidP="009E1FBA">
      <w:pPr>
        <w:pStyle w:val="ListParagraph"/>
        <w:ind w:left="498" w:firstLine="0"/>
        <w:jc w:val="left"/>
        <w:rPr>
          <w:rtl/>
          <w:lang w:val="en-US"/>
        </w:rPr>
      </w:pPr>
      <w:r w:rsidRPr="0061227A">
        <w:rPr>
          <w:rFonts w:hint="cs"/>
          <w:rtl/>
          <w:lang w:val="en-US"/>
        </w:rPr>
        <w:t>אנחנו בחרנו לממש את האלגוריתם באמצעות ריצה של איטרציה שלמה בכל פעם תוך שמירה של ה</w:t>
      </w:r>
      <w:r w:rsidRPr="0061227A">
        <w:rPr>
          <w:lang w:val="en-US"/>
        </w:rPr>
        <w:t>State</w:t>
      </w:r>
      <w:r w:rsidRPr="0061227A">
        <w:rPr>
          <w:rFonts w:hint="cs"/>
          <w:rtl/>
          <w:lang w:val="en-US"/>
        </w:rPr>
        <w:t xml:space="preserve"> שהיינו בהם ברשימה ביחד עם כמות הפעמים שראינו כל </w:t>
      </w:r>
      <w:r w:rsidRPr="0061227A">
        <w:rPr>
          <w:lang w:val="en-US"/>
        </w:rPr>
        <w:t>state</w:t>
      </w:r>
      <w:r w:rsidRPr="0061227A">
        <w:rPr>
          <w:rFonts w:hint="cs"/>
          <w:rtl/>
          <w:lang w:val="en-US"/>
        </w:rPr>
        <w:t xml:space="preserve"> ובסוף עברנו על כל המצבים שראינו ועדכנו את הערך שלהם ביחס לפרס האחרון שראינו באיטרציה (מכיוון שאין מחיר לפעולה וכן הפרס מגיע רק בסיום איטרציה).</w:t>
      </w:r>
    </w:p>
    <w:p w14:paraId="7397294E" w14:textId="77777777" w:rsidR="0061227A" w:rsidRDefault="0061227A" w:rsidP="009E1FBA">
      <w:pPr>
        <w:pStyle w:val="ListParagraph"/>
        <w:ind w:left="498" w:firstLine="0"/>
        <w:jc w:val="left"/>
        <w:rPr>
          <w:rtl/>
          <w:lang w:val="en-US"/>
        </w:rPr>
      </w:pPr>
    </w:p>
    <w:p w14:paraId="1571070C" w14:textId="16781457" w:rsidR="0061227A" w:rsidRPr="0061227A" w:rsidRDefault="0061227A" w:rsidP="0061227A">
      <w:pPr>
        <w:shd w:val="clear" w:color="auto" w:fill="1F1F1F"/>
        <w:bidi w:val="0"/>
        <w:spacing w:after="0" w:line="285" w:lineRule="atLeast"/>
        <w:ind w:left="0" w:firstLine="0"/>
        <w:jc w:val="left"/>
        <w:rPr>
          <w:rFonts w:ascii="Consolas" w:eastAsia="Times New Roman" w:hAnsi="Consolas" w:cs="Times New Roman"/>
          <w:color w:val="CCCCCC"/>
          <w:sz w:val="18"/>
          <w:szCs w:val="18"/>
          <w:lang w:val="en-IL" w:eastAsia="en-IL"/>
        </w:rPr>
      </w:pPr>
      <w:r w:rsidRPr="0061227A">
        <w:rPr>
          <w:rFonts w:ascii="Consolas" w:eastAsia="Times New Roman" w:hAnsi="Consolas" w:cs="Times New Roman"/>
          <w:color w:val="569CD6"/>
          <w:sz w:val="18"/>
          <w:szCs w:val="18"/>
          <w:lang w:val="en-IL" w:eastAsia="en-IL"/>
        </w:rPr>
        <w:t>def</w:t>
      </w:r>
      <w:r w:rsidRPr="0061227A">
        <w:rPr>
          <w:rFonts w:ascii="Consolas" w:eastAsia="Times New Roman" w:hAnsi="Consolas" w:cs="Times New Roman"/>
          <w:color w:val="CCCCCC"/>
          <w:sz w:val="18"/>
          <w:szCs w:val="18"/>
          <w:lang w:val="en-IL" w:eastAsia="en-IL"/>
        </w:rPr>
        <w:t xml:space="preserve"> </w:t>
      </w:r>
      <w:proofErr w:type="spellStart"/>
      <w:r w:rsidRPr="0061227A">
        <w:rPr>
          <w:rFonts w:ascii="Consolas" w:eastAsia="Times New Roman" w:hAnsi="Consolas" w:cs="Times New Roman"/>
          <w:color w:val="DCDCAA"/>
          <w:sz w:val="18"/>
          <w:szCs w:val="18"/>
          <w:lang w:val="en-IL" w:eastAsia="en-IL"/>
        </w:rPr>
        <w:t>approximate_policy_evaluation_montecarlo_</w:t>
      </w:r>
      <w:proofErr w:type="gramStart"/>
      <w:r w:rsidRPr="0061227A">
        <w:rPr>
          <w:rFonts w:ascii="Consolas" w:eastAsia="Times New Roman" w:hAnsi="Consolas" w:cs="Times New Roman"/>
          <w:color w:val="DCDCAA"/>
          <w:sz w:val="18"/>
          <w:szCs w:val="18"/>
          <w:lang w:val="en-IL" w:eastAsia="en-IL"/>
        </w:rPr>
        <w:t>firstvisit</w:t>
      </w:r>
      <w:proofErr w:type="spellEnd"/>
      <w:r w:rsidRPr="0061227A">
        <w:rPr>
          <w:rFonts w:ascii="Consolas" w:eastAsia="Times New Roman" w:hAnsi="Consolas" w:cs="Times New Roman"/>
          <w:color w:val="CCCCCC"/>
          <w:sz w:val="18"/>
          <w:szCs w:val="18"/>
          <w:lang w:val="en-IL" w:eastAsia="en-IL"/>
        </w:rPr>
        <w:t>(</w:t>
      </w:r>
      <w:proofErr w:type="gramEnd"/>
      <w:r w:rsidRPr="0061227A">
        <w:rPr>
          <w:rFonts w:ascii="Consolas" w:eastAsia="Times New Roman" w:hAnsi="Consolas" w:cs="Times New Roman"/>
          <w:color w:val="9CDCFE"/>
          <w:sz w:val="18"/>
          <w:szCs w:val="18"/>
          <w:lang w:val="en-IL" w:eastAsia="en-IL"/>
        </w:rPr>
        <w:t>policy</w:t>
      </w:r>
      <w:r w:rsidRPr="0061227A">
        <w:rPr>
          <w:rFonts w:ascii="Consolas" w:eastAsia="Times New Roman" w:hAnsi="Consolas" w:cs="Times New Roman"/>
          <w:color w:val="CCCCCC"/>
          <w:sz w:val="18"/>
          <w:szCs w:val="18"/>
          <w:lang w:val="en-IL" w:eastAsia="en-IL"/>
        </w:rPr>
        <w:t xml:space="preserve">, </w:t>
      </w:r>
      <w:proofErr w:type="spellStart"/>
      <w:r w:rsidRPr="0061227A">
        <w:rPr>
          <w:rFonts w:ascii="Consolas" w:eastAsia="Times New Roman" w:hAnsi="Consolas" w:cs="Times New Roman"/>
          <w:color w:val="9CDCFE"/>
          <w:sz w:val="18"/>
          <w:szCs w:val="18"/>
          <w:lang w:val="en-IL" w:eastAsia="en-IL"/>
        </w:rPr>
        <w:t>num_of_iterations</w:t>
      </w:r>
      <w:proofErr w:type="spellEnd"/>
      <w:r w:rsidRPr="0061227A">
        <w:rPr>
          <w:rFonts w:ascii="Consolas" w:eastAsia="Times New Roman" w:hAnsi="Consolas" w:cs="Times New Roman"/>
          <w:color w:val="D4D4D4"/>
          <w:sz w:val="18"/>
          <w:szCs w:val="18"/>
          <w:lang w:val="en-IL" w:eastAsia="en-IL"/>
        </w:rPr>
        <w:t>=</w:t>
      </w:r>
      <w:r w:rsidRPr="0061227A">
        <w:rPr>
          <w:rFonts w:ascii="Consolas" w:eastAsia="Times New Roman" w:hAnsi="Consolas" w:cs="Times New Roman"/>
          <w:color w:val="B5CEA8"/>
          <w:sz w:val="18"/>
          <w:szCs w:val="18"/>
          <w:lang w:val="en-IL" w:eastAsia="en-IL"/>
        </w:rPr>
        <w:t>1000</w:t>
      </w:r>
      <w:r w:rsidRPr="0061227A">
        <w:rPr>
          <w:rFonts w:ascii="Consolas" w:eastAsia="Times New Roman" w:hAnsi="Consolas" w:cs="Times New Roman"/>
          <w:color w:val="CCCCCC"/>
          <w:sz w:val="18"/>
          <w:szCs w:val="18"/>
          <w:lang w:val="en-IL" w:eastAsia="en-IL"/>
        </w:rPr>
        <w:t>):</w:t>
      </w:r>
    </w:p>
    <w:p w14:paraId="0BA149C0" w14:textId="30FD7788" w:rsidR="0061227A" w:rsidRDefault="0061227A" w:rsidP="009E1FBA">
      <w:pPr>
        <w:pStyle w:val="ListParagraph"/>
        <w:ind w:left="498" w:firstLine="0"/>
        <w:jc w:val="left"/>
        <w:rPr>
          <w:rtl/>
          <w:lang w:val="en-IL"/>
        </w:rPr>
      </w:pPr>
      <w:r>
        <w:rPr>
          <w:rFonts w:hint="cs"/>
          <w:rtl/>
          <w:lang w:val="en-IL"/>
        </w:rPr>
        <w:t xml:space="preserve">באופן דומה מימשנו את הערכת המדיניות אך במהלך איטרציה אם כבר ראינו מצב לא הכנסנו אותו פעם נוספת לרשימת המצבים אותם ראינו באיטרציה (בבלאק ג'ק לא ניתן להגיע חזרה למצב בו היית ולכן פרקטית אין הבדל בתוצאה הצפויה). </w:t>
      </w:r>
    </w:p>
    <w:p w14:paraId="44BFAC75" w14:textId="77777777" w:rsidR="0061227A" w:rsidRDefault="0061227A" w:rsidP="009E1FBA">
      <w:pPr>
        <w:pStyle w:val="ListParagraph"/>
        <w:ind w:left="498" w:firstLine="0"/>
        <w:jc w:val="left"/>
        <w:rPr>
          <w:rtl/>
          <w:lang w:val="en-IL"/>
        </w:rPr>
      </w:pPr>
    </w:p>
    <w:p w14:paraId="41898721" w14:textId="45990260" w:rsidR="0061227A" w:rsidRPr="0061227A" w:rsidRDefault="0061227A" w:rsidP="0061227A">
      <w:pPr>
        <w:shd w:val="clear" w:color="auto" w:fill="1F1F1F"/>
        <w:bidi w:val="0"/>
        <w:spacing w:after="0" w:line="285" w:lineRule="atLeast"/>
        <w:ind w:left="0" w:firstLine="0"/>
        <w:jc w:val="left"/>
        <w:rPr>
          <w:rFonts w:ascii="Consolas" w:eastAsia="Times New Roman" w:hAnsi="Consolas" w:cs="Times New Roman"/>
          <w:color w:val="CCCCCC"/>
          <w:sz w:val="21"/>
          <w:szCs w:val="21"/>
          <w:lang w:val="en-IL" w:eastAsia="en-IL"/>
        </w:rPr>
      </w:pPr>
      <w:r w:rsidRPr="0061227A">
        <w:rPr>
          <w:rFonts w:ascii="Consolas" w:eastAsia="Times New Roman" w:hAnsi="Consolas" w:cs="Times New Roman"/>
          <w:color w:val="569CD6"/>
          <w:sz w:val="21"/>
          <w:szCs w:val="21"/>
          <w:lang w:val="en-IL" w:eastAsia="en-IL"/>
        </w:rPr>
        <w:t>def</w:t>
      </w:r>
      <w:r w:rsidRPr="0061227A">
        <w:rPr>
          <w:rFonts w:ascii="Consolas" w:eastAsia="Times New Roman" w:hAnsi="Consolas" w:cs="Times New Roman"/>
          <w:color w:val="CCCCCC"/>
          <w:sz w:val="21"/>
          <w:szCs w:val="21"/>
          <w:lang w:val="en-IL" w:eastAsia="en-IL"/>
        </w:rPr>
        <w:t xml:space="preserve"> </w:t>
      </w:r>
      <w:proofErr w:type="spellStart"/>
      <w:r w:rsidRPr="0061227A">
        <w:rPr>
          <w:rFonts w:ascii="Consolas" w:eastAsia="Times New Roman" w:hAnsi="Consolas" w:cs="Times New Roman"/>
          <w:color w:val="DCDCAA"/>
          <w:sz w:val="21"/>
          <w:szCs w:val="21"/>
          <w:lang w:val="en-IL" w:eastAsia="en-IL"/>
        </w:rPr>
        <w:t>approximate_policy_evaluation_</w:t>
      </w:r>
      <w:proofErr w:type="gramStart"/>
      <w:r w:rsidRPr="0061227A">
        <w:rPr>
          <w:rFonts w:ascii="Consolas" w:eastAsia="Times New Roman" w:hAnsi="Consolas" w:cs="Times New Roman"/>
          <w:color w:val="DCDCAA"/>
          <w:sz w:val="21"/>
          <w:szCs w:val="21"/>
          <w:lang w:val="en-IL" w:eastAsia="en-IL"/>
        </w:rPr>
        <w:t>sarsa</w:t>
      </w:r>
      <w:proofErr w:type="spellEnd"/>
      <w:r w:rsidRPr="0061227A">
        <w:rPr>
          <w:rFonts w:ascii="Consolas" w:eastAsia="Times New Roman" w:hAnsi="Consolas" w:cs="Times New Roman"/>
          <w:color w:val="CCCCCC"/>
          <w:sz w:val="21"/>
          <w:szCs w:val="21"/>
          <w:lang w:val="en-IL" w:eastAsia="en-IL"/>
        </w:rPr>
        <w:t>(</w:t>
      </w:r>
      <w:proofErr w:type="gramEnd"/>
      <w:r w:rsidRPr="0061227A">
        <w:rPr>
          <w:rFonts w:ascii="Consolas" w:eastAsia="Times New Roman" w:hAnsi="Consolas" w:cs="Times New Roman"/>
          <w:color w:val="9CDCFE"/>
          <w:sz w:val="21"/>
          <w:szCs w:val="21"/>
          <w:lang w:val="en-IL" w:eastAsia="en-IL"/>
        </w:rPr>
        <w:t>policy</w:t>
      </w:r>
      <w:r w:rsidRPr="0061227A">
        <w:rPr>
          <w:rFonts w:ascii="Consolas" w:eastAsia="Times New Roman" w:hAnsi="Consolas" w:cs="Times New Roman"/>
          <w:color w:val="CCCCCC"/>
          <w:sz w:val="21"/>
          <w:szCs w:val="21"/>
          <w:lang w:val="en-IL" w:eastAsia="en-IL"/>
        </w:rPr>
        <w:t xml:space="preserve">, </w:t>
      </w:r>
      <w:proofErr w:type="spellStart"/>
      <w:r w:rsidRPr="0061227A">
        <w:rPr>
          <w:rFonts w:ascii="Consolas" w:eastAsia="Times New Roman" w:hAnsi="Consolas" w:cs="Times New Roman"/>
          <w:color w:val="9CDCFE"/>
          <w:sz w:val="21"/>
          <w:szCs w:val="21"/>
          <w:lang w:val="en-IL" w:eastAsia="en-IL"/>
        </w:rPr>
        <w:t>num_of_iterations</w:t>
      </w:r>
      <w:proofErr w:type="spellEnd"/>
      <w:r w:rsidRPr="0061227A">
        <w:rPr>
          <w:rFonts w:ascii="Consolas" w:eastAsia="Times New Roman" w:hAnsi="Consolas" w:cs="Times New Roman"/>
          <w:color w:val="D4D4D4"/>
          <w:sz w:val="21"/>
          <w:szCs w:val="21"/>
          <w:lang w:val="en-IL" w:eastAsia="en-IL"/>
        </w:rPr>
        <w:t>=</w:t>
      </w:r>
      <w:r w:rsidRPr="0061227A">
        <w:rPr>
          <w:rFonts w:ascii="Consolas" w:eastAsia="Times New Roman" w:hAnsi="Consolas" w:cs="Times New Roman"/>
          <w:color w:val="B5CEA8"/>
          <w:sz w:val="21"/>
          <w:szCs w:val="21"/>
          <w:lang w:val="en-IL" w:eastAsia="en-IL"/>
        </w:rPr>
        <w:t>1000</w:t>
      </w:r>
      <w:r w:rsidRPr="0061227A">
        <w:rPr>
          <w:rFonts w:ascii="Consolas" w:eastAsia="Times New Roman" w:hAnsi="Consolas" w:cs="Times New Roman"/>
          <w:color w:val="CCCCCC"/>
          <w:sz w:val="21"/>
          <w:szCs w:val="21"/>
          <w:lang w:val="en-IL" w:eastAsia="en-IL"/>
        </w:rPr>
        <w:t>):</w:t>
      </w:r>
    </w:p>
    <w:p w14:paraId="476BF02D" w14:textId="19F65811" w:rsidR="0061227A" w:rsidRDefault="0061227A" w:rsidP="009E1FBA">
      <w:pPr>
        <w:pStyle w:val="ListParagraph"/>
        <w:ind w:left="498" w:firstLine="0"/>
        <w:jc w:val="left"/>
        <w:rPr>
          <w:lang w:val="en-US"/>
        </w:rPr>
      </w:pPr>
      <w:r>
        <w:rPr>
          <w:rFonts w:hint="cs"/>
          <w:rtl/>
          <w:lang w:val="en-IL"/>
        </w:rPr>
        <w:t xml:space="preserve">הפונקציה מקבל מדיניות ומספר </w:t>
      </w:r>
      <w:proofErr w:type="spellStart"/>
      <w:r>
        <w:rPr>
          <w:rFonts w:hint="cs"/>
          <w:rtl/>
          <w:lang w:val="en-IL"/>
        </w:rPr>
        <w:t>איטרציות</w:t>
      </w:r>
      <w:proofErr w:type="spellEnd"/>
      <w:r>
        <w:rPr>
          <w:rFonts w:hint="cs"/>
          <w:rtl/>
          <w:lang w:val="en-IL"/>
        </w:rPr>
        <w:t xml:space="preserve"> רצוי לטובת הערכת המדיניות ומבצעת הערכת מדיניות בטכניקת </w:t>
      </w:r>
      <w:proofErr w:type="spellStart"/>
      <w:r>
        <w:rPr>
          <w:lang w:val="en-US"/>
        </w:rPr>
        <w:t>sarsa</w:t>
      </w:r>
      <w:proofErr w:type="spellEnd"/>
      <w:r>
        <w:rPr>
          <w:rFonts w:hint="cs"/>
          <w:rtl/>
          <w:lang w:val="en-US"/>
        </w:rPr>
        <w:t>.</w:t>
      </w:r>
    </w:p>
    <w:p w14:paraId="02934DC7" w14:textId="7B84302C" w:rsidR="005A5566" w:rsidRPr="0061227A" w:rsidRDefault="005A5566" w:rsidP="009E1FBA">
      <w:pPr>
        <w:pStyle w:val="ListParagraph"/>
        <w:ind w:left="498" w:firstLine="0"/>
        <w:jc w:val="left"/>
        <w:rPr>
          <w:rtl/>
          <w:lang w:val="en-US"/>
        </w:rPr>
      </w:pPr>
      <w:r>
        <w:rPr>
          <w:rFonts w:hint="cs"/>
          <w:rtl/>
          <w:lang w:val="en-US"/>
        </w:rPr>
        <w:t>בכל צעד במהלך איטרציה ביצענו עדכון ל</w:t>
      </w:r>
      <w:r>
        <w:rPr>
          <w:lang w:val="en-US"/>
        </w:rPr>
        <w:t xml:space="preserve">state </w:t>
      </w:r>
      <w:r>
        <w:rPr>
          <w:rFonts w:hint="cs"/>
          <w:rtl/>
          <w:lang w:val="en-US"/>
        </w:rPr>
        <w:t xml:space="preserve"> הנוכחי באמצעות שינוי ערך ה-</w:t>
      </w:r>
      <w:r>
        <w:rPr>
          <w:lang w:val="en-US"/>
        </w:rPr>
        <w:t>value</w:t>
      </w:r>
      <w:r>
        <w:rPr>
          <w:rFonts w:hint="cs"/>
          <w:rtl/>
          <w:lang w:val="en-US"/>
        </w:rPr>
        <w:t xml:space="preserve"> ביחס של </w:t>
      </w:r>
      <w:r>
        <w:rPr>
          <w:lang w:val="en-US"/>
        </w:rPr>
        <w:t>0.1*(v(</w:t>
      </w:r>
      <w:proofErr w:type="spellStart"/>
      <w:r>
        <w:rPr>
          <w:lang w:val="en-US"/>
        </w:rPr>
        <w:t>next_state</w:t>
      </w:r>
      <w:proofErr w:type="spellEnd"/>
      <w:r>
        <w:rPr>
          <w:lang w:val="en-US"/>
        </w:rPr>
        <w:t>)-v(state)</w:t>
      </w:r>
      <w:r>
        <w:rPr>
          <w:rFonts w:hint="cs"/>
          <w:rtl/>
          <w:lang w:val="en-US"/>
        </w:rPr>
        <w:t xml:space="preserve"> </w:t>
      </w:r>
      <w:r>
        <w:rPr>
          <w:rtl/>
          <w:lang w:val="en-US"/>
        </w:rPr>
        <w:t>–</w:t>
      </w:r>
      <w:r>
        <w:rPr>
          <w:rFonts w:hint="cs"/>
          <w:rtl/>
          <w:lang w:val="en-US"/>
        </w:rPr>
        <w:t xml:space="preserve"> אופן העדכון הוא כך מכיוון שכלל הפרסים במהלך ריצה הם 0 למעט הפרס האחרון וכן אנחנו שואפים לעדכן את מטריצת ה </w:t>
      </w:r>
      <w:r>
        <w:rPr>
          <w:rFonts w:hint="cs"/>
          <w:lang w:val="en-US"/>
        </w:rPr>
        <w:t>V</w:t>
      </w:r>
      <w:r>
        <w:rPr>
          <w:rFonts w:hint="cs"/>
          <w:rtl/>
          <w:lang w:val="en-US"/>
        </w:rPr>
        <w:t xml:space="preserve"> ולא ה </w:t>
      </w:r>
      <w:r>
        <w:rPr>
          <w:rFonts w:hint="cs"/>
          <w:lang w:val="en-US"/>
        </w:rPr>
        <w:t>Q</w:t>
      </w:r>
      <w:r>
        <w:rPr>
          <w:rFonts w:hint="cs"/>
          <w:rtl/>
          <w:lang w:val="en-US"/>
        </w:rPr>
        <w:t xml:space="preserve">. </w:t>
      </w:r>
    </w:p>
    <w:p w14:paraId="1E70BBA4" w14:textId="77777777" w:rsidR="0061227A" w:rsidRDefault="0061227A" w:rsidP="009E1FBA">
      <w:pPr>
        <w:pStyle w:val="ListParagraph"/>
        <w:ind w:left="498" w:firstLine="0"/>
        <w:jc w:val="left"/>
        <w:rPr>
          <w:u w:val="single"/>
          <w:rtl/>
          <w:lang w:val="en-US"/>
        </w:rPr>
      </w:pPr>
    </w:p>
    <w:p w14:paraId="1CBF8FC0" w14:textId="77777777" w:rsidR="0061227A" w:rsidRPr="00614F27" w:rsidRDefault="0061227A" w:rsidP="009E1FBA">
      <w:pPr>
        <w:pStyle w:val="ListParagraph"/>
        <w:ind w:left="498" w:firstLine="0"/>
        <w:jc w:val="left"/>
        <w:rPr>
          <w:u w:val="single"/>
          <w:rtl/>
          <w:lang w:val="en-US"/>
        </w:rPr>
      </w:pPr>
    </w:p>
    <w:p w14:paraId="6EBC775E" w14:textId="64E519C0" w:rsidR="00574F61" w:rsidRDefault="00574F61" w:rsidP="003178E5">
      <w:pPr>
        <w:ind w:left="138" w:firstLine="0"/>
        <w:jc w:val="left"/>
        <w:rPr>
          <w:sz w:val="24"/>
          <w:u w:color="000000"/>
          <w:rtl/>
        </w:rPr>
      </w:pPr>
      <w:r>
        <w:rPr>
          <w:sz w:val="24"/>
          <w:u w:val="single" w:color="000000"/>
        </w:rPr>
        <w:br/>
      </w:r>
      <w:r>
        <w:rPr>
          <w:rFonts w:hint="cs"/>
          <w:sz w:val="24"/>
          <w:u w:color="000000"/>
          <w:rtl/>
        </w:rPr>
        <w:t>את הקוד של עבודה 1 ביססנו על עבודה 1 של פלג עם שינויים קלים.</w:t>
      </w:r>
      <w:r>
        <w:rPr>
          <w:sz w:val="24"/>
          <w:u w:color="000000"/>
          <w:rtl/>
        </w:rPr>
        <w:br/>
      </w:r>
      <w:r>
        <w:rPr>
          <w:rFonts w:hint="cs"/>
          <w:sz w:val="24"/>
          <w:u w:color="000000"/>
          <w:rtl/>
        </w:rPr>
        <w:t xml:space="preserve">להלן הסבר על הקוד של עבודה 1 (נלקח גם כן מההסבר על עבודה 1): </w:t>
      </w:r>
    </w:p>
    <w:p w14:paraId="4F01B1A6" w14:textId="4E24A435" w:rsidR="00574F61" w:rsidRDefault="00574F61" w:rsidP="00574F61">
      <w:pPr>
        <w:bidi w:val="0"/>
        <w:jc w:val="left"/>
        <w:rPr>
          <w:lang w:val="en-US"/>
        </w:rPr>
      </w:pPr>
      <w:r>
        <w:rPr>
          <w:sz w:val="24"/>
          <w:u w:color="000000"/>
          <w:rtl/>
        </w:rPr>
        <w:br/>
      </w:r>
      <w:r>
        <w:rPr>
          <w:lang w:val="en-US"/>
        </w:rPr>
        <w:t xml:space="preserve">The code consists of </w:t>
      </w:r>
      <w:r w:rsidRPr="00D926A8">
        <w:rPr>
          <w:lang w:val="en-US"/>
        </w:rPr>
        <w:t>functions</w:t>
      </w:r>
      <w:r>
        <w:rPr>
          <w:lang w:val="en-US"/>
        </w:rPr>
        <w:t xml:space="preserve"> applying the policy iteration algorithm for finding the optimal strategy.</w:t>
      </w:r>
    </w:p>
    <w:p w14:paraId="0F09093F" w14:textId="77777777" w:rsidR="00574F61" w:rsidRDefault="00574F61" w:rsidP="00574F61">
      <w:pPr>
        <w:bidi w:val="0"/>
        <w:jc w:val="left"/>
        <w:rPr>
          <w:lang w:val="en-US"/>
        </w:rPr>
      </w:pPr>
      <w:r>
        <w:rPr>
          <w:lang w:val="en-US"/>
        </w:rPr>
        <w:t>We begin by applying a reward of -1, 0, or 1 for the result of an ‘episode’ (one blackjack game), which is given to the agent upon completing a game.</w:t>
      </w:r>
    </w:p>
    <w:p w14:paraId="68B4647D" w14:textId="77777777" w:rsidR="00574F61" w:rsidRDefault="00574F61" w:rsidP="00574F61">
      <w:pPr>
        <w:bidi w:val="0"/>
        <w:jc w:val="left"/>
        <w:rPr>
          <w:lang w:val="en-US"/>
        </w:rPr>
      </w:pPr>
      <w:r>
        <w:rPr>
          <w:lang w:val="en-US"/>
        </w:rPr>
        <w:br/>
        <w:t>Our first step is to calculate the transition probability matrix in the function:</w:t>
      </w:r>
    </w:p>
    <w:p w14:paraId="6B800EDC" w14:textId="77777777" w:rsidR="00574F61" w:rsidRPr="00B76F45" w:rsidRDefault="00574F61" w:rsidP="00574F61">
      <w:pPr>
        <w:pStyle w:val="HTMLPreformatted"/>
        <w:shd w:val="clear" w:color="auto" w:fill="2B2B2B"/>
        <w:rPr>
          <w:color w:val="A9B7C6"/>
        </w:rPr>
      </w:pPr>
      <w:r w:rsidRPr="00B76F45">
        <w:rPr>
          <w:color w:val="CC7832"/>
        </w:rPr>
        <w:t xml:space="preserve">def </w:t>
      </w:r>
      <w:proofErr w:type="spellStart"/>
      <w:r w:rsidRPr="00B76F45">
        <w:rPr>
          <w:color w:val="FFC66D"/>
        </w:rPr>
        <w:t>transition_</w:t>
      </w:r>
      <w:proofErr w:type="gramStart"/>
      <w:r w:rsidRPr="00B76F45">
        <w:rPr>
          <w:color w:val="FFC66D"/>
        </w:rPr>
        <w:t>matrix</w:t>
      </w:r>
      <w:proofErr w:type="spellEnd"/>
      <w:r w:rsidRPr="00B76F45">
        <w:rPr>
          <w:color w:val="A9B7C6"/>
        </w:rPr>
        <w:t>(</w:t>
      </w:r>
      <w:proofErr w:type="gramEnd"/>
      <w:r w:rsidRPr="00B76F45">
        <w:rPr>
          <w:color w:val="A9B7C6"/>
        </w:rPr>
        <w:t>env</w:t>
      </w:r>
      <w:r w:rsidRPr="00B76F45">
        <w:rPr>
          <w:color w:val="CC7832"/>
        </w:rPr>
        <w:t xml:space="preserve">, </w:t>
      </w:r>
      <w:proofErr w:type="spellStart"/>
      <w:r w:rsidRPr="00B76F45">
        <w:rPr>
          <w:color w:val="A9B7C6"/>
        </w:rPr>
        <w:t>num_of_samples</w:t>
      </w:r>
      <w:proofErr w:type="spellEnd"/>
      <w:r w:rsidRPr="00B76F45">
        <w:rPr>
          <w:color w:val="A9B7C6"/>
        </w:rPr>
        <w:t>=</w:t>
      </w:r>
      <w:proofErr w:type="spellStart"/>
      <w:r w:rsidRPr="00B76F45">
        <w:rPr>
          <w:color w:val="A9B7C6"/>
        </w:rPr>
        <w:t>num_samples</w:t>
      </w:r>
      <w:proofErr w:type="spellEnd"/>
      <w:r w:rsidRPr="00B76F45">
        <w:rPr>
          <w:color w:val="A9B7C6"/>
        </w:rPr>
        <w:t>):</w:t>
      </w:r>
    </w:p>
    <w:p w14:paraId="2AC70D00" w14:textId="77777777" w:rsidR="00574F61" w:rsidRDefault="00574F61" w:rsidP="00574F61">
      <w:pPr>
        <w:bidi w:val="0"/>
        <w:jc w:val="left"/>
        <w:rPr>
          <w:lang w:val="en-US"/>
        </w:rPr>
      </w:pPr>
      <w:r>
        <w:rPr>
          <w:lang w:val="en-US"/>
        </w:rPr>
        <w:t xml:space="preserve">which returns a dictionary with the probability of passing between each 2 states based on the action taken. The dictionary keys are state, action, </w:t>
      </w:r>
      <w:proofErr w:type="spellStart"/>
      <w:r>
        <w:rPr>
          <w:lang w:val="en-US"/>
        </w:rPr>
        <w:t>next_state</w:t>
      </w:r>
      <w:proofErr w:type="spellEnd"/>
      <w:r>
        <w:rPr>
          <w:lang w:val="en-US"/>
        </w:rPr>
        <w:t>. We chose to represent using a dictionary and not a matrix for code clarity and readability. The code converges rather quickly to optimal values and therefore the runtime isn’t heavily affected by the possible added time complexity.</w:t>
      </w:r>
      <w:r>
        <w:rPr>
          <w:lang w:val="en-US"/>
        </w:rPr>
        <w:br/>
      </w:r>
      <w:r>
        <w:rPr>
          <w:lang w:val="en-US"/>
        </w:rPr>
        <w:br/>
        <w:t>We then continue to answer 2B to find the best policy using</w:t>
      </w:r>
    </w:p>
    <w:p w14:paraId="314A953D" w14:textId="77777777" w:rsidR="00574F61" w:rsidRDefault="00574F61" w:rsidP="00574F61">
      <w:pPr>
        <w:pStyle w:val="HTMLPreformatted"/>
        <w:shd w:val="clear" w:color="auto" w:fill="2B2B2B"/>
        <w:rPr>
          <w:color w:val="A9B7C6"/>
        </w:rPr>
      </w:pPr>
      <w:r>
        <w:rPr>
          <w:color w:val="CC7832"/>
        </w:rPr>
        <w:lastRenderedPageBreak/>
        <w:t xml:space="preserve">def </w:t>
      </w:r>
      <w:proofErr w:type="spellStart"/>
      <w:r>
        <w:rPr>
          <w:color w:val="FFC66D"/>
        </w:rPr>
        <w:t>policy_</w:t>
      </w:r>
      <w:proofErr w:type="gramStart"/>
      <w:r>
        <w:rPr>
          <w:color w:val="FFC66D"/>
        </w:rPr>
        <w:t>iteration</w:t>
      </w:r>
      <w:proofErr w:type="spellEnd"/>
      <w:r>
        <w:rPr>
          <w:color w:val="A9B7C6"/>
        </w:rPr>
        <w:t>(</w:t>
      </w:r>
      <w:proofErr w:type="gramEnd"/>
      <w:r>
        <w:rPr>
          <w:color w:val="A9B7C6"/>
        </w:rPr>
        <w:t>):</w:t>
      </w:r>
    </w:p>
    <w:p w14:paraId="154C0FA4" w14:textId="77777777" w:rsidR="00574F61" w:rsidRDefault="00574F61" w:rsidP="00574F61">
      <w:pPr>
        <w:bidi w:val="0"/>
        <w:jc w:val="left"/>
        <w:rPr>
          <w:lang w:val="en-US"/>
        </w:rPr>
      </w:pPr>
      <w:r>
        <w:rPr>
          <w:lang w:val="en-US"/>
        </w:rPr>
        <w:t>which activates the algorithm taught in class – we iterate using greedy policy improvement, where for each policy we calculate the expected value using the formula.</w:t>
      </w:r>
      <w:r>
        <w:rPr>
          <w:lang w:val="en-US"/>
        </w:rPr>
        <w:br/>
      </w:r>
      <w:r>
        <w:rPr>
          <w:u w:val="single"/>
          <w:lang w:val="en-US"/>
        </w:rPr>
        <w:br/>
      </w:r>
      <w:r>
        <w:rPr>
          <w:lang w:val="en-US"/>
        </w:rPr>
        <w:t>Our code includes a function</w:t>
      </w:r>
    </w:p>
    <w:p w14:paraId="2200CF30" w14:textId="77777777" w:rsidR="00574F61" w:rsidRDefault="00574F61" w:rsidP="00574F61">
      <w:pPr>
        <w:pStyle w:val="HTMLPreformatted"/>
        <w:shd w:val="clear" w:color="auto" w:fill="2B2B2B"/>
        <w:rPr>
          <w:color w:val="A9B7C6"/>
        </w:rPr>
      </w:pPr>
      <w:r>
        <w:rPr>
          <w:color w:val="CC7832"/>
        </w:rPr>
        <w:t xml:space="preserve">def </w:t>
      </w:r>
      <w:proofErr w:type="spellStart"/>
      <w:r>
        <w:rPr>
          <w:color w:val="FFC66D"/>
        </w:rPr>
        <w:t>apply_policy</w:t>
      </w:r>
      <w:proofErr w:type="spellEnd"/>
      <w:r>
        <w:rPr>
          <w:color w:val="A9B7C6"/>
        </w:rPr>
        <w:t>(policy):</w:t>
      </w:r>
    </w:p>
    <w:p w14:paraId="1419184A" w14:textId="50D2E6FE" w:rsidR="00574F61" w:rsidRDefault="00574F61" w:rsidP="00574F61">
      <w:pPr>
        <w:bidi w:val="0"/>
        <w:jc w:val="left"/>
        <w:rPr>
          <w:lang w:val="en-US"/>
        </w:rPr>
      </w:pPr>
      <w:r>
        <w:rPr>
          <w:lang w:val="en-US"/>
        </w:rPr>
        <w:t xml:space="preserve">which received a policy dictionary and </w:t>
      </w:r>
      <w:proofErr w:type="gramStart"/>
      <w:r>
        <w:rPr>
          <w:lang w:val="en-US"/>
        </w:rPr>
        <w:t>applies</w:t>
      </w:r>
      <w:proofErr w:type="gramEnd"/>
      <w:r>
        <w:rPr>
          <w:lang w:val="en-US"/>
        </w:rPr>
        <w:t xml:space="preserve"> it to a single episode.</w:t>
      </w:r>
      <w:r>
        <w:rPr>
          <w:lang w:val="en-US"/>
        </w:rPr>
        <w:br/>
      </w:r>
      <w:r>
        <w:rPr>
          <w:lang w:val="en-US"/>
        </w:rPr>
        <w:br/>
      </w:r>
    </w:p>
    <w:p w14:paraId="6519B614" w14:textId="050CBB61" w:rsidR="00C23255" w:rsidRPr="00574F61" w:rsidRDefault="00C23255" w:rsidP="00900145">
      <w:pPr>
        <w:bidi w:val="0"/>
        <w:jc w:val="left"/>
        <w:rPr>
          <w:sz w:val="24"/>
          <w:u w:color="000000"/>
          <w:rtl/>
          <w:lang w:val="en-US"/>
        </w:rPr>
      </w:pPr>
    </w:p>
    <w:p w14:paraId="1D5D5482" w14:textId="17F5B88E" w:rsidR="00DD2F1A" w:rsidRDefault="00900145" w:rsidP="00DD2F1A">
      <w:pPr>
        <w:pStyle w:val="ListParagraph"/>
        <w:numPr>
          <w:ilvl w:val="0"/>
          <w:numId w:val="6"/>
        </w:numPr>
        <w:spacing w:after="0" w:line="240" w:lineRule="auto"/>
        <w:jc w:val="left"/>
        <w:rPr>
          <w:lang w:val="en-US"/>
        </w:rPr>
      </w:pPr>
      <w:r>
        <w:rPr>
          <w:rFonts w:hint="cs"/>
          <w:rtl/>
          <w:lang w:val="en-US"/>
        </w:rPr>
        <w:t xml:space="preserve">ההבדל המהותי בקוד הוא שעכשיו הפונקציה </w:t>
      </w:r>
      <w:proofErr w:type="spellStart"/>
      <w:r>
        <w:rPr>
          <w:lang w:val="en-US"/>
        </w:rPr>
        <w:t>policy_iteration</w:t>
      </w:r>
      <w:proofErr w:type="spellEnd"/>
      <w:r>
        <w:rPr>
          <w:rFonts w:hint="cs"/>
          <w:rtl/>
          <w:lang w:val="en-US"/>
        </w:rPr>
        <w:t xml:space="preserve"> מקבלת כארגומנט את שיטת ההערכה (לפי שלושת האופציות </w:t>
      </w:r>
      <w:r>
        <w:rPr>
          <w:rtl/>
          <w:lang w:val="en-US"/>
        </w:rPr>
        <w:t>–</w:t>
      </w:r>
      <w:r>
        <w:rPr>
          <w:rFonts w:hint="cs"/>
          <w:rtl/>
          <w:lang w:val="en-US"/>
        </w:rPr>
        <w:t xml:space="preserve"> </w:t>
      </w:r>
      <w:r>
        <w:rPr>
          <w:lang w:val="en-US"/>
        </w:rPr>
        <w:t xml:space="preserve">SARSA, first or </w:t>
      </w:r>
      <w:proofErr w:type="spellStart"/>
      <w:r>
        <w:rPr>
          <w:lang w:val="en-US"/>
        </w:rPr>
        <w:t>everyvisit</w:t>
      </w:r>
      <w:proofErr w:type="spellEnd"/>
      <w:r>
        <w:rPr>
          <w:lang w:val="en-US"/>
        </w:rPr>
        <w:t xml:space="preserve"> MC)</w:t>
      </w:r>
      <w:r>
        <w:rPr>
          <w:rFonts w:hint="cs"/>
          <w:rtl/>
          <w:lang w:val="en-US"/>
        </w:rPr>
        <w:t>), וקוראת לשיטת הערכת המדיניות לפי הארגומנט.</w:t>
      </w:r>
      <w:r>
        <w:rPr>
          <w:rtl/>
          <w:lang w:val="en-US"/>
        </w:rPr>
        <w:br/>
      </w:r>
      <w:r>
        <w:rPr>
          <w:rtl/>
          <w:lang w:val="en-US"/>
        </w:rPr>
        <w:br/>
      </w:r>
      <w:r>
        <w:rPr>
          <w:rFonts w:hint="cs"/>
          <w:rtl/>
          <w:lang w:val="en-US"/>
        </w:rPr>
        <w:t>לבסוף אנחנו מציגים בגרף את הערכים של 3 המדיניות.</w:t>
      </w:r>
      <w:r w:rsidR="00DD2F1A">
        <w:rPr>
          <w:lang w:val="en-US"/>
        </w:rPr>
        <w:br/>
      </w:r>
      <w:r w:rsidR="00DD2F1A">
        <w:rPr>
          <w:rFonts w:hint="cs"/>
          <w:rtl/>
          <w:lang w:val="en-US"/>
        </w:rPr>
        <w:t xml:space="preserve">שימו לב שכדי לקבל התכנסות של ערך המדיניות עבור הדרישה </w:t>
      </w:r>
      <w:r w:rsidR="00DD2F1A" w:rsidRPr="00DD2F1A">
        <w:rPr>
          <w:rFonts w:hint="cs"/>
          <w:i/>
          <w:iCs/>
          <w:rtl/>
          <w:lang w:val="en-US"/>
        </w:rPr>
        <w:t>"כדי לחשב את הערך של מדיניות, השתמשו בערך הממוצע של כל הידיים שלשחקן יש קלפים בסכום 13-16 ואין לו אס, ולדילר יש 7 או 8."</w:t>
      </w:r>
      <w:r w:rsidR="00DD2F1A">
        <w:rPr>
          <w:rFonts w:hint="cs"/>
          <w:i/>
          <w:iCs/>
          <w:rtl/>
          <w:lang w:val="en-US"/>
        </w:rPr>
        <w:t xml:space="preserve"> </w:t>
      </w:r>
      <w:r w:rsidR="00DD2F1A">
        <w:rPr>
          <w:rFonts w:hint="cs"/>
          <w:rtl/>
          <w:lang w:val="en-US"/>
        </w:rPr>
        <w:t>יש להריץ מספר גדול מאוד של הרצות (בערך 10,000 כפול 20 עבור כל אחת מהשיטות, מה שלוקח כמה דקות. אם מחשבים ערך מדיניות כאשר סוכמים את כל המצבים ניתן לקבל התכנסות מהירה תוך כ1,000 כפול 20 הרצות עבור כל אחת מהשיטות.</w:t>
      </w:r>
      <w:r w:rsidR="003178E5">
        <w:rPr>
          <w:rtl/>
          <w:lang w:val="en-US"/>
        </w:rPr>
        <w:br/>
      </w:r>
      <w:r w:rsidR="003178E5">
        <w:rPr>
          <w:rtl/>
          <w:lang w:val="en-US"/>
        </w:rPr>
        <w:br/>
      </w:r>
      <w:r w:rsidR="003178E5">
        <w:rPr>
          <w:rFonts w:hint="cs"/>
          <w:rtl/>
          <w:lang w:val="en-US"/>
        </w:rPr>
        <w:t xml:space="preserve">להלן הגרף לאחר הרצה </w:t>
      </w:r>
      <w:r w:rsidR="003178E5">
        <w:rPr>
          <w:rtl/>
          <w:lang w:val="en-US"/>
        </w:rPr>
        <w:br/>
      </w:r>
      <w:r w:rsidR="003178E5" w:rsidRPr="003178E5">
        <w:rPr>
          <w:noProof/>
          <w:rtl/>
          <w:lang w:val="en-US"/>
        </w:rPr>
        <w:drawing>
          <wp:inline distT="0" distB="0" distL="0" distR="0" wp14:anchorId="48B5DF20" wp14:editId="043DA9AB">
            <wp:extent cx="5418290" cy="4023709"/>
            <wp:effectExtent l="0" t="0" r="0" b="0"/>
            <wp:docPr id="772587204"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87204" name="Picture 1" descr="A graph of a line graph&#10;&#10;Description automatically generated with medium confidence"/>
                    <pic:cNvPicPr/>
                  </pic:nvPicPr>
                  <pic:blipFill>
                    <a:blip r:embed="rId8"/>
                    <a:stretch>
                      <a:fillRect/>
                    </a:stretch>
                  </pic:blipFill>
                  <pic:spPr>
                    <a:xfrm>
                      <a:off x="0" y="0"/>
                      <a:ext cx="5418290" cy="4023709"/>
                    </a:xfrm>
                    <a:prstGeom prst="rect">
                      <a:avLst/>
                    </a:prstGeom>
                  </pic:spPr>
                </pic:pic>
              </a:graphicData>
            </a:graphic>
          </wp:inline>
        </w:drawing>
      </w:r>
    </w:p>
    <w:p w14:paraId="72278289" w14:textId="0C05A39F" w:rsidR="00046A8C" w:rsidRPr="004A5AE4" w:rsidRDefault="00046A8C" w:rsidP="004A5AE4">
      <w:pPr>
        <w:spacing w:after="160"/>
        <w:jc w:val="left"/>
        <w:rPr>
          <w:lang/>
        </w:rPr>
      </w:pPr>
    </w:p>
    <w:p w14:paraId="25B6AC2D" w14:textId="70C7B648" w:rsidR="00CE766A" w:rsidRPr="00046A8C" w:rsidRDefault="00CE766A" w:rsidP="00900145">
      <w:pPr>
        <w:spacing w:after="160"/>
        <w:jc w:val="left"/>
        <w:rPr>
          <w:u w:val="single"/>
          <w:rtl/>
          <w:lang w:val="en-US"/>
        </w:rPr>
      </w:pPr>
    </w:p>
    <w:sectPr w:rsidR="00CE766A" w:rsidRPr="00046A8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376450" w14:textId="77777777" w:rsidR="00507A68" w:rsidRDefault="00507A68" w:rsidP="00062E86">
      <w:pPr>
        <w:spacing w:after="0" w:line="240" w:lineRule="auto"/>
      </w:pPr>
      <w:r>
        <w:separator/>
      </w:r>
    </w:p>
  </w:endnote>
  <w:endnote w:type="continuationSeparator" w:id="0">
    <w:p w14:paraId="0F7298C3" w14:textId="77777777" w:rsidR="00507A68" w:rsidRDefault="00507A68" w:rsidP="00062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D1FE1" w14:textId="7BFF872E" w:rsidR="00062E86" w:rsidRDefault="00062E86">
    <w:pPr>
      <w:pStyle w:val="Footer"/>
    </w:pPr>
    <w:r>
      <w:rPr>
        <w:noProof/>
      </w:rPr>
      <w:drawing>
        <wp:anchor distT="0" distB="0" distL="114300" distR="114300" simplePos="0" relativeHeight="251665408" behindDoc="0" locked="0" layoutInCell="1" allowOverlap="1" wp14:anchorId="1EEEF057" wp14:editId="39D116E9">
          <wp:simplePos x="0" y="0"/>
          <wp:positionH relativeFrom="page">
            <wp:align>left</wp:align>
          </wp:positionH>
          <wp:positionV relativeFrom="paragraph">
            <wp:posOffset>-290208</wp:posOffset>
          </wp:positionV>
          <wp:extent cx="4562475" cy="889647"/>
          <wp:effectExtent l="0" t="0" r="0" b="5715"/>
          <wp:wrapNone/>
          <wp:docPr id="2085674782" name="תמונה 2" descr="תמונה שמכילה תפוז, צילום מסך, ענב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74782" name="תמונה 2" descr="תמונה שמכילה תפוז, צילום מסך, ענבר&#10;&#10;התיאור נוצר באופן אוטומטי"/>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62475" cy="889647"/>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63C155" w14:textId="77777777" w:rsidR="00507A68" w:rsidRDefault="00507A68" w:rsidP="00062E86">
      <w:pPr>
        <w:spacing w:after="0" w:line="240" w:lineRule="auto"/>
      </w:pPr>
      <w:r>
        <w:separator/>
      </w:r>
    </w:p>
  </w:footnote>
  <w:footnote w:type="continuationSeparator" w:id="0">
    <w:p w14:paraId="05A3D335" w14:textId="77777777" w:rsidR="00507A68" w:rsidRDefault="00507A68" w:rsidP="00062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68F11" w14:textId="1D008CE8" w:rsidR="00062E86" w:rsidRDefault="00062E86" w:rsidP="00062E86">
    <w:r>
      <w:rPr>
        <w:rFonts w:cstheme="minorBidi"/>
        <w:noProof/>
        <w:rtl/>
      </w:rPr>
      <mc:AlternateContent>
        <mc:Choice Requires="wps">
          <w:drawing>
            <wp:anchor distT="45720" distB="45720" distL="114300" distR="114300" simplePos="0" relativeHeight="251667456" behindDoc="0" locked="0" layoutInCell="1" allowOverlap="1" wp14:anchorId="392A5A47" wp14:editId="597D1AD3">
              <wp:simplePos x="0" y="0"/>
              <wp:positionH relativeFrom="column">
                <wp:posOffset>-895985</wp:posOffset>
              </wp:positionH>
              <wp:positionV relativeFrom="paragraph">
                <wp:posOffset>-468630</wp:posOffset>
              </wp:positionV>
              <wp:extent cx="1971675" cy="503555"/>
              <wp:effectExtent l="0" t="0" r="9525"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71675" cy="503555"/>
                      </a:xfrm>
                      <a:prstGeom prst="rect">
                        <a:avLst/>
                      </a:prstGeom>
                      <a:solidFill>
                        <a:srgbClr val="FFFFFF"/>
                      </a:solidFill>
                      <a:ln w="9525">
                        <a:noFill/>
                        <a:miter lim="800000"/>
                        <a:headEnd/>
                        <a:tailEnd/>
                      </a:ln>
                    </wps:spPr>
                    <wps:txbx>
                      <w:txbxContent>
                        <w:p w14:paraId="191AA2BA" w14:textId="655E436F" w:rsidR="00062E86" w:rsidRDefault="00614F27" w:rsidP="00614F27">
                          <w:pPr>
                            <w:bidi w:val="0"/>
                            <w:jc w:val="center"/>
                            <w:rPr>
                              <w:rtl/>
                            </w:rPr>
                          </w:pPr>
                          <w:r>
                            <w:rPr>
                              <w:rFonts w:hint="cs"/>
                              <w:rtl/>
                            </w:rPr>
                            <w:t>הפקולטה למדעים מדויקים</w:t>
                          </w:r>
                        </w:p>
                        <w:p w14:paraId="1888AC2A" w14:textId="24156F5F" w:rsidR="00614F27" w:rsidRPr="00614F27" w:rsidRDefault="00614F27" w:rsidP="00614F27">
                          <w:pPr>
                            <w:bidi w:val="0"/>
                            <w:jc w:val="center"/>
                            <w:rPr>
                              <w:rtl/>
                            </w:rPr>
                          </w:pPr>
                          <w:r>
                            <w:rPr>
                              <w:rFonts w:hint="cs"/>
                              <w:rtl/>
                            </w:rPr>
                            <w:t>למידה מבוססת חיזוקים</w:t>
                          </w:r>
                        </w:p>
                        <w:p w14:paraId="56EA67CE" w14:textId="012DC1A9" w:rsidR="00614F27" w:rsidRPr="00062E86" w:rsidRDefault="00614F27" w:rsidP="00614F27">
                          <w:pPr>
                            <w:bidi w:val="0"/>
                            <w:rPr>
                              <w:u w:val="single"/>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2A5A47" id="_x0000_t202" coordsize="21600,21600" o:spt="202" path="m,l,21600r21600,l21600,xe">
              <v:stroke joinstyle="miter"/>
              <v:path gradientshapeok="t" o:connecttype="rect"/>
            </v:shapetype>
            <v:shape id="תיבת טקסט 2" o:spid="_x0000_s1026" type="#_x0000_t202" style="position:absolute;left:0;text-align:left;margin-left:-70.55pt;margin-top:-36.9pt;width:155.25pt;height:39.65pt;flip:x;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" stroked="f">
              <v:textbox>
                <w:txbxContent>
                  <w:p w14:paraId="191AA2BA" w14:textId="655E436F" w:rsidR="00062E86" w:rsidRDefault="00614F27" w:rsidP="00614F27">
                    <w:pPr>
                      <w:bidi w:val="0"/>
                      <w:jc w:val="center"/>
                      <w:rPr>
                        <w:rtl/>
                      </w:rPr>
                    </w:pPr>
                    <w:r>
                      <w:rPr>
                        <w:rFonts w:hint="cs"/>
                        <w:rtl/>
                      </w:rPr>
                      <w:t>הפקולטה למדעים מדויקים</w:t>
                    </w:r>
                  </w:p>
                  <w:p w14:paraId="1888AC2A" w14:textId="24156F5F" w:rsidR="00614F27" w:rsidRPr="00614F27" w:rsidRDefault="00614F27" w:rsidP="00614F27">
                    <w:pPr>
                      <w:bidi w:val="0"/>
                      <w:jc w:val="center"/>
                      <w:rPr>
                        <w:rtl/>
                      </w:rPr>
                    </w:pPr>
                    <w:r>
                      <w:rPr>
                        <w:rFonts w:hint="cs"/>
                        <w:rtl/>
                      </w:rPr>
                      <w:t>למידה מבוססת חיזוקים</w:t>
                    </w:r>
                  </w:p>
                  <w:p w14:paraId="56EA67CE" w14:textId="012DC1A9" w:rsidR="00614F27" w:rsidRPr="00062E86" w:rsidRDefault="00614F27" w:rsidP="00614F27">
                    <w:pPr>
                      <w:bidi w:val="0"/>
                      <w:rPr>
                        <w:u w:val="single"/>
                        <w:rtl/>
                      </w:rPr>
                    </w:pPr>
                  </w:p>
                </w:txbxContent>
              </v:textbox>
              <w10:wrap type="square"/>
            </v:shape>
          </w:pict>
        </mc:Fallback>
      </mc:AlternateContent>
    </w:r>
    <w:r>
      <w:rPr>
        <w:noProof/>
      </w:rPr>
      <w:drawing>
        <wp:anchor distT="0" distB="0" distL="114300" distR="114300" simplePos="0" relativeHeight="251664384" behindDoc="0" locked="0" layoutInCell="1" allowOverlap="1" wp14:anchorId="7BDF9EFA" wp14:editId="71A78D02">
          <wp:simplePos x="0" y="0"/>
          <wp:positionH relativeFrom="margin">
            <wp:posOffset>4810125</wp:posOffset>
          </wp:positionH>
          <wp:positionV relativeFrom="paragraph">
            <wp:posOffset>-401320</wp:posOffset>
          </wp:positionV>
          <wp:extent cx="1743075" cy="437505"/>
          <wp:effectExtent l="0" t="0" r="0" b="1270"/>
          <wp:wrapNone/>
          <wp:docPr id="229664331" name="תמונה 1" descr="Egu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ur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37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39" behindDoc="0" locked="0" layoutInCell="1" allowOverlap="1" wp14:anchorId="36891D22" wp14:editId="6CC8D639">
              <wp:simplePos x="0" y="0"/>
              <wp:positionH relativeFrom="page">
                <wp:posOffset>0</wp:posOffset>
              </wp:positionH>
              <wp:positionV relativeFrom="paragraph">
                <wp:posOffset>56515</wp:posOffset>
              </wp:positionV>
              <wp:extent cx="7560310" cy="294005"/>
              <wp:effectExtent l="0" t="0" r="2540" b="0"/>
              <wp:wrapNone/>
              <wp:docPr id="33353" name="Shape 33353"/>
              <wp:cNvGraphicFramePr/>
              <a:graphic xmlns:a="http://schemas.openxmlformats.org/drawingml/2006/main">
                <a:graphicData uri="http://schemas.microsoft.com/office/word/2010/wordprocessingShape">
                  <wps:wsp>
                    <wps:cNvSpPr/>
                    <wps:spPr>
                      <a:xfrm>
                        <a:off x="0" y="0"/>
                        <a:ext cx="7560310" cy="294005"/>
                      </a:xfrm>
                      <a:custGeom>
                        <a:avLst/>
                        <a:gdLst/>
                        <a:ahLst/>
                        <a:cxnLst/>
                        <a:rect l="0" t="0" r="0" b="0"/>
                        <a:pathLst>
                          <a:path w="7560564" h="294005">
                            <a:moveTo>
                              <a:pt x="0" y="0"/>
                            </a:moveTo>
                            <a:lnTo>
                              <a:pt x="7560564" y="0"/>
                            </a:lnTo>
                            <a:lnTo>
                              <a:pt x="7560564" y="294005"/>
                            </a:lnTo>
                            <a:lnTo>
                              <a:pt x="0" y="294005"/>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a:graphicData>
              </a:graphic>
            </wp:anchor>
          </w:drawing>
        </mc:Choice>
        <mc:Fallback>
          <w:pict>
            <v:shape w14:anchorId="7C9C70FA" id="Shape 33353" o:spid="_x0000_s1026" style="position:absolute;margin-left:0;margin-top:4.45pt;width:595.3pt;height:23.15pt;z-index:251658239;visibility:visible;mso-wrap-style:square;mso-wrap-distance-left:9pt;mso-wrap-distance-top:0;mso-wrap-distance-right:9pt;mso-wrap-distance-bottom:0;mso-position-horizontal:absolute;mso-position-horizontal-relative:page;mso-position-vertical:absolute;mso-position-vertical-relative:text;v-text-anchor:top" coordsize="7560564,294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" path="m,l7560564,r,294005l,294005,,e" fillcolor="#404040" stroked="f" strokeweight="0">
              <v:stroke miterlimit="83231f" joinstyle="miter"/>
              <v:path arrowok="t" textboxrect="0,0,7560564,294005"/>
              <w10:wrap anchorx="page"/>
            </v:shape>
          </w:pict>
        </mc:Fallback>
      </mc:AlternateContent>
    </w:r>
    <w:r w:rsidRPr="00062E86">
      <w:rPr>
        <w:noProof/>
        <w:color w:val="ED7D31" w:themeColor="accent2"/>
      </w:rPr>
      <mc:AlternateContent>
        <mc:Choice Requires="wps">
          <w:drawing>
            <wp:anchor distT="0" distB="0" distL="114300" distR="114300" simplePos="0" relativeHeight="251659264" behindDoc="0" locked="0" layoutInCell="1" allowOverlap="1" wp14:anchorId="7AAA34CF" wp14:editId="0665CFCB">
              <wp:simplePos x="0" y="0"/>
              <wp:positionH relativeFrom="column">
                <wp:posOffset>-914400</wp:posOffset>
              </wp:positionH>
              <wp:positionV relativeFrom="paragraph">
                <wp:posOffset>59055</wp:posOffset>
              </wp:positionV>
              <wp:extent cx="7560310" cy="0"/>
              <wp:effectExtent l="0" t="0" r="0" b="0"/>
              <wp:wrapNone/>
              <wp:docPr id="16954" name="Shape 16954"/>
              <wp:cNvGraphicFramePr/>
              <a:graphic xmlns:a="http://schemas.openxmlformats.org/drawingml/2006/main">
                <a:graphicData uri="http://schemas.microsoft.com/office/word/2010/wordprocessingShape">
                  <wps:wsp>
                    <wps:cNvSpPr/>
                    <wps:spPr>
                      <a:xfrm>
                        <a:off x="0" y="0"/>
                        <a:ext cx="7560310" cy="0"/>
                      </a:xfrm>
                      <a:custGeom>
                        <a:avLst/>
                        <a:gdLst/>
                        <a:ahLst/>
                        <a:cxnLst/>
                        <a:rect l="0" t="0" r="0" b="0"/>
                        <a:pathLst>
                          <a:path w="7560564">
                            <a:moveTo>
                              <a:pt x="7560564" y="0"/>
                            </a:moveTo>
                            <a:lnTo>
                              <a:pt x="0" y="0"/>
                            </a:lnTo>
                          </a:path>
                        </a:pathLst>
                      </a:custGeom>
                      <a:ln w="19050" cap="flat">
                        <a:solidFill>
                          <a:schemeClr val="accent2"/>
                        </a:solidFill>
                        <a:round/>
                      </a:ln>
                    </wps:spPr>
                    <wps:style>
                      <a:lnRef idx="1">
                        <a:srgbClr val="92D050"/>
                      </a:lnRef>
                      <a:fillRef idx="0">
                        <a:srgbClr val="000000">
                          <a:alpha val="0"/>
                        </a:srgbClr>
                      </a:fillRef>
                      <a:effectRef idx="0">
                        <a:scrgbClr r="0" g="0" b="0"/>
                      </a:effectRef>
                      <a:fontRef idx="none"/>
                    </wps:style>
                    <wps:bodyPr/>
                  </wps:wsp>
                </a:graphicData>
              </a:graphic>
            </wp:anchor>
          </w:drawing>
        </mc:Choice>
        <mc:Fallback>
          <w:pict>
            <v:shape w14:anchorId="35A34A7B" id="Shape 16954" o:spid="_x0000_s1026" style="position:absolute;margin-left:-1in;margin-top:4.65pt;width:595.3pt;height:0;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75605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" path="m7560564,l,e" filled="f" strokecolor="#ed7d31 [3205]" strokeweight="1.5pt">
              <v:path arrowok="t" textboxrect="0,0,7560564,0"/>
            </v:shape>
          </w:pict>
        </mc:Fallback>
      </mc:AlternateContent>
    </w:r>
    <w:r w:rsidRPr="00062E86">
      <w:rPr>
        <w:noProof/>
        <w:color w:val="ED7D31" w:themeColor="accent2"/>
      </w:rPr>
      <mc:AlternateContent>
        <mc:Choice Requires="wps">
          <w:drawing>
            <wp:anchor distT="0" distB="0" distL="114300" distR="114300" simplePos="0" relativeHeight="251660288" behindDoc="0" locked="0" layoutInCell="1" allowOverlap="1" wp14:anchorId="4685CA19" wp14:editId="0AE14F4E">
              <wp:simplePos x="0" y="0"/>
              <wp:positionH relativeFrom="column">
                <wp:posOffset>-914400</wp:posOffset>
              </wp:positionH>
              <wp:positionV relativeFrom="paragraph">
                <wp:posOffset>108585</wp:posOffset>
              </wp:positionV>
              <wp:extent cx="7560310" cy="0"/>
              <wp:effectExtent l="0" t="0" r="0" b="0"/>
              <wp:wrapNone/>
              <wp:docPr id="16955" name="Shape 16955"/>
              <wp:cNvGraphicFramePr/>
              <a:graphic xmlns:a="http://schemas.openxmlformats.org/drawingml/2006/main">
                <a:graphicData uri="http://schemas.microsoft.com/office/word/2010/wordprocessingShape">
                  <wps:wsp>
                    <wps:cNvSpPr/>
                    <wps:spPr>
                      <a:xfrm>
                        <a:off x="0" y="0"/>
                        <a:ext cx="7560310" cy="0"/>
                      </a:xfrm>
                      <a:custGeom>
                        <a:avLst/>
                        <a:gdLst/>
                        <a:ahLst/>
                        <a:cxnLst/>
                        <a:rect l="0" t="0" r="0" b="0"/>
                        <a:pathLst>
                          <a:path w="7560564">
                            <a:moveTo>
                              <a:pt x="7560564" y="0"/>
                            </a:moveTo>
                            <a:lnTo>
                              <a:pt x="0" y="0"/>
                            </a:lnTo>
                          </a:path>
                        </a:pathLst>
                      </a:custGeom>
                      <a:ln w="19050" cap="flat">
                        <a:solidFill>
                          <a:schemeClr val="accent2"/>
                        </a:solidFill>
                        <a:round/>
                      </a:ln>
                    </wps:spPr>
                    <wps:style>
                      <a:lnRef idx="1">
                        <a:srgbClr val="92D050"/>
                      </a:lnRef>
                      <a:fillRef idx="0">
                        <a:srgbClr val="000000">
                          <a:alpha val="0"/>
                        </a:srgbClr>
                      </a:fillRef>
                      <a:effectRef idx="0">
                        <a:scrgbClr r="0" g="0" b="0"/>
                      </a:effectRef>
                      <a:fontRef idx="none"/>
                    </wps:style>
                    <wps:bodyPr/>
                  </wps:wsp>
                </a:graphicData>
              </a:graphic>
            </wp:anchor>
          </w:drawing>
        </mc:Choice>
        <mc:Fallback>
          <w:pict>
            <v:shape w14:anchorId="1B722719" id="Shape 16955" o:spid="_x0000_s1026" style="position:absolute;margin-left:-1in;margin-top:8.55pt;width:595.3pt;height:0;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75605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" path="m7560564,l,e" filled="f" strokecolor="#ed7d31 [3205]" strokeweight="1.5pt">
              <v:path arrowok="t" textboxrect="0,0,7560564,0"/>
            </v:shape>
          </w:pict>
        </mc:Fallback>
      </mc:AlternateContent>
    </w:r>
    <w:r w:rsidRPr="00062E86">
      <w:rPr>
        <w:noProof/>
        <w:color w:val="ED7D31" w:themeColor="accent2"/>
      </w:rPr>
      <mc:AlternateContent>
        <mc:Choice Requires="wps">
          <w:drawing>
            <wp:anchor distT="0" distB="0" distL="114300" distR="114300" simplePos="0" relativeHeight="251661312" behindDoc="0" locked="0" layoutInCell="1" allowOverlap="1" wp14:anchorId="43CC6C32" wp14:editId="00AC0B6D">
              <wp:simplePos x="0" y="0"/>
              <wp:positionH relativeFrom="column">
                <wp:posOffset>-914400</wp:posOffset>
              </wp:positionH>
              <wp:positionV relativeFrom="paragraph">
                <wp:posOffset>176530</wp:posOffset>
              </wp:positionV>
              <wp:extent cx="7560310" cy="0"/>
              <wp:effectExtent l="0" t="0" r="0" b="0"/>
              <wp:wrapNone/>
              <wp:docPr id="16956" name="Shape 16956"/>
              <wp:cNvGraphicFramePr/>
              <a:graphic xmlns:a="http://schemas.openxmlformats.org/drawingml/2006/main">
                <a:graphicData uri="http://schemas.microsoft.com/office/word/2010/wordprocessingShape">
                  <wps:wsp>
                    <wps:cNvSpPr/>
                    <wps:spPr>
                      <a:xfrm>
                        <a:off x="0" y="0"/>
                        <a:ext cx="7560310" cy="0"/>
                      </a:xfrm>
                      <a:custGeom>
                        <a:avLst/>
                        <a:gdLst/>
                        <a:ahLst/>
                        <a:cxnLst/>
                        <a:rect l="0" t="0" r="0" b="0"/>
                        <a:pathLst>
                          <a:path w="7560564">
                            <a:moveTo>
                              <a:pt x="7560564" y="0"/>
                            </a:moveTo>
                            <a:lnTo>
                              <a:pt x="0" y="0"/>
                            </a:lnTo>
                          </a:path>
                        </a:pathLst>
                      </a:custGeom>
                      <a:ln w="19050" cap="flat">
                        <a:solidFill>
                          <a:schemeClr val="accent2"/>
                        </a:solidFill>
                        <a:round/>
                      </a:ln>
                    </wps:spPr>
                    <wps:style>
                      <a:lnRef idx="1">
                        <a:srgbClr val="92D050"/>
                      </a:lnRef>
                      <a:fillRef idx="0">
                        <a:srgbClr val="000000">
                          <a:alpha val="0"/>
                        </a:srgbClr>
                      </a:fillRef>
                      <a:effectRef idx="0">
                        <a:scrgbClr r="0" g="0" b="0"/>
                      </a:effectRef>
                      <a:fontRef idx="none"/>
                    </wps:style>
                    <wps:bodyPr/>
                  </wps:wsp>
                </a:graphicData>
              </a:graphic>
            </wp:anchor>
          </w:drawing>
        </mc:Choice>
        <mc:Fallback>
          <w:pict>
            <v:shape w14:anchorId="355B9BAE" id="Shape 16956" o:spid="_x0000_s1026" style="position:absolute;margin-left:-1in;margin-top:13.9pt;width:595.3pt;height:0;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75605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" path="m7560564,l,e" filled="f" strokecolor="#ed7d31 [3205]" strokeweight="1.5pt">
              <v:path arrowok="t" textboxrect="0,0,7560564,0"/>
            </v:shape>
          </w:pict>
        </mc:Fallback>
      </mc:AlternateContent>
    </w:r>
    <w:r w:rsidRPr="00062E86">
      <w:rPr>
        <w:noProof/>
        <w:color w:val="ED7D31" w:themeColor="accent2"/>
      </w:rPr>
      <mc:AlternateContent>
        <mc:Choice Requires="wps">
          <w:drawing>
            <wp:anchor distT="0" distB="0" distL="114300" distR="114300" simplePos="0" relativeHeight="251662336" behindDoc="0" locked="0" layoutInCell="1" allowOverlap="1" wp14:anchorId="33DFE377" wp14:editId="633F0EE4">
              <wp:simplePos x="0" y="0"/>
              <wp:positionH relativeFrom="column">
                <wp:posOffset>-914400</wp:posOffset>
              </wp:positionH>
              <wp:positionV relativeFrom="paragraph">
                <wp:posOffset>253365</wp:posOffset>
              </wp:positionV>
              <wp:extent cx="7560310" cy="0"/>
              <wp:effectExtent l="0" t="0" r="0" b="0"/>
              <wp:wrapNone/>
              <wp:docPr id="16957" name="Shape 16957"/>
              <wp:cNvGraphicFramePr/>
              <a:graphic xmlns:a="http://schemas.openxmlformats.org/drawingml/2006/main">
                <a:graphicData uri="http://schemas.microsoft.com/office/word/2010/wordprocessingShape">
                  <wps:wsp>
                    <wps:cNvSpPr/>
                    <wps:spPr>
                      <a:xfrm>
                        <a:off x="0" y="0"/>
                        <a:ext cx="7560310" cy="0"/>
                      </a:xfrm>
                      <a:custGeom>
                        <a:avLst/>
                        <a:gdLst/>
                        <a:ahLst/>
                        <a:cxnLst/>
                        <a:rect l="0" t="0" r="0" b="0"/>
                        <a:pathLst>
                          <a:path w="7560564">
                            <a:moveTo>
                              <a:pt x="7560564" y="0"/>
                            </a:moveTo>
                            <a:lnTo>
                              <a:pt x="0" y="0"/>
                            </a:lnTo>
                          </a:path>
                        </a:pathLst>
                      </a:custGeom>
                      <a:ln w="19050" cap="flat">
                        <a:solidFill>
                          <a:schemeClr val="accent2"/>
                        </a:solidFill>
                        <a:round/>
                      </a:ln>
                    </wps:spPr>
                    <wps:style>
                      <a:lnRef idx="1">
                        <a:srgbClr val="92D050"/>
                      </a:lnRef>
                      <a:fillRef idx="0">
                        <a:srgbClr val="000000">
                          <a:alpha val="0"/>
                        </a:srgbClr>
                      </a:fillRef>
                      <a:effectRef idx="0">
                        <a:scrgbClr r="0" g="0" b="0"/>
                      </a:effectRef>
                      <a:fontRef idx="none"/>
                    </wps:style>
                    <wps:bodyPr/>
                  </wps:wsp>
                </a:graphicData>
              </a:graphic>
            </wp:anchor>
          </w:drawing>
        </mc:Choice>
        <mc:Fallback>
          <w:pict>
            <v:shape w14:anchorId="0F23E799" id="Shape 16957" o:spid="_x0000_s1026" style="position:absolute;margin-left:-1in;margin-top:19.95pt;width:595.3pt;height:0;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75605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" path="m7560564,l,e" filled="f" strokecolor="#ed7d31 [3205]" strokeweight="1.5pt">
              <v:path arrowok="t" textboxrect="0,0,7560564,0"/>
            </v:shape>
          </w:pict>
        </mc:Fallback>
      </mc:AlternateContent>
    </w:r>
    <w:r w:rsidRPr="00062E86">
      <w:rPr>
        <w:noProof/>
        <w:color w:val="ED7D31" w:themeColor="accent2"/>
      </w:rPr>
      <mc:AlternateContent>
        <mc:Choice Requires="wps">
          <w:drawing>
            <wp:anchor distT="0" distB="0" distL="114300" distR="114300" simplePos="0" relativeHeight="251663360" behindDoc="0" locked="0" layoutInCell="1" allowOverlap="1" wp14:anchorId="63226E25" wp14:editId="052B26D0">
              <wp:simplePos x="0" y="0"/>
              <wp:positionH relativeFrom="column">
                <wp:posOffset>-914400</wp:posOffset>
              </wp:positionH>
              <wp:positionV relativeFrom="paragraph">
                <wp:posOffset>344170</wp:posOffset>
              </wp:positionV>
              <wp:extent cx="7560310" cy="0"/>
              <wp:effectExtent l="0" t="0" r="0" b="0"/>
              <wp:wrapNone/>
              <wp:docPr id="16958" name="Shape 16958"/>
              <wp:cNvGraphicFramePr/>
              <a:graphic xmlns:a="http://schemas.openxmlformats.org/drawingml/2006/main">
                <a:graphicData uri="http://schemas.microsoft.com/office/word/2010/wordprocessingShape">
                  <wps:wsp>
                    <wps:cNvSpPr/>
                    <wps:spPr>
                      <a:xfrm>
                        <a:off x="0" y="0"/>
                        <a:ext cx="7560310" cy="0"/>
                      </a:xfrm>
                      <a:custGeom>
                        <a:avLst/>
                        <a:gdLst/>
                        <a:ahLst/>
                        <a:cxnLst/>
                        <a:rect l="0" t="0" r="0" b="0"/>
                        <a:pathLst>
                          <a:path w="7560564">
                            <a:moveTo>
                              <a:pt x="7560564" y="0"/>
                            </a:moveTo>
                            <a:lnTo>
                              <a:pt x="0" y="0"/>
                            </a:lnTo>
                          </a:path>
                        </a:pathLst>
                      </a:custGeom>
                      <a:ln w="19050" cap="flat">
                        <a:solidFill>
                          <a:schemeClr val="accent2"/>
                        </a:solidFill>
                        <a:round/>
                      </a:ln>
                    </wps:spPr>
                    <wps:style>
                      <a:lnRef idx="1">
                        <a:srgbClr val="92D050"/>
                      </a:lnRef>
                      <a:fillRef idx="0">
                        <a:srgbClr val="000000">
                          <a:alpha val="0"/>
                        </a:srgbClr>
                      </a:fillRef>
                      <a:effectRef idx="0">
                        <a:scrgbClr r="0" g="0" b="0"/>
                      </a:effectRef>
                      <a:fontRef idx="none"/>
                    </wps:style>
                    <wps:bodyPr/>
                  </wps:wsp>
                </a:graphicData>
              </a:graphic>
            </wp:anchor>
          </w:drawing>
        </mc:Choice>
        <mc:Fallback>
          <w:pict>
            <v:shape w14:anchorId="1C0E2CEB" id="Shape 16958" o:spid="_x0000_s1026" style="position:absolute;margin-left:-1in;margin-top:27.1pt;width:595.3pt;height:0;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75605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" path="m7560564,l,e" filled="f" strokecolor="#ed7d31 [3205]" strokeweight="1.5pt">
              <v:path arrowok="t" textboxrect="0,0,7560564,0"/>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F322A"/>
    <w:multiLevelType w:val="hybridMultilevel"/>
    <w:tmpl w:val="6EEA9B62"/>
    <w:lvl w:ilvl="0" w:tplc="DEF61D60">
      <w:start w:val="1"/>
      <w:numFmt w:val="bullet"/>
      <w:lvlText w:val=""/>
      <w:lvlJc w:val="left"/>
      <w:pPr>
        <w:ind w:left="720" w:hanging="360"/>
      </w:pPr>
      <w:rPr>
        <w:rFonts w:ascii="Symbol" w:eastAsia="David" w:hAnsi="Symbol" w:cs="David" w:hint="default"/>
        <w:sz w:val="2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5050B89"/>
    <w:multiLevelType w:val="hybridMultilevel"/>
    <w:tmpl w:val="FE4AE574"/>
    <w:lvl w:ilvl="0" w:tplc="74287E26">
      <w:start w:val="1"/>
      <w:numFmt w:val="hebrew1"/>
      <w:lvlText w:val="%1."/>
      <w:lvlJc w:val="left"/>
      <w:pPr>
        <w:ind w:left="1083" w:hanging="360"/>
      </w:pPr>
      <w:rPr>
        <w:rFonts w:hint="default"/>
      </w:rPr>
    </w:lvl>
    <w:lvl w:ilvl="1" w:tplc="20000019" w:tentative="1">
      <w:start w:val="1"/>
      <w:numFmt w:val="lowerLetter"/>
      <w:lvlText w:val="%2."/>
      <w:lvlJc w:val="left"/>
      <w:pPr>
        <w:ind w:left="1803" w:hanging="360"/>
      </w:pPr>
    </w:lvl>
    <w:lvl w:ilvl="2" w:tplc="2000001B" w:tentative="1">
      <w:start w:val="1"/>
      <w:numFmt w:val="lowerRoman"/>
      <w:lvlText w:val="%3."/>
      <w:lvlJc w:val="right"/>
      <w:pPr>
        <w:ind w:left="2523" w:hanging="180"/>
      </w:pPr>
    </w:lvl>
    <w:lvl w:ilvl="3" w:tplc="2000000F" w:tentative="1">
      <w:start w:val="1"/>
      <w:numFmt w:val="decimal"/>
      <w:lvlText w:val="%4."/>
      <w:lvlJc w:val="left"/>
      <w:pPr>
        <w:ind w:left="3243" w:hanging="360"/>
      </w:pPr>
    </w:lvl>
    <w:lvl w:ilvl="4" w:tplc="20000019" w:tentative="1">
      <w:start w:val="1"/>
      <w:numFmt w:val="lowerLetter"/>
      <w:lvlText w:val="%5."/>
      <w:lvlJc w:val="left"/>
      <w:pPr>
        <w:ind w:left="3963" w:hanging="360"/>
      </w:pPr>
    </w:lvl>
    <w:lvl w:ilvl="5" w:tplc="2000001B" w:tentative="1">
      <w:start w:val="1"/>
      <w:numFmt w:val="lowerRoman"/>
      <w:lvlText w:val="%6."/>
      <w:lvlJc w:val="right"/>
      <w:pPr>
        <w:ind w:left="4683" w:hanging="180"/>
      </w:pPr>
    </w:lvl>
    <w:lvl w:ilvl="6" w:tplc="2000000F" w:tentative="1">
      <w:start w:val="1"/>
      <w:numFmt w:val="decimal"/>
      <w:lvlText w:val="%7."/>
      <w:lvlJc w:val="left"/>
      <w:pPr>
        <w:ind w:left="5403" w:hanging="360"/>
      </w:pPr>
    </w:lvl>
    <w:lvl w:ilvl="7" w:tplc="20000019" w:tentative="1">
      <w:start w:val="1"/>
      <w:numFmt w:val="lowerLetter"/>
      <w:lvlText w:val="%8."/>
      <w:lvlJc w:val="left"/>
      <w:pPr>
        <w:ind w:left="6123" w:hanging="360"/>
      </w:pPr>
    </w:lvl>
    <w:lvl w:ilvl="8" w:tplc="2000001B" w:tentative="1">
      <w:start w:val="1"/>
      <w:numFmt w:val="lowerRoman"/>
      <w:lvlText w:val="%9."/>
      <w:lvlJc w:val="right"/>
      <w:pPr>
        <w:ind w:left="6843" w:hanging="180"/>
      </w:pPr>
    </w:lvl>
  </w:abstractNum>
  <w:abstractNum w:abstractNumId="2" w15:restartNumberingAfterBreak="0">
    <w:nsid w:val="4BD323FE"/>
    <w:multiLevelType w:val="hybridMultilevel"/>
    <w:tmpl w:val="6BD06742"/>
    <w:lvl w:ilvl="0" w:tplc="0C126C2C">
      <w:start w:val="1"/>
      <w:numFmt w:val="hebrew1"/>
      <w:lvlText w:val="%1."/>
      <w:lvlJc w:val="left"/>
      <w:pPr>
        <w:ind w:left="498" w:hanging="360"/>
      </w:pPr>
      <w:rPr>
        <w:rFonts w:hint="default"/>
        <w:sz w:val="32"/>
      </w:rPr>
    </w:lvl>
    <w:lvl w:ilvl="1" w:tplc="20000019" w:tentative="1">
      <w:start w:val="1"/>
      <w:numFmt w:val="lowerLetter"/>
      <w:lvlText w:val="%2."/>
      <w:lvlJc w:val="left"/>
      <w:pPr>
        <w:ind w:left="1218" w:hanging="360"/>
      </w:pPr>
    </w:lvl>
    <w:lvl w:ilvl="2" w:tplc="2000001B" w:tentative="1">
      <w:start w:val="1"/>
      <w:numFmt w:val="lowerRoman"/>
      <w:lvlText w:val="%3."/>
      <w:lvlJc w:val="right"/>
      <w:pPr>
        <w:ind w:left="1938" w:hanging="180"/>
      </w:pPr>
    </w:lvl>
    <w:lvl w:ilvl="3" w:tplc="2000000F" w:tentative="1">
      <w:start w:val="1"/>
      <w:numFmt w:val="decimal"/>
      <w:lvlText w:val="%4."/>
      <w:lvlJc w:val="left"/>
      <w:pPr>
        <w:ind w:left="2658" w:hanging="360"/>
      </w:pPr>
    </w:lvl>
    <w:lvl w:ilvl="4" w:tplc="20000019" w:tentative="1">
      <w:start w:val="1"/>
      <w:numFmt w:val="lowerLetter"/>
      <w:lvlText w:val="%5."/>
      <w:lvlJc w:val="left"/>
      <w:pPr>
        <w:ind w:left="3378" w:hanging="360"/>
      </w:pPr>
    </w:lvl>
    <w:lvl w:ilvl="5" w:tplc="2000001B" w:tentative="1">
      <w:start w:val="1"/>
      <w:numFmt w:val="lowerRoman"/>
      <w:lvlText w:val="%6."/>
      <w:lvlJc w:val="right"/>
      <w:pPr>
        <w:ind w:left="4098" w:hanging="180"/>
      </w:pPr>
    </w:lvl>
    <w:lvl w:ilvl="6" w:tplc="2000000F" w:tentative="1">
      <w:start w:val="1"/>
      <w:numFmt w:val="decimal"/>
      <w:lvlText w:val="%7."/>
      <w:lvlJc w:val="left"/>
      <w:pPr>
        <w:ind w:left="4818" w:hanging="360"/>
      </w:pPr>
    </w:lvl>
    <w:lvl w:ilvl="7" w:tplc="20000019" w:tentative="1">
      <w:start w:val="1"/>
      <w:numFmt w:val="lowerLetter"/>
      <w:lvlText w:val="%8."/>
      <w:lvlJc w:val="left"/>
      <w:pPr>
        <w:ind w:left="5538" w:hanging="360"/>
      </w:pPr>
    </w:lvl>
    <w:lvl w:ilvl="8" w:tplc="2000001B" w:tentative="1">
      <w:start w:val="1"/>
      <w:numFmt w:val="lowerRoman"/>
      <w:lvlText w:val="%9."/>
      <w:lvlJc w:val="right"/>
      <w:pPr>
        <w:ind w:left="6258" w:hanging="180"/>
      </w:pPr>
    </w:lvl>
  </w:abstractNum>
  <w:abstractNum w:abstractNumId="3" w15:restartNumberingAfterBreak="0">
    <w:nsid w:val="6B9909A8"/>
    <w:multiLevelType w:val="hybridMultilevel"/>
    <w:tmpl w:val="43626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D604E6"/>
    <w:multiLevelType w:val="hybridMultilevel"/>
    <w:tmpl w:val="42FC4656"/>
    <w:lvl w:ilvl="0" w:tplc="9C48268C">
      <w:start w:val="1"/>
      <w:numFmt w:val="hebrew1"/>
      <w:lvlText w:val="%1."/>
      <w:lvlJc w:val="left"/>
      <w:pPr>
        <w:ind w:left="507" w:hanging="360"/>
      </w:pPr>
      <w:rPr>
        <w:rFonts w:hint="default"/>
      </w:rPr>
    </w:lvl>
    <w:lvl w:ilvl="1" w:tplc="20000019">
      <w:start w:val="1"/>
      <w:numFmt w:val="lowerLetter"/>
      <w:lvlText w:val="%2."/>
      <w:lvlJc w:val="left"/>
      <w:pPr>
        <w:ind w:left="1227" w:hanging="360"/>
      </w:pPr>
    </w:lvl>
    <w:lvl w:ilvl="2" w:tplc="2000001B" w:tentative="1">
      <w:start w:val="1"/>
      <w:numFmt w:val="lowerRoman"/>
      <w:lvlText w:val="%3."/>
      <w:lvlJc w:val="right"/>
      <w:pPr>
        <w:ind w:left="1947" w:hanging="180"/>
      </w:pPr>
    </w:lvl>
    <w:lvl w:ilvl="3" w:tplc="2000000F" w:tentative="1">
      <w:start w:val="1"/>
      <w:numFmt w:val="decimal"/>
      <w:lvlText w:val="%4."/>
      <w:lvlJc w:val="left"/>
      <w:pPr>
        <w:ind w:left="2667" w:hanging="360"/>
      </w:pPr>
    </w:lvl>
    <w:lvl w:ilvl="4" w:tplc="20000019" w:tentative="1">
      <w:start w:val="1"/>
      <w:numFmt w:val="lowerLetter"/>
      <w:lvlText w:val="%5."/>
      <w:lvlJc w:val="left"/>
      <w:pPr>
        <w:ind w:left="3387" w:hanging="360"/>
      </w:pPr>
    </w:lvl>
    <w:lvl w:ilvl="5" w:tplc="2000001B" w:tentative="1">
      <w:start w:val="1"/>
      <w:numFmt w:val="lowerRoman"/>
      <w:lvlText w:val="%6."/>
      <w:lvlJc w:val="right"/>
      <w:pPr>
        <w:ind w:left="4107" w:hanging="180"/>
      </w:pPr>
    </w:lvl>
    <w:lvl w:ilvl="6" w:tplc="2000000F" w:tentative="1">
      <w:start w:val="1"/>
      <w:numFmt w:val="decimal"/>
      <w:lvlText w:val="%7."/>
      <w:lvlJc w:val="left"/>
      <w:pPr>
        <w:ind w:left="4827" w:hanging="360"/>
      </w:pPr>
    </w:lvl>
    <w:lvl w:ilvl="7" w:tplc="20000019" w:tentative="1">
      <w:start w:val="1"/>
      <w:numFmt w:val="lowerLetter"/>
      <w:lvlText w:val="%8."/>
      <w:lvlJc w:val="left"/>
      <w:pPr>
        <w:ind w:left="5547" w:hanging="360"/>
      </w:pPr>
    </w:lvl>
    <w:lvl w:ilvl="8" w:tplc="2000001B" w:tentative="1">
      <w:start w:val="1"/>
      <w:numFmt w:val="lowerRoman"/>
      <w:lvlText w:val="%9."/>
      <w:lvlJc w:val="right"/>
      <w:pPr>
        <w:ind w:left="6267" w:hanging="180"/>
      </w:pPr>
    </w:lvl>
  </w:abstractNum>
  <w:abstractNum w:abstractNumId="5" w15:restartNumberingAfterBreak="0">
    <w:nsid w:val="7BFF28DE"/>
    <w:multiLevelType w:val="hybridMultilevel"/>
    <w:tmpl w:val="1DF804A2"/>
    <w:lvl w:ilvl="0" w:tplc="238C0488">
      <w:start w:val="1"/>
      <w:numFmt w:val="decimal"/>
      <w:lvlText w:val="%1."/>
      <w:lvlJc w:val="left"/>
      <w:pPr>
        <w:ind w:left="858" w:hanging="360"/>
      </w:pPr>
      <w:rPr>
        <w:rFonts w:hint="default"/>
      </w:rPr>
    </w:lvl>
    <w:lvl w:ilvl="1" w:tplc="20000019" w:tentative="1">
      <w:start w:val="1"/>
      <w:numFmt w:val="lowerLetter"/>
      <w:lvlText w:val="%2."/>
      <w:lvlJc w:val="left"/>
      <w:pPr>
        <w:ind w:left="1578" w:hanging="360"/>
      </w:pPr>
    </w:lvl>
    <w:lvl w:ilvl="2" w:tplc="2000001B" w:tentative="1">
      <w:start w:val="1"/>
      <w:numFmt w:val="lowerRoman"/>
      <w:lvlText w:val="%3."/>
      <w:lvlJc w:val="right"/>
      <w:pPr>
        <w:ind w:left="2298" w:hanging="180"/>
      </w:pPr>
    </w:lvl>
    <w:lvl w:ilvl="3" w:tplc="2000000F" w:tentative="1">
      <w:start w:val="1"/>
      <w:numFmt w:val="decimal"/>
      <w:lvlText w:val="%4."/>
      <w:lvlJc w:val="left"/>
      <w:pPr>
        <w:ind w:left="3018" w:hanging="360"/>
      </w:pPr>
    </w:lvl>
    <w:lvl w:ilvl="4" w:tplc="20000019" w:tentative="1">
      <w:start w:val="1"/>
      <w:numFmt w:val="lowerLetter"/>
      <w:lvlText w:val="%5."/>
      <w:lvlJc w:val="left"/>
      <w:pPr>
        <w:ind w:left="3738" w:hanging="360"/>
      </w:pPr>
    </w:lvl>
    <w:lvl w:ilvl="5" w:tplc="2000001B" w:tentative="1">
      <w:start w:val="1"/>
      <w:numFmt w:val="lowerRoman"/>
      <w:lvlText w:val="%6."/>
      <w:lvlJc w:val="right"/>
      <w:pPr>
        <w:ind w:left="4458" w:hanging="180"/>
      </w:pPr>
    </w:lvl>
    <w:lvl w:ilvl="6" w:tplc="2000000F" w:tentative="1">
      <w:start w:val="1"/>
      <w:numFmt w:val="decimal"/>
      <w:lvlText w:val="%7."/>
      <w:lvlJc w:val="left"/>
      <w:pPr>
        <w:ind w:left="5178" w:hanging="360"/>
      </w:pPr>
    </w:lvl>
    <w:lvl w:ilvl="7" w:tplc="20000019" w:tentative="1">
      <w:start w:val="1"/>
      <w:numFmt w:val="lowerLetter"/>
      <w:lvlText w:val="%8."/>
      <w:lvlJc w:val="left"/>
      <w:pPr>
        <w:ind w:left="5898" w:hanging="360"/>
      </w:pPr>
    </w:lvl>
    <w:lvl w:ilvl="8" w:tplc="2000001B" w:tentative="1">
      <w:start w:val="1"/>
      <w:numFmt w:val="lowerRoman"/>
      <w:lvlText w:val="%9."/>
      <w:lvlJc w:val="right"/>
      <w:pPr>
        <w:ind w:left="6618" w:hanging="180"/>
      </w:pPr>
    </w:lvl>
  </w:abstractNum>
  <w:num w:numId="1" w16cid:durableId="2050252098">
    <w:abstractNumId w:val="2"/>
  </w:num>
  <w:num w:numId="2" w16cid:durableId="2092775901">
    <w:abstractNumId w:val="5"/>
  </w:num>
  <w:num w:numId="3" w16cid:durableId="872839507">
    <w:abstractNumId w:val="1"/>
  </w:num>
  <w:num w:numId="4" w16cid:durableId="1211916749">
    <w:abstractNumId w:val="4"/>
  </w:num>
  <w:num w:numId="5" w16cid:durableId="1008097238">
    <w:abstractNumId w:val="0"/>
  </w:num>
  <w:num w:numId="6" w16cid:durableId="818230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E86"/>
    <w:rsid w:val="00046A8C"/>
    <w:rsid w:val="00062E86"/>
    <w:rsid w:val="000E42DF"/>
    <w:rsid w:val="00126488"/>
    <w:rsid w:val="002D2514"/>
    <w:rsid w:val="003178E5"/>
    <w:rsid w:val="003879A6"/>
    <w:rsid w:val="004A5AE4"/>
    <w:rsid w:val="004C25CF"/>
    <w:rsid w:val="004D1B21"/>
    <w:rsid w:val="004F7DB7"/>
    <w:rsid w:val="00507A68"/>
    <w:rsid w:val="005569AA"/>
    <w:rsid w:val="00574F61"/>
    <w:rsid w:val="005A0C60"/>
    <w:rsid w:val="005A5566"/>
    <w:rsid w:val="0061227A"/>
    <w:rsid w:val="00614F27"/>
    <w:rsid w:val="006C7041"/>
    <w:rsid w:val="00763182"/>
    <w:rsid w:val="00890678"/>
    <w:rsid w:val="00900145"/>
    <w:rsid w:val="009E1FBA"/>
    <w:rsid w:val="00A6001D"/>
    <w:rsid w:val="00A64531"/>
    <w:rsid w:val="00A76EC3"/>
    <w:rsid w:val="00B2109A"/>
    <w:rsid w:val="00C23255"/>
    <w:rsid w:val="00CE766A"/>
    <w:rsid w:val="00D51ABB"/>
    <w:rsid w:val="00D76BA7"/>
    <w:rsid w:val="00DC1CD3"/>
    <w:rsid w:val="00DD2F1A"/>
    <w:rsid w:val="00EC0CD0"/>
    <w:rsid w:val="00EF24D8"/>
    <w:rsid w:val="00EF33EA"/>
    <w:rsid w:val="00FB442E"/>
    <w:rsid w:val="00FD53B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5FA7C"/>
  <w15:chartTrackingRefBased/>
  <w15:docId w15:val="{5214E35B-AECD-44CE-BCED-C5129828F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E86"/>
    <w:pPr>
      <w:bidi/>
      <w:spacing w:after="153"/>
      <w:ind w:left="147" w:hanging="9"/>
      <w:jc w:val="both"/>
    </w:pPr>
    <w:rPr>
      <w:rFonts w:ascii="David" w:eastAsia="David" w:hAnsi="David" w:cs="David"/>
      <w:color w:val="000000"/>
      <w:kern w:val="0"/>
      <w:sz w:val="28"/>
      <w:szCs w:val="24"/>
      <w:lang w:val="he-IL" w:eastAsia="he-I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E86"/>
    <w:pPr>
      <w:tabs>
        <w:tab w:val="center" w:pos="4513"/>
        <w:tab w:val="right" w:pos="9026"/>
      </w:tabs>
      <w:bidi w:val="0"/>
      <w:spacing w:after="0" w:line="240" w:lineRule="auto"/>
      <w:ind w:left="0" w:firstLine="0"/>
      <w:jc w:val="left"/>
    </w:pPr>
    <w:rPr>
      <w:rFonts w:asciiTheme="minorHAnsi" w:eastAsiaTheme="minorHAnsi" w:hAnsiTheme="minorHAnsi" w:cstheme="minorBidi"/>
      <w:color w:val="auto"/>
      <w:kern w:val="2"/>
      <w:sz w:val="22"/>
      <w:szCs w:val="22"/>
      <w:lang w:val="en-IL" w:eastAsia="en-US"/>
      <w14:ligatures w14:val="standardContextual"/>
    </w:rPr>
  </w:style>
  <w:style w:type="character" w:customStyle="1" w:styleId="HeaderChar">
    <w:name w:val="Header Char"/>
    <w:basedOn w:val="DefaultParagraphFont"/>
    <w:link w:val="Header"/>
    <w:uiPriority w:val="99"/>
    <w:rsid w:val="00062E86"/>
  </w:style>
  <w:style w:type="paragraph" w:styleId="Footer">
    <w:name w:val="footer"/>
    <w:basedOn w:val="Normal"/>
    <w:link w:val="FooterChar"/>
    <w:uiPriority w:val="99"/>
    <w:unhideWhenUsed/>
    <w:rsid w:val="00062E86"/>
    <w:pPr>
      <w:tabs>
        <w:tab w:val="center" w:pos="4513"/>
        <w:tab w:val="right" w:pos="9026"/>
      </w:tabs>
      <w:bidi w:val="0"/>
      <w:spacing w:after="0" w:line="240" w:lineRule="auto"/>
      <w:ind w:left="0" w:firstLine="0"/>
      <w:jc w:val="left"/>
    </w:pPr>
    <w:rPr>
      <w:rFonts w:asciiTheme="minorHAnsi" w:eastAsiaTheme="minorHAnsi" w:hAnsiTheme="minorHAnsi" w:cstheme="minorBidi"/>
      <w:color w:val="auto"/>
      <w:kern w:val="2"/>
      <w:sz w:val="22"/>
      <w:szCs w:val="22"/>
      <w:lang w:val="en-IL" w:eastAsia="en-US"/>
      <w14:ligatures w14:val="standardContextual"/>
    </w:rPr>
  </w:style>
  <w:style w:type="character" w:customStyle="1" w:styleId="FooterChar">
    <w:name w:val="Footer Char"/>
    <w:basedOn w:val="DefaultParagraphFont"/>
    <w:link w:val="Footer"/>
    <w:uiPriority w:val="99"/>
    <w:rsid w:val="00062E86"/>
  </w:style>
  <w:style w:type="character" w:styleId="Hyperlink">
    <w:name w:val="Hyperlink"/>
    <w:basedOn w:val="DefaultParagraphFont"/>
    <w:uiPriority w:val="99"/>
    <w:unhideWhenUsed/>
    <w:rsid w:val="00062E86"/>
    <w:rPr>
      <w:color w:val="0563C1" w:themeColor="hyperlink"/>
      <w:u w:val="single"/>
    </w:rPr>
  </w:style>
  <w:style w:type="character" w:styleId="UnresolvedMention">
    <w:name w:val="Unresolved Mention"/>
    <w:basedOn w:val="DefaultParagraphFont"/>
    <w:uiPriority w:val="99"/>
    <w:semiHidden/>
    <w:unhideWhenUsed/>
    <w:rsid w:val="00062E86"/>
    <w:rPr>
      <w:color w:val="605E5C"/>
      <w:shd w:val="clear" w:color="auto" w:fill="E1DFDD"/>
    </w:rPr>
  </w:style>
  <w:style w:type="paragraph" w:styleId="ListParagraph">
    <w:name w:val="List Paragraph"/>
    <w:basedOn w:val="Normal"/>
    <w:uiPriority w:val="34"/>
    <w:qFormat/>
    <w:rsid w:val="009E1FBA"/>
    <w:pPr>
      <w:ind w:left="720"/>
      <w:contextualSpacing/>
    </w:pPr>
  </w:style>
  <w:style w:type="paragraph" w:styleId="HTMLPreformatted">
    <w:name w:val="HTML Preformatted"/>
    <w:basedOn w:val="Normal"/>
    <w:link w:val="HTMLPreformattedChar"/>
    <w:uiPriority w:val="99"/>
    <w:semiHidden/>
    <w:unhideWhenUsed/>
    <w:rsid w:val="0057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0" w:firstLine="0"/>
      <w:jc w:val="left"/>
    </w:pPr>
    <w:rPr>
      <w:rFonts w:ascii="Courier New" w:eastAsia="Times New Roman" w:hAnsi="Courier New" w:cs="Courier New"/>
      <w:color w:val="auto"/>
      <w:sz w:val="20"/>
      <w:szCs w:val="20"/>
      <w:lang w:val="en-AU" w:eastAsia="en-AU"/>
    </w:rPr>
  </w:style>
  <w:style w:type="character" w:customStyle="1" w:styleId="HTMLPreformattedChar">
    <w:name w:val="HTML Preformatted Char"/>
    <w:basedOn w:val="DefaultParagraphFont"/>
    <w:link w:val="HTMLPreformatted"/>
    <w:uiPriority w:val="99"/>
    <w:semiHidden/>
    <w:rsid w:val="00574F61"/>
    <w:rPr>
      <w:rFonts w:ascii="Courier New" w:eastAsia="Times New Roman" w:hAnsi="Courier New" w:cs="Courier New"/>
      <w:kern w:val="0"/>
      <w:sz w:val="20"/>
      <w:szCs w:val="20"/>
      <w:lang w:val="en-AU"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49713">
      <w:bodyDiv w:val="1"/>
      <w:marLeft w:val="0"/>
      <w:marRight w:val="0"/>
      <w:marTop w:val="0"/>
      <w:marBottom w:val="0"/>
      <w:divBdr>
        <w:top w:val="none" w:sz="0" w:space="0" w:color="auto"/>
        <w:left w:val="none" w:sz="0" w:space="0" w:color="auto"/>
        <w:bottom w:val="none" w:sz="0" w:space="0" w:color="auto"/>
        <w:right w:val="none" w:sz="0" w:space="0" w:color="auto"/>
      </w:divBdr>
      <w:divsChild>
        <w:div w:id="569117473">
          <w:marLeft w:val="0"/>
          <w:marRight w:val="0"/>
          <w:marTop w:val="0"/>
          <w:marBottom w:val="0"/>
          <w:divBdr>
            <w:top w:val="none" w:sz="0" w:space="0" w:color="auto"/>
            <w:left w:val="none" w:sz="0" w:space="0" w:color="auto"/>
            <w:bottom w:val="none" w:sz="0" w:space="0" w:color="auto"/>
            <w:right w:val="none" w:sz="0" w:space="0" w:color="auto"/>
          </w:divBdr>
          <w:divsChild>
            <w:div w:id="16801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8841">
      <w:bodyDiv w:val="1"/>
      <w:marLeft w:val="0"/>
      <w:marRight w:val="0"/>
      <w:marTop w:val="0"/>
      <w:marBottom w:val="0"/>
      <w:divBdr>
        <w:top w:val="none" w:sz="0" w:space="0" w:color="auto"/>
        <w:left w:val="none" w:sz="0" w:space="0" w:color="auto"/>
        <w:bottom w:val="none" w:sz="0" w:space="0" w:color="auto"/>
        <w:right w:val="none" w:sz="0" w:space="0" w:color="auto"/>
      </w:divBdr>
      <w:divsChild>
        <w:div w:id="264465636">
          <w:marLeft w:val="0"/>
          <w:marRight w:val="0"/>
          <w:marTop w:val="0"/>
          <w:marBottom w:val="0"/>
          <w:divBdr>
            <w:top w:val="none" w:sz="0" w:space="0" w:color="auto"/>
            <w:left w:val="none" w:sz="0" w:space="0" w:color="auto"/>
            <w:bottom w:val="none" w:sz="0" w:space="0" w:color="auto"/>
            <w:right w:val="none" w:sz="0" w:space="0" w:color="auto"/>
          </w:divBdr>
          <w:divsChild>
            <w:div w:id="20568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49508">
      <w:bodyDiv w:val="1"/>
      <w:marLeft w:val="0"/>
      <w:marRight w:val="0"/>
      <w:marTop w:val="0"/>
      <w:marBottom w:val="0"/>
      <w:divBdr>
        <w:top w:val="none" w:sz="0" w:space="0" w:color="auto"/>
        <w:left w:val="none" w:sz="0" w:space="0" w:color="auto"/>
        <w:bottom w:val="none" w:sz="0" w:space="0" w:color="auto"/>
        <w:right w:val="none" w:sz="0" w:space="0" w:color="auto"/>
      </w:divBdr>
      <w:divsChild>
        <w:div w:id="459422248">
          <w:marLeft w:val="0"/>
          <w:marRight w:val="0"/>
          <w:marTop w:val="0"/>
          <w:marBottom w:val="0"/>
          <w:divBdr>
            <w:top w:val="none" w:sz="0" w:space="0" w:color="auto"/>
            <w:left w:val="none" w:sz="0" w:space="0" w:color="auto"/>
            <w:bottom w:val="none" w:sz="0" w:space="0" w:color="auto"/>
            <w:right w:val="none" w:sz="0" w:space="0" w:color="auto"/>
          </w:divBdr>
          <w:divsChild>
            <w:div w:id="3370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6036">
      <w:bodyDiv w:val="1"/>
      <w:marLeft w:val="0"/>
      <w:marRight w:val="0"/>
      <w:marTop w:val="0"/>
      <w:marBottom w:val="0"/>
      <w:divBdr>
        <w:top w:val="none" w:sz="0" w:space="0" w:color="auto"/>
        <w:left w:val="none" w:sz="0" w:space="0" w:color="auto"/>
        <w:bottom w:val="none" w:sz="0" w:space="0" w:color="auto"/>
        <w:right w:val="none" w:sz="0" w:space="0" w:color="auto"/>
      </w:divBdr>
      <w:divsChild>
        <w:div w:id="204759509">
          <w:marLeft w:val="0"/>
          <w:marRight w:val="0"/>
          <w:marTop w:val="0"/>
          <w:marBottom w:val="0"/>
          <w:divBdr>
            <w:top w:val="none" w:sz="0" w:space="0" w:color="auto"/>
            <w:left w:val="none" w:sz="0" w:space="0" w:color="auto"/>
            <w:bottom w:val="none" w:sz="0" w:space="0" w:color="auto"/>
            <w:right w:val="none" w:sz="0" w:space="0" w:color="auto"/>
          </w:divBdr>
          <w:divsChild>
            <w:div w:id="74784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1340">
      <w:bodyDiv w:val="1"/>
      <w:marLeft w:val="0"/>
      <w:marRight w:val="0"/>
      <w:marTop w:val="0"/>
      <w:marBottom w:val="0"/>
      <w:divBdr>
        <w:top w:val="none" w:sz="0" w:space="0" w:color="auto"/>
        <w:left w:val="none" w:sz="0" w:space="0" w:color="auto"/>
        <w:bottom w:val="none" w:sz="0" w:space="0" w:color="auto"/>
        <w:right w:val="none" w:sz="0" w:space="0" w:color="auto"/>
      </w:divBdr>
      <w:divsChild>
        <w:div w:id="408894047">
          <w:marLeft w:val="0"/>
          <w:marRight w:val="0"/>
          <w:marTop w:val="0"/>
          <w:marBottom w:val="0"/>
          <w:divBdr>
            <w:top w:val="none" w:sz="0" w:space="0" w:color="auto"/>
            <w:left w:val="none" w:sz="0" w:space="0" w:color="auto"/>
            <w:bottom w:val="none" w:sz="0" w:space="0" w:color="auto"/>
            <w:right w:val="none" w:sz="0" w:space="0" w:color="auto"/>
          </w:divBdr>
          <w:divsChild>
            <w:div w:id="177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4440">
      <w:bodyDiv w:val="1"/>
      <w:marLeft w:val="0"/>
      <w:marRight w:val="0"/>
      <w:marTop w:val="0"/>
      <w:marBottom w:val="0"/>
      <w:divBdr>
        <w:top w:val="none" w:sz="0" w:space="0" w:color="auto"/>
        <w:left w:val="none" w:sz="0" w:space="0" w:color="auto"/>
        <w:bottom w:val="none" w:sz="0" w:space="0" w:color="auto"/>
        <w:right w:val="none" w:sz="0" w:space="0" w:color="auto"/>
      </w:divBdr>
      <w:divsChild>
        <w:div w:id="1205673832">
          <w:marLeft w:val="0"/>
          <w:marRight w:val="0"/>
          <w:marTop w:val="0"/>
          <w:marBottom w:val="0"/>
          <w:divBdr>
            <w:top w:val="none" w:sz="0" w:space="0" w:color="auto"/>
            <w:left w:val="none" w:sz="0" w:space="0" w:color="auto"/>
            <w:bottom w:val="none" w:sz="0" w:space="0" w:color="auto"/>
            <w:right w:val="none" w:sz="0" w:space="0" w:color="auto"/>
          </w:divBdr>
          <w:divsChild>
            <w:div w:id="13252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44A1E-698B-4F9D-9960-DE1C021B8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486</Words>
  <Characters>2775</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עומרי כהן</dc:creator>
  <cp:keywords/>
  <dc:description/>
  <cp:lastModifiedBy>Peleg Ben Barak</cp:lastModifiedBy>
  <cp:revision>2</cp:revision>
  <dcterms:created xsi:type="dcterms:W3CDTF">2024-09-26T12:05:00Z</dcterms:created>
  <dcterms:modified xsi:type="dcterms:W3CDTF">2024-09-26T12:05:00Z</dcterms:modified>
</cp:coreProperties>
</file>