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2x8u9krryw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Guess Market – Exercise 3 (Client-Server Application)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pwiu0vzb4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implemented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Chat.</w:t>
      </w:r>
      <w:r w:rsidDel="00000000" w:rsidR="00000000" w:rsidRPr="00000000">
        <w:rPr>
          <w:rtl w:val="0"/>
        </w:rPr>
        <w:t xml:space="preserve"> A third “Chat” tab lets every connected user post to one shared, system-wide chat room, picked up by the same pull/polling loop as everything else.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tonnvz4t3s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Peleg Wurzel, ID: 209126275, peleg525@gmail.com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Ben Lutenberg, ID: 204713945, benl000100@gmail.com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9z49wt12vi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08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https://github.com/peleg525/Guess_Market_client-server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jgqxdmaw4c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color w:val="188038"/>
          <w:rtl w:val="0"/>
        </w:rPr>
        <w:t xml:space="preserve">gm-server.war</w:t>
      </w:r>
      <w:r w:rsidDel="00000000" w:rsidR="00000000" w:rsidRPr="00000000">
        <w:rPr>
          <w:rtl w:val="0"/>
        </w:rPr>
        <w:t xml:space="preserve"> into your Tomcat installation’s webapps folder and start Tomcat. It auto-deploys in a few seconds – check by opening http://localhost:8080/gm-server/api/events, which should show an empty JSON list.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Extract the zip first (right-click, “Extract All…”), then run </w:t>
      </w:r>
      <w:r w:rsidDel="00000000" w:rsidR="00000000" w:rsidRPr="00000000">
        <w:rPr>
          <w:color w:val="188038"/>
          <w:rtl w:val="0"/>
        </w:rPr>
        <w:t xml:space="preserve">client\run.bat</w:t>
      </w:r>
      <w:r w:rsidDel="00000000" w:rsidR="00000000" w:rsidRPr="00000000">
        <w:rPr>
          <w:rtl w:val="0"/>
        </w:rPr>
        <w:t xml:space="preserve"> once per “user” you want to play. It just runs </w:t>
      </w:r>
      <w:r w:rsidDel="00000000" w:rsidR="00000000" w:rsidRPr="00000000">
        <w:rPr>
          <w:color w:val="188038"/>
          <w:rtl w:val="0"/>
        </w:rPr>
        <w:t xml:space="preserve">java -jar gm-client.jar</w:t>
      </w:r>
      <w:r w:rsidDel="00000000" w:rsidR="00000000" w:rsidRPr="00000000">
        <w:rPr>
          <w:rtl w:val="0"/>
        </w:rPr>
        <w:t xml:space="preserve"> from its own folder.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 the login screen the server address is pre-filled with http://localhost:8080/gm-server/api. Pick a username and connect; if it’s already taken by another running client you’ll be told and can try a different one.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You start with a balance of 0 (see Assumptions), so use </w:t>
      </w:r>
      <w:r w:rsidDel="00000000" w:rsidR="00000000" w:rsidRPr="00000000">
        <w:rPr>
          <w:b w:val="1"/>
          <w:bCs w:val="1"/>
          <w:rtl w:val="0"/>
        </w:rPr>
        <w:t xml:space="preserve">Load funds</w:t>
      </w:r>
      <w:r w:rsidDel="00000000" w:rsidR="00000000" w:rsidRPr="00000000">
        <w:rPr>
          <w:rtl w:val="0"/>
        </w:rPr>
        <w:t xml:space="preserve"> on the Account tab before doing anything that costs money.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events file...</w:t>
      </w:r>
      <w:r w:rsidDel="00000000" w:rsidR="00000000" w:rsidRPr="00000000">
        <w:rPr>
          <w:rtl w:val="0"/>
        </w:rPr>
        <w:t xml:space="preserve"> loads an Exercise-3-format XML file (try </w:t>
      </w:r>
      <w:r w:rsidDel="00000000" w:rsidR="00000000" w:rsidRPr="00000000">
        <w:rPr>
          <w:color w:val="188038"/>
          <w:rtl w:val="0"/>
        </w:rPr>
        <w:t xml:space="preserve">small.xml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multiple.xml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color w:val="188038"/>
          <w:rtl w:val="0"/>
        </w:rPr>
        <w:t xml:space="preserve">testfiles/</w:t>
      </w:r>
      <w:r w:rsidDel="00000000" w:rsidR="00000000" w:rsidRPr="00000000">
        <w:rPr>
          <w:rtl w:val="0"/>
        </w:rPr>
        <w:t xml:space="preserve">) and makes you the market maker of everything in it. Files add to what’s already on the server, they never replace it.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From there it’s the same layout as Exercise 1/2: browse and trade events on the Events tab, see your own and everyone else’s account on the Account tab, chat on the Chat tab. Run a few clients side by side with different usernames to see it actually behave like a shared, live system.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Requires Java 25 on the PATH, and Apache Tomcat 10.1+ (see Assumptions for why the version matters).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je5wtgb04d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/ module overview</w:t>
      </w:r>
    </w:p>
    <w:p w:rsidR="00000000" w:rsidDel="00000000" w:rsidP="00000000" w:rsidRDefault="00000000" w:rsidRPr="00000000" w14:paraId="00000014">
      <w:pPr>
        <w:spacing w:after="40" w:before="20" w:lineRule="auto"/>
        <w:rPr/>
      </w:pPr>
      <w:r w:rsidDel="00000000" w:rsidR="00000000" w:rsidRPr="00000000">
        <w:rPr>
          <w:rtl w:val="0"/>
        </w:rPr>
        <w:t xml:space="preserve">Four Maven modules: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gm-api</w:t>
      </w:r>
      <w:r w:rsidDel="00000000" w:rsidR="00000000" w:rsidRPr="00000000">
        <w:rPr>
          <w:rtl w:val="0"/>
        </w:rPr>
        <w:t xml:space="preserve"> - the client-server contract: the GmEngine interface, every DTO, the exceptions, and the two enums that appear directly in DTO fields (OrderSide, EventStatus). No trading logic, no XML, no JavaFX.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gm-engine</w:t>
      </w:r>
      <w:r w:rsidDel="00000000" w:rsidR="00000000" w:rsidRPr="00000000">
        <w:rPr>
          <w:rtl w:val="0"/>
        </w:rPr>
        <w:t xml:space="preserve"> - the passive engine, still unaware of who's calling it (console in Exercise 1, JavaFX in Exercise 2, now a servlet layer). Depends on gm-api, implements GmEngine, loads/validates the Exercise 3 XML, tracks users created purely through login, and runs both trading methods.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gm-server</w:t>
      </w:r>
      <w:r w:rsidDel="00000000" w:rsidR="00000000" w:rsidRPr="00000000">
        <w:rPr>
          <w:rtl w:val="0"/>
        </w:rPr>
        <w:t xml:space="preserve"> - a WAR of plain jakarta.servlet classes wrapping one shared GmEngine instance and translating HTTP/JSON to/from its calls. No web framework, per the course's scope.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0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gm-client</w:t>
      </w:r>
      <w:r w:rsidDel="00000000" w:rsidR="00000000" w:rsidRPr="00000000">
        <w:rPr>
          <w:rtl w:val="0"/>
        </w:rPr>
        <w:t xml:space="preserve"> - Exercise 2's JavaFX UI, reused directly, depending only on gm-api. The only structural change is what feeds it data: a new GmHttpEngine implements the same GmEngine interface over HTTP instead of touching engine objects directly.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sr468cesak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new or changed since Exercise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Everything under </w:t>
      </w:r>
      <w:r w:rsidDel="00000000" w:rsidR="00000000" w:rsidRPr="00000000">
        <w:rPr>
          <w:color w:val="188038"/>
          <w:rtl w:val="0"/>
        </w:rPr>
        <w:t xml:space="preserve">gm.engine.model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LmsrEvent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OrderBookEvent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Holding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Trade</w:t>
      </w:r>
      <w:r w:rsidDel="00000000" w:rsidR="00000000" w:rsidRPr="00000000">
        <w:rPr>
          <w:rtl w:val="0"/>
        </w:rPr>
        <w:t xml:space="preserve">, etc.) and </w:t>
      </w:r>
      <w:r w:rsidDel="00000000" w:rsidR="00000000" w:rsidRPr="00000000">
        <w:rPr>
          <w:color w:val="188038"/>
          <w:rtl w:val="0"/>
        </w:rPr>
        <w:t xml:space="preserve">gm-client</w:t>
      </w:r>
      <w:r w:rsidDel="00000000" w:rsidR="00000000" w:rsidRPr="00000000">
        <w:rPr>
          <w:rtl w:val="0"/>
        </w:rPr>
        <w:t xml:space="preserve">’s screens/components (</w:t>
      </w:r>
      <w:r w:rsidDel="00000000" w:rsidR="00000000" w:rsidRPr="00000000">
        <w:rPr>
          <w:color w:val="188038"/>
          <w:rtl w:val="0"/>
        </w:rPr>
        <w:t xml:space="preserve">EventsScreen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UsersScreen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EventDetailPane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OrderBookPanel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CreateEventDialog</w:t>
      </w:r>
      <w:r w:rsidDel="00000000" w:rsidR="00000000" w:rsidRPr="00000000">
        <w:rPr>
          <w:rtl w:val="0"/>
        </w:rPr>
        <w:t xml:space="preserve">, the charts, </w:t>
      </w:r>
      <w:r w:rsidDel="00000000" w:rsidR="00000000" w:rsidRPr="00000000">
        <w:rPr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  <w:t xml:space="preserve">) carry over as-is from Exercise 2 – see that exercise’s own readme for how they work. What’s actually new here: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GmEngine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GmEngineImpl</w:t>
      </w:r>
      <w:r w:rsidDel="00000000" w:rsidR="00000000" w:rsidRPr="00000000">
        <w:rPr>
          <w:rtl w:val="0"/>
        </w:rPr>
        <w:t xml:space="preserve"> - gained </w:t>
      </w:r>
      <w:r w:rsidDel="00000000" w:rsidR="00000000" w:rsidRPr="00000000">
        <w:rPr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logout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depositFunds</w:t>
      </w:r>
      <w:r w:rsidDel="00000000" w:rsidR="00000000" w:rsidRPr="00000000">
        <w:rPr>
          <w:rtl w:val="0"/>
        </w:rPr>
        <w:t xml:space="preserve"> (users no longer come from XML) and </w:t>
      </w:r>
      <w:r w:rsidDel="00000000" w:rsidR="00000000" w:rsidRPr="00000000">
        <w:rPr>
          <w:color w:val="188038"/>
          <w:rtl w:val="0"/>
        </w:rPr>
        <w:t xml:space="preserve">postChatMessage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getChatMessages</w:t>
      </w:r>
      <w:r w:rsidDel="00000000" w:rsidR="00000000" w:rsidRPr="00000000">
        <w:rPr>
          <w:rtl w:val="0"/>
        </w:rPr>
        <w:t xml:space="preserve"> (the bonus). </w:t>
      </w:r>
      <w:r w:rsidDel="00000000" w:rsidR="00000000" w:rsidRPr="00000000">
        <w:rPr>
          <w:color w:val="188038"/>
          <w:rtl w:val="0"/>
        </w:rPr>
        <w:t xml:space="preserve">loadEventsFile</w:t>
      </w:r>
      <w:r w:rsidDel="00000000" w:rsidR="00000000" w:rsidRPr="00000000">
        <w:rPr>
          <w:rtl w:val="0"/>
        </w:rPr>
        <w:t xml:space="preserve"> became </w:t>
      </w:r>
      <w:r w:rsidDel="00000000" w:rsidR="00000000" w:rsidRPr="00000000">
        <w:rPr>
          <w:color w:val="188038"/>
          <w:rtl w:val="0"/>
        </w:rPr>
        <w:t xml:space="preserve">uploadEventsFile(username, fileName, bytes)</w:t>
      </w:r>
      <w:r w:rsidDel="00000000" w:rsidR="00000000" w:rsidRPr="00000000">
        <w:rPr>
          <w:rtl w:val="0"/>
        </w:rPr>
        <w:t xml:space="preserve">: it takes the file’s bytes directly instead of a server-local path, and adds to the existing events instead of replacing them. Every method is synchronized – see Assumptions.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gm.engine.xml.*</w:t>
      </w:r>
      <w:r w:rsidDel="00000000" w:rsidR="00000000" w:rsidRPr="00000000">
        <w:rPr>
          <w:rtl w:val="0"/>
        </w:rPr>
        <w:t xml:space="preserve"> – the JAXB classes for the Exercise 3 schema (no event id, no GM-users). </w:t>
      </w:r>
      <w:r w:rsidDel="00000000" w:rsidR="00000000" w:rsidRPr="00000000">
        <w:rPr>
          <w:color w:val="188038"/>
          <w:rtl w:val="0"/>
        </w:rPr>
        <w:t xml:space="preserve">GmFileLoader</w:t>
      </w:r>
      <w:r w:rsidDel="00000000" w:rsidR="00000000" w:rsidRPr="00000000">
        <w:rPr>
          <w:rtl w:val="0"/>
        </w:rPr>
        <w:t xml:space="preserve"> now validates a byte array in memory and hands back raw </w:t>
      </w:r>
      <w:r w:rsidDel="00000000" w:rsidR="00000000" w:rsidRPr="00000000">
        <w:rPr>
          <w:color w:val="188038"/>
          <w:rtl w:val="0"/>
        </w:rPr>
        <w:t xml:space="preserve">GmEventXml</w:t>
      </w:r>
      <w:r w:rsidDel="00000000" w:rsidR="00000000" w:rsidRPr="00000000">
        <w:rPr>
          <w:rtl w:val="0"/>
        </w:rPr>
        <w:t xml:space="preserve"> entries, since it no longer knows the uploader’s name or the next id to assign – </w:t>
      </w:r>
      <w:r w:rsidDel="00000000" w:rsidR="00000000" w:rsidRPr="00000000">
        <w:rPr>
          <w:color w:val="188038"/>
          <w:rtl w:val="0"/>
        </w:rPr>
        <w:t xml:space="preserve">GmEngineImpl</w:t>
      </w:r>
      <w:r w:rsidDel="00000000" w:rsidR="00000000" w:rsidRPr="00000000">
        <w:rPr>
          <w:rtl w:val="0"/>
        </w:rPr>
        <w:t xml:space="preserve"> builds the real Event objects, same as the loader used to do itself.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gm.engine.dto.ChatMessageDto</w:t>
      </w:r>
      <w:r w:rsidDel="00000000" w:rsidR="00000000" w:rsidRPr="00000000">
        <w:rPr>
          <w:rtl w:val="0"/>
        </w:rPr>
        <w:t xml:space="preserve"> - new, the chat message shape. </w:t>
      </w:r>
      <w:r w:rsidDel="00000000" w:rsidR="00000000" w:rsidRPr="00000000">
        <w:rPr>
          <w:color w:val="188038"/>
          <w:rtl w:val="0"/>
        </w:rPr>
        <w:t xml:space="preserve">LoadResultDto</w:t>
      </w:r>
      <w:r w:rsidDel="00000000" w:rsidR="00000000" w:rsidRPr="00000000">
        <w:rPr>
          <w:rtl w:val="0"/>
        </w:rPr>
        <w:t xml:space="preserve"> now reports </w:t>
      </w:r>
      <w:r w:rsidDel="00000000" w:rsidR="00000000" w:rsidRPr="00000000">
        <w:rPr>
          <w:color w:val="188038"/>
          <w:rtl w:val="0"/>
        </w:rPr>
        <w:t xml:space="preserve">addedEventCount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totalEventCount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color w:val="188038"/>
          <w:rtl w:val="0"/>
        </w:rPr>
        <w:t xml:space="preserve">eventCount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userCount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gm-server</w:t>
      </w:r>
      <w:r w:rsidDel="00000000" w:rsidR="00000000" w:rsidRPr="00000000">
        <w:rPr>
          <w:rtl w:val="0"/>
        </w:rPr>
        <w:t xml:space="preserve"> (whole module is new) - </w:t>
      </w:r>
      <w:r w:rsidDel="00000000" w:rsidR="00000000" w:rsidRPr="00000000">
        <w:rPr>
          <w:color w:val="188038"/>
          <w:rtl w:val="0"/>
        </w:rPr>
        <w:t xml:space="preserve">EngineHolder</w:t>
      </w:r>
      <w:r w:rsidDel="00000000" w:rsidR="00000000" w:rsidRPr="00000000">
        <w:rPr>
          <w:rtl w:val="0"/>
        </w:rPr>
        <w:t xml:space="preserve"> holds the one shared engine instance; </w:t>
      </w:r>
      <w:r w:rsidDel="00000000" w:rsidR="00000000" w:rsidRPr="00000000">
        <w:rPr>
          <w:color w:val="188038"/>
          <w:rtl w:val="0"/>
        </w:rPr>
        <w:t xml:space="preserve">ApiServlet</w:t>
      </w:r>
      <w:r w:rsidDel="00000000" w:rsidR="00000000" w:rsidRPr="00000000">
        <w:rPr>
          <w:rtl w:val="0"/>
        </w:rPr>
        <w:t xml:space="preserve"> is the shared JSON request/response base class every endpoint extends; </w:t>
      </w:r>
      <w:r w:rsidDel="00000000" w:rsidR="00000000" w:rsidRPr="00000000">
        <w:rPr>
          <w:color w:val="188038"/>
          <w:rtl w:val="0"/>
        </w:rPr>
        <w:t xml:space="preserve">LoginServlet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LogoutServlet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UsersServlet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EventsServlet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UploadServlet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ChatServlet</w:t>
      </w:r>
      <w:r w:rsidDel="00000000" w:rsidR="00000000" w:rsidRPr="00000000">
        <w:rPr>
          <w:rtl w:val="0"/>
        </w:rPr>
        <w:t xml:space="preserve"> cover the endpoints listed below; </w:t>
      </w:r>
      <w:r w:rsidDel="00000000" w:rsidR="00000000" w:rsidRPr="00000000">
        <w:rPr>
          <w:color w:val="188038"/>
          <w:rtl w:val="0"/>
        </w:rPr>
        <w:t xml:space="preserve">GsonFactory</w:t>
      </w:r>
      <w:r w:rsidDel="00000000" w:rsidR="00000000" w:rsidRPr="00000000">
        <w:rPr>
          <w:rtl w:val="0"/>
        </w:rPr>
        <w:t xml:space="preserve"> teaches Gson to tell </w:t>
      </w:r>
      <w:r w:rsidDel="00000000" w:rsidR="00000000" w:rsidRPr="00000000">
        <w:rPr>
          <w:color w:val="188038"/>
          <w:rtl w:val="0"/>
        </w:rPr>
        <w:t xml:space="preserve">LmsrEventDetailDto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OrderBookEventDetailDto</w:t>
      </w:r>
      <w:r w:rsidDel="00000000" w:rsidR="00000000" w:rsidRPr="00000000">
        <w:rPr>
          <w:rtl w:val="0"/>
        </w:rPr>
        <w:t xml:space="preserve"> apart in JSON (see Assumptions).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gm.ui.net.GmHttpEngine</w:t>
      </w:r>
      <w:r w:rsidDel="00000000" w:rsidR="00000000" w:rsidRPr="00000000">
        <w:rPr>
          <w:rtl w:val="0"/>
        </w:rPr>
        <w:t xml:space="preserve"> - implements </w:t>
      </w:r>
      <w:r w:rsidDel="00000000" w:rsidR="00000000" w:rsidRPr="00000000">
        <w:rPr>
          <w:color w:val="188038"/>
          <w:rtl w:val="0"/>
        </w:rPr>
        <w:t xml:space="preserve">GmEngine</w:t>
      </w:r>
      <w:r w:rsidDel="00000000" w:rsidR="00000000" w:rsidRPr="00000000">
        <w:rPr>
          <w:rtl w:val="0"/>
        </w:rPr>
        <w:t xml:space="preserve"> entirely over </w:t>
      </w:r>
      <w:r w:rsidDel="00000000" w:rsidR="00000000" w:rsidRPr="00000000">
        <w:rPr>
          <w:color w:val="188038"/>
          <w:rtl w:val="0"/>
        </w:rPr>
        <w:t xml:space="preserve">java.net.http.HttpClient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gm.ui.net.MultipartBodyBuilder</w:t>
      </w:r>
      <w:r w:rsidDel="00000000" w:rsidR="00000000" w:rsidRPr="00000000">
        <w:rPr>
          <w:rtl w:val="0"/>
        </w:rPr>
        <w:t xml:space="preserve"> builds the file-upload body by hand, no third-party library. </w:t>
      </w:r>
      <w:r w:rsidDel="00000000" w:rsidR="00000000" w:rsidRPr="00000000">
        <w:rPr>
          <w:color w:val="188038"/>
          <w:rtl w:val="0"/>
        </w:rPr>
        <w:t xml:space="preserve">gm.ui.net.GsonFactory</w:t>
      </w:r>
      <w:r w:rsidDel="00000000" w:rsidR="00000000" w:rsidRPr="00000000">
        <w:rPr>
          <w:rtl w:val="0"/>
        </w:rPr>
        <w:t xml:space="preserve"> is the client-side twin of the server’s adapter.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gm.ui.util.Async</w:t>
      </w:r>
      <w:r w:rsidDel="00000000" w:rsidR="00000000" w:rsidRPr="00000000">
        <w:rPr>
          <w:rtl w:val="0"/>
        </w:rPr>
        <w:t xml:space="preserve"> - runs one engine call on a background thread and returns the result on the JavaFX thread; every button handler that used to call the engine directly now goes through it, since the call is a network request now.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gm.ui.screen.LoginScreen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ChatScreen</w:t>
      </w:r>
      <w:r w:rsidDel="00000000" w:rsidR="00000000" w:rsidRPr="00000000">
        <w:rPr>
          <w:rtl w:val="0"/>
        </w:rPr>
        <w:t xml:space="preserve"> - new. </w:t>
      </w:r>
      <w:r w:rsidDel="00000000" w:rsidR="00000000" w:rsidRPr="00000000">
        <w:rPr>
          <w:color w:val="188038"/>
          <w:rtl w:val="0"/>
        </w:rPr>
        <w:t xml:space="preserve">MarketApp</w:t>
      </w:r>
      <w:r w:rsidDel="00000000" w:rsidR="00000000" w:rsidRPr="00000000">
        <w:rPr>
          <w:rtl w:val="0"/>
        </w:rPr>
        <w:t xml:space="preserve"> shows the login screen first, dropped the old “Acting as” combo box for a real logged-in username, and owns the 1-second pull timer that keeps events/users/chat live for every client.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4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UsersScreen gained a Load funds action and a per-transaction account history table (reason, amount, balance after) on your own account, since Exercise 3 dropped the XML-driven starting balance and requires every account change shown in its own row. Selecting another user now shows only their name, balance, and market-maker flag - the assignment reserves participations and transaction history for your own account.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64iyi5dbb8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endpoints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188038"/>
          <w:rtl w:val="0"/>
        </w:rPr>
        <w:t xml:space="preserve">POST /api/login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/api/logout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color w:val="188038"/>
          <w:rtl w:val="0"/>
        </w:rPr>
        <w:t xml:space="preserve">GET /api/users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/api/users/{u}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/api/users/{u}/balance-history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/api/users/{u}/deposit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color w:val="188038"/>
          <w:rtl w:val="0"/>
        </w:rPr>
        <w:t xml:space="preserve">GET /api/events</w:t>
      </w:r>
      <w:r w:rsidDel="00000000" w:rsidR="00000000" w:rsidRPr="00000000">
        <w:rPr>
          <w:rtl w:val="0"/>
        </w:rPr>
        <w:t xml:space="preserve"> (filterable), </w:t>
      </w:r>
      <w:r w:rsidDel="00000000" w:rsidR="00000000" w:rsidRPr="00000000">
        <w:rPr>
          <w:color w:val="188038"/>
          <w:rtl w:val="0"/>
        </w:rPr>
        <w:t xml:space="preserve">/api/events/{id}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/api/events/{id}/price-history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/api/events/{id}/open|close|buy-lmsr|order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/api/events/create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color w:val="188038"/>
          <w:rtl w:val="0"/>
        </w:rPr>
        <w:t xml:space="preserve">POST /api/files</w:t>
      </w:r>
      <w:r w:rsidDel="00000000" w:rsidR="00000000" w:rsidRPr="00000000">
        <w:rPr>
          <w:rtl w:val="0"/>
        </w:rPr>
        <w:t xml:space="preserve"> (multipart upload) – </w:t>
      </w:r>
      <w:r w:rsidDel="00000000" w:rsidR="00000000" w:rsidRPr="00000000">
        <w:rPr>
          <w:color w:val="188038"/>
          <w:rtl w:val="0"/>
        </w:rPr>
        <w:t xml:space="preserve">GET /api/chat?since=N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/api/chat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84qts56l33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 and design choices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New users start at balance 0. The Exercise 3 schema dropped GM-users/initial-cash entirely, and Exercise 3 separately adds a “load funds” action that didn’t exist before - we read that as the intended replacement, so everyone starts at 0 and funds themselves.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Deposits work even on a blocked account. The base assignment blocks all actions once an account goes negative, but that predates deposits existing at all - with no other way to recover, we let deposits through regardless and keep the block on every trading action.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username is taken only while its owner is connected, not forever – nothing here persists past a restart anyway, and this is what makes reopening a client with the same name actually usable. The client logs out on window close to free the name.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Event names are unique system-wide, not just per file, since ids are gone from the XML and the server assigns them itself as files accumulate.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whole engine is one synchronized lock. The trading logic inherited from Exercise 1/2 was never written to be thread-safe, and Tomcat serves requests on multiple threads - a single lock is the simplest correct fix at this exercise’s scale.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Uploaded files never touch disk, per the assignment – the servlet reads the multipart part into a byte array and the loader validates it in memory.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Nothing persists past a server restart - users, events, trades, chat, all gone, exactly as described.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Polling runs every 1 second for events, users and chat alike, inside the assignment’s 0.5–2s guidance.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EventFilter</w:t>
      </w:r>
      <w:r w:rsidDel="00000000" w:rsidR="00000000" w:rsidRPr="00000000">
        <w:rPr>
          <w:rtl w:val="0"/>
        </w:rPr>
        <w:t xml:space="preserve"> is applied client-side - it only exposes matching predicates, not its criteria, so </w:t>
      </w:r>
      <w:r w:rsidDel="00000000" w:rsidR="00000000" w:rsidRPr="00000000">
        <w:rPr>
          <w:color w:val="188038"/>
          <w:rtl w:val="0"/>
        </w:rPr>
        <w:t xml:space="preserve">GmHttpEngine </w:t>
      </w:r>
      <w:r w:rsidDel="00000000" w:rsidR="00000000" w:rsidRPr="00000000">
        <w:rPr>
          <w:rtl w:val="0"/>
        </w:rPr>
        <w:t xml:space="preserve">fetches everything and filters locally with those same predicates. (The server’s own query-param filtering still works too, checked by hand with curl.)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Targets Tomcat 10.1+ / Jakarta EE 10 (</w:t>
      </w:r>
      <w:r w:rsidDel="00000000" w:rsidR="00000000" w:rsidRPr="00000000">
        <w:rPr>
          <w:color w:val="188038"/>
          <w:rtl w:val="0"/>
        </w:rPr>
        <w:t xml:space="preserve">jakarta.servlet</w:t>
      </w:r>
      <w:r w:rsidDel="00000000" w:rsidR="00000000" w:rsidRPr="00000000">
        <w:rPr>
          <w:rtl w:val="0"/>
        </w:rPr>
        <w:t xml:space="preserve">), matching the </w:t>
      </w:r>
      <w:r w:rsidDel="00000000" w:rsidR="00000000" w:rsidRPr="00000000">
        <w:rPr>
          <w:color w:val="188038"/>
          <w:rtl w:val="0"/>
        </w:rPr>
        <w:t xml:space="preserve">jakarta.xml.bind</w:t>
      </w:r>
      <w:r w:rsidDel="00000000" w:rsidR="00000000" w:rsidRPr="00000000">
        <w:rPr>
          <w:rtl w:val="0"/>
        </w:rPr>
        <w:t xml:space="preserve"> namespace </w:t>
      </w:r>
      <w:r w:rsidDel="00000000" w:rsidR="00000000" w:rsidRPr="00000000">
        <w:rPr>
          <w:color w:val="188038"/>
          <w:rtl w:val="0"/>
        </w:rPr>
        <w:t xml:space="preserve">gm-engine</w:t>
      </w:r>
      <w:r w:rsidDel="00000000" w:rsidR="00000000" w:rsidRPr="00000000">
        <w:rPr>
          <w:rtl w:val="0"/>
        </w:rPr>
        <w:t xml:space="preserve"> already used - won’t deploy on an older Tomcat 9.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Everything else - LMSR/order-book math, commission handling, blocking rules - is unchanged from Exercise 2.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bgjqkoos7w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performed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21 </w:t>
      </w:r>
      <w:r w:rsidDel="00000000" w:rsidR="00000000" w:rsidRPr="00000000">
        <w:rPr>
          <w:color w:val="188038"/>
          <w:rtl w:val="0"/>
        </w:rPr>
        <w:t xml:space="preserve">gm-engine</w:t>
      </w:r>
      <w:r w:rsidDel="00000000" w:rsidR="00000000" w:rsidRPr="00000000">
        <w:rPr>
          <w:rtl w:val="0"/>
        </w:rPr>
        <w:t xml:space="preserve"> JUnit tests pass, including new coverage for login/deposit/chat and upload accumulation (duplicates rejected, existing data untouched).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Deployed the real WAR on a local Tomcat 10.1.60 and drove every endpoint by hand with curl, including the full LMSR flow against Appendix A’s numbers, over real HTTP this time.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That’s how we caught a real bug: Gson’s </w:t>
      </w:r>
      <w:r w:rsidDel="00000000" w:rsidR="00000000" w:rsidRPr="00000000">
        <w:rPr>
          <w:color w:val="188038"/>
          <w:rtl w:val="0"/>
        </w:rPr>
        <w:t xml:space="preserve">toJson(Object)</w:t>
      </w:r>
      <w:r w:rsidDel="00000000" w:rsidR="00000000" w:rsidRPr="00000000">
        <w:rPr>
          <w:rtl w:val="0"/>
        </w:rPr>
        <w:t xml:space="preserve"> picks an adapter by runtime class, not the declared </w:t>
      </w:r>
      <w:r w:rsidDel="00000000" w:rsidR="00000000" w:rsidRPr="00000000">
        <w:rPr>
          <w:color w:val="188038"/>
          <w:rtl w:val="0"/>
        </w:rPr>
        <w:t xml:space="preserve">EventDetailDto</w:t>
      </w:r>
      <w:r w:rsidDel="00000000" w:rsidR="00000000" w:rsidRPr="00000000">
        <w:rPr>
          <w:rtl w:val="0"/>
        </w:rPr>
        <w:t xml:space="preserve"> type, so our “type” field was silently missing from a few endpoints. Fixed by passing an explicit </w:t>
      </w:r>
      <w:r w:rsidDel="00000000" w:rsidR="00000000" w:rsidRPr="00000000">
        <w:rPr>
          <w:color w:val="188038"/>
          <w:rtl w:val="0"/>
        </w:rPr>
        <w:t xml:space="preserve">EventDetailDto.class</w:t>
      </w:r>
      <w:r w:rsidDel="00000000" w:rsidR="00000000" w:rsidRPr="00000000">
        <w:rPr>
          <w:rtl w:val="0"/>
        </w:rPr>
        <w:t xml:space="preserve"> type token at those call sites.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Wrote a small standalone program that drives the real </w:t>
      </w:r>
      <w:r w:rsidDel="00000000" w:rsidR="00000000" w:rsidRPr="00000000">
        <w:rPr>
          <w:color w:val="188038"/>
          <w:rtl w:val="0"/>
        </w:rPr>
        <w:t xml:space="preserve">GmHttpEngine</w:t>
      </w:r>
      <w:r w:rsidDel="00000000" w:rsidR="00000000" w:rsidRPr="00000000">
        <w:rPr>
          <w:rtl w:val="0"/>
        </w:rPr>
        <w:t xml:space="preserve"> class (not a test double) through the whole flow – login, deposit, upload, trade both event types, close, chat, duplicate rejection - against the live server.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Built and launched the actual packaged </w:t>
      </w:r>
      <w:r w:rsidDel="00000000" w:rsidR="00000000" w:rsidRPr="00000000">
        <w:rPr>
          <w:color w:val="188038"/>
          <w:rtl w:val="0"/>
        </w:rPr>
        <w:t xml:space="preserve">gm-client.jar</w:t>
      </w:r>
      <w:r w:rsidDel="00000000" w:rsidR="00000000" w:rsidRPr="00000000">
        <w:rPr>
          <w:rtl w:val="0"/>
        </w:rPr>
        <w:t xml:space="preserve"> against that same server and confirmed a real login from the UI registered on the server.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windows-smoke-test.yml</w:t>
      </w:r>
      <w:r w:rsidDel="00000000" w:rsidR="00000000" w:rsidRPr="00000000">
        <w:rPr>
          <w:rtl w:val="0"/>
        </w:rPr>
        <w:t xml:space="preserve"> runs all of this - unit tests, a real Tomcat deploy, and the packaged client launching - on </w:t>
      </w:r>
      <w:r w:rsidDel="00000000" w:rsidR="00000000" w:rsidRPr="00000000">
        <w:rPr>
          <w:color w:val="188038"/>
          <w:rtl w:val="0"/>
        </w:rPr>
        <w:t xml:space="preserve">windows-latest</w:t>
      </w:r>
      <w:r w:rsidDel="00000000" w:rsidR="00000000" w:rsidRPr="00000000">
        <w:rPr>
          <w:rtl w:val="0"/>
        </w:rPr>
        <w:t xml:space="preserve"> on every push.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github.com/peleg525/Guess_Market_client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