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597" w:rsidRPr="004D357D" w:rsidRDefault="00951597" w:rsidP="00951597">
      <w:pPr>
        <w:pStyle w:val="Title"/>
        <w:bidi/>
        <w:rPr>
          <w:rFonts w:asciiTheme="minorHAnsi" w:eastAsiaTheme="minorHAnsi" w:hAnsiTheme="minorHAnsi" w:cstheme="minorBidi"/>
          <w:spacing w:val="0"/>
          <w:kern w:val="0"/>
          <w:rtl/>
        </w:rPr>
      </w:pPr>
      <w:r w:rsidRPr="004D357D">
        <w:rPr>
          <w:rFonts w:asciiTheme="minorHAnsi" w:eastAsiaTheme="minorHAnsi" w:hAnsiTheme="minorHAnsi" w:cstheme="minorBidi" w:hint="cs"/>
          <w:spacing w:val="0"/>
          <w:kern w:val="0"/>
          <w:rtl/>
        </w:rPr>
        <w:t>תקציר</w:t>
      </w:r>
    </w:p>
    <w:p w:rsidR="00951597" w:rsidRPr="00951597" w:rsidRDefault="00951597" w:rsidP="00951597">
      <w:pPr>
        <w:bidi/>
        <w:rPr>
          <w:rFonts w:asciiTheme="majorHAnsi" w:eastAsiaTheme="majorEastAsia" w:hAnsiTheme="majorHAnsi" w:cstheme="majorBidi"/>
          <w:spacing w:val="-10"/>
          <w:kern w:val="28"/>
          <w:sz w:val="56"/>
          <w:szCs w:val="56"/>
          <w:rtl/>
        </w:rPr>
      </w:pPr>
    </w:p>
    <w:p w:rsidR="00CB5E3C" w:rsidRDefault="00CB5E3C" w:rsidP="00CB5E3C">
      <w:pPr>
        <w:bidi/>
        <w:jc w:val="both"/>
        <w:rPr>
          <w:rtl/>
        </w:rPr>
      </w:pPr>
      <w:r>
        <w:rPr>
          <w:rtl/>
        </w:rPr>
        <w:t>לורם איפסום דולור סיט אמט, קונסקטורר אדיפיסינג אלית ליבם סולגק. בראיט ולחת צורק מונחף, בגורמי מגמש. תרבנך וסתעד לכנו סתשם השמה - לתכי מורגם בורק? לתיג ישבעס</w:t>
      </w:r>
      <w:r>
        <w:t>.</w:t>
      </w:r>
      <w:r>
        <w:br/>
      </w:r>
      <w:r>
        <w:rPr>
          <w:rtl/>
        </w:rPr>
        <w:t>צש בליא, מנסוטו צמלח לביקו ננבי, צמוקו בלוקריה שיצמה ברורק</w:t>
      </w:r>
      <w:r>
        <w:t xml:space="preserve">. </w:t>
      </w:r>
      <w:r>
        <w:rPr>
          <w:rtl/>
        </w:rPr>
        <w:t>קולורס מונפרד אדנדום סילקוף, מרגשי ומרגשח. עמחליף נולום ארווס סאפיאן - פוסיליס קוויס, אקווזמן קולורס מונפרד אדנדום סילקוף, מרגשי ומרגשח. עמחליף לורם איפסום דולור סיט אמט, קונסקטורר אדיפיסינג אלית. סת אלמנקום ניסי נון ניבאה. דס איאקוליס וולופטה דיאם. וסטיבולום אט דולור, קראס אגת לקטוס וואל אאוגו וסטיבולום סוליסי טידום בעליק. קונדימנטום קורוס בליקרה, נונסטי קלובר בריקנה סטום, לפריקך תצטריק לרטי</w:t>
      </w:r>
      <w:r>
        <w:t xml:space="preserve">. </w:t>
      </w:r>
    </w:p>
    <w:p w:rsidR="00CB5E3C" w:rsidRDefault="00CB5E3C" w:rsidP="00CB5E3C">
      <w:pPr>
        <w:bidi/>
        <w:jc w:val="both"/>
        <w:rPr>
          <w:rtl/>
        </w:rPr>
      </w:pPr>
      <w:r>
        <w:rPr>
          <w:rtl/>
        </w:rPr>
        <w:t>גולר מונפרר סוברט לורם שבצק יהול, לכנוץ בעריר גק ליץ, ושבעגט ליבם סולגק. בראיט ולחת צורק מונחף, בגורמי מגמש. תרבנך וסתעד לכנו סתשם השמה</w:t>
      </w:r>
      <w:r>
        <w:t xml:space="preserve"> - </w:t>
      </w:r>
      <w:r>
        <w:rPr>
          <w:rtl/>
        </w:rPr>
        <w:t>לתכי מורגם בורק? לתיג ישבעס</w:t>
      </w:r>
      <w:r>
        <w:t>.</w:t>
      </w:r>
      <w:r>
        <w:rPr>
          <w:rFonts w:hint="cs"/>
          <w:rtl/>
        </w:rPr>
        <w:t xml:space="preserve"> </w:t>
      </w:r>
      <w:r>
        <w:rPr>
          <w:rtl/>
        </w:rPr>
        <w:t>קוואזי במר מודוף</w:t>
      </w:r>
      <w:r>
        <w:t xml:space="preserve">. </w:t>
      </w:r>
      <w:r>
        <w:rPr>
          <w:rtl/>
        </w:rPr>
        <w:t>אודיפו בלאסטיק מונופץ קליר, בנפת נפקט למסון בלרק</w:t>
      </w:r>
      <w:r>
        <w:t xml:space="preserve"> - </w:t>
      </w:r>
      <w:r>
        <w:rPr>
          <w:rtl/>
        </w:rPr>
        <w:t>וענוף לפרומי בלוף קינץ תתיח לרעח. לת צשחמי צש בליא, מנסוטו צמלח לביקו ננבי, צמוקו בלוקריה שיצמה ברורק</w:t>
      </w:r>
      <w:r>
        <w:t>.</w:t>
      </w:r>
    </w:p>
    <w:p w:rsidR="00CB5E3C" w:rsidRDefault="00CB5E3C" w:rsidP="00CB5E3C">
      <w:pPr>
        <w:bidi/>
        <w:jc w:val="both"/>
        <w:rPr>
          <w:rtl/>
        </w:rPr>
      </w:pPr>
      <w:r>
        <w:rPr>
          <w:rtl/>
        </w:rPr>
        <w:t>גולר מונפרר סוברט לורם שבצק יהול, לכנוץ בעריר גק ליץ</w:t>
      </w:r>
      <w:r>
        <w:t xml:space="preserve">, </w:t>
      </w:r>
      <w:r>
        <w:rPr>
          <w:rtl/>
        </w:rPr>
        <w:t>לורם איפסום דולור סיט אמט, קונסקטורר אדיפיסינג אלית. סת אלמנקום ניסי נון ניבאה. דס איאקוליס וולופטה דיאם. וסטיבולום אט דולור, קראס אגת לקטוס וואל אאוגו וסטיבולום סוליסי טידום בעליק</w:t>
      </w:r>
      <w:r>
        <w:t xml:space="preserve">. </w:t>
      </w:r>
      <w:r>
        <w:rPr>
          <w:rtl/>
        </w:rPr>
        <w:t xml:space="preserve">הועניב היושבב שערש שמחויט - שלושע ותלברו חשלו שעותלשך וחאית נובש ערששף. זותה מנק הבקיץ אפאח דלאמת יבש, כאנה ניצאחו נמרגי שהכים תוק, הדש </w:t>
      </w:r>
      <w:r>
        <w:rPr>
          <w:rtl/>
        </w:rPr>
        <w:t>שנרא התידם הכייר</w:t>
      </w:r>
      <w:r>
        <w:rPr>
          <w:rFonts w:hint="cs"/>
          <w:rtl/>
        </w:rPr>
        <w:t>.</w:t>
      </w:r>
    </w:p>
    <w:p w:rsidR="00951597" w:rsidRDefault="00CB5E3C" w:rsidP="00CB5E3C">
      <w:pPr>
        <w:bidi/>
        <w:jc w:val="both"/>
      </w:pPr>
      <w:r>
        <w:rPr>
          <w:rtl/>
        </w:rPr>
        <w:t xml:space="preserve"> </w:t>
      </w:r>
      <w:r w:rsidR="00951597">
        <w:br w:type="page"/>
      </w:r>
    </w:p>
    <w:p w:rsidR="00951597" w:rsidRDefault="00951597" w:rsidP="00951597">
      <w:pPr>
        <w:bidi/>
        <w:rPr>
          <w:rtl/>
        </w:rPr>
      </w:pPr>
      <w:r>
        <w:rPr>
          <w:rFonts w:hint="cs"/>
          <w:noProof/>
        </w:rPr>
        <w:lastRenderedPageBreak/>
        <w:drawing>
          <wp:inline distT="0" distB="0" distL="0" distR="0" wp14:anchorId="1ECA748F" wp14:editId="57E6529C">
            <wp:extent cx="548640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86400" cy="1691640"/>
                    </a:xfrm>
                    <a:prstGeom prst="rect">
                      <a:avLst/>
                    </a:prstGeom>
                    <a:noFill/>
                    <a:ln w="9525">
                      <a:noFill/>
                      <a:miter lim="800000"/>
                      <a:headEnd/>
                      <a:tailEnd/>
                    </a:ln>
                  </pic:spPr>
                </pic:pic>
              </a:graphicData>
            </a:graphic>
          </wp:inline>
        </w:drawing>
      </w:r>
    </w:p>
    <w:p w:rsidR="00951597" w:rsidRDefault="00951597" w:rsidP="00951597">
      <w:pPr>
        <w:bidi/>
        <w:rPr>
          <w:rtl/>
        </w:rPr>
      </w:pPr>
    </w:p>
    <w:p w:rsidR="00951597" w:rsidRDefault="00951597" w:rsidP="00951597">
      <w:pPr>
        <w:bidi/>
        <w:rPr>
          <w:rtl/>
        </w:rPr>
      </w:pPr>
    </w:p>
    <w:p w:rsidR="00951597" w:rsidRPr="004D357D" w:rsidRDefault="00CB5E3C" w:rsidP="00951597">
      <w:pPr>
        <w:pStyle w:val="Title"/>
        <w:bidi/>
        <w:jc w:val="center"/>
        <w:rPr>
          <w:rFonts w:asciiTheme="minorHAnsi" w:eastAsiaTheme="minorHAnsi" w:hAnsiTheme="minorHAnsi" w:cs="Arial"/>
          <w:spacing w:val="0"/>
          <w:kern w:val="0"/>
          <w:sz w:val="96"/>
          <w:szCs w:val="96"/>
          <w:rtl/>
        </w:rPr>
      </w:pPr>
      <w:r>
        <w:rPr>
          <w:rFonts w:asciiTheme="minorHAnsi" w:eastAsiaTheme="minorHAnsi" w:hAnsiTheme="minorHAnsi" w:cs="Arial" w:hint="cs"/>
          <w:spacing w:val="0"/>
          <w:kern w:val="0"/>
          <w:sz w:val="96"/>
          <w:szCs w:val="96"/>
          <w:rtl/>
        </w:rPr>
        <w:t>כותרת התיזה</w:t>
      </w:r>
    </w:p>
    <w:p w:rsidR="00951597" w:rsidRDefault="00951597" w:rsidP="00951597">
      <w:pPr>
        <w:pStyle w:val="Heading1"/>
        <w:bidi/>
        <w:jc w:val="center"/>
      </w:pPr>
    </w:p>
    <w:p w:rsidR="00951597" w:rsidRPr="004D357D" w:rsidRDefault="00951597" w:rsidP="00951597">
      <w:pPr>
        <w:pStyle w:val="Heading1"/>
        <w:bidi/>
        <w:jc w:val="center"/>
        <w:rPr>
          <w:rFonts w:asciiTheme="minorHAnsi" w:eastAsiaTheme="minorHAnsi" w:hAnsiTheme="minorHAnsi" w:cs="Arial"/>
          <w:color w:val="auto"/>
          <w:rtl/>
        </w:rPr>
      </w:pPr>
      <w:r w:rsidRPr="004D357D">
        <w:rPr>
          <w:rFonts w:asciiTheme="minorHAnsi" w:eastAsiaTheme="minorHAnsi" w:hAnsiTheme="minorHAnsi" w:cs="Arial" w:hint="cs"/>
          <w:color w:val="auto"/>
          <w:rtl/>
        </w:rPr>
        <w:t>חיבור</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זה</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הוגש</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כחלק</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מהדרישות</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לקבלת</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התואר</w:t>
      </w:r>
    </w:p>
    <w:p w:rsidR="00951597" w:rsidRPr="004D357D" w:rsidRDefault="004D357D" w:rsidP="004D357D">
      <w:pPr>
        <w:pStyle w:val="Heading1"/>
        <w:tabs>
          <w:tab w:val="left" w:pos="1995"/>
          <w:tab w:val="center" w:pos="4320"/>
        </w:tabs>
        <w:bidi/>
        <w:rPr>
          <w:rFonts w:asciiTheme="minorHAnsi" w:eastAsiaTheme="minorHAnsi" w:hAnsiTheme="minorHAnsi" w:cs="Arial"/>
          <w:color w:val="auto"/>
          <w:rtl/>
        </w:rPr>
      </w:pPr>
      <w:r w:rsidRPr="004D357D">
        <w:rPr>
          <w:rFonts w:asciiTheme="minorHAnsi" w:eastAsiaTheme="minorHAnsi" w:hAnsiTheme="minorHAnsi" w:cs="Arial"/>
          <w:color w:val="auto"/>
        </w:rPr>
        <w:tab/>
      </w:r>
      <w:r w:rsidRPr="004D357D">
        <w:rPr>
          <w:rFonts w:asciiTheme="minorHAnsi" w:eastAsiaTheme="minorHAnsi" w:hAnsiTheme="minorHAnsi" w:cs="Arial"/>
          <w:color w:val="auto"/>
        </w:rPr>
        <w:tab/>
      </w:r>
      <w:r w:rsidR="00951597" w:rsidRPr="004D357D">
        <w:rPr>
          <w:rFonts w:asciiTheme="minorHAnsi" w:eastAsiaTheme="minorHAnsi" w:hAnsiTheme="minorHAnsi" w:cs="Arial"/>
          <w:color w:val="auto"/>
        </w:rPr>
        <w:t>"</w:t>
      </w:r>
      <w:r w:rsidR="00951597" w:rsidRPr="004D357D">
        <w:rPr>
          <w:rFonts w:asciiTheme="minorHAnsi" w:eastAsiaTheme="minorHAnsi" w:hAnsiTheme="minorHAnsi" w:cs="Arial" w:hint="cs"/>
          <w:color w:val="auto"/>
          <w:rtl/>
        </w:rPr>
        <w:t>מוסמך</w:t>
      </w:r>
      <w:r w:rsidR="00951597" w:rsidRPr="004D357D">
        <w:rPr>
          <w:rFonts w:asciiTheme="minorHAnsi" w:eastAsiaTheme="minorHAnsi" w:hAnsiTheme="minorHAnsi" w:cs="Arial"/>
          <w:color w:val="auto"/>
          <w:rtl/>
        </w:rPr>
        <w:t xml:space="preserve"> </w:t>
      </w:r>
      <w:r w:rsidR="00951597" w:rsidRPr="004D357D">
        <w:rPr>
          <w:rFonts w:asciiTheme="minorHAnsi" w:eastAsiaTheme="minorHAnsi" w:hAnsiTheme="minorHAnsi" w:cs="Arial" w:hint="cs"/>
          <w:color w:val="auto"/>
          <w:rtl/>
        </w:rPr>
        <w:t>האוניברסיטה</w:t>
      </w:r>
      <w:r w:rsidR="00951597" w:rsidRPr="004D357D">
        <w:rPr>
          <w:rFonts w:asciiTheme="minorHAnsi" w:eastAsiaTheme="minorHAnsi" w:hAnsiTheme="minorHAnsi" w:cs="Arial"/>
          <w:color w:val="auto"/>
        </w:rPr>
        <w:t>"(M.Sc.)</w:t>
      </w:r>
    </w:p>
    <w:p w:rsidR="00951597" w:rsidRPr="004D357D" w:rsidRDefault="00951597" w:rsidP="00951597">
      <w:pPr>
        <w:bidi/>
        <w:jc w:val="center"/>
        <w:rPr>
          <w:rFonts w:cs="Arial"/>
          <w:sz w:val="32"/>
          <w:szCs w:val="32"/>
          <w:rtl/>
        </w:rPr>
      </w:pPr>
    </w:p>
    <w:p w:rsidR="00951597" w:rsidRPr="004D357D" w:rsidRDefault="00951597" w:rsidP="00951597">
      <w:pPr>
        <w:bidi/>
        <w:jc w:val="center"/>
        <w:rPr>
          <w:rStyle w:val="Strong"/>
          <w:sz w:val="28"/>
          <w:szCs w:val="28"/>
          <w:rtl/>
        </w:rPr>
      </w:pPr>
      <w:r w:rsidRPr="004D357D">
        <w:rPr>
          <w:rStyle w:val="Strong"/>
          <w:rFonts w:hint="cs"/>
          <w:sz w:val="28"/>
          <w:szCs w:val="28"/>
          <w:rtl/>
        </w:rPr>
        <w:t>על</w:t>
      </w:r>
      <w:r w:rsidRPr="004D357D">
        <w:rPr>
          <w:rStyle w:val="Strong"/>
          <w:sz w:val="28"/>
          <w:szCs w:val="28"/>
          <w:rtl/>
        </w:rPr>
        <w:t xml:space="preserve"> </w:t>
      </w:r>
      <w:r w:rsidRPr="004D357D">
        <w:rPr>
          <w:rStyle w:val="Strong"/>
          <w:rFonts w:hint="cs"/>
          <w:sz w:val="28"/>
          <w:szCs w:val="28"/>
          <w:rtl/>
        </w:rPr>
        <w:t>ידי</w:t>
      </w:r>
    </w:p>
    <w:p w:rsidR="00951597" w:rsidRPr="004D357D" w:rsidRDefault="00CB5E3C" w:rsidP="00951597">
      <w:pPr>
        <w:bidi/>
        <w:jc w:val="center"/>
        <w:rPr>
          <w:rStyle w:val="Strong"/>
          <w:sz w:val="28"/>
          <w:szCs w:val="28"/>
        </w:rPr>
      </w:pPr>
      <w:r>
        <w:rPr>
          <w:rStyle w:val="Strong"/>
          <w:rFonts w:hint="cs"/>
          <w:sz w:val="28"/>
          <w:szCs w:val="28"/>
          <w:rtl/>
        </w:rPr>
        <w:t>מגיש התיזה</w:t>
      </w:r>
    </w:p>
    <w:p w:rsidR="00951597" w:rsidRDefault="00951597" w:rsidP="00951597">
      <w:pPr>
        <w:bidi/>
        <w:jc w:val="center"/>
        <w:rPr>
          <w:rtl/>
        </w:rPr>
      </w:pPr>
    </w:p>
    <w:p w:rsidR="00951597" w:rsidRPr="004D357D" w:rsidRDefault="00951597" w:rsidP="00CB5E3C">
      <w:pPr>
        <w:bidi/>
        <w:jc w:val="center"/>
        <w:rPr>
          <w:sz w:val="28"/>
          <w:szCs w:val="28"/>
          <w:rtl/>
        </w:rPr>
      </w:pPr>
      <w:r w:rsidRPr="004D357D">
        <w:rPr>
          <w:rFonts w:cs="Arial" w:hint="cs"/>
          <w:sz w:val="28"/>
          <w:szCs w:val="28"/>
          <w:rtl/>
        </w:rPr>
        <w:t>עבודת</w:t>
      </w:r>
      <w:r w:rsidRPr="004D357D">
        <w:rPr>
          <w:rFonts w:cs="Arial"/>
          <w:sz w:val="28"/>
          <w:szCs w:val="28"/>
          <w:rtl/>
        </w:rPr>
        <w:t xml:space="preserve"> </w:t>
      </w:r>
      <w:r w:rsidRPr="004D357D">
        <w:rPr>
          <w:rFonts w:cs="Arial" w:hint="cs"/>
          <w:sz w:val="28"/>
          <w:szCs w:val="28"/>
          <w:rtl/>
        </w:rPr>
        <w:t>המחקר</w:t>
      </w:r>
      <w:r w:rsidRPr="004D357D">
        <w:rPr>
          <w:rFonts w:cs="Arial"/>
          <w:sz w:val="28"/>
          <w:szCs w:val="28"/>
          <w:rtl/>
        </w:rPr>
        <w:t xml:space="preserve"> </w:t>
      </w:r>
      <w:r w:rsidRPr="004D357D">
        <w:rPr>
          <w:rFonts w:cs="Arial" w:hint="cs"/>
          <w:sz w:val="28"/>
          <w:szCs w:val="28"/>
          <w:rtl/>
        </w:rPr>
        <w:t>בוצעה</w:t>
      </w:r>
      <w:r w:rsidRPr="004D357D">
        <w:rPr>
          <w:rFonts w:cs="Arial"/>
          <w:sz w:val="28"/>
          <w:szCs w:val="28"/>
          <w:rtl/>
        </w:rPr>
        <w:t xml:space="preserve"> </w:t>
      </w:r>
      <w:r w:rsidRPr="004D357D">
        <w:rPr>
          <w:rFonts w:cs="Arial" w:hint="cs"/>
          <w:sz w:val="28"/>
          <w:szCs w:val="28"/>
          <w:rtl/>
        </w:rPr>
        <w:t>בהנחיית</w:t>
      </w:r>
      <w:r w:rsidR="00CB5E3C">
        <w:rPr>
          <w:rFonts w:cs="Arial" w:hint="cs"/>
          <w:sz w:val="28"/>
          <w:szCs w:val="28"/>
          <w:rtl/>
        </w:rPr>
        <w:t>ו</w:t>
      </w:r>
      <w:r w:rsidR="004D357D">
        <w:rPr>
          <w:rFonts w:cs="Arial" w:hint="cs"/>
          <w:sz w:val="28"/>
          <w:szCs w:val="28"/>
          <w:rtl/>
        </w:rPr>
        <w:t xml:space="preserve"> של</w:t>
      </w:r>
    </w:p>
    <w:p w:rsidR="00951597" w:rsidRPr="004D357D" w:rsidRDefault="00951597" w:rsidP="00E4012F">
      <w:pPr>
        <w:bidi/>
        <w:jc w:val="center"/>
        <w:rPr>
          <w:rFonts w:cs="Arial" w:hint="cs"/>
          <w:sz w:val="28"/>
          <w:szCs w:val="28"/>
          <w:rtl/>
        </w:rPr>
      </w:pPr>
      <w:r w:rsidRPr="004D357D">
        <w:rPr>
          <w:rFonts w:cs="Arial" w:hint="cs"/>
          <w:sz w:val="28"/>
          <w:szCs w:val="28"/>
          <w:rtl/>
        </w:rPr>
        <w:t>פרופ</w:t>
      </w:r>
      <w:r w:rsidRPr="004D357D">
        <w:rPr>
          <w:rFonts w:cs="Arial"/>
          <w:sz w:val="28"/>
          <w:szCs w:val="28"/>
          <w:rtl/>
        </w:rPr>
        <w:t xml:space="preserve">' </w:t>
      </w:r>
      <w:r w:rsidR="00712C6D">
        <w:rPr>
          <w:rFonts w:cs="Arial" w:hint="cs"/>
          <w:sz w:val="28"/>
          <w:szCs w:val="28"/>
          <w:rtl/>
        </w:rPr>
        <w:t>עוגן ספינטוביץ'</w:t>
      </w:r>
      <w:bookmarkStart w:id="0" w:name="_GoBack"/>
      <w:bookmarkEnd w:id="0"/>
    </w:p>
    <w:p w:rsidR="004D357D" w:rsidRPr="004D357D" w:rsidRDefault="004D357D" w:rsidP="004D357D">
      <w:pPr>
        <w:bidi/>
        <w:jc w:val="center"/>
        <w:rPr>
          <w:sz w:val="28"/>
          <w:szCs w:val="28"/>
        </w:rPr>
      </w:pPr>
    </w:p>
    <w:p w:rsidR="00951597" w:rsidRPr="004D357D" w:rsidRDefault="00951597" w:rsidP="00951597">
      <w:pPr>
        <w:bidi/>
        <w:jc w:val="center"/>
        <w:rPr>
          <w:sz w:val="28"/>
          <w:szCs w:val="28"/>
        </w:rPr>
      </w:pPr>
    </w:p>
    <w:sectPr w:rsidR="00951597" w:rsidRPr="004D35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597"/>
    <w:rsid w:val="004D357D"/>
    <w:rsid w:val="00712C6D"/>
    <w:rsid w:val="00900403"/>
    <w:rsid w:val="00951597"/>
    <w:rsid w:val="00BD6E48"/>
    <w:rsid w:val="00CA296D"/>
    <w:rsid w:val="00CB5E3C"/>
    <w:rsid w:val="00E401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39091-C130-4AE8-9A83-F8B640C1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5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5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5159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51597"/>
    <w:rPr>
      <w:b/>
      <w:bCs/>
    </w:rPr>
  </w:style>
  <w:style w:type="paragraph" w:styleId="BalloonText">
    <w:name w:val="Balloon Text"/>
    <w:basedOn w:val="Normal"/>
    <w:link w:val="BalloonTextChar"/>
    <w:uiPriority w:val="99"/>
    <w:semiHidden/>
    <w:unhideWhenUsed/>
    <w:rsid w:val="00951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5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kalevalp</dc:creator>
  <cp:keywords/>
  <dc:description/>
  <cp:lastModifiedBy>Kalev Alpernas</cp:lastModifiedBy>
  <cp:revision>6</cp:revision>
  <cp:lastPrinted>2016-06-13T07:55:00Z</cp:lastPrinted>
  <dcterms:created xsi:type="dcterms:W3CDTF">2016-05-04T12:14:00Z</dcterms:created>
  <dcterms:modified xsi:type="dcterms:W3CDTF">2016-09-14T11:38:00Z</dcterms:modified>
</cp:coreProperties>
</file>