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C4F8" w14:textId="12BEE5B8" w:rsidR="003D4CE4" w:rsidRDefault="003D4CE4" w:rsidP="003D4CE4">
      <w:pPr>
        <w:jc w:val="center"/>
        <w:rPr>
          <w:b/>
          <w:bCs/>
        </w:rPr>
      </w:pPr>
      <w:r>
        <w:rPr>
          <w:b/>
          <w:bCs/>
        </w:rPr>
        <w:t>Mode Place : choix du sujet veille technologique</w:t>
      </w:r>
    </w:p>
    <w:p w14:paraId="77E751B2" w14:textId="77777777" w:rsidR="003D4CE4" w:rsidRDefault="003D4CE4">
      <w:pPr>
        <w:rPr>
          <w:b/>
          <w:bCs/>
        </w:rPr>
      </w:pPr>
    </w:p>
    <w:p w14:paraId="74847CCC" w14:textId="77777777" w:rsidR="003D4CE4" w:rsidRDefault="003D4CE4">
      <w:pPr>
        <w:rPr>
          <w:b/>
          <w:bCs/>
        </w:rPr>
      </w:pPr>
    </w:p>
    <w:p w14:paraId="3CDD4644" w14:textId="77777777" w:rsidR="003D4CE4" w:rsidRDefault="003D4CE4">
      <w:pPr>
        <w:rPr>
          <w:b/>
          <w:bCs/>
        </w:rPr>
      </w:pPr>
    </w:p>
    <w:p w14:paraId="3F26D581" w14:textId="4F3D5570" w:rsidR="003D4CE4" w:rsidRDefault="003D4CE4" w:rsidP="003D4CE4">
      <w:pPr>
        <w:jc w:val="center"/>
        <w:rPr>
          <w:b/>
          <w:bCs/>
          <w:sz w:val="36"/>
          <w:szCs w:val="36"/>
        </w:rPr>
      </w:pPr>
      <w:r>
        <w:rPr>
          <w:b/>
          <w:bCs/>
          <w:sz w:val="36"/>
          <w:szCs w:val="36"/>
        </w:rPr>
        <w:t xml:space="preserve">Veille technologique </w:t>
      </w:r>
    </w:p>
    <w:p w14:paraId="46DF0C70" w14:textId="77777777" w:rsidR="003D4CE4" w:rsidRDefault="003D4CE4" w:rsidP="003D4CE4">
      <w:pPr>
        <w:jc w:val="center"/>
        <w:rPr>
          <w:b/>
          <w:bCs/>
          <w:sz w:val="36"/>
          <w:szCs w:val="36"/>
        </w:rPr>
      </w:pPr>
    </w:p>
    <w:p w14:paraId="1DF3697B" w14:textId="77777777" w:rsidR="003D4CE4" w:rsidRDefault="003D4CE4" w:rsidP="003D4CE4">
      <w:pPr>
        <w:jc w:val="center"/>
        <w:rPr>
          <w:b/>
          <w:bCs/>
          <w:sz w:val="36"/>
          <w:szCs w:val="36"/>
        </w:rPr>
      </w:pPr>
    </w:p>
    <w:p w14:paraId="237B484B" w14:textId="77777777" w:rsidR="003D4CE4" w:rsidRDefault="003D4CE4" w:rsidP="003D4CE4">
      <w:pPr>
        <w:jc w:val="both"/>
        <w:rPr>
          <w:b/>
          <w:bCs/>
          <w:sz w:val="36"/>
          <w:szCs w:val="36"/>
        </w:rPr>
      </w:pPr>
    </w:p>
    <w:p w14:paraId="1BBB5CDC" w14:textId="77777777" w:rsidR="003D4CE4" w:rsidRDefault="003D4CE4" w:rsidP="003D4CE4">
      <w:pPr>
        <w:jc w:val="both"/>
        <w:rPr>
          <w:b/>
          <w:bCs/>
          <w:sz w:val="36"/>
          <w:szCs w:val="36"/>
        </w:rPr>
      </w:pPr>
    </w:p>
    <w:p w14:paraId="01725AD5" w14:textId="77777777" w:rsidR="003D4CE4" w:rsidRDefault="003D4CE4" w:rsidP="003D4CE4">
      <w:pPr>
        <w:jc w:val="both"/>
        <w:rPr>
          <w:b/>
          <w:bCs/>
          <w:sz w:val="36"/>
          <w:szCs w:val="36"/>
        </w:rPr>
      </w:pPr>
    </w:p>
    <w:p w14:paraId="4D0C4A83" w14:textId="77777777" w:rsidR="003D4CE4" w:rsidRPr="003D4CE4" w:rsidRDefault="003D4CE4" w:rsidP="003D4CE4">
      <w:pPr>
        <w:jc w:val="both"/>
        <w:rPr>
          <w:b/>
          <w:bCs/>
          <w:sz w:val="36"/>
          <w:szCs w:val="36"/>
        </w:rPr>
      </w:pPr>
    </w:p>
    <w:p w14:paraId="67372BE6" w14:textId="77777777" w:rsidR="003D4CE4" w:rsidRDefault="003D4CE4">
      <w:pPr>
        <w:rPr>
          <w:b/>
          <w:bCs/>
        </w:rPr>
      </w:pPr>
    </w:p>
    <w:p w14:paraId="5E28246B" w14:textId="77777777" w:rsidR="003D4CE4" w:rsidRDefault="003D4CE4">
      <w:pPr>
        <w:rPr>
          <w:b/>
          <w:bCs/>
        </w:rPr>
      </w:pPr>
    </w:p>
    <w:p w14:paraId="2CE837A8" w14:textId="77777777" w:rsidR="003D4CE4" w:rsidRDefault="003D4CE4">
      <w:pPr>
        <w:rPr>
          <w:b/>
          <w:bCs/>
        </w:rPr>
      </w:pPr>
    </w:p>
    <w:p w14:paraId="58943C66" w14:textId="77777777" w:rsidR="003D4CE4" w:rsidRDefault="003D4CE4">
      <w:pPr>
        <w:rPr>
          <w:b/>
          <w:bCs/>
        </w:rPr>
      </w:pPr>
    </w:p>
    <w:p w14:paraId="6389E8B2" w14:textId="77777777" w:rsidR="003D4CE4" w:rsidRDefault="003D4CE4">
      <w:pPr>
        <w:rPr>
          <w:b/>
          <w:bCs/>
        </w:rPr>
      </w:pPr>
    </w:p>
    <w:p w14:paraId="6927F76B" w14:textId="77777777" w:rsidR="003D4CE4" w:rsidRDefault="003D4CE4">
      <w:pPr>
        <w:rPr>
          <w:b/>
          <w:bCs/>
        </w:rPr>
      </w:pPr>
    </w:p>
    <w:p w14:paraId="19D6F651" w14:textId="77777777" w:rsidR="003D4CE4" w:rsidRDefault="003D4CE4">
      <w:pPr>
        <w:rPr>
          <w:b/>
          <w:bCs/>
        </w:rPr>
      </w:pPr>
    </w:p>
    <w:p w14:paraId="2C04E095" w14:textId="77777777" w:rsidR="003D4CE4" w:rsidRDefault="003D4CE4">
      <w:pPr>
        <w:rPr>
          <w:b/>
          <w:bCs/>
        </w:rPr>
      </w:pPr>
    </w:p>
    <w:p w14:paraId="743DC9EA" w14:textId="77777777" w:rsidR="003D4CE4" w:rsidRDefault="003D4CE4">
      <w:pPr>
        <w:rPr>
          <w:b/>
          <w:bCs/>
        </w:rPr>
      </w:pPr>
    </w:p>
    <w:p w14:paraId="77C4FE41" w14:textId="77777777" w:rsidR="003D4CE4" w:rsidRDefault="003D4CE4">
      <w:pPr>
        <w:rPr>
          <w:b/>
          <w:bCs/>
        </w:rPr>
      </w:pPr>
    </w:p>
    <w:p w14:paraId="4C18F85F" w14:textId="77777777" w:rsidR="003D4CE4" w:rsidRDefault="003D4CE4">
      <w:pPr>
        <w:rPr>
          <w:b/>
          <w:bCs/>
        </w:rPr>
      </w:pPr>
    </w:p>
    <w:p w14:paraId="30861D41" w14:textId="77777777" w:rsidR="003D4CE4" w:rsidRDefault="003D4CE4">
      <w:pPr>
        <w:rPr>
          <w:b/>
          <w:bCs/>
        </w:rPr>
      </w:pPr>
    </w:p>
    <w:p w14:paraId="0CEB8E62" w14:textId="77777777" w:rsidR="003D4CE4" w:rsidRDefault="003D4CE4">
      <w:pPr>
        <w:rPr>
          <w:b/>
          <w:bCs/>
        </w:rPr>
      </w:pPr>
    </w:p>
    <w:p w14:paraId="063AA663" w14:textId="77777777" w:rsidR="003D4CE4" w:rsidRDefault="003D4CE4">
      <w:pPr>
        <w:rPr>
          <w:b/>
          <w:bCs/>
        </w:rPr>
      </w:pPr>
    </w:p>
    <w:p w14:paraId="13C72A78" w14:textId="77777777" w:rsidR="003D4CE4" w:rsidRDefault="003D4CE4">
      <w:pPr>
        <w:rPr>
          <w:b/>
          <w:bCs/>
        </w:rPr>
      </w:pPr>
    </w:p>
    <w:p w14:paraId="6BEA01B0" w14:textId="77777777" w:rsidR="003D4CE4" w:rsidRDefault="003D4CE4">
      <w:pPr>
        <w:rPr>
          <w:b/>
          <w:bCs/>
        </w:rPr>
      </w:pPr>
    </w:p>
    <w:p w14:paraId="45959A41" w14:textId="7545031E" w:rsidR="003D4CE4" w:rsidRDefault="003D4CE4" w:rsidP="003C6FBD">
      <w:pPr>
        <w:rPr>
          <w:b/>
          <w:bCs/>
        </w:rPr>
      </w:pPr>
      <w:r>
        <w:rPr>
          <w:b/>
          <w:bCs/>
        </w:rPr>
        <w:t xml:space="preserve">Peleskei </w:t>
      </w:r>
      <w:proofErr w:type="spellStart"/>
      <w:r>
        <w:rPr>
          <w:b/>
          <w:bCs/>
        </w:rPr>
        <w:t>Janos</w:t>
      </w:r>
      <w:proofErr w:type="spellEnd"/>
      <w:r>
        <w:rPr>
          <w:b/>
          <w:bCs/>
        </w:rPr>
        <w:t xml:space="preserve"> Adrian                                                                                                                                   2024-2025</w:t>
      </w:r>
    </w:p>
    <w:p w14:paraId="4DB021F2" w14:textId="1FA7D425" w:rsidR="003D4CE4" w:rsidRDefault="003D4CE4">
      <w:pPr>
        <w:pStyle w:val="TM1"/>
        <w:tabs>
          <w:tab w:val="right" w:leader="dot" w:pos="9062"/>
        </w:tabs>
        <w:rPr>
          <w:rFonts w:eastAsiaTheme="minorEastAsia"/>
          <w:b w:val="0"/>
          <w:bCs w:val="0"/>
          <w:caps w:val="0"/>
          <w:noProof/>
          <w:sz w:val="24"/>
          <w:szCs w:val="24"/>
          <w:lang w:eastAsia="fr-BE"/>
        </w:rPr>
      </w:pPr>
      <w:r>
        <w:rPr>
          <w:b w:val="0"/>
          <w:bCs w:val="0"/>
        </w:rPr>
        <w:lastRenderedPageBreak/>
        <w:fldChar w:fldCharType="begin"/>
      </w:r>
      <w:r>
        <w:rPr>
          <w:b w:val="0"/>
          <w:bCs w:val="0"/>
        </w:rPr>
        <w:instrText xml:space="preserve"> TOC \o "1-2" \h \z \u </w:instrText>
      </w:r>
      <w:r>
        <w:rPr>
          <w:b w:val="0"/>
          <w:bCs w:val="0"/>
        </w:rPr>
        <w:fldChar w:fldCharType="separate"/>
      </w:r>
      <w:hyperlink w:anchor="_Toc216358952" w:history="1">
        <w:r w:rsidRPr="00593E5D">
          <w:rPr>
            <w:rStyle w:val="Lienhypertexte"/>
            <w:noProof/>
          </w:rPr>
          <w:t>1. Justification du choix du sujet : ModePlace</w:t>
        </w:r>
        <w:r>
          <w:rPr>
            <w:noProof/>
            <w:webHidden/>
          </w:rPr>
          <w:tab/>
        </w:r>
        <w:r>
          <w:rPr>
            <w:noProof/>
            <w:webHidden/>
          </w:rPr>
          <w:fldChar w:fldCharType="begin"/>
        </w:r>
        <w:r>
          <w:rPr>
            <w:noProof/>
            <w:webHidden/>
          </w:rPr>
          <w:instrText xml:space="preserve"> PAGEREF _Toc216358952 \h </w:instrText>
        </w:r>
        <w:r>
          <w:rPr>
            <w:noProof/>
            <w:webHidden/>
          </w:rPr>
        </w:r>
        <w:r>
          <w:rPr>
            <w:noProof/>
            <w:webHidden/>
          </w:rPr>
          <w:fldChar w:fldCharType="separate"/>
        </w:r>
        <w:r>
          <w:rPr>
            <w:noProof/>
            <w:webHidden/>
          </w:rPr>
          <w:t>3</w:t>
        </w:r>
        <w:r>
          <w:rPr>
            <w:noProof/>
            <w:webHidden/>
          </w:rPr>
          <w:fldChar w:fldCharType="end"/>
        </w:r>
      </w:hyperlink>
    </w:p>
    <w:p w14:paraId="791329CF" w14:textId="17088F1F" w:rsidR="003D4CE4" w:rsidRDefault="003D4CE4">
      <w:pPr>
        <w:pStyle w:val="TM1"/>
        <w:tabs>
          <w:tab w:val="right" w:leader="dot" w:pos="9062"/>
        </w:tabs>
        <w:rPr>
          <w:rFonts w:eastAsiaTheme="minorEastAsia"/>
          <w:b w:val="0"/>
          <w:bCs w:val="0"/>
          <w:caps w:val="0"/>
          <w:noProof/>
          <w:sz w:val="24"/>
          <w:szCs w:val="24"/>
          <w:lang w:eastAsia="fr-BE"/>
        </w:rPr>
      </w:pPr>
      <w:hyperlink w:anchor="_Toc216358953" w:history="1">
        <w:r w:rsidRPr="00593E5D">
          <w:rPr>
            <w:rStyle w:val="Lienhypertexte"/>
            <w:noProof/>
          </w:rPr>
          <w:t>2. Pertinence du sujet</w:t>
        </w:r>
        <w:r>
          <w:rPr>
            <w:noProof/>
            <w:webHidden/>
          </w:rPr>
          <w:tab/>
        </w:r>
        <w:r>
          <w:rPr>
            <w:noProof/>
            <w:webHidden/>
          </w:rPr>
          <w:fldChar w:fldCharType="begin"/>
        </w:r>
        <w:r>
          <w:rPr>
            <w:noProof/>
            <w:webHidden/>
          </w:rPr>
          <w:instrText xml:space="preserve"> PAGEREF _Toc216358953 \h </w:instrText>
        </w:r>
        <w:r>
          <w:rPr>
            <w:noProof/>
            <w:webHidden/>
          </w:rPr>
        </w:r>
        <w:r>
          <w:rPr>
            <w:noProof/>
            <w:webHidden/>
          </w:rPr>
          <w:fldChar w:fldCharType="separate"/>
        </w:r>
        <w:r>
          <w:rPr>
            <w:noProof/>
            <w:webHidden/>
          </w:rPr>
          <w:t>4</w:t>
        </w:r>
        <w:r>
          <w:rPr>
            <w:noProof/>
            <w:webHidden/>
          </w:rPr>
          <w:fldChar w:fldCharType="end"/>
        </w:r>
      </w:hyperlink>
    </w:p>
    <w:p w14:paraId="6F37F5CA" w14:textId="1D59C1AE" w:rsidR="003D4CE4" w:rsidRDefault="003D4CE4">
      <w:pPr>
        <w:pStyle w:val="TM2"/>
        <w:tabs>
          <w:tab w:val="right" w:leader="dot" w:pos="9062"/>
        </w:tabs>
        <w:rPr>
          <w:rFonts w:eastAsiaTheme="minorEastAsia"/>
          <w:smallCaps w:val="0"/>
          <w:noProof/>
          <w:sz w:val="24"/>
          <w:szCs w:val="24"/>
          <w:lang w:eastAsia="fr-BE"/>
        </w:rPr>
      </w:pPr>
      <w:hyperlink w:anchor="_Toc216358954" w:history="1">
        <w:r w:rsidRPr="00593E5D">
          <w:rPr>
            <w:rStyle w:val="Lienhypertexte"/>
            <w:noProof/>
          </w:rPr>
          <w:t>2.1 L’intelligence artificielle comme moteur d’innovation dans l’e-commerce</w:t>
        </w:r>
        <w:r>
          <w:rPr>
            <w:noProof/>
            <w:webHidden/>
          </w:rPr>
          <w:tab/>
        </w:r>
        <w:r>
          <w:rPr>
            <w:noProof/>
            <w:webHidden/>
          </w:rPr>
          <w:fldChar w:fldCharType="begin"/>
        </w:r>
        <w:r>
          <w:rPr>
            <w:noProof/>
            <w:webHidden/>
          </w:rPr>
          <w:instrText xml:space="preserve"> PAGEREF _Toc216358954 \h </w:instrText>
        </w:r>
        <w:r>
          <w:rPr>
            <w:noProof/>
            <w:webHidden/>
          </w:rPr>
        </w:r>
        <w:r>
          <w:rPr>
            <w:noProof/>
            <w:webHidden/>
          </w:rPr>
          <w:fldChar w:fldCharType="separate"/>
        </w:r>
        <w:r>
          <w:rPr>
            <w:noProof/>
            <w:webHidden/>
          </w:rPr>
          <w:t>4</w:t>
        </w:r>
        <w:r>
          <w:rPr>
            <w:noProof/>
            <w:webHidden/>
          </w:rPr>
          <w:fldChar w:fldCharType="end"/>
        </w:r>
      </w:hyperlink>
    </w:p>
    <w:p w14:paraId="50DD2F82" w14:textId="0C5691E8" w:rsidR="003D4CE4" w:rsidRDefault="003D4CE4">
      <w:pPr>
        <w:pStyle w:val="TM2"/>
        <w:tabs>
          <w:tab w:val="right" w:leader="dot" w:pos="9062"/>
        </w:tabs>
        <w:rPr>
          <w:rFonts w:eastAsiaTheme="minorEastAsia"/>
          <w:smallCaps w:val="0"/>
          <w:noProof/>
          <w:sz w:val="24"/>
          <w:szCs w:val="24"/>
          <w:lang w:eastAsia="fr-BE"/>
        </w:rPr>
      </w:pPr>
      <w:hyperlink w:anchor="_Toc216358955" w:history="1">
        <w:r w:rsidRPr="00593E5D">
          <w:rPr>
            <w:rStyle w:val="Lienhypertexte"/>
            <w:noProof/>
          </w:rPr>
          <w:t>2.2 Une UX immersive répondant à l’évolution des comportements consommateurs</w:t>
        </w:r>
        <w:r>
          <w:rPr>
            <w:noProof/>
            <w:webHidden/>
          </w:rPr>
          <w:tab/>
        </w:r>
        <w:r>
          <w:rPr>
            <w:noProof/>
            <w:webHidden/>
          </w:rPr>
          <w:fldChar w:fldCharType="begin"/>
        </w:r>
        <w:r>
          <w:rPr>
            <w:noProof/>
            <w:webHidden/>
          </w:rPr>
          <w:instrText xml:space="preserve"> PAGEREF _Toc216358955 \h </w:instrText>
        </w:r>
        <w:r>
          <w:rPr>
            <w:noProof/>
            <w:webHidden/>
          </w:rPr>
        </w:r>
        <w:r>
          <w:rPr>
            <w:noProof/>
            <w:webHidden/>
          </w:rPr>
          <w:fldChar w:fldCharType="separate"/>
        </w:r>
        <w:r>
          <w:rPr>
            <w:noProof/>
            <w:webHidden/>
          </w:rPr>
          <w:t>4</w:t>
        </w:r>
        <w:r>
          <w:rPr>
            <w:noProof/>
            <w:webHidden/>
          </w:rPr>
          <w:fldChar w:fldCharType="end"/>
        </w:r>
      </w:hyperlink>
    </w:p>
    <w:p w14:paraId="50746212" w14:textId="523EB3CF" w:rsidR="003D4CE4" w:rsidRDefault="003D4CE4">
      <w:pPr>
        <w:pStyle w:val="TM2"/>
        <w:tabs>
          <w:tab w:val="right" w:leader="dot" w:pos="9062"/>
        </w:tabs>
        <w:rPr>
          <w:rFonts w:eastAsiaTheme="minorEastAsia"/>
          <w:smallCaps w:val="0"/>
          <w:noProof/>
          <w:sz w:val="24"/>
          <w:szCs w:val="24"/>
          <w:lang w:eastAsia="fr-BE"/>
        </w:rPr>
      </w:pPr>
      <w:hyperlink w:anchor="_Toc216358956" w:history="1">
        <w:r w:rsidRPr="00593E5D">
          <w:rPr>
            <w:rStyle w:val="Lienhypertexte"/>
            <w:noProof/>
          </w:rPr>
          <w:t>2.3 Une réflexion juridique indispensable : RGPD, consentement et données sensibles</w:t>
        </w:r>
        <w:r>
          <w:rPr>
            <w:noProof/>
            <w:webHidden/>
          </w:rPr>
          <w:tab/>
        </w:r>
        <w:r>
          <w:rPr>
            <w:noProof/>
            <w:webHidden/>
          </w:rPr>
          <w:fldChar w:fldCharType="begin"/>
        </w:r>
        <w:r>
          <w:rPr>
            <w:noProof/>
            <w:webHidden/>
          </w:rPr>
          <w:instrText xml:space="preserve"> PAGEREF _Toc216358956 \h </w:instrText>
        </w:r>
        <w:r>
          <w:rPr>
            <w:noProof/>
            <w:webHidden/>
          </w:rPr>
        </w:r>
        <w:r>
          <w:rPr>
            <w:noProof/>
            <w:webHidden/>
          </w:rPr>
          <w:fldChar w:fldCharType="separate"/>
        </w:r>
        <w:r>
          <w:rPr>
            <w:noProof/>
            <w:webHidden/>
          </w:rPr>
          <w:t>4</w:t>
        </w:r>
        <w:r>
          <w:rPr>
            <w:noProof/>
            <w:webHidden/>
          </w:rPr>
          <w:fldChar w:fldCharType="end"/>
        </w:r>
      </w:hyperlink>
    </w:p>
    <w:p w14:paraId="1BE33032" w14:textId="665A6C3C" w:rsidR="003D4CE4" w:rsidRDefault="003D4CE4">
      <w:pPr>
        <w:pStyle w:val="TM2"/>
        <w:tabs>
          <w:tab w:val="right" w:leader="dot" w:pos="9062"/>
        </w:tabs>
        <w:rPr>
          <w:rFonts w:eastAsiaTheme="minorEastAsia"/>
          <w:smallCaps w:val="0"/>
          <w:noProof/>
          <w:sz w:val="24"/>
          <w:szCs w:val="24"/>
          <w:lang w:eastAsia="fr-BE"/>
        </w:rPr>
      </w:pPr>
      <w:hyperlink w:anchor="_Toc216358957" w:history="1">
        <w:r w:rsidRPr="00593E5D">
          <w:rPr>
            <w:rStyle w:val="Lienhypertexte"/>
            <w:noProof/>
          </w:rPr>
          <w:t>2.4 Un modèle économique représentatif des enjeux actuels du digital</w:t>
        </w:r>
        <w:r>
          <w:rPr>
            <w:noProof/>
            <w:webHidden/>
          </w:rPr>
          <w:tab/>
        </w:r>
        <w:r>
          <w:rPr>
            <w:noProof/>
            <w:webHidden/>
          </w:rPr>
          <w:fldChar w:fldCharType="begin"/>
        </w:r>
        <w:r>
          <w:rPr>
            <w:noProof/>
            <w:webHidden/>
          </w:rPr>
          <w:instrText xml:space="preserve"> PAGEREF _Toc216358957 \h </w:instrText>
        </w:r>
        <w:r>
          <w:rPr>
            <w:noProof/>
            <w:webHidden/>
          </w:rPr>
        </w:r>
        <w:r>
          <w:rPr>
            <w:noProof/>
            <w:webHidden/>
          </w:rPr>
          <w:fldChar w:fldCharType="separate"/>
        </w:r>
        <w:r>
          <w:rPr>
            <w:noProof/>
            <w:webHidden/>
          </w:rPr>
          <w:t>5</w:t>
        </w:r>
        <w:r>
          <w:rPr>
            <w:noProof/>
            <w:webHidden/>
          </w:rPr>
          <w:fldChar w:fldCharType="end"/>
        </w:r>
      </w:hyperlink>
    </w:p>
    <w:p w14:paraId="75BCB7F7" w14:textId="66EC3584" w:rsidR="003D4CE4" w:rsidRDefault="003D4CE4">
      <w:pPr>
        <w:pStyle w:val="TM1"/>
        <w:tabs>
          <w:tab w:val="right" w:leader="dot" w:pos="9062"/>
        </w:tabs>
        <w:rPr>
          <w:rFonts w:eastAsiaTheme="minorEastAsia"/>
          <w:b w:val="0"/>
          <w:bCs w:val="0"/>
          <w:caps w:val="0"/>
          <w:noProof/>
          <w:sz w:val="24"/>
          <w:szCs w:val="24"/>
          <w:lang w:eastAsia="fr-BE"/>
        </w:rPr>
      </w:pPr>
      <w:hyperlink w:anchor="_Toc216358958" w:history="1">
        <w:r w:rsidRPr="00593E5D">
          <w:rPr>
            <w:rStyle w:val="Lienhypertexte"/>
            <w:noProof/>
          </w:rPr>
          <w:t>3. Problématique</w:t>
        </w:r>
        <w:r>
          <w:rPr>
            <w:noProof/>
            <w:webHidden/>
          </w:rPr>
          <w:tab/>
        </w:r>
        <w:r>
          <w:rPr>
            <w:noProof/>
            <w:webHidden/>
          </w:rPr>
          <w:fldChar w:fldCharType="begin"/>
        </w:r>
        <w:r>
          <w:rPr>
            <w:noProof/>
            <w:webHidden/>
          </w:rPr>
          <w:instrText xml:space="preserve"> PAGEREF _Toc216358958 \h </w:instrText>
        </w:r>
        <w:r>
          <w:rPr>
            <w:noProof/>
            <w:webHidden/>
          </w:rPr>
        </w:r>
        <w:r>
          <w:rPr>
            <w:noProof/>
            <w:webHidden/>
          </w:rPr>
          <w:fldChar w:fldCharType="separate"/>
        </w:r>
        <w:r>
          <w:rPr>
            <w:noProof/>
            <w:webHidden/>
          </w:rPr>
          <w:t>6</w:t>
        </w:r>
        <w:r>
          <w:rPr>
            <w:noProof/>
            <w:webHidden/>
          </w:rPr>
          <w:fldChar w:fldCharType="end"/>
        </w:r>
      </w:hyperlink>
    </w:p>
    <w:p w14:paraId="63EA7BB6" w14:textId="102E219F" w:rsidR="003D4CE4" w:rsidRDefault="003D4CE4">
      <w:pPr>
        <w:pStyle w:val="TM1"/>
        <w:tabs>
          <w:tab w:val="right" w:leader="dot" w:pos="9062"/>
        </w:tabs>
        <w:rPr>
          <w:rFonts w:eastAsiaTheme="minorEastAsia"/>
          <w:b w:val="0"/>
          <w:bCs w:val="0"/>
          <w:caps w:val="0"/>
          <w:noProof/>
          <w:sz w:val="24"/>
          <w:szCs w:val="24"/>
          <w:lang w:eastAsia="fr-BE"/>
        </w:rPr>
      </w:pPr>
      <w:hyperlink w:anchor="_Toc216358959" w:history="1">
        <w:r w:rsidRPr="00593E5D">
          <w:rPr>
            <w:rStyle w:val="Lienhypertexte"/>
            <w:noProof/>
          </w:rPr>
          <w:t>4. Objectifs de la recherche &amp; méthodologie</w:t>
        </w:r>
        <w:r>
          <w:rPr>
            <w:noProof/>
            <w:webHidden/>
          </w:rPr>
          <w:tab/>
        </w:r>
        <w:r>
          <w:rPr>
            <w:noProof/>
            <w:webHidden/>
          </w:rPr>
          <w:fldChar w:fldCharType="begin"/>
        </w:r>
        <w:r>
          <w:rPr>
            <w:noProof/>
            <w:webHidden/>
          </w:rPr>
          <w:instrText xml:space="preserve"> PAGEREF _Toc216358959 \h </w:instrText>
        </w:r>
        <w:r>
          <w:rPr>
            <w:noProof/>
            <w:webHidden/>
          </w:rPr>
        </w:r>
        <w:r>
          <w:rPr>
            <w:noProof/>
            <w:webHidden/>
          </w:rPr>
          <w:fldChar w:fldCharType="separate"/>
        </w:r>
        <w:r>
          <w:rPr>
            <w:noProof/>
            <w:webHidden/>
          </w:rPr>
          <w:t>6</w:t>
        </w:r>
        <w:r>
          <w:rPr>
            <w:noProof/>
            <w:webHidden/>
          </w:rPr>
          <w:fldChar w:fldCharType="end"/>
        </w:r>
      </w:hyperlink>
    </w:p>
    <w:p w14:paraId="3598CE0F" w14:textId="46B495EA" w:rsidR="003D4CE4" w:rsidRDefault="003D4CE4">
      <w:pPr>
        <w:pStyle w:val="TM2"/>
        <w:tabs>
          <w:tab w:val="right" w:leader="dot" w:pos="9062"/>
        </w:tabs>
        <w:rPr>
          <w:rFonts w:eastAsiaTheme="minorEastAsia"/>
          <w:smallCaps w:val="0"/>
          <w:noProof/>
          <w:sz w:val="24"/>
          <w:szCs w:val="24"/>
          <w:lang w:eastAsia="fr-BE"/>
        </w:rPr>
      </w:pPr>
      <w:hyperlink w:anchor="_Toc216358960" w:history="1">
        <w:r w:rsidRPr="00593E5D">
          <w:rPr>
            <w:rStyle w:val="Lienhypertexte"/>
            <w:noProof/>
          </w:rPr>
          <w:t>4.1 Objectifs de la recherche</w:t>
        </w:r>
        <w:r>
          <w:rPr>
            <w:noProof/>
            <w:webHidden/>
          </w:rPr>
          <w:tab/>
        </w:r>
        <w:r>
          <w:rPr>
            <w:noProof/>
            <w:webHidden/>
          </w:rPr>
          <w:fldChar w:fldCharType="begin"/>
        </w:r>
        <w:r>
          <w:rPr>
            <w:noProof/>
            <w:webHidden/>
          </w:rPr>
          <w:instrText xml:space="preserve"> PAGEREF _Toc216358960 \h </w:instrText>
        </w:r>
        <w:r>
          <w:rPr>
            <w:noProof/>
            <w:webHidden/>
          </w:rPr>
        </w:r>
        <w:r>
          <w:rPr>
            <w:noProof/>
            <w:webHidden/>
          </w:rPr>
          <w:fldChar w:fldCharType="separate"/>
        </w:r>
        <w:r>
          <w:rPr>
            <w:noProof/>
            <w:webHidden/>
          </w:rPr>
          <w:t>6</w:t>
        </w:r>
        <w:r>
          <w:rPr>
            <w:noProof/>
            <w:webHidden/>
          </w:rPr>
          <w:fldChar w:fldCharType="end"/>
        </w:r>
      </w:hyperlink>
    </w:p>
    <w:p w14:paraId="4225E03A" w14:textId="1BAAB805" w:rsidR="003D4CE4" w:rsidRDefault="003D4CE4">
      <w:pPr>
        <w:pStyle w:val="TM2"/>
        <w:tabs>
          <w:tab w:val="right" w:leader="dot" w:pos="9062"/>
        </w:tabs>
        <w:rPr>
          <w:rFonts w:eastAsiaTheme="minorEastAsia"/>
          <w:smallCaps w:val="0"/>
          <w:noProof/>
          <w:sz w:val="24"/>
          <w:szCs w:val="24"/>
          <w:lang w:eastAsia="fr-BE"/>
        </w:rPr>
      </w:pPr>
      <w:hyperlink w:anchor="_Toc216358961" w:history="1">
        <w:r w:rsidRPr="00593E5D">
          <w:rPr>
            <w:rStyle w:val="Lienhypertexte"/>
            <w:noProof/>
          </w:rPr>
          <w:t>4.2 Méthodologie</w:t>
        </w:r>
        <w:r>
          <w:rPr>
            <w:noProof/>
            <w:webHidden/>
          </w:rPr>
          <w:tab/>
        </w:r>
        <w:r>
          <w:rPr>
            <w:noProof/>
            <w:webHidden/>
          </w:rPr>
          <w:fldChar w:fldCharType="begin"/>
        </w:r>
        <w:r>
          <w:rPr>
            <w:noProof/>
            <w:webHidden/>
          </w:rPr>
          <w:instrText xml:space="preserve"> PAGEREF _Toc216358961 \h </w:instrText>
        </w:r>
        <w:r>
          <w:rPr>
            <w:noProof/>
            <w:webHidden/>
          </w:rPr>
        </w:r>
        <w:r>
          <w:rPr>
            <w:noProof/>
            <w:webHidden/>
          </w:rPr>
          <w:fldChar w:fldCharType="separate"/>
        </w:r>
        <w:r>
          <w:rPr>
            <w:noProof/>
            <w:webHidden/>
          </w:rPr>
          <w:t>6</w:t>
        </w:r>
        <w:r>
          <w:rPr>
            <w:noProof/>
            <w:webHidden/>
          </w:rPr>
          <w:fldChar w:fldCharType="end"/>
        </w:r>
      </w:hyperlink>
    </w:p>
    <w:p w14:paraId="4217F58D" w14:textId="7BC96D11" w:rsidR="003D4CE4" w:rsidRDefault="003D4CE4">
      <w:pPr>
        <w:pStyle w:val="TM1"/>
        <w:tabs>
          <w:tab w:val="right" w:leader="dot" w:pos="9062"/>
        </w:tabs>
        <w:rPr>
          <w:rFonts w:eastAsiaTheme="minorEastAsia"/>
          <w:b w:val="0"/>
          <w:bCs w:val="0"/>
          <w:caps w:val="0"/>
          <w:noProof/>
          <w:sz w:val="24"/>
          <w:szCs w:val="24"/>
          <w:lang w:eastAsia="fr-BE"/>
        </w:rPr>
      </w:pPr>
      <w:hyperlink w:anchor="_Toc216358962" w:history="1">
        <w:r w:rsidRPr="00593E5D">
          <w:rPr>
            <w:rStyle w:val="Lienhypertexte"/>
            <w:noProof/>
          </w:rPr>
          <w:t>5. Conclusion</w:t>
        </w:r>
        <w:r>
          <w:rPr>
            <w:noProof/>
            <w:webHidden/>
          </w:rPr>
          <w:tab/>
        </w:r>
        <w:r>
          <w:rPr>
            <w:noProof/>
            <w:webHidden/>
          </w:rPr>
          <w:fldChar w:fldCharType="begin"/>
        </w:r>
        <w:r>
          <w:rPr>
            <w:noProof/>
            <w:webHidden/>
          </w:rPr>
          <w:instrText xml:space="preserve"> PAGEREF _Toc216358962 \h </w:instrText>
        </w:r>
        <w:r>
          <w:rPr>
            <w:noProof/>
            <w:webHidden/>
          </w:rPr>
        </w:r>
        <w:r>
          <w:rPr>
            <w:noProof/>
            <w:webHidden/>
          </w:rPr>
          <w:fldChar w:fldCharType="separate"/>
        </w:r>
        <w:r>
          <w:rPr>
            <w:noProof/>
            <w:webHidden/>
          </w:rPr>
          <w:t>7</w:t>
        </w:r>
        <w:r>
          <w:rPr>
            <w:noProof/>
            <w:webHidden/>
          </w:rPr>
          <w:fldChar w:fldCharType="end"/>
        </w:r>
      </w:hyperlink>
    </w:p>
    <w:p w14:paraId="2C33EBF4" w14:textId="7673DFA4" w:rsidR="003D4CE4" w:rsidRDefault="003D4CE4">
      <w:pPr>
        <w:pStyle w:val="TM1"/>
        <w:tabs>
          <w:tab w:val="right" w:leader="dot" w:pos="9062"/>
        </w:tabs>
        <w:rPr>
          <w:rFonts w:eastAsiaTheme="minorEastAsia"/>
          <w:b w:val="0"/>
          <w:bCs w:val="0"/>
          <w:caps w:val="0"/>
          <w:noProof/>
          <w:sz w:val="24"/>
          <w:szCs w:val="24"/>
          <w:lang w:eastAsia="fr-BE"/>
        </w:rPr>
      </w:pPr>
      <w:hyperlink w:anchor="_Toc216358963" w:history="1">
        <w:r w:rsidRPr="00593E5D">
          <w:rPr>
            <w:rStyle w:val="Lienhypertexte"/>
            <w:noProof/>
          </w:rPr>
          <w:t>Sources</w:t>
        </w:r>
        <w:r>
          <w:rPr>
            <w:noProof/>
            <w:webHidden/>
          </w:rPr>
          <w:tab/>
        </w:r>
        <w:r>
          <w:rPr>
            <w:noProof/>
            <w:webHidden/>
          </w:rPr>
          <w:fldChar w:fldCharType="begin"/>
        </w:r>
        <w:r>
          <w:rPr>
            <w:noProof/>
            <w:webHidden/>
          </w:rPr>
          <w:instrText xml:space="preserve"> PAGEREF _Toc216358963 \h </w:instrText>
        </w:r>
        <w:r>
          <w:rPr>
            <w:noProof/>
            <w:webHidden/>
          </w:rPr>
        </w:r>
        <w:r>
          <w:rPr>
            <w:noProof/>
            <w:webHidden/>
          </w:rPr>
          <w:fldChar w:fldCharType="separate"/>
        </w:r>
        <w:r>
          <w:rPr>
            <w:noProof/>
            <w:webHidden/>
          </w:rPr>
          <w:t>8</w:t>
        </w:r>
        <w:r>
          <w:rPr>
            <w:noProof/>
            <w:webHidden/>
          </w:rPr>
          <w:fldChar w:fldCharType="end"/>
        </w:r>
      </w:hyperlink>
    </w:p>
    <w:p w14:paraId="3983D8BC" w14:textId="5EEFBF4A" w:rsidR="003D4CE4" w:rsidRDefault="003D4CE4" w:rsidP="003C6FBD">
      <w:pPr>
        <w:rPr>
          <w:b/>
          <w:bCs/>
        </w:rPr>
      </w:pPr>
      <w:r>
        <w:rPr>
          <w:b/>
          <w:bCs/>
        </w:rPr>
        <w:fldChar w:fldCharType="end"/>
      </w:r>
    </w:p>
    <w:p w14:paraId="33DD38CA" w14:textId="77777777" w:rsidR="003D4CE4" w:rsidRDefault="003D4CE4" w:rsidP="003C6FBD">
      <w:pPr>
        <w:rPr>
          <w:b/>
          <w:bCs/>
        </w:rPr>
      </w:pPr>
    </w:p>
    <w:p w14:paraId="30DEB459" w14:textId="77777777" w:rsidR="003D4CE4" w:rsidRDefault="003D4CE4" w:rsidP="003C6FBD">
      <w:pPr>
        <w:rPr>
          <w:b/>
          <w:bCs/>
        </w:rPr>
      </w:pPr>
    </w:p>
    <w:p w14:paraId="6CC0EA4B" w14:textId="77777777" w:rsidR="003D4CE4" w:rsidRDefault="003D4CE4" w:rsidP="003C6FBD">
      <w:pPr>
        <w:rPr>
          <w:b/>
          <w:bCs/>
        </w:rPr>
      </w:pPr>
    </w:p>
    <w:p w14:paraId="6D93A5CE" w14:textId="77777777" w:rsidR="003D4CE4" w:rsidRDefault="003D4CE4" w:rsidP="003C6FBD">
      <w:pPr>
        <w:rPr>
          <w:b/>
          <w:bCs/>
        </w:rPr>
      </w:pPr>
    </w:p>
    <w:p w14:paraId="1E8BA759" w14:textId="77777777" w:rsidR="003D4CE4" w:rsidRDefault="003D4CE4" w:rsidP="003C6FBD">
      <w:pPr>
        <w:rPr>
          <w:b/>
          <w:bCs/>
        </w:rPr>
      </w:pPr>
    </w:p>
    <w:p w14:paraId="04A8242C" w14:textId="77777777" w:rsidR="003D4CE4" w:rsidRDefault="003D4CE4" w:rsidP="003C6FBD">
      <w:pPr>
        <w:rPr>
          <w:b/>
          <w:bCs/>
        </w:rPr>
      </w:pPr>
    </w:p>
    <w:p w14:paraId="7245E148" w14:textId="77777777" w:rsidR="003D4CE4" w:rsidRDefault="003D4CE4" w:rsidP="003C6FBD">
      <w:pPr>
        <w:rPr>
          <w:b/>
          <w:bCs/>
        </w:rPr>
      </w:pPr>
    </w:p>
    <w:p w14:paraId="27F53A58" w14:textId="77777777" w:rsidR="003D4CE4" w:rsidRDefault="003D4CE4" w:rsidP="003C6FBD">
      <w:pPr>
        <w:rPr>
          <w:b/>
          <w:bCs/>
        </w:rPr>
      </w:pPr>
    </w:p>
    <w:p w14:paraId="01EC2A88" w14:textId="77777777" w:rsidR="003D4CE4" w:rsidRDefault="003D4CE4" w:rsidP="003C6FBD">
      <w:pPr>
        <w:rPr>
          <w:b/>
          <w:bCs/>
        </w:rPr>
      </w:pPr>
    </w:p>
    <w:p w14:paraId="11C53759" w14:textId="77777777" w:rsidR="003D4CE4" w:rsidRDefault="003D4CE4" w:rsidP="003C6FBD">
      <w:pPr>
        <w:rPr>
          <w:b/>
          <w:bCs/>
        </w:rPr>
      </w:pPr>
    </w:p>
    <w:p w14:paraId="6A80C74E" w14:textId="77777777" w:rsidR="003D4CE4" w:rsidRDefault="003D4CE4" w:rsidP="003C6FBD">
      <w:pPr>
        <w:rPr>
          <w:b/>
          <w:bCs/>
        </w:rPr>
      </w:pPr>
    </w:p>
    <w:p w14:paraId="45133367" w14:textId="77777777" w:rsidR="003D4CE4" w:rsidRDefault="003D4CE4" w:rsidP="003C6FBD">
      <w:pPr>
        <w:rPr>
          <w:b/>
          <w:bCs/>
        </w:rPr>
      </w:pPr>
    </w:p>
    <w:p w14:paraId="1F294BEA" w14:textId="77777777" w:rsidR="003D4CE4" w:rsidRDefault="003D4CE4" w:rsidP="003C6FBD">
      <w:pPr>
        <w:rPr>
          <w:b/>
          <w:bCs/>
        </w:rPr>
      </w:pPr>
    </w:p>
    <w:p w14:paraId="7EE0353C" w14:textId="77777777" w:rsidR="003D4CE4" w:rsidRDefault="003D4CE4" w:rsidP="003C6FBD">
      <w:pPr>
        <w:rPr>
          <w:b/>
          <w:bCs/>
        </w:rPr>
      </w:pPr>
    </w:p>
    <w:p w14:paraId="68023CA3" w14:textId="77777777" w:rsidR="003D4CE4" w:rsidRDefault="003D4CE4" w:rsidP="003C6FBD">
      <w:pPr>
        <w:rPr>
          <w:b/>
          <w:bCs/>
        </w:rPr>
      </w:pPr>
    </w:p>
    <w:p w14:paraId="15B7C02C" w14:textId="77777777" w:rsidR="003D4CE4" w:rsidRDefault="003D4CE4" w:rsidP="003C6FBD">
      <w:pPr>
        <w:rPr>
          <w:b/>
          <w:bCs/>
        </w:rPr>
      </w:pPr>
    </w:p>
    <w:p w14:paraId="46762673" w14:textId="77777777" w:rsidR="003D4CE4" w:rsidRDefault="003D4CE4" w:rsidP="003C6FBD">
      <w:pPr>
        <w:rPr>
          <w:b/>
          <w:bCs/>
        </w:rPr>
      </w:pPr>
    </w:p>
    <w:p w14:paraId="53DC6C3E" w14:textId="77777777" w:rsidR="003D4CE4" w:rsidRDefault="003D4CE4" w:rsidP="003C6FBD">
      <w:pPr>
        <w:rPr>
          <w:b/>
          <w:bCs/>
        </w:rPr>
      </w:pPr>
    </w:p>
    <w:p w14:paraId="6247ED18" w14:textId="77777777" w:rsidR="003D4CE4" w:rsidRDefault="003D4CE4" w:rsidP="003C6FBD">
      <w:pPr>
        <w:rPr>
          <w:b/>
          <w:bCs/>
        </w:rPr>
      </w:pPr>
    </w:p>
    <w:p w14:paraId="7C3F932A" w14:textId="77777777" w:rsidR="003D4CE4" w:rsidRDefault="003D4CE4" w:rsidP="003C6FBD">
      <w:pPr>
        <w:rPr>
          <w:b/>
          <w:bCs/>
        </w:rPr>
      </w:pPr>
    </w:p>
    <w:p w14:paraId="32A4A3BB" w14:textId="77777777" w:rsidR="003D4CE4" w:rsidRDefault="003D4CE4" w:rsidP="003C6FBD">
      <w:pPr>
        <w:rPr>
          <w:b/>
          <w:bCs/>
        </w:rPr>
      </w:pPr>
    </w:p>
    <w:p w14:paraId="355918B7" w14:textId="4174A32C" w:rsidR="003C6FBD" w:rsidRPr="003C6FBD" w:rsidRDefault="003C6FBD" w:rsidP="003D4CE4">
      <w:pPr>
        <w:pStyle w:val="Titre1"/>
      </w:pPr>
      <w:bookmarkStart w:id="0" w:name="_Toc216358952"/>
      <w:r w:rsidRPr="003C6FBD">
        <w:lastRenderedPageBreak/>
        <w:t xml:space="preserve">1. Justification du choix du sujet : </w:t>
      </w:r>
      <w:proofErr w:type="spellStart"/>
      <w:r w:rsidRPr="003C6FBD">
        <w:t>ModePlace</w:t>
      </w:r>
      <w:bookmarkEnd w:id="0"/>
      <w:proofErr w:type="spellEnd"/>
    </w:p>
    <w:p w14:paraId="3615F6D4" w14:textId="77777777" w:rsidR="003C6FBD" w:rsidRPr="003C6FBD" w:rsidRDefault="003C6FBD" w:rsidP="003C6FBD">
      <w:r w:rsidRPr="003C6FBD">
        <w:t xml:space="preserve">Le sujet choisi pour ce travail est </w:t>
      </w:r>
      <w:proofErr w:type="spellStart"/>
      <w:r w:rsidRPr="003C6FBD">
        <w:rPr>
          <w:i/>
          <w:iCs/>
        </w:rPr>
        <w:t>ModePlace</w:t>
      </w:r>
      <w:proofErr w:type="spellEnd"/>
      <w:r w:rsidRPr="003C6FBD">
        <w:t>, une plateforme e-commerce innovante dédiée à la mode et enrichie par l’intégration d’outils d’intelligence artificielle. Ce choix découle de plusieurs constats majeurs observés dans l’évolution du marché numérique. D’une part, l’e-commerce textile connaît une transformation profonde, marquée par une demande croissante pour des expériences d’achat plus personnalisées, interactives et immersives. D’autre part, l’IA représente aujourd’hui un pivot stratégique dans le développement applicatif moderne, notamment dans les secteurs où la décision d’achat dépend fortement du visuel, comme la mode.</w:t>
      </w:r>
    </w:p>
    <w:p w14:paraId="03AAEE66" w14:textId="77777777" w:rsidR="003C6FBD" w:rsidRPr="003C6FBD" w:rsidRDefault="003C6FBD" w:rsidP="003C6FBD">
      <w:proofErr w:type="spellStart"/>
      <w:r w:rsidRPr="003C6FBD">
        <w:t>ModePlace</w:t>
      </w:r>
      <w:proofErr w:type="spellEnd"/>
      <w:r w:rsidRPr="003C6FBD">
        <w:t xml:space="preserve"> constitue ainsi un </w:t>
      </w:r>
      <w:r w:rsidRPr="003C6FBD">
        <w:rPr>
          <w:b/>
          <w:bCs/>
        </w:rPr>
        <w:t>excellent terrain d’étude</w:t>
      </w:r>
      <w:r w:rsidRPr="003C6FBD">
        <w:t>, car il combine des dimensions technologiques, économiques, juridiques et stratégiques, ce qui correspond exactement au référentiel du cours. Le projet permet d’explorer notamment :</w:t>
      </w:r>
    </w:p>
    <w:p w14:paraId="4F886831" w14:textId="77777777" w:rsidR="003C6FBD" w:rsidRPr="003C6FBD" w:rsidRDefault="003C6FBD" w:rsidP="003C6FBD">
      <w:pPr>
        <w:numPr>
          <w:ilvl w:val="0"/>
          <w:numId w:val="1"/>
        </w:numPr>
      </w:pPr>
      <w:r w:rsidRPr="003C6FBD">
        <w:t>l’usage d’algorithmes d’IA pour l’essayage virtuel et la personnalisation ;</w:t>
      </w:r>
    </w:p>
    <w:p w14:paraId="3F11EEED" w14:textId="77777777" w:rsidR="003C6FBD" w:rsidRPr="003C6FBD" w:rsidRDefault="003C6FBD" w:rsidP="003C6FBD">
      <w:pPr>
        <w:numPr>
          <w:ilvl w:val="0"/>
          <w:numId w:val="1"/>
        </w:numPr>
      </w:pPr>
      <w:r w:rsidRPr="003C6FBD">
        <w:t>la mise en place d’architectures web modernes adaptées à une forte charge ;</w:t>
      </w:r>
    </w:p>
    <w:p w14:paraId="2E07CCBF" w14:textId="77777777" w:rsidR="003C6FBD" w:rsidRPr="003C6FBD" w:rsidRDefault="003C6FBD" w:rsidP="003C6FBD">
      <w:pPr>
        <w:numPr>
          <w:ilvl w:val="0"/>
          <w:numId w:val="1"/>
        </w:numPr>
      </w:pPr>
      <w:r w:rsidRPr="003C6FBD">
        <w:t>la question de la sécurité des données et de la conformité au RGPD ;</w:t>
      </w:r>
    </w:p>
    <w:p w14:paraId="7C467C45" w14:textId="77777777" w:rsidR="003C6FBD" w:rsidRPr="003C6FBD" w:rsidRDefault="003C6FBD" w:rsidP="003C6FBD">
      <w:pPr>
        <w:numPr>
          <w:ilvl w:val="0"/>
          <w:numId w:val="1"/>
        </w:numPr>
      </w:pPr>
      <w:r w:rsidRPr="003C6FBD">
        <w:t>les nouveaux modèles économiques du digital ;</w:t>
      </w:r>
    </w:p>
    <w:p w14:paraId="371A6ECF" w14:textId="77777777" w:rsidR="003C6FBD" w:rsidRPr="003C6FBD" w:rsidRDefault="003C6FBD" w:rsidP="003C6FBD">
      <w:pPr>
        <w:numPr>
          <w:ilvl w:val="0"/>
          <w:numId w:val="1"/>
        </w:numPr>
      </w:pPr>
      <w:r w:rsidRPr="003C6FBD">
        <w:t>le positionnement commercial dans un marché dominé par des géants comme Zalando ou Shein.</w:t>
      </w:r>
    </w:p>
    <w:p w14:paraId="0C19CBE7" w14:textId="77777777" w:rsidR="003C6FBD" w:rsidRPr="003C6FBD" w:rsidRDefault="003C6FBD" w:rsidP="003C6FBD">
      <w:r w:rsidRPr="003C6FBD">
        <w:t xml:space="preserve">Le sujet dépasse donc largement la simple dimension technique : il engage une réflexion </w:t>
      </w:r>
      <w:r w:rsidRPr="003C6FBD">
        <w:rPr>
          <w:b/>
          <w:bCs/>
        </w:rPr>
        <w:t>pluridisciplinaire</w:t>
      </w:r>
      <w:r w:rsidRPr="003C6FBD">
        <w:t>, nécessaire pour mener une recherche complète.</w:t>
      </w:r>
    </w:p>
    <w:p w14:paraId="54B00215" w14:textId="73F84E5B" w:rsidR="003C6FBD" w:rsidRDefault="003C6FBD" w:rsidP="003C6FBD"/>
    <w:p w14:paraId="68A4FD88" w14:textId="77777777" w:rsidR="003D4CE4" w:rsidRDefault="003D4CE4" w:rsidP="003C6FBD"/>
    <w:p w14:paraId="263A71A1" w14:textId="77777777" w:rsidR="003D4CE4" w:rsidRDefault="003D4CE4" w:rsidP="003C6FBD"/>
    <w:p w14:paraId="6B6A24E7" w14:textId="77777777" w:rsidR="003D4CE4" w:rsidRDefault="003D4CE4" w:rsidP="003C6FBD"/>
    <w:p w14:paraId="1A0A1477" w14:textId="77777777" w:rsidR="003D4CE4" w:rsidRDefault="003D4CE4" w:rsidP="003C6FBD"/>
    <w:p w14:paraId="4D509F96" w14:textId="77777777" w:rsidR="003D4CE4" w:rsidRDefault="003D4CE4" w:rsidP="003C6FBD"/>
    <w:p w14:paraId="12EE28D6" w14:textId="77777777" w:rsidR="003D4CE4" w:rsidRDefault="003D4CE4" w:rsidP="003C6FBD"/>
    <w:p w14:paraId="27055B90" w14:textId="77777777" w:rsidR="003D4CE4" w:rsidRDefault="003D4CE4" w:rsidP="003C6FBD"/>
    <w:p w14:paraId="0BE51A07" w14:textId="77777777" w:rsidR="003D4CE4" w:rsidRDefault="003D4CE4" w:rsidP="003C6FBD"/>
    <w:p w14:paraId="5DB637EC" w14:textId="77777777" w:rsidR="003D4CE4" w:rsidRPr="003C6FBD" w:rsidRDefault="003D4CE4" w:rsidP="003C6FBD"/>
    <w:p w14:paraId="7F4CBD10" w14:textId="1E1D967C" w:rsidR="003C6FBD" w:rsidRPr="003C6FBD" w:rsidRDefault="003C6FBD" w:rsidP="003D4CE4">
      <w:pPr>
        <w:pStyle w:val="Titre1"/>
      </w:pPr>
      <w:bookmarkStart w:id="1" w:name="_Toc216358953"/>
      <w:r w:rsidRPr="003C6FBD">
        <w:lastRenderedPageBreak/>
        <w:t>2. Pertinence du sujet</w:t>
      </w:r>
      <w:bookmarkEnd w:id="1"/>
      <w:r w:rsidRPr="003C6FBD">
        <w:t xml:space="preserve"> </w:t>
      </w:r>
    </w:p>
    <w:p w14:paraId="3DFDFC0F" w14:textId="77777777" w:rsidR="003C6FBD" w:rsidRPr="003C6FBD" w:rsidRDefault="003C6FBD" w:rsidP="003D4CE4">
      <w:pPr>
        <w:pStyle w:val="Titre2"/>
      </w:pPr>
      <w:bookmarkStart w:id="2" w:name="_Toc216358954"/>
      <w:r w:rsidRPr="003C6FBD">
        <w:t>2.1 L’intelligence artificielle comme moteur d’innovation dans l’e-commerce</w:t>
      </w:r>
      <w:bookmarkEnd w:id="2"/>
    </w:p>
    <w:p w14:paraId="53BB9EFE" w14:textId="77777777" w:rsidR="003C6FBD" w:rsidRPr="003C6FBD" w:rsidRDefault="003C6FBD" w:rsidP="003C6FBD">
      <w:r w:rsidRPr="003C6FBD">
        <w:t xml:space="preserve">L’intégration de l’IA dans </w:t>
      </w:r>
      <w:proofErr w:type="spellStart"/>
      <w:r w:rsidRPr="003C6FBD">
        <w:t>ModePlace</w:t>
      </w:r>
      <w:proofErr w:type="spellEnd"/>
      <w:r w:rsidRPr="003C6FBD">
        <w:t xml:space="preserve"> permet de mener une veille technologique riche portant sur des technologies émergentes telles que :</w:t>
      </w:r>
    </w:p>
    <w:p w14:paraId="5FCF646B" w14:textId="77777777" w:rsidR="003C6FBD" w:rsidRPr="003C6FBD" w:rsidRDefault="003C6FBD" w:rsidP="003C6FBD">
      <w:pPr>
        <w:numPr>
          <w:ilvl w:val="0"/>
          <w:numId w:val="2"/>
        </w:numPr>
      </w:pPr>
      <w:r w:rsidRPr="003C6FBD">
        <w:t>les modèles de diffusion utilisés pour le Virtual Try-On (VTON) ;</w:t>
      </w:r>
    </w:p>
    <w:p w14:paraId="324C3729" w14:textId="77777777" w:rsidR="003C6FBD" w:rsidRPr="003C6FBD" w:rsidRDefault="003C6FBD" w:rsidP="003C6FBD">
      <w:pPr>
        <w:numPr>
          <w:ilvl w:val="0"/>
          <w:numId w:val="2"/>
        </w:numPr>
      </w:pPr>
      <w:r w:rsidRPr="003C6FBD">
        <w:t>la génération d’avatars pour l’essayage ;</w:t>
      </w:r>
    </w:p>
    <w:p w14:paraId="30ECF504" w14:textId="77777777" w:rsidR="003C6FBD" w:rsidRPr="003C6FBD" w:rsidRDefault="003C6FBD" w:rsidP="003C6FBD">
      <w:pPr>
        <w:numPr>
          <w:ilvl w:val="0"/>
          <w:numId w:val="2"/>
        </w:numPr>
      </w:pPr>
      <w:r w:rsidRPr="003C6FBD">
        <w:t>les algorithmes de recommandation intelligente ;</w:t>
      </w:r>
    </w:p>
    <w:p w14:paraId="0D805B1F" w14:textId="77777777" w:rsidR="003C6FBD" w:rsidRPr="003C6FBD" w:rsidRDefault="003C6FBD" w:rsidP="003C6FBD">
      <w:pPr>
        <w:numPr>
          <w:ilvl w:val="0"/>
          <w:numId w:val="2"/>
        </w:numPr>
      </w:pPr>
      <w:r w:rsidRPr="003C6FBD">
        <w:t>l’analyse comportementale pour la personnalisation dynamique.</w:t>
      </w:r>
    </w:p>
    <w:p w14:paraId="10345E60" w14:textId="77777777" w:rsidR="003C6FBD" w:rsidRPr="003C6FBD" w:rsidRDefault="003C6FBD" w:rsidP="003C6FBD">
      <w:r w:rsidRPr="003C6FBD">
        <w:t>Ces technologies occupent désormais un rôle central dans l’e-commerce moderne.</w:t>
      </w:r>
      <w:r w:rsidRPr="003C6FBD">
        <w:br/>
        <w:t xml:space="preserve">Selon une étude de </w:t>
      </w:r>
      <w:r w:rsidRPr="003C6FBD">
        <w:rPr>
          <w:i/>
          <w:iCs/>
        </w:rPr>
        <w:t>McKinsey</w:t>
      </w:r>
      <w:r w:rsidRPr="003C6FBD">
        <w:t>, les entreprises maîtrisant la personnalisation basée sur l’IA enregistrent des augmentations de revenus allant de 10 à 15 %¹, ce qui confirme la pertinence stratégique de ce type de fonctionnalité.</w:t>
      </w:r>
    </w:p>
    <w:p w14:paraId="44153F7F" w14:textId="77777777" w:rsidR="003C6FBD" w:rsidRPr="003C6FBD" w:rsidRDefault="003C6FBD" w:rsidP="003D4CE4">
      <w:pPr>
        <w:pStyle w:val="Titre2"/>
      </w:pPr>
      <w:bookmarkStart w:id="3" w:name="_Toc216358955"/>
      <w:r w:rsidRPr="003C6FBD">
        <w:t>2.2 Une UX immersive répondant à l’évolution des comportements consommateurs</w:t>
      </w:r>
      <w:bookmarkEnd w:id="3"/>
    </w:p>
    <w:p w14:paraId="7E31D4EF" w14:textId="77777777" w:rsidR="003C6FBD" w:rsidRPr="003C6FBD" w:rsidRDefault="003C6FBD" w:rsidP="003C6FBD">
      <w:r w:rsidRPr="003C6FBD">
        <w:t>Les nouveaux usages numériques montrent que les clients cherchent des expériences :</w:t>
      </w:r>
    </w:p>
    <w:p w14:paraId="58C2C0F2" w14:textId="77777777" w:rsidR="003C6FBD" w:rsidRPr="003C6FBD" w:rsidRDefault="003C6FBD" w:rsidP="003C6FBD">
      <w:pPr>
        <w:numPr>
          <w:ilvl w:val="0"/>
          <w:numId w:val="3"/>
        </w:numPr>
      </w:pPr>
      <w:r w:rsidRPr="003C6FBD">
        <w:t>plus réalistes (visualisation 3D, vidéos produit, filtres corporels) ;</w:t>
      </w:r>
    </w:p>
    <w:p w14:paraId="4270E1F3" w14:textId="77777777" w:rsidR="003C6FBD" w:rsidRPr="003C6FBD" w:rsidRDefault="003C6FBD" w:rsidP="003C6FBD">
      <w:pPr>
        <w:numPr>
          <w:ilvl w:val="0"/>
          <w:numId w:val="3"/>
        </w:numPr>
      </w:pPr>
      <w:r w:rsidRPr="003C6FBD">
        <w:t>plus guidées (styliste IA, looks générés automatiquement) ;</w:t>
      </w:r>
    </w:p>
    <w:p w14:paraId="7F98FF8A" w14:textId="77777777" w:rsidR="003C6FBD" w:rsidRPr="003C6FBD" w:rsidRDefault="003C6FBD" w:rsidP="003C6FBD">
      <w:pPr>
        <w:numPr>
          <w:ilvl w:val="0"/>
          <w:numId w:val="3"/>
        </w:numPr>
      </w:pPr>
      <w:r w:rsidRPr="003C6FBD">
        <w:t>plus interactives (essayage virtuel, comparaison visuelle, partage entre amis).</w:t>
      </w:r>
    </w:p>
    <w:p w14:paraId="2B90504A" w14:textId="77777777" w:rsidR="003C6FBD" w:rsidRPr="003C6FBD" w:rsidRDefault="003C6FBD" w:rsidP="003C6FBD">
      <w:r w:rsidRPr="003C6FBD">
        <w:t xml:space="preserve">Un rapport de </w:t>
      </w:r>
      <w:proofErr w:type="spellStart"/>
      <w:r w:rsidRPr="003C6FBD">
        <w:rPr>
          <w:i/>
          <w:iCs/>
        </w:rPr>
        <w:t>Shopify</w:t>
      </w:r>
      <w:proofErr w:type="spellEnd"/>
      <w:r w:rsidRPr="003C6FBD">
        <w:t xml:space="preserve"> souligne que l’IA appliquée à la mode est désormais l’un des leviers les plus puissants pour augmenter le taux de conversion².</w:t>
      </w:r>
      <w:r w:rsidRPr="003C6FBD">
        <w:br/>
        <w:t xml:space="preserve">Étudier </w:t>
      </w:r>
      <w:proofErr w:type="spellStart"/>
      <w:r w:rsidRPr="003C6FBD">
        <w:t>ModePlace</w:t>
      </w:r>
      <w:proofErr w:type="spellEnd"/>
      <w:r w:rsidRPr="003C6FBD">
        <w:t xml:space="preserve"> permet ainsi de comprendre comment intégrer ces innovations dans un parcours client complet.</w:t>
      </w:r>
    </w:p>
    <w:p w14:paraId="5A64E3CC" w14:textId="77777777" w:rsidR="003C6FBD" w:rsidRPr="003C6FBD" w:rsidRDefault="003C6FBD" w:rsidP="003D4CE4">
      <w:pPr>
        <w:pStyle w:val="Titre2"/>
      </w:pPr>
      <w:bookmarkStart w:id="4" w:name="_Toc216358956"/>
      <w:r w:rsidRPr="003C6FBD">
        <w:t>2.3 Une réflexion juridique indispensable : RGPD, consentement et données sensibles</w:t>
      </w:r>
      <w:bookmarkEnd w:id="4"/>
    </w:p>
    <w:p w14:paraId="6B83FCCC" w14:textId="77777777" w:rsidR="003C6FBD" w:rsidRPr="003C6FBD" w:rsidRDefault="003C6FBD" w:rsidP="003C6FBD">
      <w:r w:rsidRPr="003C6FBD">
        <w:t>L’usage de photos corporelles pour l’essayage virtuel pose des questions essentielles liées au RGPD :</w:t>
      </w:r>
    </w:p>
    <w:p w14:paraId="41860955" w14:textId="389C0D8F" w:rsidR="003C6FBD" w:rsidRPr="003C6FBD" w:rsidRDefault="003C6FBD" w:rsidP="003C6FBD">
      <w:pPr>
        <w:numPr>
          <w:ilvl w:val="0"/>
          <w:numId w:val="4"/>
        </w:numPr>
      </w:pPr>
      <w:r w:rsidRPr="003C6FBD">
        <w:t>les images représentant le corps peuvent être considérées comme des données sensibles ;</w:t>
      </w:r>
    </w:p>
    <w:p w14:paraId="4E20D905" w14:textId="77777777" w:rsidR="003C6FBD" w:rsidRPr="003C6FBD" w:rsidRDefault="003C6FBD" w:rsidP="003C6FBD">
      <w:pPr>
        <w:numPr>
          <w:ilvl w:val="0"/>
          <w:numId w:val="4"/>
        </w:numPr>
      </w:pPr>
      <w:r w:rsidRPr="003C6FBD">
        <w:t>leur traitement doit être sécurisé, limité dans le temps et soumis au consentement explicite ;</w:t>
      </w:r>
    </w:p>
    <w:p w14:paraId="5D32782B" w14:textId="77777777" w:rsidR="003C6FBD" w:rsidRPr="003C6FBD" w:rsidRDefault="003C6FBD" w:rsidP="003C6FBD">
      <w:pPr>
        <w:numPr>
          <w:ilvl w:val="0"/>
          <w:numId w:val="4"/>
        </w:numPr>
      </w:pPr>
      <w:r w:rsidRPr="003C6FBD">
        <w:t>leur utilisation implique des responsabilités légales et techniques.</w:t>
      </w:r>
    </w:p>
    <w:p w14:paraId="74390447" w14:textId="77777777" w:rsidR="003C6FBD" w:rsidRPr="003C6FBD" w:rsidRDefault="003C6FBD" w:rsidP="003C6FBD">
      <w:r w:rsidRPr="003C6FBD">
        <w:t>Le projet permet donc de mener une recherche juridique nécessaire pour comprendre comment encadrer technologiquement un service innovant tout en respectant les normes européennes.</w:t>
      </w:r>
    </w:p>
    <w:p w14:paraId="4A65FEE5" w14:textId="77777777" w:rsidR="003C6FBD" w:rsidRPr="003C6FBD" w:rsidRDefault="003C6FBD" w:rsidP="003D4CE4">
      <w:pPr>
        <w:pStyle w:val="Titre2"/>
      </w:pPr>
      <w:bookmarkStart w:id="5" w:name="_Toc216358957"/>
      <w:r w:rsidRPr="003C6FBD">
        <w:lastRenderedPageBreak/>
        <w:t>2.4 Un modèle économique représentatif des enjeux actuels du digital</w:t>
      </w:r>
      <w:bookmarkEnd w:id="5"/>
    </w:p>
    <w:p w14:paraId="45F06EA2" w14:textId="77777777" w:rsidR="003C6FBD" w:rsidRPr="003C6FBD" w:rsidRDefault="003C6FBD" w:rsidP="003C6FBD">
      <w:proofErr w:type="spellStart"/>
      <w:r w:rsidRPr="003C6FBD">
        <w:t>ModePlace</w:t>
      </w:r>
      <w:proofErr w:type="spellEnd"/>
      <w:r w:rsidRPr="003C6FBD">
        <w:t xml:space="preserve"> repose sur un modèle économique hybride combinant :</w:t>
      </w:r>
    </w:p>
    <w:p w14:paraId="33D115B8" w14:textId="77777777" w:rsidR="003C6FBD" w:rsidRPr="003C6FBD" w:rsidRDefault="003C6FBD" w:rsidP="003C6FBD">
      <w:pPr>
        <w:numPr>
          <w:ilvl w:val="0"/>
          <w:numId w:val="5"/>
        </w:numPr>
      </w:pPr>
      <w:r w:rsidRPr="003C6FBD">
        <w:t>commissions e-commerce ;</w:t>
      </w:r>
    </w:p>
    <w:p w14:paraId="773AF7A7" w14:textId="77777777" w:rsidR="003C6FBD" w:rsidRPr="003C6FBD" w:rsidRDefault="003C6FBD" w:rsidP="003C6FBD">
      <w:pPr>
        <w:numPr>
          <w:ilvl w:val="0"/>
          <w:numId w:val="5"/>
        </w:numPr>
      </w:pPr>
      <w:r w:rsidRPr="003C6FBD">
        <w:t>abonnements vendeurs premium ;</w:t>
      </w:r>
    </w:p>
    <w:p w14:paraId="2C3BAA45" w14:textId="77777777" w:rsidR="003C6FBD" w:rsidRPr="003C6FBD" w:rsidRDefault="003C6FBD" w:rsidP="003C6FBD">
      <w:pPr>
        <w:numPr>
          <w:ilvl w:val="0"/>
          <w:numId w:val="5"/>
        </w:numPr>
      </w:pPr>
      <w:r w:rsidRPr="003C6FBD">
        <w:t>monétisation des services IA ;</w:t>
      </w:r>
    </w:p>
    <w:p w14:paraId="07FFE26D" w14:textId="77777777" w:rsidR="003C6FBD" w:rsidRPr="003C6FBD" w:rsidRDefault="003C6FBD" w:rsidP="003C6FBD">
      <w:pPr>
        <w:numPr>
          <w:ilvl w:val="0"/>
          <w:numId w:val="5"/>
        </w:numPr>
      </w:pPr>
      <w:r w:rsidRPr="003C6FBD">
        <w:t>collaborations avec micro-influenceurs.</w:t>
      </w:r>
    </w:p>
    <w:p w14:paraId="7E9E1C67" w14:textId="77777777" w:rsidR="003C6FBD" w:rsidRPr="003C6FBD" w:rsidRDefault="003C6FBD" w:rsidP="003C6FBD">
      <w:r w:rsidRPr="003C6FBD">
        <w:t>Cette approche reflète les tendances actuelles des plateformes numériques.</w:t>
      </w:r>
      <w:r w:rsidRPr="003C6FBD">
        <w:br/>
        <w:t xml:space="preserve">L’étude du </w:t>
      </w:r>
      <w:proofErr w:type="spellStart"/>
      <w:r w:rsidRPr="003C6FBD">
        <w:rPr>
          <w:i/>
          <w:iCs/>
        </w:rPr>
        <w:t>European</w:t>
      </w:r>
      <w:proofErr w:type="spellEnd"/>
      <w:r w:rsidRPr="003C6FBD">
        <w:rPr>
          <w:i/>
          <w:iCs/>
        </w:rPr>
        <w:t xml:space="preserve"> E-commerce Report</w:t>
      </w:r>
      <w:r w:rsidRPr="003C6FBD">
        <w:t xml:space="preserve"> 2025 souligne que la mode est l’un des secteurs les plus dynamiques et les plus rentables en Europe³, ce qui confirme la pertinence économique du sujet.</w:t>
      </w:r>
    </w:p>
    <w:p w14:paraId="12B48D16" w14:textId="3EAC52FB" w:rsidR="003C6FBD" w:rsidRDefault="003C6FBD" w:rsidP="003C6FBD"/>
    <w:p w14:paraId="4A122554" w14:textId="77777777" w:rsidR="003D4CE4" w:rsidRDefault="003D4CE4" w:rsidP="003C6FBD"/>
    <w:p w14:paraId="64261F1B" w14:textId="77777777" w:rsidR="003D4CE4" w:rsidRDefault="003D4CE4" w:rsidP="003C6FBD"/>
    <w:p w14:paraId="5D14D793" w14:textId="77777777" w:rsidR="003D4CE4" w:rsidRDefault="003D4CE4" w:rsidP="003C6FBD"/>
    <w:p w14:paraId="07A10CC8" w14:textId="77777777" w:rsidR="003D4CE4" w:rsidRDefault="003D4CE4" w:rsidP="003C6FBD"/>
    <w:p w14:paraId="27A503CD" w14:textId="77777777" w:rsidR="003D4CE4" w:rsidRDefault="003D4CE4" w:rsidP="003C6FBD"/>
    <w:p w14:paraId="1D9C6A92" w14:textId="77777777" w:rsidR="003D4CE4" w:rsidRDefault="003D4CE4" w:rsidP="003C6FBD"/>
    <w:p w14:paraId="6BCD3FB0" w14:textId="77777777" w:rsidR="003D4CE4" w:rsidRDefault="003D4CE4" w:rsidP="003C6FBD"/>
    <w:p w14:paraId="7CEC2210" w14:textId="77777777" w:rsidR="003D4CE4" w:rsidRDefault="003D4CE4" w:rsidP="003C6FBD"/>
    <w:p w14:paraId="7FDD1B8C" w14:textId="77777777" w:rsidR="003D4CE4" w:rsidRDefault="003D4CE4" w:rsidP="003C6FBD"/>
    <w:p w14:paraId="46135214" w14:textId="77777777" w:rsidR="003D4CE4" w:rsidRDefault="003D4CE4" w:rsidP="003C6FBD"/>
    <w:p w14:paraId="3EC14B5F" w14:textId="77777777" w:rsidR="003D4CE4" w:rsidRDefault="003D4CE4" w:rsidP="003C6FBD"/>
    <w:p w14:paraId="685DEF1B" w14:textId="77777777" w:rsidR="003D4CE4" w:rsidRDefault="003D4CE4" w:rsidP="003C6FBD"/>
    <w:p w14:paraId="12ECD6C4" w14:textId="77777777" w:rsidR="003D4CE4" w:rsidRDefault="003D4CE4" w:rsidP="003C6FBD"/>
    <w:p w14:paraId="1AA856E2" w14:textId="77777777" w:rsidR="003D4CE4" w:rsidRDefault="003D4CE4" w:rsidP="003C6FBD"/>
    <w:p w14:paraId="449EEE0A" w14:textId="77777777" w:rsidR="003D4CE4" w:rsidRDefault="003D4CE4" w:rsidP="003C6FBD"/>
    <w:p w14:paraId="5AF89062" w14:textId="77777777" w:rsidR="003D4CE4" w:rsidRDefault="003D4CE4" w:rsidP="003C6FBD"/>
    <w:p w14:paraId="6CDEB3D6" w14:textId="77777777" w:rsidR="003D4CE4" w:rsidRDefault="003D4CE4" w:rsidP="003C6FBD"/>
    <w:p w14:paraId="1C31D802" w14:textId="77777777" w:rsidR="003D4CE4" w:rsidRDefault="003D4CE4" w:rsidP="003C6FBD"/>
    <w:p w14:paraId="78CC21FE" w14:textId="77777777" w:rsidR="003D4CE4" w:rsidRPr="003C6FBD" w:rsidRDefault="003D4CE4" w:rsidP="003C6FBD"/>
    <w:p w14:paraId="33954D99" w14:textId="517D8AAE" w:rsidR="003C6FBD" w:rsidRPr="003C6FBD" w:rsidRDefault="003C6FBD" w:rsidP="003D4CE4">
      <w:pPr>
        <w:pStyle w:val="Titre1"/>
      </w:pPr>
      <w:bookmarkStart w:id="6" w:name="_Toc216358958"/>
      <w:r w:rsidRPr="003C6FBD">
        <w:lastRenderedPageBreak/>
        <w:t>3. Problématique</w:t>
      </w:r>
      <w:bookmarkEnd w:id="6"/>
      <w:r w:rsidRPr="003C6FBD">
        <w:t xml:space="preserve"> </w:t>
      </w:r>
    </w:p>
    <w:p w14:paraId="01CEC0CD" w14:textId="77777777" w:rsidR="003C6FBD" w:rsidRPr="003C6FBD" w:rsidRDefault="003C6FBD" w:rsidP="003C6FBD">
      <w:r w:rsidRPr="003C6FBD">
        <w:rPr>
          <w:b/>
          <w:bCs/>
        </w:rPr>
        <w:t>Comment l’intégration de technologies d’intelligence artificielle dans une plateforme e-commerce peut-elle améliorer l’expérience utilisateur, optimiser la conversion et soutenir la digitalisation des petites marques de mode, tout en respectant les contraintes juridiques et économiques liées à l’usage de données sensibles ?</w:t>
      </w:r>
    </w:p>
    <w:p w14:paraId="4018C888" w14:textId="53DC1F5F" w:rsidR="003C6FBD" w:rsidRPr="003C6FBD" w:rsidRDefault="003C6FBD" w:rsidP="003C6FBD"/>
    <w:p w14:paraId="11D1E486" w14:textId="77777777" w:rsidR="003C6FBD" w:rsidRPr="003C6FBD" w:rsidRDefault="003C6FBD" w:rsidP="003D4CE4">
      <w:pPr>
        <w:pStyle w:val="Titre1"/>
      </w:pPr>
      <w:bookmarkStart w:id="7" w:name="_Toc216358959"/>
      <w:r w:rsidRPr="003C6FBD">
        <w:t>4. Objectifs de la recherche &amp; méthodologie</w:t>
      </w:r>
      <w:bookmarkEnd w:id="7"/>
    </w:p>
    <w:p w14:paraId="3C38975C" w14:textId="77777777" w:rsidR="003C6FBD" w:rsidRPr="003C6FBD" w:rsidRDefault="003C6FBD" w:rsidP="003D4CE4">
      <w:pPr>
        <w:pStyle w:val="Titre2"/>
      </w:pPr>
      <w:bookmarkStart w:id="8" w:name="_Toc216358960"/>
      <w:r w:rsidRPr="003C6FBD">
        <w:t>4.1 Objectifs de la recherche</w:t>
      </w:r>
      <w:bookmarkEnd w:id="8"/>
    </w:p>
    <w:p w14:paraId="21CE3748" w14:textId="77777777" w:rsidR="003C6FBD" w:rsidRPr="003C6FBD" w:rsidRDefault="003C6FBD" w:rsidP="003C6FBD">
      <w:pPr>
        <w:numPr>
          <w:ilvl w:val="0"/>
          <w:numId w:val="7"/>
        </w:numPr>
      </w:pPr>
      <w:r w:rsidRPr="003C6FBD">
        <w:t>analyser les technologies émergentes en IA appliquées à la mode (</w:t>
      </w:r>
      <w:proofErr w:type="spellStart"/>
      <w:r w:rsidRPr="003C6FBD">
        <w:t>try</w:t>
      </w:r>
      <w:proofErr w:type="spellEnd"/>
      <w:r w:rsidRPr="003C6FBD">
        <w:t>-on, recommandation, avatars) ;</w:t>
      </w:r>
    </w:p>
    <w:p w14:paraId="7F2B7B67" w14:textId="77777777" w:rsidR="003C6FBD" w:rsidRPr="003C6FBD" w:rsidRDefault="003C6FBD" w:rsidP="003C6FBD">
      <w:pPr>
        <w:numPr>
          <w:ilvl w:val="0"/>
          <w:numId w:val="7"/>
        </w:numPr>
      </w:pPr>
      <w:r w:rsidRPr="003C6FBD">
        <w:t>comprendre les nouveaux comportements d’achat liés aux expériences immersives ;</w:t>
      </w:r>
    </w:p>
    <w:p w14:paraId="422A0BBD" w14:textId="77777777" w:rsidR="003C6FBD" w:rsidRPr="003C6FBD" w:rsidRDefault="003C6FBD" w:rsidP="003C6FBD">
      <w:pPr>
        <w:numPr>
          <w:ilvl w:val="0"/>
          <w:numId w:val="7"/>
        </w:numPr>
      </w:pPr>
      <w:r w:rsidRPr="003C6FBD">
        <w:t>étudier les contraintes juridiques liées au traitement d’images corporelles ;</w:t>
      </w:r>
    </w:p>
    <w:p w14:paraId="62112C19" w14:textId="77777777" w:rsidR="003C6FBD" w:rsidRPr="003C6FBD" w:rsidRDefault="003C6FBD" w:rsidP="003C6FBD">
      <w:pPr>
        <w:numPr>
          <w:ilvl w:val="0"/>
          <w:numId w:val="7"/>
        </w:numPr>
      </w:pPr>
      <w:r w:rsidRPr="003C6FBD">
        <w:t>évaluer les modèles économiques des plateformes innovantes ;</w:t>
      </w:r>
    </w:p>
    <w:p w14:paraId="47D59E23" w14:textId="77777777" w:rsidR="003C6FBD" w:rsidRPr="003C6FBD" w:rsidRDefault="003C6FBD" w:rsidP="003C6FBD">
      <w:pPr>
        <w:numPr>
          <w:ilvl w:val="0"/>
          <w:numId w:val="7"/>
        </w:numPr>
      </w:pPr>
      <w:r w:rsidRPr="003C6FBD">
        <w:t xml:space="preserve">comparer </w:t>
      </w:r>
      <w:proofErr w:type="spellStart"/>
      <w:r w:rsidRPr="003C6FBD">
        <w:t>ModePlace</w:t>
      </w:r>
      <w:proofErr w:type="spellEnd"/>
      <w:r w:rsidRPr="003C6FBD">
        <w:t xml:space="preserve"> aux leaders du marché afin d’identifier des opportunités stratégiques ;</w:t>
      </w:r>
    </w:p>
    <w:p w14:paraId="6920837F" w14:textId="77777777" w:rsidR="003C6FBD" w:rsidRPr="003C6FBD" w:rsidRDefault="003C6FBD" w:rsidP="003C6FBD">
      <w:pPr>
        <w:numPr>
          <w:ilvl w:val="0"/>
          <w:numId w:val="7"/>
        </w:numPr>
      </w:pPr>
      <w:r w:rsidRPr="003C6FBD">
        <w:t>dresser un bilan des risques et enjeux liés à la mise en œuvre d’une plateforme IA.</w:t>
      </w:r>
    </w:p>
    <w:p w14:paraId="1F6196B9" w14:textId="1C3AC84A" w:rsidR="003C6FBD" w:rsidRPr="003C6FBD" w:rsidRDefault="003C6FBD" w:rsidP="003D4CE4">
      <w:pPr>
        <w:pStyle w:val="Titre2"/>
      </w:pPr>
      <w:bookmarkStart w:id="9" w:name="_Toc216358961"/>
      <w:r w:rsidRPr="003C6FBD">
        <w:t>4.2 Méthodologie</w:t>
      </w:r>
      <w:bookmarkEnd w:id="9"/>
    </w:p>
    <w:p w14:paraId="176551C2" w14:textId="77777777" w:rsidR="003C6FBD" w:rsidRPr="003C6FBD" w:rsidRDefault="003C6FBD" w:rsidP="003C6FBD">
      <w:pPr>
        <w:numPr>
          <w:ilvl w:val="0"/>
          <w:numId w:val="8"/>
        </w:numPr>
      </w:pPr>
      <w:r w:rsidRPr="003C6FBD">
        <w:t>une veille technologique régulière (articles scientifiques ARXIV, Gartner, McKinsey) ;</w:t>
      </w:r>
    </w:p>
    <w:p w14:paraId="24FE4922" w14:textId="77777777" w:rsidR="003C6FBD" w:rsidRPr="003C6FBD" w:rsidRDefault="003C6FBD" w:rsidP="003C6FBD">
      <w:pPr>
        <w:numPr>
          <w:ilvl w:val="0"/>
          <w:numId w:val="8"/>
        </w:numPr>
      </w:pPr>
      <w:r w:rsidRPr="003C6FBD">
        <w:t xml:space="preserve">l’analyse de rapports professionnels (FEVAD, </w:t>
      </w:r>
      <w:proofErr w:type="spellStart"/>
      <w:r w:rsidRPr="003C6FBD">
        <w:t>EuroCommerce</w:t>
      </w:r>
      <w:proofErr w:type="spellEnd"/>
      <w:r w:rsidRPr="003C6FBD">
        <w:t xml:space="preserve">, </w:t>
      </w:r>
      <w:proofErr w:type="spellStart"/>
      <w:r w:rsidRPr="003C6FBD">
        <w:t>Shopify</w:t>
      </w:r>
      <w:proofErr w:type="spellEnd"/>
      <w:r w:rsidRPr="003C6FBD">
        <w:t>) ;</w:t>
      </w:r>
    </w:p>
    <w:p w14:paraId="4A486608" w14:textId="77777777" w:rsidR="003C6FBD" w:rsidRPr="003C6FBD" w:rsidRDefault="003C6FBD" w:rsidP="003C6FBD">
      <w:pPr>
        <w:numPr>
          <w:ilvl w:val="0"/>
          <w:numId w:val="8"/>
        </w:numPr>
      </w:pPr>
      <w:r w:rsidRPr="003C6FBD">
        <w:t>des comparaisons de solutions existantes ;</w:t>
      </w:r>
    </w:p>
    <w:p w14:paraId="567F2216" w14:textId="77777777" w:rsidR="003C6FBD" w:rsidRPr="003C6FBD" w:rsidRDefault="003C6FBD" w:rsidP="003C6FBD">
      <w:pPr>
        <w:numPr>
          <w:ilvl w:val="0"/>
          <w:numId w:val="8"/>
        </w:numPr>
      </w:pPr>
      <w:r w:rsidRPr="003C6FBD">
        <w:t>une étude des textes juridiques (RGPD, CNIL, jurisprudence liée à l’IA) ;</w:t>
      </w:r>
    </w:p>
    <w:p w14:paraId="664B9662" w14:textId="77777777" w:rsidR="003C6FBD" w:rsidRPr="003C6FBD" w:rsidRDefault="003C6FBD" w:rsidP="003C6FBD">
      <w:pPr>
        <w:numPr>
          <w:ilvl w:val="0"/>
          <w:numId w:val="8"/>
        </w:numPr>
      </w:pPr>
      <w:r w:rsidRPr="003C6FBD">
        <w:t>l’utilisation d'outils d’IA (</w:t>
      </w:r>
      <w:proofErr w:type="spellStart"/>
      <w:r w:rsidRPr="003C6FBD">
        <w:t>ChatGPT</w:t>
      </w:r>
      <w:proofErr w:type="spellEnd"/>
      <w:r w:rsidRPr="003C6FBD">
        <w:t>, moteurs IA) pour organiser et confirmer les recherches ;</w:t>
      </w:r>
    </w:p>
    <w:p w14:paraId="7CD5191F" w14:textId="77777777" w:rsidR="003C6FBD" w:rsidRPr="003C6FBD" w:rsidRDefault="003C6FBD" w:rsidP="003C6FBD">
      <w:pPr>
        <w:numPr>
          <w:ilvl w:val="0"/>
          <w:numId w:val="8"/>
        </w:numPr>
      </w:pPr>
      <w:r w:rsidRPr="003C6FBD">
        <w:t>une analyse critique personnelle pour évaluer la faisabilité du projet.</w:t>
      </w:r>
    </w:p>
    <w:p w14:paraId="0ACE6FF2" w14:textId="51C0005B" w:rsidR="003C6FBD" w:rsidRDefault="003C6FBD" w:rsidP="003C6FBD"/>
    <w:p w14:paraId="01BBBBF5" w14:textId="77777777" w:rsidR="003D4CE4" w:rsidRDefault="003D4CE4" w:rsidP="003C6FBD"/>
    <w:p w14:paraId="4CB0D071" w14:textId="77777777" w:rsidR="003D4CE4" w:rsidRDefault="003D4CE4" w:rsidP="003C6FBD"/>
    <w:p w14:paraId="53FC7301" w14:textId="77777777" w:rsidR="003D4CE4" w:rsidRDefault="003D4CE4" w:rsidP="003C6FBD"/>
    <w:p w14:paraId="7CDF3C91" w14:textId="77777777" w:rsidR="003D4CE4" w:rsidRPr="003C6FBD" w:rsidRDefault="003D4CE4" w:rsidP="003C6FBD"/>
    <w:p w14:paraId="2CA95867" w14:textId="4DDA898F" w:rsidR="003C6FBD" w:rsidRPr="003C6FBD" w:rsidRDefault="003C6FBD" w:rsidP="003D4CE4">
      <w:pPr>
        <w:pStyle w:val="Titre1"/>
      </w:pPr>
      <w:bookmarkStart w:id="10" w:name="_Toc216358962"/>
      <w:r w:rsidRPr="003C6FBD">
        <w:lastRenderedPageBreak/>
        <w:t>5. Conclusion</w:t>
      </w:r>
      <w:bookmarkEnd w:id="10"/>
      <w:r w:rsidRPr="003C6FBD">
        <w:t xml:space="preserve"> </w:t>
      </w:r>
    </w:p>
    <w:p w14:paraId="77B137D0" w14:textId="77777777" w:rsidR="003C6FBD" w:rsidRPr="003C6FBD" w:rsidRDefault="003C6FBD" w:rsidP="003C6FBD">
      <w:r w:rsidRPr="003C6FBD">
        <w:t xml:space="preserve">Le sujet </w:t>
      </w:r>
      <w:proofErr w:type="spellStart"/>
      <w:r w:rsidRPr="003C6FBD">
        <w:t>ModePlace</w:t>
      </w:r>
      <w:proofErr w:type="spellEnd"/>
      <w:r w:rsidRPr="003C6FBD">
        <w:t xml:space="preserve"> répond parfaitement aux attentes du référentiel.</w:t>
      </w:r>
      <w:r w:rsidRPr="003C6FBD">
        <w:br/>
        <w:t>Il s’agit d’un projet moderne, pertinent et riche, qui permet d’examiner simultanément les enjeux technologiques, économiques, juridiques et stratégiques du numérique. Grâce à sa dimension pluridisciplinaire, il offre un terrain idéal pour mener une veille technologique cohérente et approfondie.</w:t>
      </w:r>
    </w:p>
    <w:p w14:paraId="64B722F1" w14:textId="77777777" w:rsidR="003C6FBD" w:rsidRPr="003C6FBD" w:rsidRDefault="003C6FBD" w:rsidP="003C6FBD">
      <w:r w:rsidRPr="003C6FBD">
        <w:t xml:space="preserve">Cette recherche préliminaire démontre que l’étudiant comprend les défis liés au développement de solutions IA, à leur intégration dans une plateforme d’e-commerce et aux implications légales associées. </w:t>
      </w:r>
      <w:proofErr w:type="spellStart"/>
      <w:r w:rsidRPr="003C6FBD">
        <w:t>ModePlace</w:t>
      </w:r>
      <w:proofErr w:type="spellEnd"/>
      <w:r w:rsidRPr="003C6FBD">
        <w:t xml:space="preserve"> constitue donc un sujet totalement approprié, justifié et validable pour un travail de recherche en développement applicatif.</w:t>
      </w:r>
    </w:p>
    <w:p w14:paraId="60C46578" w14:textId="6C7DFEE8" w:rsidR="003C6FBD" w:rsidRDefault="003C6FBD" w:rsidP="003C6FBD"/>
    <w:p w14:paraId="325B8BBB" w14:textId="77777777" w:rsidR="003D4CE4" w:rsidRDefault="003D4CE4" w:rsidP="003C6FBD"/>
    <w:p w14:paraId="5B696875" w14:textId="77777777" w:rsidR="003D4CE4" w:rsidRDefault="003D4CE4" w:rsidP="003C6FBD"/>
    <w:p w14:paraId="2AB55B8D" w14:textId="77777777" w:rsidR="003D4CE4" w:rsidRDefault="003D4CE4" w:rsidP="003C6FBD"/>
    <w:p w14:paraId="5170EE2D" w14:textId="77777777" w:rsidR="003D4CE4" w:rsidRDefault="003D4CE4" w:rsidP="003C6FBD"/>
    <w:p w14:paraId="3E25CD78" w14:textId="77777777" w:rsidR="003D4CE4" w:rsidRDefault="003D4CE4" w:rsidP="003C6FBD"/>
    <w:p w14:paraId="31CD34CA" w14:textId="77777777" w:rsidR="003D4CE4" w:rsidRDefault="003D4CE4" w:rsidP="003C6FBD"/>
    <w:p w14:paraId="423DDD06" w14:textId="77777777" w:rsidR="003D4CE4" w:rsidRDefault="003D4CE4" w:rsidP="003C6FBD"/>
    <w:p w14:paraId="08DAF26D" w14:textId="77777777" w:rsidR="003D4CE4" w:rsidRDefault="003D4CE4" w:rsidP="003C6FBD"/>
    <w:p w14:paraId="6B9DA4E6" w14:textId="77777777" w:rsidR="003D4CE4" w:rsidRDefault="003D4CE4" w:rsidP="003C6FBD"/>
    <w:p w14:paraId="40D286EB" w14:textId="77777777" w:rsidR="003D4CE4" w:rsidRDefault="003D4CE4" w:rsidP="003C6FBD"/>
    <w:p w14:paraId="693EF850" w14:textId="77777777" w:rsidR="003D4CE4" w:rsidRDefault="003D4CE4" w:rsidP="003C6FBD"/>
    <w:p w14:paraId="502204CC" w14:textId="77777777" w:rsidR="003D4CE4" w:rsidRDefault="003D4CE4" w:rsidP="003C6FBD"/>
    <w:p w14:paraId="707C53B2" w14:textId="77777777" w:rsidR="003D4CE4" w:rsidRDefault="003D4CE4" w:rsidP="003C6FBD"/>
    <w:p w14:paraId="61F5B4FC" w14:textId="77777777" w:rsidR="003D4CE4" w:rsidRDefault="003D4CE4" w:rsidP="003C6FBD"/>
    <w:p w14:paraId="1F5559B4" w14:textId="77777777" w:rsidR="003D4CE4" w:rsidRDefault="003D4CE4" w:rsidP="003C6FBD"/>
    <w:p w14:paraId="61B49DDA" w14:textId="77777777" w:rsidR="003D4CE4" w:rsidRDefault="003D4CE4" w:rsidP="003C6FBD"/>
    <w:p w14:paraId="6EF3B698" w14:textId="77777777" w:rsidR="003D4CE4" w:rsidRDefault="003D4CE4" w:rsidP="003C6FBD"/>
    <w:p w14:paraId="17E31A13" w14:textId="77777777" w:rsidR="003D4CE4" w:rsidRDefault="003D4CE4" w:rsidP="003C6FBD"/>
    <w:p w14:paraId="12BF61BF" w14:textId="77777777" w:rsidR="003D4CE4" w:rsidRDefault="003D4CE4" w:rsidP="003C6FBD"/>
    <w:p w14:paraId="7DD25C3B" w14:textId="77777777" w:rsidR="003D4CE4" w:rsidRPr="003C6FBD" w:rsidRDefault="003D4CE4" w:rsidP="003C6FBD"/>
    <w:p w14:paraId="69759857" w14:textId="6FFA32DB" w:rsidR="003C6FBD" w:rsidRPr="003C6FBD" w:rsidRDefault="003C6FBD" w:rsidP="003D4CE4">
      <w:pPr>
        <w:pStyle w:val="Titre1"/>
      </w:pPr>
      <w:bookmarkStart w:id="11" w:name="_Toc216358963"/>
      <w:r w:rsidRPr="003C6FBD">
        <w:lastRenderedPageBreak/>
        <w:t>Sources</w:t>
      </w:r>
      <w:bookmarkEnd w:id="11"/>
      <w:r w:rsidRPr="003C6FBD">
        <w:t xml:space="preserve"> </w:t>
      </w:r>
    </w:p>
    <w:p w14:paraId="28E18DF9" w14:textId="77777777" w:rsidR="00FD02B3" w:rsidRDefault="00FD02B3" w:rsidP="00FD02B3">
      <w:r w:rsidRPr="00FD02B3">
        <w:rPr>
          <w:b/>
          <w:bCs/>
        </w:rPr>
        <w:t>FEVAD — Bilan du e-commerce en France 2024</w:t>
      </w:r>
      <w:r w:rsidRPr="00FD02B3">
        <w:t xml:space="preserve"> :</w:t>
      </w:r>
    </w:p>
    <w:p w14:paraId="57B79217" w14:textId="519F8968" w:rsidR="00FD02B3" w:rsidRPr="00FD02B3" w:rsidRDefault="00BB6C01" w:rsidP="00FD02B3">
      <w:pPr>
        <w:pStyle w:val="Paragraphedeliste"/>
        <w:numPr>
          <w:ilvl w:val="0"/>
          <w:numId w:val="27"/>
        </w:numPr>
      </w:pPr>
      <w:hyperlink r:id="rId6" w:history="1">
        <w:r w:rsidRPr="001B5562">
          <w:rPr>
            <w:rStyle w:val="Lienhypertexte"/>
          </w:rPr>
          <w:t>https://www.fevad.com/bilan-du-e-commerce-en-france-en-2024-les-ventes-sur-intern</w:t>
        </w:r>
        <w:r w:rsidRPr="001B5562">
          <w:rPr>
            <w:rStyle w:val="Lienhypertexte"/>
          </w:rPr>
          <w:t>e</w:t>
        </w:r>
        <w:r w:rsidRPr="001B5562">
          <w:rPr>
            <w:rStyle w:val="Lienhypertexte"/>
          </w:rPr>
          <w:t>t-franchissent-le-cap-des-175-milliards-deuros-en-hausse-de-96-sur-un-an/</w:t>
        </w:r>
      </w:hyperlink>
    </w:p>
    <w:p w14:paraId="5B4F84F5" w14:textId="77777777" w:rsidR="00FD02B3" w:rsidRDefault="00FD02B3" w:rsidP="00FD02B3">
      <w:r w:rsidRPr="00FD02B3">
        <w:rPr>
          <w:b/>
          <w:bCs/>
        </w:rPr>
        <w:t>FEVAD — Mode et Internet en 2025 : bilans et perspectives</w:t>
      </w:r>
      <w:r w:rsidRPr="00FD02B3">
        <w:t xml:space="preserve"> :</w:t>
      </w:r>
    </w:p>
    <w:p w14:paraId="386C63AF" w14:textId="73D05674" w:rsidR="00FD02B3" w:rsidRPr="00FD02B3" w:rsidRDefault="00FD02B3" w:rsidP="00FD02B3">
      <w:pPr>
        <w:pStyle w:val="Paragraphedeliste"/>
        <w:numPr>
          <w:ilvl w:val="0"/>
          <w:numId w:val="26"/>
        </w:numPr>
      </w:pPr>
      <w:hyperlink r:id="rId7" w:history="1">
        <w:r w:rsidRPr="001B5562">
          <w:rPr>
            <w:rStyle w:val="Lienhypertexte"/>
          </w:rPr>
          <w:t>https://www.fevad.co</w:t>
        </w:r>
        <w:r w:rsidRPr="001B5562">
          <w:rPr>
            <w:rStyle w:val="Lienhypertexte"/>
          </w:rPr>
          <w:t>m</w:t>
        </w:r>
        <w:r w:rsidRPr="001B5562">
          <w:rPr>
            <w:rStyle w:val="Lienhypertexte"/>
          </w:rPr>
          <w:t>/mode-et-internet-en-2025-bilans-et-perspectives/</w:t>
        </w:r>
      </w:hyperlink>
    </w:p>
    <w:p w14:paraId="131547C3" w14:textId="77777777" w:rsidR="00FD02B3" w:rsidRDefault="00FD02B3" w:rsidP="00FD02B3">
      <w:proofErr w:type="spellStart"/>
      <w:r w:rsidRPr="00FD02B3">
        <w:rPr>
          <w:b/>
          <w:bCs/>
        </w:rPr>
        <w:t>European</w:t>
      </w:r>
      <w:proofErr w:type="spellEnd"/>
      <w:r w:rsidRPr="00FD02B3">
        <w:rPr>
          <w:b/>
          <w:bCs/>
        </w:rPr>
        <w:t xml:space="preserve"> </w:t>
      </w:r>
      <w:proofErr w:type="spellStart"/>
      <w:r w:rsidRPr="00FD02B3">
        <w:rPr>
          <w:b/>
          <w:bCs/>
        </w:rPr>
        <w:t>Ecommerce</w:t>
      </w:r>
      <w:proofErr w:type="spellEnd"/>
      <w:r w:rsidRPr="00FD02B3">
        <w:rPr>
          <w:b/>
          <w:bCs/>
        </w:rPr>
        <w:t xml:space="preserve"> Report 2025 — </w:t>
      </w:r>
      <w:proofErr w:type="spellStart"/>
      <w:r w:rsidRPr="00FD02B3">
        <w:rPr>
          <w:b/>
          <w:bCs/>
        </w:rPr>
        <w:t>Ecommerce</w:t>
      </w:r>
      <w:proofErr w:type="spellEnd"/>
      <w:r w:rsidRPr="00FD02B3">
        <w:rPr>
          <w:b/>
          <w:bCs/>
        </w:rPr>
        <w:t xml:space="preserve"> Europe</w:t>
      </w:r>
      <w:r w:rsidRPr="00FD02B3">
        <w:t xml:space="preserve"> :</w:t>
      </w:r>
    </w:p>
    <w:p w14:paraId="3138F68F" w14:textId="0F12E1ED" w:rsidR="00FD02B3" w:rsidRPr="00FD02B3" w:rsidRDefault="00FD02B3" w:rsidP="00FD02B3">
      <w:pPr>
        <w:pStyle w:val="Paragraphedeliste"/>
        <w:numPr>
          <w:ilvl w:val="0"/>
          <w:numId w:val="25"/>
        </w:numPr>
      </w:pPr>
      <w:hyperlink r:id="rId8" w:history="1">
        <w:r w:rsidRPr="001B5562">
          <w:rPr>
            <w:rStyle w:val="Lienhypertexte"/>
          </w:rPr>
          <w:t>https://w</w:t>
        </w:r>
        <w:r w:rsidRPr="001B5562">
          <w:rPr>
            <w:rStyle w:val="Lienhypertexte"/>
          </w:rPr>
          <w:t>w</w:t>
        </w:r>
        <w:r w:rsidRPr="001B5562">
          <w:rPr>
            <w:rStyle w:val="Lienhypertexte"/>
          </w:rPr>
          <w:t>w.euroco</w:t>
        </w:r>
        <w:r w:rsidRPr="001B5562">
          <w:rPr>
            <w:rStyle w:val="Lienhypertexte"/>
          </w:rPr>
          <w:t>m</w:t>
        </w:r>
        <w:r w:rsidRPr="001B5562">
          <w:rPr>
            <w:rStyle w:val="Lienhypertexte"/>
          </w:rPr>
          <w:t>merce.eu/european-e-commerce-report/</w:t>
        </w:r>
      </w:hyperlink>
    </w:p>
    <w:p w14:paraId="687A2A49" w14:textId="77777777" w:rsidR="00FD02B3" w:rsidRDefault="00FD02B3" w:rsidP="00FD02B3">
      <w:proofErr w:type="spellStart"/>
      <w:r w:rsidRPr="00FD02B3">
        <w:rPr>
          <w:b/>
          <w:bCs/>
        </w:rPr>
        <w:t>Shopify</w:t>
      </w:r>
      <w:proofErr w:type="spellEnd"/>
      <w:r w:rsidRPr="00FD02B3">
        <w:rPr>
          <w:b/>
          <w:bCs/>
        </w:rPr>
        <w:t xml:space="preserve"> — State of the </w:t>
      </w:r>
      <w:proofErr w:type="spellStart"/>
      <w:r w:rsidRPr="00FD02B3">
        <w:rPr>
          <w:b/>
          <w:bCs/>
        </w:rPr>
        <w:t>Ecommerce</w:t>
      </w:r>
      <w:proofErr w:type="spellEnd"/>
      <w:r w:rsidRPr="00FD02B3">
        <w:rPr>
          <w:b/>
          <w:bCs/>
        </w:rPr>
        <w:t xml:space="preserve"> Fashion </w:t>
      </w:r>
      <w:proofErr w:type="spellStart"/>
      <w:r w:rsidRPr="00FD02B3">
        <w:rPr>
          <w:b/>
          <w:bCs/>
        </w:rPr>
        <w:t>Industry</w:t>
      </w:r>
      <w:proofErr w:type="spellEnd"/>
      <w:r w:rsidRPr="00FD02B3">
        <w:rPr>
          <w:b/>
          <w:bCs/>
        </w:rPr>
        <w:t xml:space="preserve"> 2025</w:t>
      </w:r>
      <w:r w:rsidRPr="00FD02B3">
        <w:t xml:space="preserve"> :</w:t>
      </w:r>
    </w:p>
    <w:p w14:paraId="71579873" w14:textId="5E611CB8" w:rsidR="00FD02B3" w:rsidRPr="00FD02B3" w:rsidRDefault="00FD02B3" w:rsidP="00FD02B3">
      <w:pPr>
        <w:pStyle w:val="Paragraphedeliste"/>
        <w:numPr>
          <w:ilvl w:val="0"/>
          <w:numId w:val="24"/>
        </w:numPr>
      </w:pPr>
      <w:hyperlink r:id="rId9" w:history="1">
        <w:r w:rsidRPr="001B5562">
          <w:rPr>
            <w:rStyle w:val="Lienhypertexte"/>
          </w:rPr>
          <w:t>https://</w:t>
        </w:r>
        <w:r w:rsidRPr="001B5562">
          <w:rPr>
            <w:rStyle w:val="Lienhypertexte"/>
          </w:rPr>
          <w:t>w</w:t>
        </w:r>
        <w:r w:rsidRPr="001B5562">
          <w:rPr>
            <w:rStyle w:val="Lienhypertexte"/>
          </w:rPr>
          <w:t>ww.shopify.com/enterprise/blog/ecommerce-fashion-industry</w:t>
        </w:r>
      </w:hyperlink>
    </w:p>
    <w:p w14:paraId="1A77037B" w14:textId="77777777" w:rsidR="00FD02B3" w:rsidRDefault="00FD02B3" w:rsidP="00FD02B3">
      <w:r w:rsidRPr="00FD02B3">
        <w:rPr>
          <w:b/>
          <w:bCs/>
        </w:rPr>
        <w:t>Statistiques e-commerce mode 2024 – Dedi-agency.com</w:t>
      </w:r>
      <w:r w:rsidRPr="00FD02B3">
        <w:t xml:space="preserve"> :</w:t>
      </w:r>
    </w:p>
    <w:p w14:paraId="48805F13" w14:textId="634E0CF1" w:rsidR="00FD02B3" w:rsidRPr="00FD02B3" w:rsidRDefault="00FD02B3" w:rsidP="00FD02B3">
      <w:pPr>
        <w:pStyle w:val="Paragraphedeliste"/>
        <w:numPr>
          <w:ilvl w:val="0"/>
          <w:numId w:val="23"/>
        </w:numPr>
      </w:pPr>
      <w:hyperlink r:id="rId10" w:history="1">
        <w:r w:rsidRPr="001B5562">
          <w:rPr>
            <w:rStyle w:val="Lienhypertexte"/>
          </w:rPr>
          <w:t>https://ww</w:t>
        </w:r>
        <w:r w:rsidRPr="001B5562">
          <w:rPr>
            <w:rStyle w:val="Lienhypertexte"/>
          </w:rPr>
          <w:t>w</w:t>
        </w:r>
        <w:r w:rsidRPr="001B5562">
          <w:rPr>
            <w:rStyle w:val="Lienhypertexte"/>
          </w:rPr>
          <w:t>.dedi-agency.com/e-commerce-chiffres-cles-2024/</w:t>
        </w:r>
      </w:hyperlink>
    </w:p>
    <w:p w14:paraId="074720FB" w14:textId="77777777" w:rsidR="00FD02B3" w:rsidRDefault="00FD02B3" w:rsidP="00FD02B3">
      <w:proofErr w:type="spellStart"/>
      <w:r w:rsidRPr="00FD02B3">
        <w:rPr>
          <w:b/>
          <w:bCs/>
        </w:rPr>
        <w:t>FashionNetwork</w:t>
      </w:r>
      <w:proofErr w:type="spellEnd"/>
      <w:r w:rsidRPr="00FD02B3">
        <w:rPr>
          <w:b/>
          <w:bCs/>
        </w:rPr>
        <w:t xml:space="preserve"> — Mode : l’e-commerce capte 21 % des ventes</w:t>
      </w:r>
      <w:r w:rsidRPr="00FD02B3">
        <w:t xml:space="preserve"> :</w:t>
      </w:r>
    </w:p>
    <w:p w14:paraId="7FCC39EF" w14:textId="24933C2E" w:rsidR="00FD02B3" w:rsidRPr="00FD02B3" w:rsidRDefault="00FD02B3" w:rsidP="00FD02B3">
      <w:pPr>
        <w:pStyle w:val="Paragraphedeliste"/>
        <w:numPr>
          <w:ilvl w:val="0"/>
          <w:numId w:val="22"/>
        </w:numPr>
      </w:pPr>
      <w:hyperlink r:id="rId11" w:history="1">
        <w:r w:rsidRPr="001B5562">
          <w:rPr>
            <w:rStyle w:val="Lienhypertexte"/>
          </w:rPr>
          <w:t>https://fr.fashionnetwork.com/news/Mode-l-e-commerce-capte-desormais-21-des-ventes-en-</w:t>
        </w:r>
        <w:r w:rsidRPr="001B5562">
          <w:rPr>
            <w:rStyle w:val="Lienhypertexte"/>
          </w:rPr>
          <w:t>f</w:t>
        </w:r>
        <w:r w:rsidRPr="001B5562">
          <w:rPr>
            <w:rStyle w:val="Lienhypertexte"/>
          </w:rPr>
          <w:t>rance%2C1649018.html/</w:t>
        </w:r>
      </w:hyperlink>
    </w:p>
    <w:p w14:paraId="3C05FEEF" w14:textId="77777777" w:rsidR="00FD02B3" w:rsidRDefault="00FD02B3" w:rsidP="00FD02B3">
      <w:r w:rsidRPr="00FD02B3">
        <w:rPr>
          <w:b/>
          <w:bCs/>
        </w:rPr>
        <w:t>Kantar — Zoom sur la mode en ligne 2024</w:t>
      </w:r>
      <w:r w:rsidRPr="00FD02B3">
        <w:t xml:space="preserve"> :</w:t>
      </w:r>
    </w:p>
    <w:p w14:paraId="58D78474" w14:textId="09E17D7E" w:rsidR="00FD02B3" w:rsidRPr="00FD02B3" w:rsidRDefault="00FD02B3" w:rsidP="00FD02B3">
      <w:pPr>
        <w:pStyle w:val="Paragraphedeliste"/>
        <w:numPr>
          <w:ilvl w:val="0"/>
          <w:numId w:val="20"/>
        </w:numPr>
      </w:pPr>
      <w:hyperlink r:id="rId12" w:history="1">
        <w:r w:rsidRPr="001B5562">
          <w:rPr>
            <w:rStyle w:val="Lienhypertexte"/>
          </w:rPr>
          <w:t>https://www.fevad.com/kantar-zoom</w:t>
        </w:r>
        <w:r w:rsidRPr="001B5562">
          <w:rPr>
            <w:rStyle w:val="Lienhypertexte"/>
          </w:rPr>
          <w:t>-</w:t>
        </w:r>
        <w:r w:rsidRPr="001B5562">
          <w:rPr>
            <w:rStyle w:val="Lienhypertexte"/>
          </w:rPr>
          <w:t>sur-la-mode-en-ligne/</w:t>
        </w:r>
      </w:hyperlink>
    </w:p>
    <w:p w14:paraId="06E9AD91" w14:textId="7E524100" w:rsidR="00071552" w:rsidRPr="00071552" w:rsidRDefault="00071552" w:rsidP="00071552">
      <w:r w:rsidRPr="00071552">
        <w:t xml:space="preserve">  </w:t>
      </w:r>
      <w:proofErr w:type="spellStart"/>
      <w:r w:rsidRPr="00071552">
        <w:rPr>
          <w:b/>
          <w:bCs/>
        </w:rPr>
        <w:t>TryOnDiffusion</w:t>
      </w:r>
      <w:proofErr w:type="spellEnd"/>
      <w:r w:rsidRPr="00071552">
        <w:rPr>
          <w:b/>
          <w:bCs/>
        </w:rPr>
        <w:t xml:space="preserve">: A Tale of </w:t>
      </w:r>
      <w:proofErr w:type="spellStart"/>
      <w:r w:rsidRPr="00071552">
        <w:rPr>
          <w:b/>
          <w:bCs/>
        </w:rPr>
        <w:t>Two</w:t>
      </w:r>
      <w:proofErr w:type="spellEnd"/>
      <w:r w:rsidRPr="00071552">
        <w:rPr>
          <w:b/>
          <w:bCs/>
        </w:rPr>
        <w:t xml:space="preserve"> </w:t>
      </w:r>
      <w:proofErr w:type="spellStart"/>
      <w:r w:rsidRPr="00071552">
        <w:rPr>
          <w:b/>
          <w:bCs/>
        </w:rPr>
        <w:t>UNets</w:t>
      </w:r>
      <w:proofErr w:type="spellEnd"/>
    </w:p>
    <w:p w14:paraId="4DB43984" w14:textId="16227EA6" w:rsidR="00071552" w:rsidRPr="00071552" w:rsidRDefault="00071552" w:rsidP="00071552">
      <w:pPr>
        <w:numPr>
          <w:ilvl w:val="0"/>
          <w:numId w:val="9"/>
        </w:numPr>
      </w:pPr>
      <w:hyperlink r:id="rId13" w:history="1">
        <w:r w:rsidRPr="00071552">
          <w:rPr>
            <w:rStyle w:val="Lienhypertexte"/>
          </w:rPr>
          <w:t>https://arxiv.o</w:t>
        </w:r>
        <w:r w:rsidRPr="00071552">
          <w:rPr>
            <w:rStyle w:val="Lienhypertexte"/>
          </w:rPr>
          <w:t>r</w:t>
        </w:r>
        <w:r w:rsidRPr="00071552">
          <w:rPr>
            <w:rStyle w:val="Lienhypertexte"/>
          </w:rPr>
          <w:t>g/abs/2311.03335</w:t>
        </w:r>
      </w:hyperlink>
      <w:r>
        <w:t xml:space="preserve"> </w:t>
      </w:r>
      <w:r w:rsidRPr="00071552">
        <w:br/>
      </w:r>
    </w:p>
    <w:p w14:paraId="160F4C61" w14:textId="349485FA" w:rsidR="00071552" w:rsidRPr="00071552" w:rsidRDefault="00071552" w:rsidP="00071552">
      <w:r w:rsidRPr="00071552">
        <w:t xml:space="preserve">  </w:t>
      </w:r>
      <w:proofErr w:type="spellStart"/>
      <w:r w:rsidRPr="00071552">
        <w:rPr>
          <w:b/>
          <w:bCs/>
        </w:rPr>
        <w:t>StableVITON</w:t>
      </w:r>
      <w:proofErr w:type="spellEnd"/>
      <w:r w:rsidRPr="00071552">
        <w:rPr>
          <w:b/>
          <w:bCs/>
        </w:rPr>
        <w:t xml:space="preserve"> – High-</w:t>
      </w:r>
      <w:proofErr w:type="spellStart"/>
      <w:r w:rsidRPr="00071552">
        <w:rPr>
          <w:b/>
          <w:bCs/>
        </w:rPr>
        <w:t>Resolution</w:t>
      </w:r>
      <w:proofErr w:type="spellEnd"/>
      <w:r w:rsidRPr="00071552">
        <w:rPr>
          <w:b/>
          <w:bCs/>
        </w:rPr>
        <w:t xml:space="preserve"> Virtual Try-On</w:t>
      </w:r>
    </w:p>
    <w:p w14:paraId="63F1ED64" w14:textId="44616FE2" w:rsidR="00071552" w:rsidRPr="00071552" w:rsidRDefault="00071552" w:rsidP="00071552">
      <w:pPr>
        <w:numPr>
          <w:ilvl w:val="0"/>
          <w:numId w:val="10"/>
        </w:numPr>
      </w:pPr>
      <w:hyperlink r:id="rId14" w:history="1">
        <w:r w:rsidRPr="00071552">
          <w:rPr>
            <w:rStyle w:val="Lienhypertexte"/>
          </w:rPr>
          <w:t>https://</w:t>
        </w:r>
        <w:r w:rsidRPr="00071552">
          <w:rPr>
            <w:rStyle w:val="Lienhypertexte"/>
          </w:rPr>
          <w:t>a</w:t>
        </w:r>
        <w:r w:rsidRPr="00071552">
          <w:rPr>
            <w:rStyle w:val="Lienhypertexte"/>
          </w:rPr>
          <w:t>rxiv.org/abs/2305.14040</w:t>
        </w:r>
      </w:hyperlink>
      <w:r>
        <w:t xml:space="preserve"> </w:t>
      </w:r>
      <w:r w:rsidRPr="00071552">
        <w:br/>
      </w:r>
    </w:p>
    <w:p w14:paraId="7C50E722" w14:textId="1B1E0478" w:rsidR="00071552" w:rsidRPr="00071552" w:rsidRDefault="00071552" w:rsidP="00071552">
      <w:r w:rsidRPr="00071552">
        <w:t xml:space="preserve">  </w:t>
      </w:r>
      <w:r w:rsidRPr="00071552">
        <w:rPr>
          <w:b/>
          <w:bCs/>
        </w:rPr>
        <w:t>AI-</w:t>
      </w:r>
      <w:proofErr w:type="spellStart"/>
      <w:r w:rsidRPr="00071552">
        <w:rPr>
          <w:b/>
          <w:bCs/>
        </w:rPr>
        <w:t>Generated</w:t>
      </w:r>
      <w:proofErr w:type="spellEnd"/>
      <w:r w:rsidRPr="00071552">
        <w:rPr>
          <w:b/>
          <w:bCs/>
        </w:rPr>
        <w:t xml:space="preserve"> Fashion &amp; </w:t>
      </w:r>
      <w:proofErr w:type="spellStart"/>
      <w:r w:rsidRPr="00071552">
        <w:rPr>
          <w:b/>
          <w:bCs/>
        </w:rPr>
        <w:t>Personalization</w:t>
      </w:r>
      <w:proofErr w:type="spellEnd"/>
    </w:p>
    <w:p w14:paraId="46C00EF2" w14:textId="6700A852" w:rsidR="00071552" w:rsidRDefault="00071552" w:rsidP="00071552">
      <w:pPr>
        <w:numPr>
          <w:ilvl w:val="0"/>
          <w:numId w:val="12"/>
        </w:numPr>
      </w:pPr>
      <w:hyperlink r:id="rId15" w:history="1">
        <w:r w:rsidRPr="00071552">
          <w:rPr>
            <w:rStyle w:val="Lienhypertexte"/>
          </w:rPr>
          <w:t>https://arx</w:t>
        </w:r>
        <w:r w:rsidRPr="00071552">
          <w:rPr>
            <w:rStyle w:val="Lienhypertexte"/>
          </w:rPr>
          <w:t>i</w:t>
        </w:r>
        <w:r w:rsidRPr="00071552">
          <w:rPr>
            <w:rStyle w:val="Lienhypertexte"/>
          </w:rPr>
          <w:t>v.org/abs/2211.01985</w:t>
        </w:r>
      </w:hyperlink>
      <w:r>
        <w:t xml:space="preserve"> </w:t>
      </w:r>
      <w:r w:rsidRPr="00071552">
        <w:br/>
      </w:r>
    </w:p>
    <w:p w14:paraId="1768CCD3" w14:textId="54D67259" w:rsidR="00071552" w:rsidRPr="00071552" w:rsidRDefault="00071552" w:rsidP="00071552">
      <w:r w:rsidRPr="00071552">
        <w:t xml:space="preserve">  </w:t>
      </w:r>
      <w:proofErr w:type="spellStart"/>
      <w:r w:rsidRPr="00071552">
        <w:rPr>
          <w:b/>
          <w:bCs/>
        </w:rPr>
        <w:t>Ecommerce</w:t>
      </w:r>
      <w:proofErr w:type="spellEnd"/>
      <w:r w:rsidRPr="00071552">
        <w:rPr>
          <w:b/>
          <w:bCs/>
        </w:rPr>
        <w:t xml:space="preserve"> Europe – </w:t>
      </w:r>
      <w:proofErr w:type="spellStart"/>
      <w:r w:rsidRPr="00071552">
        <w:rPr>
          <w:b/>
          <w:bCs/>
        </w:rPr>
        <w:t>European</w:t>
      </w:r>
      <w:proofErr w:type="spellEnd"/>
      <w:r w:rsidRPr="00071552">
        <w:rPr>
          <w:b/>
          <w:bCs/>
        </w:rPr>
        <w:t xml:space="preserve"> E-commerce Report 2024/2025</w:t>
      </w:r>
    </w:p>
    <w:p w14:paraId="2A868B5A" w14:textId="1F4640D6" w:rsidR="00071552" w:rsidRPr="00071552" w:rsidRDefault="00071552" w:rsidP="00071552">
      <w:pPr>
        <w:numPr>
          <w:ilvl w:val="0"/>
          <w:numId w:val="15"/>
        </w:numPr>
      </w:pPr>
      <w:hyperlink r:id="rId16" w:history="1">
        <w:r w:rsidRPr="001B5562">
          <w:rPr>
            <w:rStyle w:val="Lienhypertexte"/>
          </w:rPr>
          <w:t>https://ecommerce-europe.eu/wp-content/uploads/2025/10/CMI2025_LIGHT_CORRI</w:t>
        </w:r>
        <w:r w:rsidRPr="001B5562">
          <w:rPr>
            <w:rStyle w:val="Lienhypertexte"/>
          </w:rPr>
          <w:t>G</w:t>
        </w:r>
        <w:r w:rsidRPr="001B5562">
          <w:rPr>
            <w:rStyle w:val="Lienhypertexte"/>
          </w:rPr>
          <w:t>ENDUM.pdf</w:t>
        </w:r>
      </w:hyperlink>
      <w:r>
        <w:t xml:space="preserve"> </w:t>
      </w:r>
      <w:r w:rsidRPr="00071552">
        <w:br/>
      </w:r>
    </w:p>
    <w:p w14:paraId="069CC73A" w14:textId="4376CC18" w:rsidR="00071552" w:rsidRPr="00071552" w:rsidRDefault="00071552" w:rsidP="00071552">
      <w:r>
        <w:t xml:space="preserve"> </w:t>
      </w:r>
      <w:r w:rsidRPr="00071552">
        <w:t xml:space="preserve"> </w:t>
      </w:r>
      <w:proofErr w:type="spellStart"/>
      <w:r w:rsidRPr="00071552">
        <w:rPr>
          <w:b/>
          <w:bCs/>
        </w:rPr>
        <w:t>Statista</w:t>
      </w:r>
      <w:proofErr w:type="spellEnd"/>
      <w:r w:rsidRPr="00071552">
        <w:rPr>
          <w:b/>
          <w:bCs/>
        </w:rPr>
        <w:t xml:space="preserve"> – Fashion E-Commerce Insights</w:t>
      </w:r>
    </w:p>
    <w:p w14:paraId="4793B324" w14:textId="65320C8F" w:rsidR="00071552" w:rsidRPr="00071552" w:rsidRDefault="00071552" w:rsidP="00071552">
      <w:pPr>
        <w:numPr>
          <w:ilvl w:val="0"/>
          <w:numId w:val="16"/>
        </w:numPr>
      </w:pPr>
      <w:hyperlink r:id="rId17" w:history="1">
        <w:r w:rsidRPr="00071552">
          <w:rPr>
            <w:rStyle w:val="Lienhypertexte"/>
          </w:rPr>
          <w:t>https://ww</w:t>
        </w:r>
        <w:r w:rsidRPr="00071552">
          <w:rPr>
            <w:rStyle w:val="Lienhypertexte"/>
          </w:rPr>
          <w:t>w</w:t>
        </w:r>
        <w:r w:rsidRPr="00071552">
          <w:rPr>
            <w:rStyle w:val="Lienhypertexte"/>
          </w:rPr>
          <w:t>.statista.com/topics/5091/fashion-e-commerce/</w:t>
        </w:r>
      </w:hyperlink>
      <w:r>
        <w:t xml:space="preserve"> </w:t>
      </w:r>
      <w:r w:rsidRPr="00071552">
        <w:br/>
      </w:r>
    </w:p>
    <w:p w14:paraId="084C5954" w14:textId="49A278BA" w:rsidR="00071552" w:rsidRPr="00071552" w:rsidRDefault="00071552" w:rsidP="00071552">
      <w:r>
        <w:lastRenderedPageBreak/>
        <w:t xml:space="preserve">  </w:t>
      </w:r>
      <w:r w:rsidRPr="00071552">
        <w:t xml:space="preserve"> </w:t>
      </w:r>
      <w:r w:rsidRPr="00071552">
        <w:rPr>
          <w:b/>
          <w:bCs/>
        </w:rPr>
        <w:t xml:space="preserve">McKinsey – The State of Fashion 2026: </w:t>
      </w:r>
      <w:proofErr w:type="spellStart"/>
      <w:r w:rsidRPr="00071552">
        <w:rPr>
          <w:b/>
          <w:bCs/>
        </w:rPr>
        <w:t>When</w:t>
      </w:r>
      <w:proofErr w:type="spellEnd"/>
      <w:r w:rsidRPr="00071552">
        <w:rPr>
          <w:b/>
          <w:bCs/>
        </w:rPr>
        <w:t xml:space="preserve"> the </w:t>
      </w:r>
      <w:proofErr w:type="spellStart"/>
      <w:r w:rsidRPr="00071552">
        <w:rPr>
          <w:b/>
          <w:bCs/>
        </w:rPr>
        <w:t>rules</w:t>
      </w:r>
      <w:proofErr w:type="spellEnd"/>
      <w:r w:rsidRPr="00071552">
        <w:rPr>
          <w:b/>
          <w:bCs/>
        </w:rPr>
        <w:t xml:space="preserve"> change</w:t>
      </w:r>
    </w:p>
    <w:p w14:paraId="740B988B" w14:textId="4C18BA57" w:rsidR="00071552" w:rsidRPr="00071552" w:rsidRDefault="00071552" w:rsidP="00071552">
      <w:pPr>
        <w:numPr>
          <w:ilvl w:val="0"/>
          <w:numId w:val="17"/>
        </w:numPr>
      </w:pPr>
      <w:hyperlink r:id="rId18" w:tgtFrame="_new" w:history="1">
        <w:r w:rsidRPr="00071552">
          <w:rPr>
            <w:rStyle w:val="Lienhypertexte"/>
          </w:rPr>
          <w:t>https://www.m</w:t>
        </w:r>
        <w:r w:rsidRPr="00071552">
          <w:rPr>
            <w:rStyle w:val="Lienhypertexte"/>
          </w:rPr>
          <w:t>c</w:t>
        </w:r>
        <w:r w:rsidRPr="00071552">
          <w:rPr>
            <w:rStyle w:val="Lienhypertexte"/>
          </w:rPr>
          <w:t>kinsey.com/ind</w:t>
        </w:r>
        <w:r w:rsidRPr="00071552">
          <w:rPr>
            <w:rStyle w:val="Lienhypertexte"/>
          </w:rPr>
          <w:t>u</w:t>
        </w:r>
        <w:r w:rsidRPr="00071552">
          <w:rPr>
            <w:rStyle w:val="Lienhypertexte"/>
          </w:rPr>
          <w:t>stries/retail/our-insights/state-of-fashion</w:t>
        </w:r>
      </w:hyperlink>
      <w:r w:rsidRPr="00071552">
        <w:br/>
      </w:r>
    </w:p>
    <w:p w14:paraId="75F015F6" w14:textId="77777777" w:rsidR="00071552" w:rsidRPr="00071552" w:rsidRDefault="00071552" w:rsidP="00071552"/>
    <w:p w14:paraId="1843EB17" w14:textId="77777777" w:rsidR="00312BEE" w:rsidRDefault="00312BEE"/>
    <w:sectPr w:rsidR="00312B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34917"/>
    <w:multiLevelType w:val="multilevel"/>
    <w:tmpl w:val="7C26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4FFC"/>
    <w:multiLevelType w:val="hybridMultilevel"/>
    <w:tmpl w:val="638EA5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1AD219FA"/>
    <w:multiLevelType w:val="hybridMultilevel"/>
    <w:tmpl w:val="7E947CC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1EC10B80"/>
    <w:multiLevelType w:val="multilevel"/>
    <w:tmpl w:val="A0D8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27CCA"/>
    <w:multiLevelType w:val="hybridMultilevel"/>
    <w:tmpl w:val="4ADE861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25CE1974"/>
    <w:multiLevelType w:val="multilevel"/>
    <w:tmpl w:val="68EA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26F8A"/>
    <w:multiLevelType w:val="multilevel"/>
    <w:tmpl w:val="C00C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EF78D3"/>
    <w:multiLevelType w:val="hybridMultilevel"/>
    <w:tmpl w:val="16EA789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8" w15:restartNumberingAfterBreak="0">
    <w:nsid w:val="3730697D"/>
    <w:multiLevelType w:val="hybridMultilevel"/>
    <w:tmpl w:val="66BCAC9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9913ED2"/>
    <w:multiLevelType w:val="multilevel"/>
    <w:tmpl w:val="72D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472D1"/>
    <w:multiLevelType w:val="multilevel"/>
    <w:tmpl w:val="2656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A0C87"/>
    <w:multiLevelType w:val="multilevel"/>
    <w:tmpl w:val="8EA6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F41C8"/>
    <w:multiLevelType w:val="multilevel"/>
    <w:tmpl w:val="BDB8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82921"/>
    <w:multiLevelType w:val="multilevel"/>
    <w:tmpl w:val="3EF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11E2F"/>
    <w:multiLevelType w:val="hybridMultilevel"/>
    <w:tmpl w:val="2F10FD8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50495392"/>
    <w:multiLevelType w:val="multilevel"/>
    <w:tmpl w:val="8B6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F0110"/>
    <w:multiLevelType w:val="multilevel"/>
    <w:tmpl w:val="FCB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14A39"/>
    <w:multiLevelType w:val="hybridMultilevel"/>
    <w:tmpl w:val="70B8CD7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8" w15:restartNumberingAfterBreak="0">
    <w:nsid w:val="5FDC3A47"/>
    <w:multiLevelType w:val="multilevel"/>
    <w:tmpl w:val="FA40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720CE0"/>
    <w:multiLevelType w:val="hybridMultilevel"/>
    <w:tmpl w:val="53069A9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0" w15:restartNumberingAfterBreak="0">
    <w:nsid w:val="694C60C7"/>
    <w:multiLevelType w:val="multilevel"/>
    <w:tmpl w:val="F592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266848"/>
    <w:multiLevelType w:val="hybridMultilevel"/>
    <w:tmpl w:val="D4463746"/>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2" w15:restartNumberingAfterBreak="0">
    <w:nsid w:val="70984C5A"/>
    <w:multiLevelType w:val="multilevel"/>
    <w:tmpl w:val="A9EA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25BFD"/>
    <w:multiLevelType w:val="multilevel"/>
    <w:tmpl w:val="A4C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3B12B7"/>
    <w:multiLevelType w:val="hybridMultilevel"/>
    <w:tmpl w:val="51349080"/>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5" w15:restartNumberingAfterBreak="0">
    <w:nsid w:val="773F0F9E"/>
    <w:multiLevelType w:val="multilevel"/>
    <w:tmpl w:val="CC4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9037CC"/>
    <w:multiLevelType w:val="multilevel"/>
    <w:tmpl w:val="B1BE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40344">
    <w:abstractNumId w:val="22"/>
  </w:num>
  <w:num w:numId="2" w16cid:durableId="1227909178">
    <w:abstractNumId w:val="12"/>
  </w:num>
  <w:num w:numId="3" w16cid:durableId="1307785608">
    <w:abstractNumId w:val="11"/>
  </w:num>
  <w:num w:numId="4" w16cid:durableId="1843662530">
    <w:abstractNumId w:val="16"/>
  </w:num>
  <w:num w:numId="5" w16cid:durableId="2044742000">
    <w:abstractNumId w:val="13"/>
  </w:num>
  <w:num w:numId="6" w16cid:durableId="421071390">
    <w:abstractNumId w:val="0"/>
  </w:num>
  <w:num w:numId="7" w16cid:durableId="1132213153">
    <w:abstractNumId w:val="18"/>
  </w:num>
  <w:num w:numId="8" w16cid:durableId="782769833">
    <w:abstractNumId w:val="25"/>
  </w:num>
  <w:num w:numId="9" w16cid:durableId="856577590">
    <w:abstractNumId w:val="20"/>
  </w:num>
  <w:num w:numId="10" w16cid:durableId="1687100101">
    <w:abstractNumId w:val="3"/>
  </w:num>
  <w:num w:numId="11" w16cid:durableId="815416268">
    <w:abstractNumId w:val="6"/>
  </w:num>
  <w:num w:numId="12" w16cid:durableId="2050186376">
    <w:abstractNumId w:val="9"/>
  </w:num>
  <w:num w:numId="13" w16cid:durableId="930160734">
    <w:abstractNumId w:val="15"/>
  </w:num>
  <w:num w:numId="14" w16cid:durableId="861287313">
    <w:abstractNumId w:val="23"/>
  </w:num>
  <w:num w:numId="15" w16cid:durableId="1754744796">
    <w:abstractNumId w:val="10"/>
  </w:num>
  <w:num w:numId="16" w16cid:durableId="1642688266">
    <w:abstractNumId w:val="26"/>
  </w:num>
  <w:num w:numId="17" w16cid:durableId="935792758">
    <w:abstractNumId w:val="5"/>
  </w:num>
  <w:num w:numId="18" w16cid:durableId="566913355">
    <w:abstractNumId w:val="8"/>
  </w:num>
  <w:num w:numId="19" w16cid:durableId="1959338836">
    <w:abstractNumId w:val="24"/>
  </w:num>
  <w:num w:numId="20" w16cid:durableId="1065908237">
    <w:abstractNumId w:val="17"/>
  </w:num>
  <w:num w:numId="21" w16cid:durableId="1811551870">
    <w:abstractNumId w:val="1"/>
  </w:num>
  <w:num w:numId="22" w16cid:durableId="1829634663">
    <w:abstractNumId w:val="21"/>
  </w:num>
  <w:num w:numId="23" w16cid:durableId="2070690273">
    <w:abstractNumId w:val="4"/>
  </w:num>
  <w:num w:numId="24" w16cid:durableId="1112169610">
    <w:abstractNumId w:val="19"/>
  </w:num>
  <w:num w:numId="25" w16cid:durableId="1404840433">
    <w:abstractNumId w:val="14"/>
  </w:num>
  <w:num w:numId="26" w16cid:durableId="1257977850">
    <w:abstractNumId w:val="7"/>
  </w:num>
  <w:num w:numId="27" w16cid:durableId="659890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DE6"/>
    <w:rsid w:val="00071552"/>
    <w:rsid w:val="002C1B42"/>
    <w:rsid w:val="00312BEE"/>
    <w:rsid w:val="00352E6A"/>
    <w:rsid w:val="003C6FBD"/>
    <w:rsid w:val="003D4CE4"/>
    <w:rsid w:val="007D3511"/>
    <w:rsid w:val="009E5DE6"/>
    <w:rsid w:val="00AC6656"/>
    <w:rsid w:val="00BB6C01"/>
    <w:rsid w:val="00E33939"/>
    <w:rsid w:val="00FD02B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65B5"/>
  <w15:chartTrackingRefBased/>
  <w15:docId w15:val="{351E0ECD-2E22-42CD-B244-8A7568E55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E5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9E5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E5D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E5D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E5D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E5D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E5D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E5D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E5D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E5DE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9E5DE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E5DE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E5DE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E5DE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E5DE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E5DE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E5DE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E5DE6"/>
    <w:rPr>
      <w:rFonts w:eastAsiaTheme="majorEastAsia" w:cstheme="majorBidi"/>
      <w:color w:val="272727" w:themeColor="text1" w:themeTint="D8"/>
    </w:rPr>
  </w:style>
  <w:style w:type="paragraph" w:styleId="Titre">
    <w:name w:val="Title"/>
    <w:basedOn w:val="Normal"/>
    <w:next w:val="Normal"/>
    <w:link w:val="TitreCar"/>
    <w:uiPriority w:val="10"/>
    <w:qFormat/>
    <w:rsid w:val="009E5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E5DE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E5D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E5DE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E5DE6"/>
    <w:pPr>
      <w:spacing w:before="160"/>
      <w:jc w:val="center"/>
    </w:pPr>
    <w:rPr>
      <w:i/>
      <w:iCs/>
      <w:color w:val="404040" w:themeColor="text1" w:themeTint="BF"/>
    </w:rPr>
  </w:style>
  <w:style w:type="character" w:customStyle="1" w:styleId="CitationCar">
    <w:name w:val="Citation Car"/>
    <w:basedOn w:val="Policepardfaut"/>
    <w:link w:val="Citation"/>
    <w:uiPriority w:val="29"/>
    <w:rsid w:val="009E5DE6"/>
    <w:rPr>
      <w:i/>
      <w:iCs/>
      <w:color w:val="404040" w:themeColor="text1" w:themeTint="BF"/>
    </w:rPr>
  </w:style>
  <w:style w:type="paragraph" w:styleId="Paragraphedeliste">
    <w:name w:val="List Paragraph"/>
    <w:basedOn w:val="Normal"/>
    <w:uiPriority w:val="34"/>
    <w:qFormat/>
    <w:rsid w:val="009E5DE6"/>
    <w:pPr>
      <w:ind w:left="720"/>
      <w:contextualSpacing/>
    </w:pPr>
  </w:style>
  <w:style w:type="character" w:styleId="Accentuationintense">
    <w:name w:val="Intense Emphasis"/>
    <w:basedOn w:val="Policepardfaut"/>
    <w:uiPriority w:val="21"/>
    <w:qFormat/>
    <w:rsid w:val="009E5DE6"/>
    <w:rPr>
      <w:i/>
      <w:iCs/>
      <w:color w:val="0F4761" w:themeColor="accent1" w:themeShade="BF"/>
    </w:rPr>
  </w:style>
  <w:style w:type="paragraph" w:styleId="Citationintense">
    <w:name w:val="Intense Quote"/>
    <w:basedOn w:val="Normal"/>
    <w:next w:val="Normal"/>
    <w:link w:val="CitationintenseCar"/>
    <w:uiPriority w:val="30"/>
    <w:qFormat/>
    <w:rsid w:val="009E5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E5DE6"/>
    <w:rPr>
      <w:i/>
      <w:iCs/>
      <w:color w:val="0F4761" w:themeColor="accent1" w:themeShade="BF"/>
    </w:rPr>
  </w:style>
  <w:style w:type="character" w:styleId="Rfrenceintense">
    <w:name w:val="Intense Reference"/>
    <w:basedOn w:val="Policepardfaut"/>
    <w:uiPriority w:val="32"/>
    <w:qFormat/>
    <w:rsid w:val="009E5DE6"/>
    <w:rPr>
      <w:b/>
      <w:bCs/>
      <w:smallCaps/>
      <w:color w:val="0F4761" w:themeColor="accent1" w:themeShade="BF"/>
      <w:spacing w:val="5"/>
    </w:rPr>
  </w:style>
  <w:style w:type="character" w:styleId="Lienhypertexte">
    <w:name w:val="Hyperlink"/>
    <w:basedOn w:val="Policepardfaut"/>
    <w:uiPriority w:val="99"/>
    <w:unhideWhenUsed/>
    <w:rsid w:val="003C6FBD"/>
    <w:rPr>
      <w:color w:val="467886" w:themeColor="hyperlink"/>
      <w:u w:val="single"/>
    </w:rPr>
  </w:style>
  <w:style w:type="character" w:styleId="Mentionnonrsolue">
    <w:name w:val="Unresolved Mention"/>
    <w:basedOn w:val="Policepardfaut"/>
    <w:uiPriority w:val="99"/>
    <w:semiHidden/>
    <w:unhideWhenUsed/>
    <w:rsid w:val="003C6FBD"/>
    <w:rPr>
      <w:color w:val="605E5C"/>
      <w:shd w:val="clear" w:color="auto" w:fill="E1DFDD"/>
    </w:rPr>
  </w:style>
  <w:style w:type="character" w:styleId="Lienhypertextesuivivisit">
    <w:name w:val="FollowedHyperlink"/>
    <w:basedOn w:val="Policepardfaut"/>
    <w:uiPriority w:val="99"/>
    <w:semiHidden/>
    <w:unhideWhenUsed/>
    <w:rsid w:val="00071552"/>
    <w:rPr>
      <w:color w:val="96607D" w:themeColor="followedHyperlink"/>
      <w:u w:val="single"/>
    </w:rPr>
  </w:style>
  <w:style w:type="paragraph" w:styleId="TM1">
    <w:name w:val="toc 1"/>
    <w:basedOn w:val="Normal"/>
    <w:next w:val="Normal"/>
    <w:autoRedefine/>
    <w:uiPriority w:val="39"/>
    <w:unhideWhenUsed/>
    <w:rsid w:val="003D4CE4"/>
    <w:pPr>
      <w:spacing w:before="120" w:after="120"/>
    </w:pPr>
    <w:rPr>
      <w:b/>
      <w:bCs/>
      <w:caps/>
      <w:sz w:val="20"/>
      <w:szCs w:val="20"/>
    </w:rPr>
  </w:style>
  <w:style w:type="paragraph" w:styleId="TM2">
    <w:name w:val="toc 2"/>
    <w:basedOn w:val="Normal"/>
    <w:next w:val="Normal"/>
    <w:autoRedefine/>
    <w:uiPriority w:val="39"/>
    <w:unhideWhenUsed/>
    <w:rsid w:val="003D4CE4"/>
    <w:pPr>
      <w:spacing w:after="0"/>
      <w:ind w:left="220"/>
    </w:pPr>
    <w:rPr>
      <w:smallCaps/>
      <w:sz w:val="20"/>
      <w:szCs w:val="20"/>
    </w:rPr>
  </w:style>
  <w:style w:type="paragraph" w:styleId="TM3">
    <w:name w:val="toc 3"/>
    <w:basedOn w:val="Normal"/>
    <w:next w:val="Normal"/>
    <w:autoRedefine/>
    <w:uiPriority w:val="39"/>
    <w:unhideWhenUsed/>
    <w:rsid w:val="003D4CE4"/>
    <w:pPr>
      <w:spacing w:after="0"/>
      <w:ind w:left="440"/>
    </w:pPr>
    <w:rPr>
      <w:i/>
      <w:iCs/>
      <w:sz w:val="20"/>
      <w:szCs w:val="20"/>
    </w:rPr>
  </w:style>
  <w:style w:type="paragraph" w:styleId="TM4">
    <w:name w:val="toc 4"/>
    <w:basedOn w:val="Normal"/>
    <w:next w:val="Normal"/>
    <w:autoRedefine/>
    <w:uiPriority w:val="39"/>
    <w:unhideWhenUsed/>
    <w:rsid w:val="003D4CE4"/>
    <w:pPr>
      <w:spacing w:after="0"/>
      <w:ind w:left="660"/>
    </w:pPr>
    <w:rPr>
      <w:sz w:val="18"/>
      <w:szCs w:val="18"/>
    </w:rPr>
  </w:style>
  <w:style w:type="paragraph" w:styleId="TM5">
    <w:name w:val="toc 5"/>
    <w:basedOn w:val="Normal"/>
    <w:next w:val="Normal"/>
    <w:autoRedefine/>
    <w:uiPriority w:val="39"/>
    <w:unhideWhenUsed/>
    <w:rsid w:val="003D4CE4"/>
    <w:pPr>
      <w:spacing w:after="0"/>
      <w:ind w:left="880"/>
    </w:pPr>
    <w:rPr>
      <w:sz w:val="18"/>
      <w:szCs w:val="18"/>
    </w:rPr>
  </w:style>
  <w:style w:type="paragraph" w:styleId="TM6">
    <w:name w:val="toc 6"/>
    <w:basedOn w:val="Normal"/>
    <w:next w:val="Normal"/>
    <w:autoRedefine/>
    <w:uiPriority w:val="39"/>
    <w:unhideWhenUsed/>
    <w:rsid w:val="003D4CE4"/>
    <w:pPr>
      <w:spacing w:after="0"/>
      <w:ind w:left="1100"/>
    </w:pPr>
    <w:rPr>
      <w:sz w:val="18"/>
      <w:szCs w:val="18"/>
    </w:rPr>
  </w:style>
  <w:style w:type="paragraph" w:styleId="TM7">
    <w:name w:val="toc 7"/>
    <w:basedOn w:val="Normal"/>
    <w:next w:val="Normal"/>
    <w:autoRedefine/>
    <w:uiPriority w:val="39"/>
    <w:unhideWhenUsed/>
    <w:rsid w:val="003D4CE4"/>
    <w:pPr>
      <w:spacing w:after="0"/>
      <w:ind w:left="1320"/>
    </w:pPr>
    <w:rPr>
      <w:sz w:val="18"/>
      <w:szCs w:val="18"/>
    </w:rPr>
  </w:style>
  <w:style w:type="paragraph" w:styleId="TM8">
    <w:name w:val="toc 8"/>
    <w:basedOn w:val="Normal"/>
    <w:next w:val="Normal"/>
    <w:autoRedefine/>
    <w:uiPriority w:val="39"/>
    <w:unhideWhenUsed/>
    <w:rsid w:val="003D4CE4"/>
    <w:pPr>
      <w:spacing w:after="0"/>
      <w:ind w:left="1540"/>
    </w:pPr>
    <w:rPr>
      <w:sz w:val="18"/>
      <w:szCs w:val="18"/>
    </w:rPr>
  </w:style>
  <w:style w:type="paragraph" w:styleId="TM9">
    <w:name w:val="toc 9"/>
    <w:basedOn w:val="Normal"/>
    <w:next w:val="Normal"/>
    <w:autoRedefine/>
    <w:uiPriority w:val="39"/>
    <w:unhideWhenUsed/>
    <w:rsid w:val="003D4CE4"/>
    <w:pPr>
      <w:spacing w:after="0"/>
      <w:ind w:left="176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commerce.eu/european-e-commerce-report/" TargetMode="External"/><Relationship Id="rId13" Type="http://schemas.openxmlformats.org/officeDocument/2006/relationships/hyperlink" Target="https://arxiv.org/abs/2311.03335" TargetMode="External"/><Relationship Id="rId18" Type="http://schemas.openxmlformats.org/officeDocument/2006/relationships/hyperlink" Target="https://www.mckinsey.com/industries/retail/our-insights/state-of-fashion" TargetMode="External"/><Relationship Id="rId3" Type="http://schemas.openxmlformats.org/officeDocument/2006/relationships/styles" Target="styles.xml"/><Relationship Id="rId7" Type="http://schemas.openxmlformats.org/officeDocument/2006/relationships/hyperlink" Target="https://www.fevad.com/mode-et-internet-en-2025-bilans-et-perspectives/" TargetMode="External"/><Relationship Id="rId12" Type="http://schemas.openxmlformats.org/officeDocument/2006/relationships/hyperlink" Target="https://www.fevad.com/kantar-zoom-sur-la-mode-en-ligne/" TargetMode="External"/><Relationship Id="rId17" Type="http://schemas.openxmlformats.org/officeDocument/2006/relationships/hyperlink" Target="https://www.statista.com/topics/5091/fashion-e-commerce/" TargetMode="External"/><Relationship Id="rId2" Type="http://schemas.openxmlformats.org/officeDocument/2006/relationships/numbering" Target="numbering.xml"/><Relationship Id="rId16" Type="http://schemas.openxmlformats.org/officeDocument/2006/relationships/hyperlink" Target="https://ecommerce-europe.eu/wp-content/uploads/2025/10/CMI2025_LIGHT_CORRIGENDUM.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fevad.com/bilan-du-e-commerce-en-france-en-2024-les-ventes-sur-internet-franchissent-le-cap-des-175-milliards-deuros-en-hausse-de-96-sur-un-an/" TargetMode="External"/><Relationship Id="rId11" Type="http://schemas.openxmlformats.org/officeDocument/2006/relationships/hyperlink" Target="https://fr.fashionnetwork.com/news/Mode-l-e-commerce-capte-desormais-21-des-ventes-en-france%2C1649018.html/" TargetMode="External"/><Relationship Id="rId5" Type="http://schemas.openxmlformats.org/officeDocument/2006/relationships/webSettings" Target="webSettings.xml"/><Relationship Id="rId15" Type="http://schemas.openxmlformats.org/officeDocument/2006/relationships/hyperlink" Target="https://arxiv.org/abs/2211.01985" TargetMode="External"/><Relationship Id="rId10" Type="http://schemas.openxmlformats.org/officeDocument/2006/relationships/hyperlink" Target="https://www.dedi-agency.com/e-commerce-chiffres-cles-2024/"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shopify.com/enterprise/blog/ecommerce-fashion-industry" TargetMode="External"/><Relationship Id="rId14" Type="http://schemas.openxmlformats.org/officeDocument/2006/relationships/hyperlink" Target="https://arxiv.org/abs/2305.1404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6C434-71F5-4785-9F89-92950226B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1596</Words>
  <Characters>8778</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Peleskei</dc:creator>
  <cp:keywords/>
  <dc:description/>
  <cp:lastModifiedBy>Adrian Peleskei</cp:lastModifiedBy>
  <cp:revision>6</cp:revision>
  <dcterms:created xsi:type="dcterms:W3CDTF">2025-12-10T12:09:00Z</dcterms:created>
  <dcterms:modified xsi:type="dcterms:W3CDTF">2025-12-11T14:24:00Z</dcterms:modified>
</cp:coreProperties>
</file>