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D96DC" w14:textId="5F322939" w:rsidR="00345BD9" w:rsidRPr="000C1AAB" w:rsidRDefault="00345BD9" w:rsidP="00345BD9">
      <w:pPr>
        <w:spacing w:line="360" w:lineRule="auto"/>
        <w:jc w:val="center"/>
        <w:rPr>
          <w:rFonts w:ascii="Times New Roman" w:hAnsi="Times New Roman" w:cs="Times New Roman"/>
          <w:b/>
          <w:bCs/>
          <w:sz w:val="28"/>
          <w:szCs w:val="28"/>
        </w:rPr>
      </w:pPr>
      <w:proofErr w:type="spellStart"/>
      <w:r w:rsidRPr="000C1AAB">
        <w:rPr>
          <w:rFonts w:ascii="Times New Roman" w:hAnsi="Times New Roman" w:cs="Times New Roman"/>
          <w:b/>
          <w:bCs/>
          <w:sz w:val="28"/>
          <w:szCs w:val="28"/>
        </w:rPr>
        <w:t>Forecasting</w:t>
      </w:r>
      <w:proofErr w:type="spellEnd"/>
      <w:r w:rsidRPr="000C1AAB">
        <w:rPr>
          <w:rFonts w:ascii="Times New Roman" w:hAnsi="Times New Roman" w:cs="Times New Roman"/>
          <w:b/>
          <w:bCs/>
          <w:sz w:val="28"/>
          <w:szCs w:val="28"/>
        </w:rPr>
        <w:t xml:space="preserve"> </w:t>
      </w:r>
      <w:proofErr w:type="spellStart"/>
      <w:r w:rsidRPr="000C1AAB">
        <w:rPr>
          <w:rFonts w:ascii="Times New Roman" w:hAnsi="Times New Roman" w:cs="Times New Roman"/>
          <w:b/>
          <w:bCs/>
          <w:sz w:val="28"/>
          <w:szCs w:val="28"/>
        </w:rPr>
        <w:t>Methods</w:t>
      </w:r>
      <w:proofErr w:type="spellEnd"/>
      <w:r w:rsidRPr="000C1AAB">
        <w:rPr>
          <w:rFonts w:ascii="Times New Roman" w:hAnsi="Times New Roman" w:cs="Times New Roman"/>
          <w:b/>
          <w:bCs/>
          <w:sz w:val="28"/>
          <w:szCs w:val="28"/>
        </w:rPr>
        <w:t xml:space="preserve"> </w:t>
      </w:r>
      <w:proofErr w:type="spellStart"/>
      <w:r w:rsidRPr="000C1AAB">
        <w:rPr>
          <w:rFonts w:ascii="Times New Roman" w:hAnsi="Times New Roman" w:cs="Times New Roman"/>
          <w:b/>
          <w:bCs/>
          <w:sz w:val="28"/>
          <w:szCs w:val="28"/>
        </w:rPr>
        <w:t>Homework</w:t>
      </w:r>
      <w:proofErr w:type="spellEnd"/>
      <w:r w:rsidRPr="000C1AAB">
        <w:rPr>
          <w:rFonts w:ascii="Times New Roman" w:hAnsi="Times New Roman" w:cs="Times New Roman"/>
          <w:b/>
          <w:bCs/>
          <w:sz w:val="28"/>
          <w:szCs w:val="28"/>
        </w:rPr>
        <w:t xml:space="preserve"> Report </w:t>
      </w:r>
      <w:proofErr w:type="spellStart"/>
      <w:r w:rsidRPr="000C1AAB">
        <w:rPr>
          <w:rFonts w:ascii="Times New Roman" w:hAnsi="Times New Roman" w:cs="Times New Roman"/>
          <w:b/>
          <w:bCs/>
          <w:sz w:val="28"/>
          <w:szCs w:val="28"/>
        </w:rPr>
        <w:t>for</w:t>
      </w:r>
      <w:proofErr w:type="spellEnd"/>
      <w:r w:rsidRPr="000C1AAB">
        <w:rPr>
          <w:rFonts w:ascii="Times New Roman" w:hAnsi="Times New Roman" w:cs="Times New Roman"/>
          <w:b/>
          <w:bCs/>
          <w:sz w:val="28"/>
          <w:szCs w:val="28"/>
        </w:rPr>
        <w:t xml:space="preserve"> Question-</w:t>
      </w:r>
      <w:r>
        <w:rPr>
          <w:rFonts w:ascii="Times New Roman" w:hAnsi="Times New Roman" w:cs="Times New Roman"/>
          <w:b/>
          <w:bCs/>
          <w:sz w:val="28"/>
          <w:szCs w:val="28"/>
        </w:rPr>
        <w:t>2</w:t>
      </w:r>
    </w:p>
    <w:p w14:paraId="5CC9E2EA" w14:textId="77777777" w:rsidR="00D622E3" w:rsidRPr="00D622E3" w:rsidRDefault="00D622E3" w:rsidP="00D622E3">
      <w:pPr>
        <w:spacing w:line="360" w:lineRule="auto"/>
        <w:jc w:val="center"/>
        <w:rPr>
          <w:rFonts w:ascii="Times New Roman" w:hAnsi="Times New Roman" w:cs="Times New Roman"/>
          <w:b/>
          <w:bCs/>
          <w:sz w:val="28"/>
          <w:szCs w:val="28"/>
        </w:rPr>
      </w:pPr>
    </w:p>
    <w:p w14:paraId="60C0620B" w14:textId="56421029" w:rsidR="00E62C1C" w:rsidRDefault="00C533DB" w:rsidP="00D622E3">
      <w:pPr>
        <w:spacing w:line="360" w:lineRule="auto"/>
        <w:jc w:val="both"/>
        <w:rPr>
          <w:rFonts w:ascii="Times New Roman" w:hAnsi="Times New Roman" w:cs="Times New Roman"/>
          <w:lang w:val="en"/>
        </w:rPr>
      </w:pPr>
      <w:r w:rsidRPr="00D622E3">
        <w:rPr>
          <w:rFonts w:ascii="Times New Roman" w:hAnsi="Times New Roman" w:cs="Times New Roman"/>
        </w:rPr>
        <w:t xml:space="preserve">A-) </w:t>
      </w:r>
      <w:r w:rsidR="00D622E3" w:rsidRPr="00D622E3">
        <w:rPr>
          <w:rFonts w:ascii="Times New Roman" w:hAnsi="Times New Roman" w:cs="Times New Roman"/>
          <w:lang w:val="en"/>
        </w:rPr>
        <w:t>Simple exponential smoothing was performed and the lambda coefficient was found to be 0.99, approximately one. This means that the model only makes predictions based on the previous prediction. In short, we can call it naive forecasting</w:t>
      </w:r>
      <w:r w:rsidR="00D622E3">
        <w:rPr>
          <w:rFonts w:ascii="Times New Roman" w:hAnsi="Times New Roman" w:cs="Times New Roman"/>
          <w:lang w:val="en"/>
        </w:rPr>
        <w:t>.</w:t>
      </w:r>
    </w:p>
    <w:p w14:paraId="3975F9EF" w14:textId="77777777" w:rsidR="00D622E3" w:rsidRPr="00D622E3" w:rsidRDefault="00D622E3" w:rsidP="00D622E3">
      <w:pPr>
        <w:spacing w:line="360" w:lineRule="auto"/>
        <w:jc w:val="both"/>
        <w:rPr>
          <w:rFonts w:ascii="Times New Roman" w:hAnsi="Times New Roman" w:cs="Times New Roman"/>
        </w:rPr>
      </w:pPr>
    </w:p>
    <w:p w14:paraId="1440EFAE" w14:textId="46DF2923" w:rsidR="00C533DB" w:rsidRPr="00D622E3" w:rsidRDefault="00365A0C" w:rsidP="00D622E3">
      <w:pPr>
        <w:spacing w:line="360" w:lineRule="auto"/>
        <w:jc w:val="both"/>
        <w:rPr>
          <w:rFonts w:ascii="Times New Roman" w:hAnsi="Times New Roman" w:cs="Times New Roman"/>
        </w:rPr>
      </w:pPr>
      <w:r w:rsidRPr="00D622E3">
        <w:rPr>
          <w:rFonts w:ascii="Times New Roman" w:hAnsi="Times New Roman" w:cs="Times New Roman"/>
          <w:noProof/>
        </w:rPr>
        <w:drawing>
          <wp:inline distT="0" distB="0" distL="0" distR="0" wp14:anchorId="3C78CB85" wp14:editId="1909F5C8">
            <wp:extent cx="6431619" cy="1233577"/>
            <wp:effectExtent l="0" t="0" r="0" b="0"/>
            <wp:docPr id="1744939172" name="Resim 1" descr="metin, yazılım, multimedya yazılımı,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39172" name="Resim 1" descr="metin, yazılım, multimedya yazılımı, yazı tipi içeren bir resim&#10;&#10;Açıklama otomatik olarak oluşturuldu"/>
                    <pic:cNvPicPr/>
                  </pic:nvPicPr>
                  <pic:blipFill>
                    <a:blip r:embed="rId4" cstate="print">
                      <a:extLst>
                        <a:ext uri="{28A0092B-C50C-407E-A947-70E740481C1C}">
                          <a14:useLocalDpi xmlns:a14="http://schemas.microsoft.com/office/drawing/2010/main" val="0"/>
                        </a:ext>
                      </a:extLst>
                    </a:blip>
                    <a:stretch>
                      <a:fillRect/>
                    </a:stretch>
                  </pic:blipFill>
                  <pic:spPr>
                    <a:xfrm>
                      <a:off x="0" y="0"/>
                      <a:ext cx="6520424" cy="1250610"/>
                    </a:xfrm>
                    <a:prstGeom prst="rect">
                      <a:avLst/>
                    </a:prstGeom>
                  </pic:spPr>
                </pic:pic>
              </a:graphicData>
            </a:graphic>
          </wp:inline>
        </w:drawing>
      </w:r>
    </w:p>
    <w:p w14:paraId="75B54989" w14:textId="77777777" w:rsidR="00D622E3" w:rsidRPr="00D622E3" w:rsidRDefault="00D622E3" w:rsidP="00D622E3">
      <w:pPr>
        <w:spacing w:line="360" w:lineRule="auto"/>
        <w:jc w:val="both"/>
        <w:rPr>
          <w:rFonts w:ascii="Times New Roman" w:hAnsi="Times New Roman" w:cs="Times New Roman"/>
        </w:rPr>
      </w:pPr>
    </w:p>
    <w:p w14:paraId="0295DEDA" w14:textId="09D1F21E" w:rsidR="00D622E3" w:rsidRPr="00D622E3" w:rsidRDefault="00C533DB" w:rsidP="00D622E3">
      <w:pPr>
        <w:spacing w:line="360" w:lineRule="auto"/>
        <w:jc w:val="both"/>
        <w:rPr>
          <w:rFonts w:ascii="Times New Roman" w:hAnsi="Times New Roman" w:cs="Times New Roman"/>
        </w:rPr>
      </w:pPr>
      <w:r w:rsidRPr="00D622E3">
        <w:rPr>
          <w:rFonts w:ascii="Times New Roman" w:hAnsi="Times New Roman" w:cs="Times New Roman"/>
        </w:rPr>
        <w:t>B</w:t>
      </w:r>
      <w:r w:rsidR="00D622E3" w:rsidRPr="00D622E3">
        <w:rPr>
          <w:rFonts w:ascii="Times New Roman" w:hAnsi="Times New Roman" w:cs="Times New Roman"/>
        </w:rPr>
        <w:t>-)</w:t>
      </w:r>
      <w:r w:rsidR="00D622E3" w:rsidRPr="00D622E3">
        <w:rPr>
          <w:rFonts w:ascii="Times New Roman" w:hAnsi="Times New Roman" w:cs="Times New Roman"/>
          <w:lang w:val="en"/>
        </w:rPr>
        <w:t xml:space="preserve"> Yes, using the optimum value of the smoothing constant is important for forecasting, and the position of this value between 0 and 1 is also important. As it approaches 0, the model stops giving weight to new values. As it approaches 1, it starts giving weight to new values ​​and stops giving weight to old values.</w:t>
      </w:r>
    </w:p>
    <w:p w14:paraId="4A9303D9" w14:textId="77777777" w:rsidR="00D622E3" w:rsidRPr="00D622E3" w:rsidRDefault="00D622E3" w:rsidP="00D622E3">
      <w:pPr>
        <w:spacing w:line="360" w:lineRule="auto"/>
        <w:jc w:val="both"/>
        <w:rPr>
          <w:rFonts w:ascii="Times New Roman" w:hAnsi="Times New Roman" w:cs="Times New Roman"/>
        </w:rPr>
      </w:pPr>
    </w:p>
    <w:p w14:paraId="06C475C6" w14:textId="7A39F05D" w:rsidR="00C533DB" w:rsidRPr="00D622E3" w:rsidRDefault="00C533DB" w:rsidP="00D622E3">
      <w:pPr>
        <w:spacing w:line="360" w:lineRule="auto"/>
        <w:jc w:val="both"/>
        <w:rPr>
          <w:rFonts w:ascii="Times New Roman" w:hAnsi="Times New Roman" w:cs="Times New Roman"/>
        </w:rPr>
      </w:pPr>
      <w:r w:rsidRPr="00D622E3">
        <w:rPr>
          <w:rFonts w:ascii="Times New Roman" w:hAnsi="Times New Roman" w:cs="Times New Roman"/>
        </w:rPr>
        <w:t>C-)</w:t>
      </w:r>
      <w:r w:rsidR="00D622E3" w:rsidRPr="00D622E3">
        <w:rPr>
          <w:rFonts w:ascii="Times New Roman" w:eastAsia="Times New Roman" w:hAnsi="Times New Roman" w:cs="Times New Roman"/>
          <w:color w:val="E8EAED"/>
          <w:kern w:val="0"/>
          <w:sz w:val="42"/>
          <w:szCs w:val="42"/>
          <w:lang w:val="en" w:eastAsia="tr-TR"/>
          <w14:ligatures w14:val="none"/>
        </w:rPr>
        <w:t xml:space="preserve"> </w:t>
      </w:r>
      <w:r w:rsidR="00D622E3" w:rsidRPr="00D622E3">
        <w:rPr>
          <w:rFonts w:ascii="Times New Roman" w:hAnsi="Times New Roman" w:cs="Times New Roman"/>
          <w:lang w:val="en"/>
        </w:rPr>
        <w:t>No significant difference was observed with the Holt trend. Although the fitted values ​​closely followed the actual series, no significant difference was observed according to SES.</w:t>
      </w:r>
    </w:p>
    <w:p w14:paraId="2FBB8E66" w14:textId="77777777" w:rsidR="0040565A" w:rsidRPr="00D622E3" w:rsidRDefault="0040565A" w:rsidP="00D622E3">
      <w:pPr>
        <w:spacing w:line="360" w:lineRule="auto"/>
        <w:jc w:val="both"/>
        <w:rPr>
          <w:rFonts w:ascii="Times New Roman" w:hAnsi="Times New Roman" w:cs="Times New Roman"/>
        </w:rPr>
      </w:pPr>
    </w:p>
    <w:p w14:paraId="055B3502" w14:textId="77777777" w:rsidR="00D622E3" w:rsidRDefault="00365A0C" w:rsidP="00D622E3">
      <w:pPr>
        <w:spacing w:line="360" w:lineRule="auto"/>
        <w:jc w:val="both"/>
        <w:rPr>
          <w:rFonts w:ascii="Times New Roman" w:hAnsi="Times New Roman" w:cs="Times New Roman"/>
        </w:rPr>
      </w:pPr>
      <w:r w:rsidRPr="00D622E3">
        <w:rPr>
          <w:rFonts w:ascii="Times New Roman" w:hAnsi="Times New Roman" w:cs="Times New Roman"/>
          <w:noProof/>
        </w:rPr>
        <w:drawing>
          <wp:inline distT="0" distB="0" distL="0" distR="0" wp14:anchorId="56D7309B" wp14:editId="1585AA19">
            <wp:extent cx="6413444" cy="1492370"/>
            <wp:effectExtent l="0" t="0" r="635" b="0"/>
            <wp:docPr id="1928022556" name="Resim 2" descr="metin, yazılım, multimedya yazılımı,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22556" name="Resim 2" descr="metin, yazılım, multimedya yazılımı, yazı tipi içeren bir resim&#10;&#10;Açıklama otomatik olarak oluşturuldu"/>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20505" cy="1494013"/>
                    </a:xfrm>
                    <a:prstGeom prst="rect">
                      <a:avLst/>
                    </a:prstGeom>
                  </pic:spPr>
                </pic:pic>
              </a:graphicData>
            </a:graphic>
          </wp:inline>
        </w:drawing>
      </w:r>
    </w:p>
    <w:p w14:paraId="7D628041" w14:textId="77777777" w:rsidR="00D622E3" w:rsidRPr="00D622E3" w:rsidRDefault="00D622E3" w:rsidP="00D622E3">
      <w:pPr>
        <w:spacing w:line="360" w:lineRule="auto"/>
        <w:jc w:val="both"/>
        <w:rPr>
          <w:rFonts w:ascii="Times New Roman" w:hAnsi="Times New Roman" w:cs="Times New Roman"/>
        </w:rPr>
      </w:pPr>
    </w:p>
    <w:p w14:paraId="5C06959E" w14:textId="77777777" w:rsidR="00D622E3" w:rsidRDefault="00D622E3">
      <w:pPr>
        <w:rPr>
          <w:rFonts w:ascii="Times New Roman" w:hAnsi="Times New Roman" w:cs="Times New Roman"/>
        </w:rPr>
      </w:pPr>
      <w:r>
        <w:rPr>
          <w:rFonts w:ascii="Times New Roman" w:hAnsi="Times New Roman" w:cs="Times New Roman"/>
        </w:rPr>
        <w:br w:type="page"/>
      </w:r>
    </w:p>
    <w:p w14:paraId="19710083" w14:textId="7D986FD1" w:rsidR="00D622E3" w:rsidRPr="00D622E3" w:rsidRDefault="0040565A" w:rsidP="00D622E3">
      <w:pPr>
        <w:spacing w:line="360" w:lineRule="auto"/>
        <w:jc w:val="both"/>
        <w:rPr>
          <w:rFonts w:ascii="Times New Roman" w:hAnsi="Times New Roman" w:cs="Times New Roman"/>
        </w:rPr>
      </w:pPr>
      <w:r w:rsidRPr="00D622E3">
        <w:rPr>
          <w:rFonts w:ascii="Times New Roman" w:hAnsi="Times New Roman" w:cs="Times New Roman"/>
        </w:rPr>
        <w:lastRenderedPageBreak/>
        <w:t>D-)</w:t>
      </w:r>
      <w:r w:rsidR="00D622E3" w:rsidRPr="00D622E3">
        <w:rPr>
          <w:rFonts w:ascii="Times New Roman" w:eastAsia="Times New Roman" w:hAnsi="Times New Roman" w:cs="Times New Roman"/>
          <w:color w:val="E8EAED"/>
          <w:kern w:val="0"/>
          <w:sz w:val="42"/>
          <w:szCs w:val="42"/>
          <w:lang w:val="en" w:eastAsia="tr-TR"/>
          <w14:ligatures w14:val="none"/>
        </w:rPr>
        <w:t xml:space="preserve"> </w:t>
      </w:r>
      <w:r w:rsidR="00D622E3" w:rsidRPr="00D622E3">
        <w:rPr>
          <w:rFonts w:ascii="Times New Roman" w:hAnsi="Times New Roman" w:cs="Times New Roman"/>
          <w:lang w:val="en"/>
        </w:rPr>
        <w:t>By taking difference, we made the series stationary, the trend effect was eliminated, and the variance was stabilized.</w:t>
      </w:r>
    </w:p>
    <w:p w14:paraId="75D5A062" w14:textId="1F2D640E" w:rsidR="0040565A" w:rsidRPr="00D622E3" w:rsidRDefault="00365A0C" w:rsidP="00D622E3">
      <w:pPr>
        <w:spacing w:line="360" w:lineRule="auto"/>
        <w:jc w:val="both"/>
        <w:rPr>
          <w:rFonts w:ascii="Times New Roman" w:hAnsi="Times New Roman" w:cs="Times New Roman"/>
        </w:rPr>
      </w:pPr>
      <w:r w:rsidRPr="00D622E3">
        <w:rPr>
          <w:rFonts w:ascii="Times New Roman" w:hAnsi="Times New Roman" w:cs="Times New Roman"/>
          <w:noProof/>
        </w:rPr>
        <w:drawing>
          <wp:inline distT="0" distB="0" distL="0" distR="0" wp14:anchorId="40C83AA2" wp14:editId="0C9CFCBC">
            <wp:extent cx="5676181" cy="3010153"/>
            <wp:effectExtent l="0" t="0" r="1270" b="0"/>
            <wp:docPr id="226746759" name="Resim 3" descr="ekran görüntüsü, dikdörtg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46759" name="Resim 3" descr="ekran görüntüsü, dikdörtgen içeren bir resim&#10;&#10;Açıklama otomatik olarak oluşturuldu"/>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14174" cy="3136364"/>
                    </a:xfrm>
                    <a:prstGeom prst="rect">
                      <a:avLst/>
                    </a:prstGeom>
                  </pic:spPr>
                </pic:pic>
              </a:graphicData>
            </a:graphic>
          </wp:inline>
        </w:drawing>
      </w:r>
    </w:p>
    <w:sectPr w:rsidR="0040565A" w:rsidRPr="00D622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3DB"/>
    <w:rsid w:val="00345BD9"/>
    <w:rsid w:val="00365A0C"/>
    <w:rsid w:val="0040565A"/>
    <w:rsid w:val="007945AD"/>
    <w:rsid w:val="008677B2"/>
    <w:rsid w:val="008D6EE6"/>
    <w:rsid w:val="009266EE"/>
    <w:rsid w:val="00A514AA"/>
    <w:rsid w:val="00C533DB"/>
    <w:rsid w:val="00D622E3"/>
    <w:rsid w:val="00E62C1C"/>
    <w:rsid w:val="00E760AC"/>
    <w:rsid w:val="00EB4F6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2391B"/>
  <w15:chartTrackingRefBased/>
  <w15:docId w15:val="{F0554E9F-DFC4-BF46-B8C0-B0B48B834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53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53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533D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533D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533D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533DB"/>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533DB"/>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533DB"/>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533DB"/>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533D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533D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533D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533D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533D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533D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533D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533D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533DB"/>
    <w:rPr>
      <w:rFonts w:eastAsiaTheme="majorEastAsia" w:cstheme="majorBidi"/>
      <w:color w:val="272727" w:themeColor="text1" w:themeTint="D8"/>
    </w:rPr>
  </w:style>
  <w:style w:type="paragraph" w:styleId="KonuBal">
    <w:name w:val="Title"/>
    <w:basedOn w:val="Normal"/>
    <w:next w:val="Normal"/>
    <w:link w:val="KonuBalChar"/>
    <w:uiPriority w:val="10"/>
    <w:qFormat/>
    <w:rsid w:val="00C533DB"/>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533D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533DB"/>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533D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533DB"/>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C533DB"/>
    <w:rPr>
      <w:i/>
      <w:iCs/>
      <w:color w:val="404040" w:themeColor="text1" w:themeTint="BF"/>
    </w:rPr>
  </w:style>
  <w:style w:type="paragraph" w:styleId="ListeParagraf">
    <w:name w:val="List Paragraph"/>
    <w:basedOn w:val="Normal"/>
    <w:uiPriority w:val="34"/>
    <w:qFormat/>
    <w:rsid w:val="00C533DB"/>
    <w:pPr>
      <w:ind w:left="720"/>
      <w:contextualSpacing/>
    </w:pPr>
  </w:style>
  <w:style w:type="character" w:styleId="GlVurgulama">
    <w:name w:val="Intense Emphasis"/>
    <w:basedOn w:val="VarsaylanParagrafYazTipi"/>
    <w:uiPriority w:val="21"/>
    <w:qFormat/>
    <w:rsid w:val="00C533DB"/>
    <w:rPr>
      <w:i/>
      <w:iCs/>
      <w:color w:val="0F4761" w:themeColor="accent1" w:themeShade="BF"/>
    </w:rPr>
  </w:style>
  <w:style w:type="paragraph" w:styleId="GlAlnt">
    <w:name w:val="Intense Quote"/>
    <w:basedOn w:val="Normal"/>
    <w:next w:val="Normal"/>
    <w:link w:val="GlAlntChar"/>
    <w:uiPriority w:val="30"/>
    <w:qFormat/>
    <w:rsid w:val="00C53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533DB"/>
    <w:rPr>
      <w:i/>
      <w:iCs/>
      <w:color w:val="0F4761" w:themeColor="accent1" w:themeShade="BF"/>
    </w:rPr>
  </w:style>
  <w:style w:type="character" w:styleId="GlBavuru">
    <w:name w:val="Intense Reference"/>
    <w:basedOn w:val="VarsaylanParagrafYazTipi"/>
    <w:uiPriority w:val="32"/>
    <w:qFormat/>
    <w:rsid w:val="00C533DB"/>
    <w:rPr>
      <w:b/>
      <w:bCs/>
      <w:smallCaps/>
      <w:color w:val="0F4761" w:themeColor="accent1" w:themeShade="BF"/>
      <w:spacing w:val="5"/>
    </w:rPr>
  </w:style>
  <w:style w:type="paragraph" w:styleId="HTMLncedenBiimlendirilmi">
    <w:name w:val="HTML Preformatted"/>
    <w:basedOn w:val="Normal"/>
    <w:link w:val="HTMLncedenBiimlendirilmiChar"/>
    <w:uiPriority w:val="99"/>
    <w:semiHidden/>
    <w:unhideWhenUsed/>
    <w:rsid w:val="00D622E3"/>
    <w:rPr>
      <w:rFonts w:ascii="Consolas" w:hAnsi="Consolas" w:cs="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D622E3"/>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02932">
      <w:bodyDiv w:val="1"/>
      <w:marLeft w:val="0"/>
      <w:marRight w:val="0"/>
      <w:marTop w:val="0"/>
      <w:marBottom w:val="0"/>
      <w:divBdr>
        <w:top w:val="none" w:sz="0" w:space="0" w:color="auto"/>
        <w:left w:val="none" w:sz="0" w:space="0" w:color="auto"/>
        <w:bottom w:val="none" w:sz="0" w:space="0" w:color="auto"/>
        <w:right w:val="none" w:sz="0" w:space="0" w:color="auto"/>
      </w:divBdr>
    </w:div>
    <w:div w:id="166986869">
      <w:bodyDiv w:val="1"/>
      <w:marLeft w:val="0"/>
      <w:marRight w:val="0"/>
      <w:marTop w:val="0"/>
      <w:marBottom w:val="0"/>
      <w:divBdr>
        <w:top w:val="none" w:sz="0" w:space="0" w:color="auto"/>
        <w:left w:val="none" w:sz="0" w:space="0" w:color="auto"/>
        <w:bottom w:val="none" w:sz="0" w:space="0" w:color="auto"/>
        <w:right w:val="none" w:sz="0" w:space="0" w:color="auto"/>
      </w:divBdr>
    </w:div>
    <w:div w:id="215245059">
      <w:bodyDiv w:val="1"/>
      <w:marLeft w:val="0"/>
      <w:marRight w:val="0"/>
      <w:marTop w:val="0"/>
      <w:marBottom w:val="0"/>
      <w:divBdr>
        <w:top w:val="none" w:sz="0" w:space="0" w:color="auto"/>
        <w:left w:val="none" w:sz="0" w:space="0" w:color="auto"/>
        <w:bottom w:val="none" w:sz="0" w:space="0" w:color="auto"/>
        <w:right w:val="none" w:sz="0" w:space="0" w:color="auto"/>
      </w:divBdr>
    </w:div>
    <w:div w:id="220755572">
      <w:bodyDiv w:val="1"/>
      <w:marLeft w:val="0"/>
      <w:marRight w:val="0"/>
      <w:marTop w:val="0"/>
      <w:marBottom w:val="0"/>
      <w:divBdr>
        <w:top w:val="none" w:sz="0" w:space="0" w:color="auto"/>
        <w:left w:val="none" w:sz="0" w:space="0" w:color="auto"/>
        <w:bottom w:val="none" w:sz="0" w:space="0" w:color="auto"/>
        <w:right w:val="none" w:sz="0" w:space="0" w:color="auto"/>
      </w:divBdr>
    </w:div>
    <w:div w:id="266472659">
      <w:bodyDiv w:val="1"/>
      <w:marLeft w:val="0"/>
      <w:marRight w:val="0"/>
      <w:marTop w:val="0"/>
      <w:marBottom w:val="0"/>
      <w:divBdr>
        <w:top w:val="none" w:sz="0" w:space="0" w:color="auto"/>
        <w:left w:val="none" w:sz="0" w:space="0" w:color="auto"/>
        <w:bottom w:val="none" w:sz="0" w:space="0" w:color="auto"/>
        <w:right w:val="none" w:sz="0" w:space="0" w:color="auto"/>
      </w:divBdr>
    </w:div>
    <w:div w:id="363215300">
      <w:bodyDiv w:val="1"/>
      <w:marLeft w:val="0"/>
      <w:marRight w:val="0"/>
      <w:marTop w:val="0"/>
      <w:marBottom w:val="0"/>
      <w:divBdr>
        <w:top w:val="none" w:sz="0" w:space="0" w:color="auto"/>
        <w:left w:val="none" w:sz="0" w:space="0" w:color="auto"/>
        <w:bottom w:val="none" w:sz="0" w:space="0" w:color="auto"/>
        <w:right w:val="none" w:sz="0" w:space="0" w:color="auto"/>
      </w:divBdr>
      <w:divsChild>
        <w:div w:id="977299390">
          <w:marLeft w:val="0"/>
          <w:marRight w:val="0"/>
          <w:marTop w:val="0"/>
          <w:marBottom w:val="0"/>
          <w:divBdr>
            <w:top w:val="none" w:sz="0" w:space="0" w:color="auto"/>
            <w:left w:val="none" w:sz="0" w:space="0" w:color="auto"/>
            <w:bottom w:val="none" w:sz="0" w:space="0" w:color="auto"/>
            <w:right w:val="none" w:sz="0" w:space="0" w:color="auto"/>
          </w:divBdr>
          <w:divsChild>
            <w:div w:id="628821048">
              <w:marLeft w:val="0"/>
              <w:marRight w:val="0"/>
              <w:marTop w:val="0"/>
              <w:marBottom w:val="0"/>
              <w:divBdr>
                <w:top w:val="none" w:sz="0" w:space="0" w:color="auto"/>
                <w:left w:val="none" w:sz="0" w:space="0" w:color="auto"/>
                <w:bottom w:val="none" w:sz="0" w:space="0" w:color="auto"/>
                <w:right w:val="none" w:sz="0" w:space="0" w:color="auto"/>
              </w:divBdr>
              <w:divsChild>
                <w:div w:id="1969164934">
                  <w:marLeft w:val="0"/>
                  <w:marRight w:val="0"/>
                  <w:marTop w:val="0"/>
                  <w:marBottom w:val="0"/>
                  <w:divBdr>
                    <w:top w:val="none" w:sz="0" w:space="0" w:color="auto"/>
                    <w:left w:val="none" w:sz="0" w:space="0" w:color="auto"/>
                    <w:bottom w:val="none" w:sz="0" w:space="0" w:color="auto"/>
                    <w:right w:val="none" w:sz="0" w:space="0" w:color="auto"/>
                  </w:divBdr>
                  <w:divsChild>
                    <w:div w:id="1469589973">
                      <w:marLeft w:val="0"/>
                      <w:marRight w:val="0"/>
                      <w:marTop w:val="0"/>
                      <w:marBottom w:val="0"/>
                      <w:divBdr>
                        <w:top w:val="none" w:sz="0" w:space="0" w:color="auto"/>
                        <w:left w:val="none" w:sz="0" w:space="0" w:color="auto"/>
                        <w:bottom w:val="none" w:sz="0" w:space="0" w:color="auto"/>
                        <w:right w:val="none" w:sz="0" w:space="0" w:color="auto"/>
                      </w:divBdr>
                      <w:divsChild>
                        <w:div w:id="498811300">
                          <w:marLeft w:val="0"/>
                          <w:marRight w:val="0"/>
                          <w:marTop w:val="0"/>
                          <w:marBottom w:val="0"/>
                          <w:divBdr>
                            <w:top w:val="none" w:sz="0" w:space="0" w:color="auto"/>
                            <w:left w:val="none" w:sz="0" w:space="0" w:color="auto"/>
                            <w:bottom w:val="none" w:sz="0" w:space="0" w:color="auto"/>
                            <w:right w:val="none" w:sz="0" w:space="0" w:color="auto"/>
                          </w:divBdr>
                          <w:divsChild>
                            <w:div w:id="1234043341">
                              <w:marLeft w:val="0"/>
                              <w:marRight w:val="0"/>
                              <w:marTop w:val="0"/>
                              <w:marBottom w:val="0"/>
                              <w:divBdr>
                                <w:top w:val="none" w:sz="0" w:space="0" w:color="auto"/>
                                <w:left w:val="none" w:sz="0" w:space="0" w:color="auto"/>
                                <w:bottom w:val="none" w:sz="0" w:space="0" w:color="auto"/>
                                <w:right w:val="none" w:sz="0" w:space="0" w:color="auto"/>
                              </w:divBdr>
                              <w:divsChild>
                                <w:div w:id="616714948">
                                  <w:marLeft w:val="0"/>
                                  <w:marRight w:val="0"/>
                                  <w:marTop w:val="0"/>
                                  <w:marBottom w:val="0"/>
                                  <w:divBdr>
                                    <w:top w:val="none" w:sz="0" w:space="0" w:color="auto"/>
                                    <w:left w:val="none" w:sz="0" w:space="0" w:color="auto"/>
                                    <w:bottom w:val="none" w:sz="0" w:space="0" w:color="auto"/>
                                    <w:right w:val="none" w:sz="0" w:space="0" w:color="auto"/>
                                  </w:divBdr>
                                  <w:divsChild>
                                    <w:div w:id="209990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969408">
      <w:bodyDiv w:val="1"/>
      <w:marLeft w:val="0"/>
      <w:marRight w:val="0"/>
      <w:marTop w:val="0"/>
      <w:marBottom w:val="0"/>
      <w:divBdr>
        <w:top w:val="none" w:sz="0" w:space="0" w:color="auto"/>
        <w:left w:val="none" w:sz="0" w:space="0" w:color="auto"/>
        <w:bottom w:val="none" w:sz="0" w:space="0" w:color="auto"/>
        <w:right w:val="none" w:sz="0" w:space="0" w:color="auto"/>
      </w:divBdr>
    </w:div>
    <w:div w:id="560602719">
      <w:bodyDiv w:val="1"/>
      <w:marLeft w:val="0"/>
      <w:marRight w:val="0"/>
      <w:marTop w:val="0"/>
      <w:marBottom w:val="0"/>
      <w:divBdr>
        <w:top w:val="none" w:sz="0" w:space="0" w:color="auto"/>
        <w:left w:val="none" w:sz="0" w:space="0" w:color="auto"/>
        <w:bottom w:val="none" w:sz="0" w:space="0" w:color="auto"/>
        <w:right w:val="none" w:sz="0" w:space="0" w:color="auto"/>
      </w:divBdr>
    </w:div>
    <w:div w:id="645161061">
      <w:bodyDiv w:val="1"/>
      <w:marLeft w:val="0"/>
      <w:marRight w:val="0"/>
      <w:marTop w:val="0"/>
      <w:marBottom w:val="0"/>
      <w:divBdr>
        <w:top w:val="none" w:sz="0" w:space="0" w:color="auto"/>
        <w:left w:val="none" w:sz="0" w:space="0" w:color="auto"/>
        <w:bottom w:val="none" w:sz="0" w:space="0" w:color="auto"/>
        <w:right w:val="none" w:sz="0" w:space="0" w:color="auto"/>
      </w:divBdr>
    </w:div>
    <w:div w:id="1106271487">
      <w:bodyDiv w:val="1"/>
      <w:marLeft w:val="0"/>
      <w:marRight w:val="0"/>
      <w:marTop w:val="0"/>
      <w:marBottom w:val="0"/>
      <w:divBdr>
        <w:top w:val="none" w:sz="0" w:space="0" w:color="auto"/>
        <w:left w:val="none" w:sz="0" w:space="0" w:color="auto"/>
        <w:bottom w:val="none" w:sz="0" w:space="0" w:color="auto"/>
        <w:right w:val="none" w:sz="0" w:space="0" w:color="auto"/>
      </w:divBdr>
    </w:div>
    <w:div w:id="1532373854">
      <w:bodyDiv w:val="1"/>
      <w:marLeft w:val="0"/>
      <w:marRight w:val="0"/>
      <w:marTop w:val="0"/>
      <w:marBottom w:val="0"/>
      <w:divBdr>
        <w:top w:val="none" w:sz="0" w:space="0" w:color="auto"/>
        <w:left w:val="none" w:sz="0" w:space="0" w:color="auto"/>
        <w:bottom w:val="none" w:sz="0" w:space="0" w:color="auto"/>
        <w:right w:val="none" w:sz="0" w:space="0" w:color="auto"/>
      </w:divBdr>
    </w:div>
    <w:div w:id="1785076404">
      <w:bodyDiv w:val="1"/>
      <w:marLeft w:val="0"/>
      <w:marRight w:val="0"/>
      <w:marTop w:val="0"/>
      <w:marBottom w:val="0"/>
      <w:divBdr>
        <w:top w:val="none" w:sz="0" w:space="0" w:color="auto"/>
        <w:left w:val="none" w:sz="0" w:space="0" w:color="auto"/>
        <w:bottom w:val="none" w:sz="0" w:space="0" w:color="auto"/>
        <w:right w:val="none" w:sz="0" w:space="0" w:color="auto"/>
      </w:divBdr>
    </w:div>
    <w:div w:id="1915356012">
      <w:bodyDiv w:val="1"/>
      <w:marLeft w:val="0"/>
      <w:marRight w:val="0"/>
      <w:marTop w:val="0"/>
      <w:marBottom w:val="0"/>
      <w:divBdr>
        <w:top w:val="none" w:sz="0" w:space="0" w:color="auto"/>
        <w:left w:val="none" w:sz="0" w:space="0" w:color="auto"/>
        <w:bottom w:val="none" w:sz="0" w:space="0" w:color="auto"/>
        <w:right w:val="none" w:sz="0" w:space="0" w:color="auto"/>
      </w:divBdr>
    </w:div>
    <w:div w:id="2077699597">
      <w:bodyDiv w:val="1"/>
      <w:marLeft w:val="0"/>
      <w:marRight w:val="0"/>
      <w:marTop w:val="0"/>
      <w:marBottom w:val="0"/>
      <w:divBdr>
        <w:top w:val="none" w:sz="0" w:space="0" w:color="auto"/>
        <w:left w:val="none" w:sz="0" w:space="0" w:color="auto"/>
        <w:bottom w:val="none" w:sz="0" w:space="0" w:color="auto"/>
        <w:right w:val="none" w:sz="0" w:space="0" w:color="auto"/>
      </w:divBdr>
    </w:div>
    <w:div w:id="2143769963">
      <w:bodyDiv w:val="1"/>
      <w:marLeft w:val="0"/>
      <w:marRight w:val="0"/>
      <w:marTop w:val="0"/>
      <w:marBottom w:val="0"/>
      <w:divBdr>
        <w:top w:val="none" w:sz="0" w:space="0" w:color="auto"/>
        <w:left w:val="none" w:sz="0" w:space="0" w:color="auto"/>
        <w:bottom w:val="none" w:sz="0" w:space="0" w:color="auto"/>
        <w:right w:val="none" w:sz="0" w:space="0" w:color="auto"/>
      </w:divBdr>
      <w:divsChild>
        <w:div w:id="586623095">
          <w:marLeft w:val="0"/>
          <w:marRight w:val="0"/>
          <w:marTop w:val="0"/>
          <w:marBottom w:val="0"/>
          <w:divBdr>
            <w:top w:val="none" w:sz="0" w:space="0" w:color="auto"/>
            <w:left w:val="none" w:sz="0" w:space="0" w:color="auto"/>
            <w:bottom w:val="none" w:sz="0" w:space="0" w:color="auto"/>
            <w:right w:val="none" w:sz="0" w:space="0" w:color="auto"/>
          </w:divBdr>
          <w:divsChild>
            <w:div w:id="769618536">
              <w:marLeft w:val="0"/>
              <w:marRight w:val="0"/>
              <w:marTop w:val="0"/>
              <w:marBottom w:val="0"/>
              <w:divBdr>
                <w:top w:val="none" w:sz="0" w:space="0" w:color="auto"/>
                <w:left w:val="none" w:sz="0" w:space="0" w:color="auto"/>
                <w:bottom w:val="none" w:sz="0" w:space="0" w:color="auto"/>
                <w:right w:val="none" w:sz="0" w:space="0" w:color="auto"/>
              </w:divBdr>
              <w:divsChild>
                <w:div w:id="893001668">
                  <w:marLeft w:val="0"/>
                  <w:marRight w:val="0"/>
                  <w:marTop w:val="0"/>
                  <w:marBottom w:val="0"/>
                  <w:divBdr>
                    <w:top w:val="none" w:sz="0" w:space="0" w:color="auto"/>
                    <w:left w:val="none" w:sz="0" w:space="0" w:color="auto"/>
                    <w:bottom w:val="none" w:sz="0" w:space="0" w:color="auto"/>
                    <w:right w:val="none" w:sz="0" w:space="0" w:color="auto"/>
                  </w:divBdr>
                  <w:divsChild>
                    <w:div w:id="846747739">
                      <w:marLeft w:val="0"/>
                      <w:marRight w:val="0"/>
                      <w:marTop w:val="0"/>
                      <w:marBottom w:val="0"/>
                      <w:divBdr>
                        <w:top w:val="none" w:sz="0" w:space="0" w:color="auto"/>
                        <w:left w:val="none" w:sz="0" w:space="0" w:color="auto"/>
                        <w:bottom w:val="none" w:sz="0" w:space="0" w:color="auto"/>
                        <w:right w:val="none" w:sz="0" w:space="0" w:color="auto"/>
                      </w:divBdr>
                      <w:divsChild>
                        <w:div w:id="1053426866">
                          <w:marLeft w:val="0"/>
                          <w:marRight w:val="0"/>
                          <w:marTop w:val="0"/>
                          <w:marBottom w:val="0"/>
                          <w:divBdr>
                            <w:top w:val="none" w:sz="0" w:space="0" w:color="auto"/>
                            <w:left w:val="none" w:sz="0" w:space="0" w:color="auto"/>
                            <w:bottom w:val="none" w:sz="0" w:space="0" w:color="auto"/>
                            <w:right w:val="none" w:sz="0" w:space="0" w:color="auto"/>
                          </w:divBdr>
                          <w:divsChild>
                            <w:div w:id="1984767691">
                              <w:marLeft w:val="0"/>
                              <w:marRight w:val="0"/>
                              <w:marTop w:val="0"/>
                              <w:marBottom w:val="0"/>
                              <w:divBdr>
                                <w:top w:val="none" w:sz="0" w:space="0" w:color="auto"/>
                                <w:left w:val="none" w:sz="0" w:space="0" w:color="auto"/>
                                <w:bottom w:val="none" w:sz="0" w:space="0" w:color="auto"/>
                                <w:right w:val="none" w:sz="0" w:space="0" w:color="auto"/>
                              </w:divBdr>
                              <w:divsChild>
                                <w:div w:id="1899630136">
                                  <w:marLeft w:val="0"/>
                                  <w:marRight w:val="0"/>
                                  <w:marTop w:val="0"/>
                                  <w:marBottom w:val="0"/>
                                  <w:divBdr>
                                    <w:top w:val="none" w:sz="0" w:space="0" w:color="auto"/>
                                    <w:left w:val="none" w:sz="0" w:space="0" w:color="auto"/>
                                    <w:bottom w:val="none" w:sz="0" w:space="0" w:color="auto"/>
                                    <w:right w:val="none" w:sz="0" w:space="0" w:color="auto"/>
                                  </w:divBdr>
                                  <w:divsChild>
                                    <w:div w:id="181143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139</Words>
  <Characters>796</Characters>
  <Application>Microsoft Office Word</Application>
  <DocSecurity>0</DocSecurity>
  <Lines>6</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Kerim Memiş</dc:creator>
  <cp:keywords/>
  <dc:description/>
  <cp:lastModifiedBy>Kerim Memiş</cp:lastModifiedBy>
  <cp:revision>4</cp:revision>
  <dcterms:created xsi:type="dcterms:W3CDTF">2025-11-17T14:40:00Z</dcterms:created>
  <dcterms:modified xsi:type="dcterms:W3CDTF">2025-11-19T12:53:00Z</dcterms:modified>
</cp:coreProperties>
</file>