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" w:hAnsi="Bahnschrift"/>
          <w:sz w:val="24"/>
          <w:szCs w:val="24"/>
        </w:rPr>
        <w:id w:val="-58713572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8BD0B81" w14:textId="3D40E93C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6F10DB" wp14:editId="6AE675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575530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4134C" wp14:editId="1CA522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EC5CB" w14:textId="714318B7" w:rsidR="004E5AF1" w:rsidRPr="004E5AF1" w:rsidRDefault="004E5AF1" w:rsidP="004E5AF1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44134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7EC5CB" w14:textId="714318B7" w:rsidR="004E5AF1" w:rsidRPr="004E5AF1" w:rsidRDefault="004E5AF1" w:rsidP="004E5AF1">
                              <w:pPr>
                                <w:pStyle w:val="AralkYok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82597" wp14:editId="6766D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9886B" w14:textId="2113DABC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Yağmur Doğan </w:t>
                                </w:r>
                              </w:p>
                              <w:p w14:paraId="4376D6BC" w14:textId="11BB2542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Pelin Sena Varol </w:t>
                                </w:r>
                              </w:p>
                              <w:p w14:paraId="5B6DAFAF" w14:textId="539108FA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E5AF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Şevval Türkyılmaz </w:t>
                                </w:r>
                              </w:p>
                              <w:p w14:paraId="546C26DF" w14:textId="77777777" w:rsidR="004E5AF1" w:rsidRPr="004E5AF1" w:rsidRDefault="004E5A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118C9E8" w14:textId="1CE36D65" w:rsidR="004E5AF1" w:rsidRDefault="004E5A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618259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3E9886B" w14:textId="2113DABC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Yağmur Doğan </w:t>
                          </w:r>
                        </w:p>
                        <w:p w14:paraId="4376D6BC" w14:textId="11BB2542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Pelin Sena Varol </w:t>
                          </w:r>
                        </w:p>
                        <w:p w14:paraId="5B6DAFAF" w14:textId="539108FA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E5AF1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Şevval Türkyılmaz </w:t>
                          </w:r>
                        </w:p>
                        <w:p w14:paraId="546C26DF" w14:textId="77777777" w:rsidR="004E5AF1" w:rsidRPr="004E5AF1" w:rsidRDefault="004E5A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118C9E8" w14:textId="1CE36D65" w:rsidR="004E5AF1" w:rsidRDefault="004E5A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756F4">
            <w:rPr>
              <w:rFonts w:ascii="Bahnschrift" w:hAnsi="Bahnschrift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1FC35B" wp14:editId="309669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69A6D" w14:textId="075916BB" w:rsidR="004E5AF1" w:rsidRPr="004E5AF1" w:rsidRDefault="002E033E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5AF1" w:rsidRPr="004E5AF1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 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F3CEF" w14:textId="045B9914" w:rsidR="004E5AF1" w:rsidRPr="004E5AF1" w:rsidRDefault="004E5AF1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4E5AF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GROUP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1FC35B" id="Metin Kutus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L/Q9guKAgAAb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14:paraId="6F069A6D" w14:textId="075916BB" w:rsidR="004E5AF1" w:rsidRPr="004E5AF1" w:rsidRDefault="004E5AF1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E5AF1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DATA 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44"/>
                              <w:szCs w:val="44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5F3CEF" w14:textId="045B9914" w:rsidR="004E5AF1" w:rsidRPr="004E5AF1" w:rsidRDefault="004E5AF1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4E5AF1">
                                <w:rPr>
                                  <w:b/>
                                  <w:bC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GROUP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EB5A6D" w14:textId="77777777" w:rsidR="004E5AF1" w:rsidRPr="00B756F4" w:rsidRDefault="004E5AF1">
          <w:pPr>
            <w:rPr>
              <w:rFonts w:ascii="Bahnschrift" w:hAnsi="Bahnschrift"/>
              <w:sz w:val="24"/>
              <w:szCs w:val="24"/>
            </w:rPr>
          </w:pPr>
          <w:r w:rsidRPr="00B756F4">
            <w:rPr>
              <w:rFonts w:ascii="Bahnschrift" w:hAnsi="Bahnschrift"/>
              <w:sz w:val="24"/>
              <w:szCs w:val="24"/>
            </w:rPr>
            <w:br w:type="page"/>
          </w:r>
        </w:p>
        <w:p w14:paraId="38C51939" w14:textId="39C90850" w:rsidR="005721CC" w:rsidRPr="00B756F4" w:rsidRDefault="005721CC" w:rsidP="005721CC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lastRenderedPageBreak/>
            <w:t>Which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data</w:t>
          </w:r>
          <w:proofErr w:type="gram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required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to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be taken from the user and which data should be constant?</w:t>
          </w:r>
        </w:p>
        <w:p w14:paraId="75A63AAA" w14:textId="34E33AA2" w:rsidR="0014693E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2"/>
              <w:szCs w:val="32"/>
            </w:rPr>
            <w:t>ask</w:t>
          </w:r>
          <w:proofErr w:type="gram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user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what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want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order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print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list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can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enter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id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product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want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they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can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see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outputs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 of MRP </w:t>
          </w:r>
          <w:proofErr w:type="spellStart"/>
          <w:r w:rsidR="002937DD" w:rsidRPr="00B756F4">
            <w:rPr>
              <w:rFonts w:ascii="Bahnschrift" w:hAnsi="Bahnschrift" w:cs="Times New Roman"/>
              <w:sz w:val="32"/>
              <w:szCs w:val="32"/>
            </w:rPr>
            <w:t>tables</w:t>
          </w:r>
          <w:proofErr w:type="spellEnd"/>
          <w:r w:rsidR="002937DD"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</w:p>
        <w:p w14:paraId="0D4204F6" w14:textId="16F5FAE1" w:rsidR="005721CC" w:rsidRPr="00B756F4" w:rsidRDefault="005721CC" w:rsidP="004E5AF1">
          <w:pPr>
            <w:jc w:val="both"/>
            <w:rPr>
              <w:rFonts w:ascii="Bahnschrift" w:hAnsi="Bahnschrift" w:cs="Times New Roman"/>
              <w:sz w:val="32"/>
              <w:szCs w:val="32"/>
            </w:rPr>
          </w:pP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took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Amount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Hand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Scheduled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Receipt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Arrival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Week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Lead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Time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Lot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Sizing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>Rule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2"/>
              <w:szCs w:val="32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values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 as a </w:t>
          </w:r>
          <w:proofErr w:type="spellStart"/>
          <w:r w:rsidRPr="00B756F4">
            <w:rPr>
              <w:rFonts w:ascii="Bahnschrift" w:hAnsi="Bahnschrift" w:cs="Times New Roman"/>
              <w:sz w:val="32"/>
              <w:szCs w:val="32"/>
            </w:rPr>
            <w:t>constant</w:t>
          </w:r>
          <w:proofErr w:type="spellEnd"/>
          <w:r w:rsidRPr="00B756F4">
            <w:rPr>
              <w:rFonts w:ascii="Bahnschrift" w:hAnsi="Bahnschrift" w:cs="Times New Roman"/>
              <w:sz w:val="32"/>
              <w:szCs w:val="32"/>
            </w:rPr>
            <w:t xml:space="preserve">.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took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these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values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from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items.txt file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that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we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 xml:space="preserve"> </w:t>
          </w:r>
          <w:proofErr w:type="spellStart"/>
          <w:r w:rsidR="0014693E" w:rsidRPr="00B756F4">
            <w:rPr>
              <w:rFonts w:ascii="Bahnschrift" w:hAnsi="Bahnschrift" w:cs="Times New Roman"/>
              <w:sz w:val="32"/>
              <w:szCs w:val="32"/>
            </w:rPr>
            <w:t>created</w:t>
          </w:r>
          <w:proofErr w:type="spellEnd"/>
          <w:r w:rsidR="0014693E" w:rsidRPr="00B756F4">
            <w:rPr>
              <w:rFonts w:ascii="Bahnschrift" w:hAnsi="Bahnschrift" w:cs="Times New Roman"/>
              <w:sz w:val="32"/>
              <w:szCs w:val="32"/>
            </w:rPr>
            <w:t>.</w:t>
          </w:r>
        </w:p>
        <w:p w14:paraId="3981A701" w14:textId="32B65284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data</w:t>
          </w:r>
          <w:proofErr w:type="gram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structures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are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utilized?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Why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17886F77" w14:textId="516D4D76" w:rsidR="0014693E" w:rsidRPr="00B756F4" w:rsidRDefault="0014693E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worked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made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based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were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writing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thought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best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choice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problem is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have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fixed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10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weeks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411BF2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ordering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process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they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fast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problem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it’s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easy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work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using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loop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find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required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MRP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outputs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2937DD" w:rsidRPr="00B756F4">
            <w:rPr>
              <w:rFonts w:ascii="Bahnschrift" w:hAnsi="Bahnschrift" w:cs="Times New Roman"/>
              <w:sz w:val="36"/>
              <w:szCs w:val="36"/>
            </w:rPr>
            <w:t>items</w:t>
          </w:r>
          <w:proofErr w:type="spellEnd"/>
          <w:r w:rsidR="002937DD"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131D16D8" w14:textId="70A7F42A" w:rsidR="000971B6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data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structure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reading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data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from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file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part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first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get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data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from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store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datas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type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String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2DArrays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datas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each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item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text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has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fixed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-size,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it’s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more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efficient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ArrayList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here. </w:t>
          </w:r>
        </w:p>
        <w:p w14:paraId="10E9B0FD" w14:textId="77777777" w:rsidR="00D60473" w:rsidRPr="00B756F4" w:rsidRDefault="000971B6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object-oriented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principles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project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while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reading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gram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data[</w:t>
          </w:r>
          <w:proofErr w:type="spellStart"/>
          <w:proofErr w:type="gram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>FileNotFound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Exception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 IO </w:t>
          </w:r>
          <w:proofErr w:type="spellStart"/>
          <w:r w:rsidR="00D60473" w:rsidRPr="00B756F4">
            <w:rPr>
              <w:rFonts w:ascii="Bahnschrift" w:hAnsi="Bahnschrift" w:cs="Times New Roman"/>
              <w:sz w:val="36"/>
              <w:szCs w:val="36"/>
            </w:rPr>
            <w:t>Exception</w:t>
          </w:r>
          <w:proofErr w:type="spellEnd"/>
          <w:r w:rsidR="00D60473" w:rsidRPr="00B756F4">
            <w:rPr>
              <w:rFonts w:ascii="Bahnschrift" w:hAnsi="Bahnschrift" w:cs="Times New Roman"/>
              <w:sz w:val="36"/>
              <w:szCs w:val="36"/>
            </w:rPr>
            <w:t xml:space="preserve">] </w:t>
          </w:r>
        </w:p>
        <w:p w14:paraId="354A019E" w14:textId="390533E8" w:rsidR="000971B6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try-catch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blocks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17A52054" w14:textId="07E5A56D" w:rsidR="00D60473" w:rsidRPr="00B756F4" w:rsidRDefault="00D60473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places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IndexOutOfBoundsException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handled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exceptions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example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(</w:t>
          </w:r>
          <w:proofErr w:type="gram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i &gt;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leadTime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)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[i –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leadTime</w:t>
          </w:r>
          <w:proofErr w:type="spellEnd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]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it can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gives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us a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negative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value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places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(i + 1 </w:t>
          </w:r>
          <w:proofErr w:type="gram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&lt; 10</w:t>
          </w:r>
          <w:proofErr w:type="gram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)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statement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because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i+1 can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IndexOutOfBoundsException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maximum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value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is 9.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it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becomes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10, it can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cause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a problem.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Also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used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similar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situations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>. [</w:t>
          </w:r>
          <w:proofErr w:type="spellStart"/>
          <w:proofErr w:type="gram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proofErr w:type="gram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 xml:space="preserve">(i &lt; 9) </w:t>
          </w:r>
          <w:proofErr w:type="spellStart"/>
          <w:r w:rsidR="008D1F3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8D1F3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if</w:t>
          </w:r>
          <w:proofErr w:type="spellEnd"/>
          <w:r w:rsidR="008D1F34"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( i != 9</w:t>
          </w:r>
          <w:r w:rsidR="008D1F34" w:rsidRPr="00B756F4">
            <w:rPr>
              <w:rFonts w:ascii="Bahnschrift" w:hAnsi="Bahnschrift" w:cs="Times New Roman"/>
              <w:sz w:val="36"/>
              <w:szCs w:val="36"/>
            </w:rPr>
            <w:t>) ]</w:t>
          </w:r>
        </w:p>
        <w:p w14:paraId="72B1110A" w14:textId="747C1199" w:rsidR="004E5AF1" w:rsidRPr="00B756F4" w:rsidRDefault="004E5AF1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What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did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change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in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our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and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? </w:t>
          </w:r>
          <w:proofErr w:type="spellStart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Why</w:t>
          </w:r>
          <w:proofErr w:type="spellEnd"/>
          <w:r w:rsidRPr="00B756F4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?</w:t>
          </w:r>
        </w:p>
        <w:p w14:paraId="56BC11F1" w14:textId="10FE0DE0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change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anything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at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beginning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initialized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7D66F77A" w14:textId="637DF144" w:rsidR="00413BB7" w:rsidRPr="002E033E" w:rsidRDefault="00413BB7" w:rsidP="004E5AF1">
          <w:pPr>
            <w:jc w:val="both"/>
            <w:rPr>
              <w:rFonts w:ascii="Bahnschrift" w:hAnsi="Bahnschrift" w:cs="Times New Roman"/>
              <w:color w:val="4472C4" w:themeColor="accent1"/>
              <w:sz w:val="40"/>
              <w:szCs w:val="40"/>
            </w:rPr>
          </w:pPr>
          <w:r w:rsidRPr="002E033E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Here is </w:t>
          </w:r>
          <w:proofErr w:type="spellStart"/>
          <w:r w:rsidRPr="002E033E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our</w:t>
          </w:r>
          <w:proofErr w:type="spellEnd"/>
          <w:r w:rsidRPr="002E033E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 xml:space="preserve"> </w:t>
          </w:r>
          <w:proofErr w:type="spellStart"/>
          <w:r w:rsidRPr="002E033E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changes</w:t>
          </w:r>
          <w:proofErr w:type="spellEnd"/>
          <w:r w:rsidRPr="002E033E">
            <w:rPr>
              <w:rFonts w:ascii="Bahnschrift" w:hAnsi="Bahnschrift" w:cs="Times New Roman"/>
              <w:color w:val="4472C4" w:themeColor="accent1"/>
              <w:sz w:val="40"/>
              <w:szCs w:val="40"/>
            </w:rPr>
            <w:t>:</w:t>
          </w:r>
        </w:p>
        <w:p w14:paraId="1AE99568" w14:textId="719DA5ED" w:rsidR="008D1F34" w:rsidRPr="00B756F4" w:rsidRDefault="008D1F3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have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that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explained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above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add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 [</w:t>
          </w:r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method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findPlanned</w:t>
          </w:r>
          <w:proofErr w:type="spellEnd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()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returns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plannedOrderReleases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array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items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.]</w:t>
          </w:r>
        </w:p>
        <w:p w14:paraId="47F36856" w14:textId="5FF6932B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34E8D83E" w14:textId="53EC1BEE" w:rsidR="00413BB7" w:rsidRPr="00B756F4" w:rsidRDefault="00413BB7" w:rsidP="004E5AF1">
          <w:pPr>
            <w:jc w:val="both"/>
            <w:rPr>
              <w:rFonts w:ascii="Bahnschrift" w:hAnsi="Bahnschrift" w:cs="Times New Roman"/>
              <w:color w:val="00B050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finding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plannedOrderReleases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plannedOrderDelivery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FF0000"/>
              <w:sz w:val="36"/>
              <w:szCs w:val="36"/>
            </w:rPr>
            <w:t>timePhasedNetRequirement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part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Now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algorithm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finds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lastRenderedPageBreak/>
            <w:t>plannedOrderRelease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plannnedOrderDelivery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according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color w:val="00B050"/>
              <w:sz w:val="36"/>
              <w:szCs w:val="36"/>
            </w:rPr>
            <w:t xml:space="preserve">. </w:t>
          </w:r>
        </w:p>
        <w:p w14:paraId="23F84D9C" w14:textId="00A0CB0E" w:rsidR="00413BB7" w:rsidRPr="00B756F4" w:rsidRDefault="00413BB7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is 30,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>40,</w:t>
          </w:r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50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etc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except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L4L</w:t>
          </w:r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situations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which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is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need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be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controlled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.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pseudocode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didn’t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all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of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possibilities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but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now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thought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every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situation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added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some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extra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control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6516B4" w:rsidRPr="00B756F4">
            <w:rPr>
              <w:rFonts w:ascii="Bahnschrift" w:hAnsi="Bahnschrift" w:cs="Times New Roman"/>
              <w:sz w:val="36"/>
              <w:szCs w:val="36"/>
            </w:rPr>
            <w:t>statements</w:t>
          </w:r>
          <w:proofErr w:type="spellEnd"/>
          <w:r w:rsidR="006516B4" w:rsidRPr="00B756F4">
            <w:rPr>
              <w:rFonts w:ascii="Bahnschrift" w:hAnsi="Bahnschrift" w:cs="Times New Roman"/>
              <w:sz w:val="36"/>
              <w:szCs w:val="36"/>
            </w:rPr>
            <w:t>.</w:t>
          </w:r>
        </w:p>
        <w:p w14:paraId="339A85CB" w14:textId="044F2857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!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= L4L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[i] &lt;</w:t>
          </w:r>
          <w:r w:rsidR="00150B4E" w:rsidRPr="00B756F4">
            <w:rPr>
              <w:rFonts w:ascii="Bahnschrift" w:hAnsi="Bahnschrift" w:cs="Times New Roman"/>
              <w:sz w:val="36"/>
              <w:szCs w:val="36"/>
            </w:rPr>
            <w:t>=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arranged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150B4E" w:rsidRPr="00B756F4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150B4E" w:rsidRPr="00B756F4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472D070E" w14:textId="77777777" w:rsidR="00150B4E" w:rsidRPr="00150B4E" w:rsidRDefault="00150B4E" w:rsidP="00150B4E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Bahnschrift" w:eastAsia="Times New Roman" w:hAnsi="Bahnschrift" w:cs="Courier New"/>
              <w:color w:val="A9B7C6"/>
              <w:lang w:eastAsia="tr-TR"/>
            </w:rPr>
          </w:pPr>
          <w:proofErr w:type="spellStart"/>
          <w:proofErr w:type="gram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plannedRelease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[</w:t>
          </w:r>
          <w:proofErr w:type="gram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i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leadTime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lotSizingRule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plannedDelivery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Integer.</w:t>
          </w:r>
          <w:r w:rsidRPr="00150B4E">
            <w:rPr>
              <w:rFonts w:ascii="Bahnschrift" w:eastAsia="Times New Roman" w:hAnsi="Bahnschrift" w:cs="Courier New"/>
              <w:i/>
              <w:iCs/>
              <w:color w:val="A9B7C6"/>
              <w:lang w:eastAsia="tr-TR"/>
            </w:rPr>
            <w:t>parseInt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(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lotSizingRule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proofErr w:type="spellStart"/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if</w:t>
          </w:r>
          <w:proofErr w:type="spellEnd"/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 xml:space="preserve"> 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((i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) &lt;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10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) {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br/>
            <w:t xml:space="preserve">   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amountOnHand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 + </w:t>
          </w:r>
          <w:r w:rsidRPr="00150B4E">
            <w:rPr>
              <w:rFonts w:ascii="Bahnschrift" w:eastAsia="Times New Roman" w:hAnsi="Bahnschrift" w:cs="Courier New"/>
              <w:color w:val="6897BB"/>
              <w:lang w:eastAsia="tr-TR"/>
            </w:rPr>
            <w:t>1</w:t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=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plannedRelease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[i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leadTime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 xml:space="preserve">] - </w:t>
          </w:r>
          <w:proofErr w:type="spellStart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netRequirements</w:t>
          </w:r>
          <w:proofErr w:type="spellEnd"/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[i]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t>;</w:t>
          </w:r>
          <w:r w:rsidRPr="00150B4E">
            <w:rPr>
              <w:rFonts w:ascii="Bahnschrift" w:eastAsia="Times New Roman" w:hAnsi="Bahnschrift" w:cs="Courier New"/>
              <w:color w:val="CC7832"/>
              <w:lang w:eastAsia="tr-TR"/>
            </w:rPr>
            <w:br/>
          </w:r>
          <w:r w:rsidRPr="00150B4E">
            <w:rPr>
              <w:rFonts w:ascii="Bahnschrift" w:eastAsia="Times New Roman" w:hAnsi="Bahnschrift" w:cs="Courier New"/>
              <w:color w:val="A9B7C6"/>
              <w:lang w:eastAsia="tr-TR"/>
            </w:rPr>
            <w:t>}</w:t>
          </w:r>
        </w:p>
        <w:p w14:paraId="7D542F12" w14:textId="1F4635B0" w:rsidR="00150B4E" w:rsidRPr="00B756F4" w:rsidRDefault="00150B4E" w:rsidP="00150B4E">
          <w:pPr>
            <w:pStyle w:val="Heading1"/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</w:pP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In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our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pseuodocode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wrote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statement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: </w:t>
          </w:r>
          <w:r w:rsidRPr="00B756F4">
            <w:rPr>
              <w:rFonts w:ascii="Bahnschrift" w:hAnsi="Bahnschrift"/>
              <w:b w:val="0"/>
              <w:bCs/>
              <w:noProof/>
              <w:color w:val="000000" w:themeColor="text1"/>
              <w:sz w:val="28"/>
              <w:szCs w:val="28"/>
            </w:rPr>
            <w:t>amountOnHand[i+leadTime+1] = plannedOrderRelease[i] - timePhased[i]</w:t>
          </w:r>
        </w:p>
        <w:p w14:paraId="21E8366F" w14:textId="6DC2242B" w:rsidR="00150B4E" w:rsidRPr="00B756F4" w:rsidRDefault="00150B4E" w:rsidP="004E5AF1">
          <w:pPr>
            <w:jc w:val="both"/>
            <w:rPr>
              <w:rFonts w:ascii="Bahnschrift" w:hAnsi="Bahnschrift" w:cs="Times New Roman"/>
              <w:color w:val="000000" w:themeColor="text1"/>
              <w:sz w:val="36"/>
              <w:szCs w:val="36"/>
            </w:rPr>
          </w:pPr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But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this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amountOnHand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[</w:t>
          </w:r>
          <w:proofErr w:type="gram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i + 1]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because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replaced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timePhased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with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so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the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indexes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also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changed</w:t>
          </w:r>
          <w:proofErr w:type="spellEnd"/>
          <w:r w:rsidRPr="00B756F4">
            <w:rPr>
              <w:rFonts w:ascii="Bahnschrift" w:hAnsi="Bahnschrift" w:cs="Times New Roman"/>
              <w:color w:val="000000" w:themeColor="text1"/>
              <w:sz w:val="36"/>
              <w:szCs w:val="36"/>
            </w:rPr>
            <w:t>.</w:t>
          </w:r>
        </w:p>
        <w:p w14:paraId="59F66A2C" w14:textId="48BACEB4" w:rsidR="006516B4" w:rsidRPr="00B756F4" w:rsidRDefault="006516B4" w:rsidP="004E5AF1">
          <w:pPr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proofErr w:type="gram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!</w:t>
          </w:r>
          <w:proofErr w:type="gram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= L4L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and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netRequirements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[i] &gt;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lotSizingRule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there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are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two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possible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Pr="00B756F4">
            <w:rPr>
              <w:rFonts w:ascii="Bahnschrift" w:hAnsi="Bahnschrift" w:cs="Times New Roman"/>
              <w:sz w:val="36"/>
              <w:szCs w:val="36"/>
            </w:rPr>
            <w:t>cases</w:t>
          </w:r>
          <w:proofErr w:type="spellEnd"/>
          <w:r w:rsidRPr="00B756F4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09424F70" w14:textId="367A5BF8" w:rsidR="006516B4" w:rsidRPr="00B756F4" w:rsidRDefault="006516B4" w:rsidP="006516B4">
          <w:pPr>
            <w:pStyle w:val="ListParagraph"/>
            <w:numPr>
              <w:ilvl w:val="0"/>
              <w:numId w:val="2"/>
            </w:numPr>
            <w:jc w:val="both"/>
            <w:rPr>
              <w:rFonts w:ascii="Bahnschrift" w:hAnsi="Bahnschrift" w:cs="Times New Roman"/>
              <w:sz w:val="36"/>
              <w:szCs w:val="36"/>
            </w:rPr>
          </w:pPr>
          <w:r w:rsidRPr="00B756F4">
            <w:rPr>
              <w:rFonts w:ascii="Bahnschrift" w:hAnsi="Bahnschrift" w:cs="Times New Roman"/>
              <w:sz w:val="36"/>
              <w:szCs w:val="36"/>
            </w:rPr>
            <w:t>When the remainder of division is 0, we added this statement to control it.</w:t>
          </w:r>
        </w:p>
        <w:p w14:paraId="0ECE14B8" w14:textId="77777777" w:rsidR="00A339E3" w:rsidRPr="00B756F4" w:rsidRDefault="00A339E3" w:rsidP="00A339E3">
          <w:pPr>
            <w:pStyle w:val="HTMLPreformatted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proofErr w:type="spellStart"/>
          <w:proofErr w:type="gramStart"/>
          <w:r w:rsidRPr="00B756F4">
            <w:rPr>
              <w:rFonts w:ascii="Bahnschrift" w:hAnsi="Bahnschrift"/>
              <w:color w:val="CC7832"/>
              <w:sz w:val="22"/>
              <w:szCs w:val="22"/>
            </w:rPr>
            <w:t>int</w:t>
          </w:r>
          <w:proofErr w:type="spellEnd"/>
          <w:proofErr w:type="gramEnd"/>
          <w:r w:rsidRPr="00B756F4">
            <w:rPr>
              <w:rFonts w:ascii="Bahnschrift" w:hAnsi="Bahnschrift"/>
              <w:color w:val="CC7832"/>
              <w:sz w:val="22"/>
              <w:szCs w:val="22"/>
            </w:rPr>
            <w:t xml:space="preserve">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netRequirements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/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 -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leadTime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402CB7B" w14:textId="12FD80E2" w:rsidR="006516B4" w:rsidRPr="00B756F4" w:rsidRDefault="006516B4" w:rsidP="006516B4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</w:p>
        <w:p w14:paraId="63C9A7FD" w14:textId="6E26B383" w:rsidR="00A339E3" w:rsidRPr="0083702C" w:rsidRDefault="0083702C" w:rsidP="0083702C">
          <w:pPr>
            <w:ind w:left="360"/>
            <w:jc w:val="both"/>
            <w:rPr>
              <w:rFonts w:ascii="Bahnschrift" w:hAnsi="Bahnschrift" w:cs="Times New Roman"/>
              <w:sz w:val="36"/>
              <w:szCs w:val="36"/>
            </w:rPr>
          </w:pPr>
          <w:proofErr w:type="gramStart"/>
          <w:r>
            <w:rPr>
              <w:rFonts w:ascii="Bahnschrift" w:hAnsi="Bahnschrift" w:cs="Times New Roman"/>
              <w:sz w:val="36"/>
              <w:szCs w:val="36"/>
            </w:rPr>
            <w:t>2.)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When</w:t>
          </w:r>
          <w:proofErr w:type="spellEnd"/>
          <w:proofErr w:type="gram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the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remainder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is not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equal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to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zero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,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we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rearranged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our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code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like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 xml:space="preserve"> </w:t>
          </w:r>
          <w:proofErr w:type="spellStart"/>
          <w:r w:rsidR="00A339E3" w:rsidRPr="0083702C">
            <w:rPr>
              <w:rFonts w:ascii="Bahnschrift" w:hAnsi="Bahnschrift" w:cs="Times New Roman"/>
              <w:sz w:val="36"/>
              <w:szCs w:val="36"/>
            </w:rPr>
            <w:t>this</w:t>
          </w:r>
          <w:proofErr w:type="spellEnd"/>
          <w:r w:rsidR="00A339E3" w:rsidRPr="0083702C">
            <w:rPr>
              <w:rFonts w:ascii="Bahnschrift" w:hAnsi="Bahnschrift" w:cs="Times New Roman"/>
              <w:sz w:val="36"/>
              <w:szCs w:val="36"/>
            </w:rPr>
            <w:t>:</w:t>
          </w:r>
        </w:p>
        <w:p w14:paraId="4A3E9291" w14:textId="77777777" w:rsidR="00A339E3" w:rsidRPr="00B756F4" w:rsidRDefault="00A339E3" w:rsidP="00A339E3">
          <w:pPr>
            <w:pStyle w:val="ListParagraph"/>
            <w:rPr>
              <w:rFonts w:ascii="Bahnschrift" w:hAnsi="Bahnschrift"/>
              <w:sz w:val="24"/>
              <w:szCs w:val="24"/>
            </w:rPr>
          </w:pPr>
        </w:p>
        <w:p w14:paraId="6C692502" w14:textId="435AE689" w:rsidR="00B756F4" w:rsidRPr="00B756F4" w:rsidRDefault="00A339E3" w:rsidP="00B756F4">
          <w:pPr>
            <w:pStyle w:val="HTMLPreformatted"/>
            <w:numPr>
              <w:ilvl w:val="0"/>
              <w:numId w:val="2"/>
            </w:numPr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  <w:proofErr w:type="spellStart"/>
          <w:proofErr w:type="gramStart"/>
          <w:r w:rsidRPr="00B756F4">
            <w:rPr>
              <w:rFonts w:ascii="Bahnschrift" w:hAnsi="Bahnschrift"/>
              <w:color w:val="CC7832"/>
              <w:sz w:val="22"/>
              <w:szCs w:val="22"/>
            </w:rPr>
            <w:lastRenderedPageBreak/>
            <w:t>int</w:t>
          </w:r>
          <w:proofErr w:type="spellEnd"/>
          <w:proofErr w:type="gramEnd"/>
          <w:r w:rsidRPr="00B756F4">
            <w:rPr>
              <w:rFonts w:ascii="Bahnschrift" w:hAnsi="Bahnschrift"/>
              <w:color w:val="CC7832"/>
              <w:sz w:val="22"/>
              <w:szCs w:val="22"/>
            </w:rPr>
            <w:t xml:space="preserve"> </w:t>
          </w:r>
          <w:r w:rsidRPr="00B756F4">
            <w:rPr>
              <w:rFonts w:ascii="Bahnschrift" w:hAnsi="Bahnschrift"/>
              <w:color w:val="A9B7C6"/>
              <w:sz w:val="22"/>
              <w:szCs w:val="22"/>
            </w:rPr>
            <w:t>y = 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netRequirements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/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)) + </w:t>
          </w:r>
          <w:r w:rsidRPr="00B756F4">
            <w:rPr>
              <w:rFonts w:ascii="Bahnschrift" w:hAnsi="Bahnschrift"/>
              <w:color w:val="6897BB"/>
              <w:sz w:val="22"/>
              <w:szCs w:val="22"/>
            </w:rPr>
            <w:t>1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plannedRelease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 -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leadTime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br/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plannedDelivery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 xml:space="preserve">[i] = (y * 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Integer.</w:t>
          </w:r>
          <w:r w:rsidRPr="00B756F4">
            <w:rPr>
              <w:rFonts w:ascii="Bahnschrift" w:hAnsi="Bahnschrift"/>
              <w:i/>
              <w:iCs/>
              <w:color w:val="A9B7C6"/>
              <w:sz w:val="22"/>
              <w:szCs w:val="22"/>
            </w:rPr>
            <w:t>parseInt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(</w:t>
          </w:r>
          <w:proofErr w:type="spellStart"/>
          <w:r w:rsidRPr="00B756F4">
            <w:rPr>
              <w:rFonts w:ascii="Bahnschrift" w:hAnsi="Bahnschrift"/>
              <w:color w:val="A9B7C6"/>
              <w:sz w:val="22"/>
              <w:szCs w:val="22"/>
            </w:rPr>
            <w:t>lotSizingRule</w:t>
          </w:r>
          <w:proofErr w:type="spellEnd"/>
          <w:r w:rsidRPr="00B756F4">
            <w:rPr>
              <w:rFonts w:ascii="Bahnschrift" w:hAnsi="Bahnschrift"/>
              <w:color w:val="A9B7C6"/>
              <w:sz w:val="22"/>
              <w:szCs w:val="22"/>
            </w:rPr>
            <w:t>))</w:t>
          </w:r>
          <w:r w:rsidRPr="00B756F4">
            <w:rPr>
              <w:rFonts w:ascii="Bahnschrift" w:hAnsi="Bahnschrift"/>
              <w:color w:val="CC7832"/>
              <w:sz w:val="22"/>
              <w:szCs w:val="22"/>
            </w:rPr>
            <w:t>;</w:t>
          </w:r>
        </w:p>
        <w:p w14:paraId="76B266F5" w14:textId="77777777" w:rsidR="00B756F4" w:rsidRPr="00B756F4" w:rsidRDefault="00B756F4" w:rsidP="00B756F4">
          <w:pPr>
            <w:pStyle w:val="HTMLPreformatted"/>
            <w:shd w:val="clear" w:color="auto" w:fill="2B2B2B"/>
            <w:rPr>
              <w:rFonts w:ascii="Bahnschrift" w:hAnsi="Bahnschrift"/>
              <w:color w:val="A9B7C6"/>
              <w:sz w:val="22"/>
              <w:szCs w:val="22"/>
            </w:rPr>
          </w:pPr>
        </w:p>
        <w:p w14:paraId="4C725B9E" w14:textId="77777777" w:rsidR="00B756F4" w:rsidRDefault="00B756F4">
          <w:pPr>
            <w:rPr>
              <w:rFonts w:ascii="Bahnschrift" w:hAnsi="Bahnschrift"/>
              <w:sz w:val="24"/>
              <w:szCs w:val="24"/>
            </w:rPr>
          </w:pPr>
        </w:p>
        <w:p w14:paraId="76925B29" w14:textId="52B57F2D" w:rsidR="00B756F4" w:rsidRPr="00B756F4" w:rsidRDefault="00B756F4">
          <w:pPr>
            <w:rPr>
              <w:rFonts w:ascii="Bahnschrift" w:hAnsi="Bahnschrift"/>
              <w:sz w:val="36"/>
              <w:szCs w:val="36"/>
            </w:rPr>
          </w:pPr>
          <w:proofErr w:type="spellStart"/>
          <w:r w:rsidRPr="00B756F4">
            <w:rPr>
              <w:rFonts w:ascii="Bahnschrift" w:hAnsi="Bahnschrift"/>
              <w:sz w:val="36"/>
              <w:szCs w:val="36"/>
            </w:rPr>
            <w:t>Finally</w:t>
          </w:r>
          <w:proofErr w:type="spellEnd"/>
          <w:r w:rsidRPr="00B756F4">
            <w:rPr>
              <w:rFonts w:ascii="Bahnschrift" w:hAnsi="Bahnschrift"/>
              <w:sz w:val="36"/>
              <w:szCs w:val="36"/>
            </w:rPr>
            <w:t>,</w:t>
          </w:r>
        </w:p>
      </w:sdtContent>
    </w:sdt>
    <w:p w14:paraId="5E1E9A77" w14:textId="7362B234" w:rsidR="00B756F4" w:rsidRDefault="00B756F4">
      <w:pPr>
        <w:rPr>
          <w:rFonts w:ascii="Bahnschrift" w:hAnsi="Bahnschrift"/>
          <w:sz w:val="32"/>
          <w:szCs w:val="32"/>
        </w:rPr>
      </w:pP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removed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last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part</w:t>
      </w:r>
      <w:proofErr w:type="spellEnd"/>
      <w:r>
        <w:rPr>
          <w:rFonts w:ascii="Bahnschrift" w:hAnsi="Bahnschrift"/>
          <w:sz w:val="32"/>
          <w:szCs w:val="32"/>
        </w:rPr>
        <w:t xml:space="preserve"> of </w:t>
      </w:r>
      <w:proofErr w:type="spellStart"/>
      <w:r>
        <w:rPr>
          <w:rFonts w:ascii="Bahnschrift" w:hAnsi="Bahnschrift"/>
          <w:sz w:val="32"/>
          <w:szCs w:val="32"/>
        </w:rPr>
        <w:t>our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pseudo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which</w:t>
      </w:r>
      <w:proofErr w:type="spellEnd"/>
      <w:r>
        <w:rPr>
          <w:rFonts w:ascii="Bahnschrift" w:hAnsi="Bahnschrift"/>
          <w:sz w:val="32"/>
          <w:szCs w:val="32"/>
        </w:rPr>
        <w:t xml:space="preserve"> is</w:t>
      </w:r>
    </w:p>
    <w:p w14:paraId="676ECE47" w14:textId="77777777" w:rsidR="00B756F4" w:rsidRPr="004B4A39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4B4A39">
        <w:rPr>
          <w:rFonts w:ascii="Bahnschrift" w:hAnsi="Bahnschrift"/>
          <w:noProof/>
          <w:sz w:val="24"/>
          <w:szCs w:val="24"/>
        </w:rPr>
        <w:t>end-else-if</w:t>
      </w:r>
    </w:p>
    <w:p w14:paraId="20EC658B" w14:textId="77777777" w:rsidR="00B756F4" w:rsidRPr="00CC41F6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>if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(plannedOrderRelease[i] </w:t>
      </w:r>
      <w:r>
        <w:rPr>
          <w:rFonts w:ascii="Bahnschrift" w:hAnsi="Bahnschrift"/>
          <w:b w:val="0"/>
          <w:bCs/>
          <w:noProof/>
          <w:sz w:val="24"/>
          <w:szCs w:val="24"/>
        </w:rPr>
        <w:t>is not equal to 0</w:t>
      </w: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) </w:t>
      </w:r>
      <w:r w:rsidRPr="00CC41F6">
        <w:rPr>
          <w:rFonts w:ascii="Bahnschrift" w:hAnsi="Bahnschrift"/>
          <w:noProof/>
          <w:sz w:val="24"/>
          <w:szCs w:val="24"/>
        </w:rPr>
        <w:t>then</w:t>
      </w:r>
    </w:p>
    <w:p w14:paraId="2800409E" w14:textId="36E64E3A" w:rsidR="00B756F4" w:rsidRPr="00E409DF" w:rsidRDefault="00B756F4" w:rsidP="00B756F4">
      <w:pPr>
        <w:pStyle w:val="Heading1"/>
        <w:rPr>
          <w:rFonts w:ascii="Bahnschrift" w:hAnsi="Bahnschrift"/>
          <w:b w:val="0"/>
          <w:bCs/>
          <w:noProof/>
          <w:sz w:val="24"/>
          <w:szCs w:val="24"/>
        </w:rPr>
      </w:pPr>
      <w:r w:rsidRPr="00E409DF">
        <w:rPr>
          <w:rFonts w:ascii="Bahnschrift" w:hAnsi="Bahnschrift"/>
          <w:b w:val="0"/>
          <w:bCs/>
          <w:noProof/>
          <w:sz w:val="24"/>
          <w:szCs w:val="24"/>
        </w:rPr>
        <w:t xml:space="preserve">            plannedOrderDelivery[i+leadTime] = plannedOrderRelease[i];</w:t>
      </w:r>
      <w:r>
        <w:rPr>
          <w:rFonts w:ascii="Bahnschrift" w:hAnsi="Bahnschrift"/>
          <w:b w:val="0"/>
          <w:bCs/>
          <w:noProof/>
          <w:sz w:val="24"/>
          <w:szCs w:val="24"/>
        </w:rPr>
        <w:t xml:space="preserve"> </w:t>
      </w:r>
    </w:p>
    <w:p w14:paraId="2CBBACF0" w14:textId="16C3FB88" w:rsidR="00B756F4" w:rsidRDefault="00B756F4" w:rsidP="00B756F4">
      <w:pPr>
        <w:pStyle w:val="Heading1"/>
        <w:rPr>
          <w:rFonts w:ascii="Bahnschrift" w:hAnsi="Bahnschrift"/>
          <w:noProof/>
          <w:sz w:val="24"/>
          <w:szCs w:val="24"/>
        </w:rPr>
      </w:pPr>
      <w:r w:rsidRPr="00CC41F6">
        <w:rPr>
          <w:rFonts w:ascii="Bahnschrift" w:hAnsi="Bahnschrift"/>
          <w:noProof/>
          <w:sz w:val="24"/>
          <w:szCs w:val="24"/>
        </w:rPr>
        <w:t>end-if</w:t>
      </w:r>
      <w:r w:rsidRPr="00CC41F6">
        <w:rPr>
          <w:rFonts w:ascii="Bahnschrift" w:hAnsi="Bahnschrift"/>
          <w:noProof/>
          <w:sz w:val="24"/>
          <w:szCs w:val="24"/>
        </w:rPr>
        <w:tab/>
      </w:r>
    </w:p>
    <w:p w14:paraId="77955437" w14:textId="77777777" w:rsidR="00CB7170" w:rsidRDefault="00CB7170" w:rsidP="00B756F4">
      <w:pPr>
        <w:pStyle w:val="Heading1"/>
        <w:rPr>
          <w:rFonts w:ascii="Bahnschrift" w:hAnsi="Bahnschrift"/>
          <w:noProof/>
          <w:sz w:val="24"/>
          <w:szCs w:val="24"/>
        </w:rPr>
      </w:pPr>
    </w:p>
    <w:p w14:paraId="2C5B6B0E" w14:textId="1C6807D1" w:rsidR="00B756F4" w:rsidRDefault="00B756F4">
      <w:pPr>
        <w:rPr>
          <w:rFonts w:ascii="Bahnschrift" w:hAnsi="Bahnschrift"/>
          <w:sz w:val="32"/>
          <w:szCs w:val="32"/>
        </w:rPr>
      </w:pP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removed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this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statement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because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found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the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delivery</w:t>
      </w:r>
      <w:proofErr w:type="spellEnd"/>
      <w:r>
        <w:rPr>
          <w:rFonts w:ascii="Bahnschrift" w:hAnsi="Bahnschrift"/>
          <w:sz w:val="32"/>
          <w:szCs w:val="32"/>
        </w:rPr>
        <w:t xml:space="preserve"> at </w:t>
      </w:r>
      <w:proofErr w:type="spellStart"/>
      <w:r>
        <w:rPr>
          <w:rFonts w:ascii="Bahnschrift" w:hAnsi="Bahnschrift"/>
          <w:sz w:val="32"/>
          <w:szCs w:val="32"/>
        </w:rPr>
        <w:t>the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same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block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where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found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plannedOrderReleases</w:t>
      </w:r>
      <w:proofErr w:type="spellEnd"/>
      <w:r>
        <w:rPr>
          <w:rFonts w:ascii="Bahnschrift" w:hAnsi="Bahnschrift"/>
          <w:sz w:val="32"/>
          <w:szCs w:val="32"/>
        </w:rPr>
        <w:t xml:space="preserve">. </w:t>
      </w:r>
      <w:proofErr w:type="spellStart"/>
      <w:r>
        <w:rPr>
          <w:rFonts w:ascii="Bahnschrift" w:hAnsi="Bahnschrift"/>
          <w:sz w:val="32"/>
          <w:szCs w:val="32"/>
        </w:rPr>
        <w:t>We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didn’t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want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to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make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our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code</w:t>
      </w:r>
      <w:proofErr w:type="spellEnd"/>
      <w:r>
        <w:rPr>
          <w:rFonts w:ascii="Bahnschrift" w:hAnsi="Bahnschrift"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sz w:val="32"/>
          <w:szCs w:val="32"/>
        </w:rPr>
        <w:t>complicate</w:t>
      </w:r>
      <w:r w:rsidR="00400354">
        <w:rPr>
          <w:rFonts w:ascii="Bahnschrift" w:hAnsi="Bahnschrift"/>
          <w:sz w:val="32"/>
          <w:szCs w:val="32"/>
        </w:rPr>
        <w:t>d</w:t>
      </w:r>
      <w:proofErr w:type="spellEnd"/>
      <w:r w:rsidR="00400354">
        <w:rPr>
          <w:rFonts w:ascii="Bahnschrift" w:hAnsi="Bahnschrift"/>
          <w:sz w:val="32"/>
          <w:szCs w:val="32"/>
        </w:rPr>
        <w:t>.</w:t>
      </w:r>
    </w:p>
    <w:p w14:paraId="5E00A561" w14:textId="59D56CE1" w:rsidR="00400354" w:rsidRDefault="00400354">
      <w:pPr>
        <w:rPr>
          <w:rFonts w:ascii="Bahnschrift" w:hAnsi="Bahnschrift"/>
          <w:sz w:val="32"/>
          <w:szCs w:val="32"/>
        </w:rPr>
      </w:pPr>
    </w:p>
    <w:p w14:paraId="6BBECA21" w14:textId="196388CB" w:rsidR="00400354" w:rsidRPr="00CE3E66" w:rsidRDefault="00400354">
      <w:pPr>
        <w:rPr>
          <w:rFonts w:ascii="Bahnschrift" w:hAnsi="Bahnschrift"/>
          <w:color w:val="4472C4" w:themeColor="accent1"/>
          <w:sz w:val="40"/>
          <w:szCs w:val="40"/>
        </w:rPr>
      </w:pPr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Simple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Explanation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 Of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Our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 xml:space="preserve"> </w:t>
      </w:r>
      <w:proofErr w:type="spellStart"/>
      <w:r w:rsidRPr="00CE3E66">
        <w:rPr>
          <w:rFonts w:ascii="Bahnschrift" w:hAnsi="Bahnschrift"/>
          <w:color w:val="4472C4" w:themeColor="accent1"/>
          <w:sz w:val="40"/>
          <w:szCs w:val="40"/>
        </w:rPr>
        <w:t>Code</w:t>
      </w:r>
      <w:proofErr w:type="spellEnd"/>
      <w:r w:rsidRPr="00CE3E66">
        <w:rPr>
          <w:rFonts w:ascii="Bahnschrift" w:hAnsi="Bahnschrift"/>
          <w:color w:val="4472C4" w:themeColor="accent1"/>
          <w:sz w:val="40"/>
          <w:szCs w:val="40"/>
        </w:rPr>
        <w:t>:</w:t>
      </w:r>
    </w:p>
    <w:p w14:paraId="1A839E9A" w14:textId="69959E13" w:rsidR="00400354" w:rsidRPr="00400354" w:rsidRDefault="00400354">
      <w:pPr>
        <w:rPr>
          <w:rFonts w:ascii="Bahnschrift" w:hAnsi="Bahnschrift"/>
          <w:sz w:val="40"/>
          <w:szCs w:val="40"/>
        </w:rPr>
      </w:pPr>
      <w:proofErr w:type="spellStart"/>
      <w:r w:rsidRPr="00400354">
        <w:rPr>
          <w:rFonts w:ascii="Bahnschrift" w:hAnsi="Bahnschrift"/>
          <w:sz w:val="40"/>
          <w:szCs w:val="40"/>
        </w:rPr>
        <w:t>We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added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a </w:t>
      </w:r>
      <w:proofErr w:type="spellStart"/>
      <w:r w:rsidRPr="00400354">
        <w:rPr>
          <w:rFonts w:ascii="Bahnschrift" w:hAnsi="Bahnschrift"/>
          <w:sz w:val="40"/>
          <w:szCs w:val="40"/>
        </w:rPr>
        <w:t>switch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case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to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our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code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400354">
        <w:rPr>
          <w:rFonts w:ascii="Bahnschrift" w:hAnsi="Bahnschrift"/>
          <w:sz w:val="40"/>
          <w:szCs w:val="40"/>
        </w:rPr>
        <w:t>So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the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user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can </w:t>
      </w:r>
      <w:proofErr w:type="spellStart"/>
      <w:r w:rsidRPr="00400354">
        <w:rPr>
          <w:rFonts w:ascii="Bahnschrift" w:hAnsi="Bahnschrift"/>
          <w:sz w:val="40"/>
          <w:szCs w:val="40"/>
        </w:rPr>
        <w:t>select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whatever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item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h/</w:t>
      </w:r>
      <w:proofErr w:type="spellStart"/>
      <w:r w:rsidRPr="00400354">
        <w:rPr>
          <w:rFonts w:ascii="Bahnschrift" w:hAnsi="Bahnschrift"/>
          <w:sz w:val="40"/>
          <w:szCs w:val="40"/>
        </w:rPr>
        <w:t>she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wants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. </w:t>
      </w:r>
      <w:proofErr w:type="spellStart"/>
      <w:r w:rsidRPr="00400354">
        <w:rPr>
          <w:rFonts w:ascii="Bahnschrift" w:hAnsi="Bahnschrift"/>
          <w:sz w:val="40"/>
          <w:szCs w:val="40"/>
        </w:rPr>
        <w:t>And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our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program </w:t>
      </w:r>
      <w:proofErr w:type="spellStart"/>
      <w:r w:rsidRPr="00400354">
        <w:rPr>
          <w:rFonts w:ascii="Bahnschrift" w:hAnsi="Bahnschrift"/>
          <w:sz w:val="40"/>
          <w:szCs w:val="40"/>
        </w:rPr>
        <w:t>will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show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all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of </w:t>
      </w:r>
      <w:proofErr w:type="spellStart"/>
      <w:r w:rsidRPr="00400354">
        <w:rPr>
          <w:rFonts w:ascii="Bahnschrift" w:hAnsi="Bahnschrift"/>
          <w:sz w:val="40"/>
          <w:szCs w:val="40"/>
        </w:rPr>
        <w:t>the</w:t>
      </w:r>
      <w:proofErr w:type="spellEnd"/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 w:rsidRPr="00400354">
        <w:rPr>
          <w:rFonts w:ascii="Bahnschrift" w:hAnsi="Bahnschrift"/>
          <w:sz w:val="40"/>
          <w:szCs w:val="40"/>
        </w:rPr>
        <w:t>sub</w:t>
      </w:r>
      <w:r>
        <w:rPr>
          <w:rFonts w:ascii="Bahnschrift" w:hAnsi="Bahnschrift"/>
          <w:sz w:val="40"/>
          <w:szCs w:val="40"/>
        </w:rPr>
        <w:t>-</w:t>
      </w:r>
      <w:r w:rsidRPr="00400354">
        <w:rPr>
          <w:rFonts w:ascii="Bahnschrift" w:hAnsi="Bahnschrift"/>
          <w:sz w:val="40"/>
          <w:szCs w:val="40"/>
        </w:rPr>
        <w:t>components</w:t>
      </w:r>
      <w:proofErr w:type="spellEnd"/>
      <w:r w:rsidR="00CE3E66">
        <w:rPr>
          <w:rFonts w:ascii="Bahnschrift" w:hAnsi="Bahnschrift"/>
          <w:sz w:val="40"/>
          <w:szCs w:val="40"/>
        </w:rPr>
        <w:t>’</w:t>
      </w:r>
      <w:r w:rsidRPr="00400354"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tables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which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contain</w:t>
      </w:r>
      <w:proofErr w:type="spellEnd"/>
      <w:r>
        <w:rPr>
          <w:rFonts w:ascii="Bahnschrift" w:hAnsi="Bahnschrift"/>
          <w:sz w:val="40"/>
          <w:szCs w:val="40"/>
        </w:rPr>
        <w:t xml:space="preserve"> 10 </w:t>
      </w:r>
      <w:proofErr w:type="spellStart"/>
      <w:r>
        <w:rPr>
          <w:rFonts w:ascii="Bahnschrift" w:hAnsi="Bahnschrift"/>
          <w:sz w:val="40"/>
          <w:szCs w:val="40"/>
        </w:rPr>
        <w:t>week-along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order</w:t>
      </w:r>
      <w:proofErr w:type="spellEnd"/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amounts</w:t>
      </w:r>
      <w:proofErr w:type="spellEnd"/>
      <w:r>
        <w:rPr>
          <w:rFonts w:ascii="Bahnschrift" w:hAnsi="Bahnschrift"/>
          <w:sz w:val="40"/>
          <w:szCs w:val="40"/>
        </w:rPr>
        <w:t>.</w:t>
      </w:r>
    </w:p>
    <w:sectPr w:rsidR="00400354" w:rsidRPr="00400354" w:rsidSect="004E5AF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FA2"/>
    <w:multiLevelType w:val="hybridMultilevel"/>
    <w:tmpl w:val="A9C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2DBB"/>
    <w:multiLevelType w:val="hybridMultilevel"/>
    <w:tmpl w:val="8BC0CF6A"/>
    <w:lvl w:ilvl="0" w:tplc="69CADDD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40585">
    <w:abstractNumId w:val="0"/>
  </w:num>
  <w:num w:numId="2" w16cid:durableId="106171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1"/>
    <w:rsid w:val="0001448F"/>
    <w:rsid w:val="000971B6"/>
    <w:rsid w:val="0014693E"/>
    <w:rsid w:val="00150B4E"/>
    <w:rsid w:val="002937DD"/>
    <w:rsid w:val="002E033E"/>
    <w:rsid w:val="00400354"/>
    <w:rsid w:val="00411BF2"/>
    <w:rsid w:val="00413BB7"/>
    <w:rsid w:val="004E5AF1"/>
    <w:rsid w:val="005721CC"/>
    <w:rsid w:val="006516B4"/>
    <w:rsid w:val="0083702C"/>
    <w:rsid w:val="008D1F34"/>
    <w:rsid w:val="00934035"/>
    <w:rsid w:val="00A339E3"/>
    <w:rsid w:val="00B756F4"/>
    <w:rsid w:val="00CB7170"/>
    <w:rsid w:val="00CE3E66"/>
    <w:rsid w:val="00D60473"/>
    <w:rsid w:val="00F2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6D76"/>
  <w15:chartTrackingRefBased/>
  <w15:docId w15:val="{3804DF34-2CEE-4B2E-BB34-D8373C02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150B4E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5AF1"/>
    <w:pPr>
      <w:spacing w:after="0" w:line="240" w:lineRule="auto"/>
    </w:pPr>
    <w:rPr>
      <w:rFonts w:eastAsiaTheme="minorEastAsia"/>
      <w:lang w:eastAsia="tr-TR"/>
    </w:rPr>
  </w:style>
  <w:style w:type="character" w:customStyle="1" w:styleId="NoSpacingChar">
    <w:name w:val="No Spacing Char"/>
    <w:basedOn w:val="DefaultParagraphFont"/>
    <w:link w:val="NoSpacing"/>
    <w:uiPriority w:val="1"/>
    <w:rsid w:val="004E5AF1"/>
    <w:rPr>
      <w:rFonts w:eastAsiaTheme="minorEastAsia"/>
      <w:lang w:eastAsia="tr-TR"/>
    </w:rPr>
  </w:style>
  <w:style w:type="paragraph" w:styleId="ListParagraph">
    <w:name w:val="List Paragraph"/>
    <w:basedOn w:val="Normal"/>
    <w:uiPriority w:val="34"/>
    <w:qFormat/>
    <w:rsid w:val="004E5AF1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B4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1Char">
    <w:name w:val="Heading 1 Char"/>
    <w:basedOn w:val="DefaultParagraphFont"/>
    <w:link w:val="Heading1"/>
    <w:uiPriority w:val="4"/>
    <w:rsid w:val="00150B4E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DATA TERM PROJECT</vt:lpstr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TERM PROJECT</dc:title>
  <dc:subject>GROUP 6</dc:subject>
  <dc:creator/>
  <cp:keywords/>
  <dc:description/>
  <cp:lastModifiedBy>Pelin Sena VAROL</cp:lastModifiedBy>
  <cp:revision>10</cp:revision>
  <dcterms:created xsi:type="dcterms:W3CDTF">2021-01-04T18:40:00Z</dcterms:created>
  <dcterms:modified xsi:type="dcterms:W3CDTF">2022-05-21T12:25:00Z</dcterms:modified>
</cp:coreProperties>
</file>