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9F" w:rsidRPr="00E97F3E" w:rsidRDefault="00756A9F" w:rsidP="00756A9F">
      <w:pPr>
        <w:ind w:firstLine="709"/>
        <w:jc w:val="center"/>
        <w:rPr>
          <w:b/>
          <w:bCs/>
          <w:sz w:val="28"/>
          <w:szCs w:val="28"/>
        </w:rPr>
      </w:pPr>
      <w:r w:rsidRPr="00E97F3E">
        <w:rPr>
          <w:b/>
          <w:bCs/>
          <w:sz w:val="28"/>
          <w:szCs w:val="28"/>
        </w:rPr>
        <w:t>Вопросы по подготовке к экзамену по дисциплине «</w:t>
      </w:r>
      <w:r>
        <w:rPr>
          <w:b/>
          <w:bCs/>
          <w:sz w:val="28"/>
          <w:szCs w:val="28"/>
        </w:rPr>
        <w:t>Объектно-ориентированное программирование</w:t>
      </w:r>
      <w:r w:rsidRPr="00E97F3E">
        <w:rPr>
          <w:b/>
          <w:bCs/>
          <w:sz w:val="28"/>
          <w:szCs w:val="28"/>
        </w:rPr>
        <w:t>»</w:t>
      </w:r>
    </w:p>
    <w:p w:rsidR="00756A9F" w:rsidRDefault="00756A9F" w:rsidP="00756A9F">
      <w:pPr>
        <w:ind w:firstLine="709"/>
        <w:jc w:val="both"/>
        <w:rPr>
          <w:sz w:val="28"/>
          <w:szCs w:val="28"/>
        </w:rPr>
      </w:pP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Понятие объекта. События, приведшие к возникновению объектного подхода. Составные части объектного подхода.</w:t>
      </w:r>
      <w:r w:rsidR="003A7D2E">
        <w:rPr>
          <w:sz w:val="28"/>
          <w:szCs w:val="28"/>
          <w:lang w:val="en-US"/>
        </w:rPr>
        <w:t xml:space="preserve"> </w:t>
      </w:r>
      <w:r w:rsidR="003A7D2E" w:rsidRPr="003A7D2E">
        <w:rPr>
          <w:sz w:val="28"/>
          <w:szCs w:val="28"/>
          <w:highlight w:val="yellow"/>
        </w:rPr>
        <w:t>Лекция №1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Понятия объектно-ориентированного анализа, проектирования и программирования.</w:t>
      </w:r>
      <w:r w:rsidR="003A7D2E">
        <w:rPr>
          <w:sz w:val="28"/>
          <w:szCs w:val="28"/>
        </w:rPr>
        <w:t xml:space="preserve"> </w:t>
      </w:r>
      <w:r w:rsidR="003A7D2E" w:rsidRPr="003A7D2E">
        <w:rPr>
          <w:sz w:val="28"/>
          <w:szCs w:val="28"/>
          <w:highlight w:val="yellow"/>
        </w:rPr>
        <w:t>Лекция №1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Элементы объектной модели. Абстракция. Инкапсуляция. Модульность</w:t>
      </w:r>
      <w:r w:rsidR="003A7D2E">
        <w:rPr>
          <w:sz w:val="28"/>
          <w:szCs w:val="28"/>
        </w:rPr>
        <w:t xml:space="preserve"> </w:t>
      </w:r>
      <w:r w:rsidR="003A7D2E" w:rsidRPr="003A7D2E">
        <w:rPr>
          <w:sz w:val="28"/>
          <w:szCs w:val="28"/>
          <w:highlight w:val="yellow"/>
        </w:rPr>
        <w:t>Лекция №1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 xml:space="preserve">Элементы объектной модели. Иерархия. Типизация. Параллелизм. </w:t>
      </w:r>
      <w:r w:rsidR="003A7D2E">
        <w:rPr>
          <w:sz w:val="28"/>
          <w:szCs w:val="28"/>
        </w:rPr>
        <w:t xml:space="preserve"> </w:t>
      </w:r>
      <w:r w:rsidRPr="00390A86">
        <w:rPr>
          <w:sz w:val="28"/>
          <w:szCs w:val="28"/>
        </w:rPr>
        <w:t>Устойчивость (</w:t>
      </w:r>
      <w:proofErr w:type="spellStart"/>
      <w:r w:rsidRPr="00390A86">
        <w:rPr>
          <w:sz w:val="28"/>
          <w:szCs w:val="28"/>
        </w:rPr>
        <w:t>персистентность</w:t>
      </w:r>
      <w:proofErr w:type="spellEnd"/>
      <w:r w:rsidRPr="00390A86">
        <w:rPr>
          <w:sz w:val="28"/>
          <w:szCs w:val="28"/>
        </w:rPr>
        <w:t>).</w:t>
      </w:r>
      <w:r w:rsidR="003A7D2E">
        <w:rPr>
          <w:sz w:val="28"/>
          <w:szCs w:val="28"/>
        </w:rPr>
        <w:t xml:space="preserve"> </w:t>
      </w:r>
      <w:r w:rsidR="003A7D2E" w:rsidRPr="003A7D2E">
        <w:rPr>
          <w:sz w:val="28"/>
          <w:szCs w:val="28"/>
          <w:highlight w:val="yellow"/>
        </w:rPr>
        <w:t>Лекция №1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Определение языка UML.</w:t>
      </w:r>
      <w:r w:rsidR="003A7D2E">
        <w:rPr>
          <w:sz w:val="28"/>
          <w:szCs w:val="28"/>
        </w:rPr>
        <w:t xml:space="preserve"> </w:t>
      </w:r>
      <w:r w:rsidR="003A7D2E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3A7D2E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Модель UML и ее элементы. Структурные сущности.</w:t>
      </w:r>
      <w:r w:rsidR="003A7D2E">
        <w:rPr>
          <w:sz w:val="28"/>
          <w:szCs w:val="28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Модель UML и ее элементы. Поведенческие, группирующие, аннотационные сущности.</w:t>
      </w:r>
      <w:r w:rsidR="003A7D2E">
        <w:rPr>
          <w:sz w:val="28"/>
          <w:szCs w:val="28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Модель UML и ее элементы. Отношения</w:t>
      </w:r>
      <w:r w:rsidR="00E67825" w:rsidRPr="00E67825">
        <w:rPr>
          <w:sz w:val="28"/>
          <w:szCs w:val="28"/>
          <w:highlight w:val="green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UML. Модель и ее элементы. Диаграммы. Диаграмма использования (</w:t>
      </w:r>
      <w:proofErr w:type="spellStart"/>
      <w:r w:rsidRPr="00390A86">
        <w:rPr>
          <w:sz w:val="28"/>
          <w:szCs w:val="28"/>
        </w:rPr>
        <w:t>use</w:t>
      </w:r>
      <w:proofErr w:type="spellEnd"/>
      <w:r w:rsidRPr="00390A86">
        <w:rPr>
          <w:sz w:val="28"/>
          <w:szCs w:val="28"/>
        </w:rPr>
        <w:t xml:space="preserve"> </w:t>
      </w:r>
      <w:proofErr w:type="spellStart"/>
      <w:r w:rsidRPr="00390A86">
        <w:rPr>
          <w:sz w:val="28"/>
          <w:szCs w:val="28"/>
        </w:rPr>
        <w:t>case</w:t>
      </w:r>
      <w:proofErr w:type="spellEnd"/>
      <w:r w:rsidRPr="00390A86">
        <w:rPr>
          <w:sz w:val="28"/>
          <w:szCs w:val="28"/>
        </w:rPr>
        <w:t xml:space="preserve"> </w:t>
      </w:r>
      <w:proofErr w:type="spellStart"/>
      <w:r w:rsidRPr="00390A86">
        <w:rPr>
          <w:sz w:val="28"/>
          <w:szCs w:val="28"/>
        </w:rPr>
        <w:t>diagram</w:t>
      </w:r>
      <w:proofErr w:type="spellEnd"/>
      <w:r w:rsidRPr="00390A86">
        <w:rPr>
          <w:sz w:val="28"/>
          <w:szCs w:val="28"/>
        </w:rPr>
        <w:t>).</w:t>
      </w:r>
      <w:r w:rsidR="00E67825">
        <w:rPr>
          <w:sz w:val="28"/>
          <w:szCs w:val="28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UML. Модель и ее элементы. Диаграмма классов.</w:t>
      </w:r>
      <w:r w:rsidR="00E67825">
        <w:rPr>
          <w:sz w:val="28"/>
          <w:szCs w:val="28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UML. Модель и ее элементы. Диаграмма деятельности (</w:t>
      </w:r>
      <w:proofErr w:type="spellStart"/>
      <w:r w:rsidRPr="00390A86">
        <w:rPr>
          <w:sz w:val="28"/>
          <w:szCs w:val="28"/>
        </w:rPr>
        <w:t>activity</w:t>
      </w:r>
      <w:proofErr w:type="spellEnd"/>
      <w:r w:rsidRPr="00390A86">
        <w:rPr>
          <w:sz w:val="28"/>
          <w:szCs w:val="28"/>
        </w:rPr>
        <w:t xml:space="preserve"> </w:t>
      </w:r>
      <w:proofErr w:type="spellStart"/>
      <w:r w:rsidRPr="00390A86">
        <w:rPr>
          <w:sz w:val="28"/>
          <w:szCs w:val="28"/>
        </w:rPr>
        <w:t>diagram</w:t>
      </w:r>
      <w:proofErr w:type="spellEnd"/>
      <w:r w:rsidRPr="00390A86">
        <w:rPr>
          <w:sz w:val="28"/>
          <w:szCs w:val="28"/>
        </w:rPr>
        <w:t>).</w:t>
      </w:r>
      <w:r w:rsidR="00E67825">
        <w:rPr>
          <w:sz w:val="28"/>
          <w:szCs w:val="28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UML. Модель и ее элементы. Диаграмма последовательности (</w:t>
      </w:r>
      <w:proofErr w:type="spellStart"/>
      <w:r w:rsidRPr="00390A86">
        <w:rPr>
          <w:sz w:val="28"/>
          <w:szCs w:val="28"/>
        </w:rPr>
        <w:t>sequence</w:t>
      </w:r>
      <w:proofErr w:type="spellEnd"/>
      <w:r w:rsidRPr="00390A86">
        <w:rPr>
          <w:sz w:val="28"/>
          <w:szCs w:val="28"/>
        </w:rPr>
        <w:t xml:space="preserve"> </w:t>
      </w:r>
      <w:proofErr w:type="spellStart"/>
      <w:r w:rsidRPr="00390A86">
        <w:rPr>
          <w:sz w:val="28"/>
          <w:szCs w:val="28"/>
        </w:rPr>
        <w:t>diagram</w:t>
      </w:r>
      <w:proofErr w:type="spellEnd"/>
      <w:r w:rsidRPr="00390A86">
        <w:rPr>
          <w:sz w:val="28"/>
          <w:szCs w:val="28"/>
        </w:rPr>
        <w:t>).</w:t>
      </w:r>
      <w:r w:rsidR="00E67825">
        <w:rPr>
          <w:sz w:val="28"/>
          <w:szCs w:val="28"/>
        </w:rPr>
        <w:t xml:space="preserve"> </w:t>
      </w:r>
      <w:r w:rsidR="00E67825" w:rsidRPr="003A7D2E">
        <w:rPr>
          <w:sz w:val="28"/>
          <w:szCs w:val="28"/>
          <w:highlight w:val="green"/>
        </w:rPr>
        <w:t>Лекци</w:t>
      </w:r>
      <w:r w:rsidR="00E67825">
        <w:rPr>
          <w:sz w:val="28"/>
          <w:szCs w:val="28"/>
          <w:highlight w:val="green"/>
        </w:rPr>
        <w:t>и</w:t>
      </w:r>
      <w:r w:rsidR="00E67825" w:rsidRPr="003A7D2E">
        <w:rPr>
          <w:sz w:val="28"/>
          <w:szCs w:val="28"/>
          <w:highlight w:val="green"/>
        </w:rPr>
        <w:t xml:space="preserve"> №</w:t>
      </w:r>
      <w:r w:rsidR="00E67825">
        <w:rPr>
          <w:sz w:val="28"/>
          <w:szCs w:val="28"/>
          <w:highlight w:val="green"/>
        </w:rPr>
        <w:t>2-3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 xml:space="preserve">Что такое паттерны. История вопроса. Классификация паттернов. </w:t>
      </w:r>
      <w:r w:rsidR="00E67825" w:rsidRPr="00E67825">
        <w:rPr>
          <w:sz w:val="28"/>
          <w:szCs w:val="28"/>
          <w:highlight w:val="cyan"/>
        </w:rPr>
        <w:t>Лекция №13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Паттерны SOLID - Принцип единой ответственности</w:t>
      </w:r>
      <w:r w:rsidR="00E67825">
        <w:rPr>
          <w:sz w:val="28"/>
          <w:szCs w:val="28"/>
        </w:rPr>
        <w:t xml:space="preserve"> </w:t>
      </w:r>
      <w:r w:rsidR="00E67825" w:rsidRPr="00E67825">
        <w:rPr>
          <w:sz w:val="28"/>
          <w:szCs w:val="28"/>
          <w:highlight w:val="magenta"/>
        </w:rPr>
        <w:t>Лекция №1</w:t>
      </w:r>
      <w:r w:rsidR="00E67825" w:rsidRPr="00E67825">
        <w:rPr>
          <w:sz w:val="28"/>
          <w:szCs w:val="28"/>
          <w:highlight w:val="magenta"/>
        </w:rPr>
        <w:t>2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Паттерны SOLID - Принцип открытости-закрытости</w:t>
      </w:r>
      <w:r w:rsidR="00E67825">
        <w:rPr>
          <w:sz w:val="28"/>
          <w:szCs w:val="28"/>
        </w:rPr>
        <w:t xml:space="preserve"> </w:t>
      </w:r>
      <w:r w:rsidR="00E67825" w:rsidRPr="00E67825">
        <w:rPr>
          <w:sz w:val="28"/>
          <w:szCs w:val="28"/>
          <w:highlight w:val="magenta"/>
        </w:rPr>
        <w:t>Лекция №12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Паттерны SOLID - Принцип подстановки Лисков</w:t>
      </w:r>
      <w:r w:rsidR="00E67825" w:rsidRPr="00E67825">
        <w:rPr>
          <w:sz w:val="28"/>
          <w:szCs w:val="28"/>
          <w:highlight w:val="magenta"/>
        </w:rPr>
        <w:t xml:space="preserve"> </w:t>
      </w:r>
      <w:r w:rsidR="00E67825" w:rsidRPr="00E67825">
        <w:rPr>
          <w:sz w:val="28"/>
          <w:szCs w:val="28"/>
          <w:highlight w:val="magenta"/>
        </w:rPr>
        <w:t>Лекция №12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Паттерны SOLID - Принцип разделения интерфейсов</w:t>
      </w:r>
      <w:r w:rsidR="00E67825">
        <w:rPr>
          <w:sz w:val="28"/>
          <w:szCs w:val="28"/>
        </w:rPr>
        <w:t xml:space="preserve"> </w:t>
      </w:r>
      <w:r w:rsidR="00E67825" w:rsidRPr="00E67825">
        <w:rPr>
          <w:sz w:val="28"/>
          <w:szCs w:val="28"/>
          <w:highlight w:val="magenta"/>
        </w:rPr>
        <w:t>Лекция №12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Паттерны SOLID - Принцип инверсии зависимостей</w:t>
      </w:r>
      <w:r w:rsidR="00E67825">
        <w:rPr>
          <w:sz w:val="28"/>
          <w:szCs w:val="28"/>
        </w:rPr>
        <w:t xml:space="preserve"> </w:t>
      </w:r>
      <w:r w:rsidR="00E67825" w:rsidRPr="00E67825">
        <w:rPr>
          <w:sz w:val="28"/>
          <w:szCs w:val="28"/>
          <w:highlight w:val="magenta"/>
        </w:rPr>
        <w:t>Лекция №12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>Порождающие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паттерны</w:t>
      </w:r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GoF</w:t>
      </w:r>
      <w:proofErr w:type="spellEnd"/>
      <w:r w:rsidRPr="00390A86">
        <w:rPr>
          <w:sz w:val="28"/>
          <w:szCs w:val="28"/>
          <w:lang w:val="en-US"/>
        </w:rPr>
        <w:t xml:space="preserve"> (Abstract Factory, Builder, Factory Method, Prototype, Singleton) – </w:t>
      </w:r>
      <w:r w:rsidRPr="00390A86">
        <w:rPr>
          <w:sz w:val="28"/>
          <w:szCs w:val="28"/>
        </w:rPr>
        <w:t>на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примере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одного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по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выбору</w:t>
      </w:r>
      <w:r w:rsidRPr="00390A86">
        <w:rPr>
          <w:sz w:val="28"/>
          <w:szCs w:val="28"/>
          <w:lang w:val="en-US"/>
        </w:rPr>
        <w:t>.</w:t>
      </w:r>
      <w:r w:rsidR="00E67825" w:rsidRPr="00E67825">
        <w:rPr>
          <w:sz w:val="28"/>
          <w:szCs w:val="28"/>
          <w:lang w:val="en-US"/>
        </w:rPr>
        <w:t xml:space="preserve"> </w:t>
      </w:r>
      <w:r w:rsidR="00E67825" w:rsidRPr="00E67825">
        <w:rPr>
          <w:sz w:val="28"/>
          <w:szCs w:val="28"/>
          <w:highlight w:val="cyan"/>
        </w:rPr>
        <w:t>Лекция №13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>Структурные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паттерны</w:t>
      </w:r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GoF</w:t>
      </w:r>
      <w:proofErr w:type="spellEnd"/>
      <w:r w:rsidRPr="00390A86">
        <w:rPr>
          <w:sz w:val="28"/>
          <w:szCs w:val="28"/>
          <w:lang w:val="en-US"/>
        </w:rPr>
        <w:t xml:space="preserve"> (Adapter, Bridge, Composite, Decorator, Facade, Flyweight, Proxy) – </w:t>
      </w:r>
      <w:r w:rsidRPr="00390A86">
        <w:rPr>
          <w:sz w:val="28"/>
          <w:szCs w:val="28"/>
        </w:rPr>
        <w:t>на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примере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одного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по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выбору</w:t>
      </w:r>
      <w:r w:rsidRPr="00390A86">
        <w:rPr>
          <w:sz w:val="28"/>
          <w:szCs w:val="28"/>
          <w:lang w:val="en-US"/>
        </w:rPr>
        <w:t>.</w:t>
      </w:r>
      <w:r w:rsidR="00E67825" w:rsidRPr="00E67825">
        <w:rPr>
          <w:sz w:val="28"/>
          <w:szCs w:val="28"/>
          <w:lang w:val="en-US"/>
        </w:rPr>
        <w:t xml:space="preserve"> </w:t>
      </w:r>
      <w:r w:rsidR="00E67825" w:rsidRPr="00E67825">
        <w:rPr>
          <w:sz w:val="28"/>
          <w:szCs w:val="28"/>
          <w:highlight w:val="cyan"/>
        </w:rPr>
        <w:t>Лекция №13</w:t>
      </w:r>
    </w:p>
    <w:p w:rsid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>Поведенческие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паттерны</w:t>
      </w:r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GoF</w:t>
      </w:r>
      <w:proofErr w:type="spellEnd"/>
      <w:r w:rsidRPr="00390A86">
        <w:rPr>
          <w:sz w:val="28"/>
          <w:szCs w:val="28"/>
          <w:lang w:val="en-US"/>
        </w:rPr>
        <w:t xml:space="preserve"> (Chain of Responsibility, Command, Interpreter, Iterator, Mediator, Memento, Observer, State, Strategy, Template Method, Visitor) – </w:t>
      </w:r>
      <w:r w:rsidRPr="00390A86">
        <w:rPr>
          <w:sz w:val="28"/>
          <w:szCs w:val="28"/>
        </w:rPr>
        <w:t>на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примере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одного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по</w:t>
      </w:r>
      <w:r w:rsidRPr="00390A86">
        <w:rPr>
          <w:sz w:val="28"/>
          <w:szCs w:val="28"/>
          <w:lang w:val="en-US"/>
        </w:rPr>
        <w:t xml:space="preserve"> </w:t>
      </w:r>
      <w:r w:rsidRPr="00390A86">
        <w:rPr>
          <w:sz w:val="28"/>
          <w:szCs w:val="28"/>
        </w:rPr>
        <w:t>выбору</w:t>
      </w:r>
      <w:r w:rsidRPr="00390A86">
        <w:rPr>
          <w:sz w:val="28"/>
          <w:szCs w:val="28"/>
          <w:lang w:val="en-US"/>
        </w:rPr>
        <w:t>.</w:t>
      </w:r>
      <w:r w:rsidR="00E67825" w:rsidRPr="00E67825">
        <w:rPr>
          <w:sz w:val="28"/>
          <w:szCs w:val="28"/>
          <w:lang w:val="en-US"/>
        </w:rPr>
        <w:t xml:space="preserve"> </w:t>
      </w:r>
      <w:r w:rsidR="00E67825" w:rsidRPr="00E67825">
        <w:rPr>
          <w:sz w:val="28"/>
          <w:szCs w:val="28"/>
          <w:highlight w:val="cyan"/>
        </w:rPr>
        <w:t>Лекция №13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Платформа</w:t>
      </w:r>
      <w:proofErr w:type="spellEnd"/>
      <w:r w:rsidRPr="00390A86">
        <w:rPr>
          <w:sz w:val="28"/>
          <w:szCs w:val="28"/>
          <w:lang w:val="en-US"/>
        </w:rPr>
        <w:t xml:space="preserve"> .NET. </w:t>
      </w:r>
      <w:r w:rsidR="00E67825" w:rsidRPr="00E67825">
        <w:rPr>
          <w:sz w:val="28"/>
          <w:szCs w:val="28"/>
          <w:highlight w:val="yellow"/>
        </w:rPr>
        <w:t>Лекция №</w:t>
      </w:r>
      <w:r w:rsidR="00E67825" w:rsidRPr="00E67825">
        <w:rPr>
          <w:sz w:val="28"/>
          <w:szCs w:val="28"/>
          <w:highlight w:val="yellow"/>
        </w:rPr>
        <w:t>4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 xml:space="preserve">Структура программы и типы данных языка </w:t>
      </w:r>
      <w:r w:rsidRPr="00390A86">
        <w:rPr>
          <w:sz w:val="28"/>
          <w:szCs w:val="28"/>
          <w:lang w:val="en-US"/>
        </w:rPr>
        <w:t>C</w:t>
      </w:r>
      <w:r w:rsidRPr="00390A86">
        <w:rPr>
          <w:sz w:val="28"/>
          <w:szCs w:val="28"/>
        </w:rPr>
        <w:t xml:space="preserve">#. </w:t>
      </w:r>
      <w:proofErr w:type="spellStart"/>
      <w:r w:rsidRPr="00390A86">
        <w:rPr>
          <w:sz w:val="28"/>
          <w:szCs w:val="28"/>
          <w:lang w:val="en-US"/>
        </w:rPr>
        <w:t>Консольный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ввод-вывод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r w:rsidR="00E67825" w:rsidRPr="00E67825">
        <w:rPr>
          <w:sz w:val="28"/>
          <w:szCs w:val="28"/>
          <w:highlight w:val="yellow"/>
        </w:rPr>
        <w:t>Лекция №4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Переменные и константы. Операции и выражения. Преобразования встроенных арифметических типов-значений.</w:t>
      </w:r>
      <w:r w:rsidR="00E67825">
        <w:rPr>
          <w:sz w:val="28"/>
          <w:szCs w:val="28"/>
        </w:rPr>
        <w:t xml:space="preserve"> </w:t>
      </w:r>
      <w:r w:rsidR="00E67825" w:rsidRPr="00E67825">
        <w:rPr>
          <w:sz w:val="28"/>
          <w:szCs w:val="28"/>
          <w:highlight w:val="yellow"/>
        </w:rPr>
        <w:t>Лекция №4</w:t>
      </w:r>
    </w:p>
    <w:p w:rsidR="00390A86" w:rsidRPr="00E67825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lastRenderedPageBreak/>
        <w:t xml:space="preserve">Операция </w:t>
      </w:r>
      <w:r w:rsidRPr="00390A86">
        <w:rPr>
          <w:sz w:val="28"/>
          <w:szCs w:val="28"/>
          <w:lang w:val="en-US"/>
        </w:rPr>
        <w:t>new</w:t>
      </w:r>
      <w:r w:rsidRPr="00390A86">
        <w:rPr>
          <w:sz w:val="28"/>
          <w:szCs w:val="28"/>
        </w:rPr>
        <w:t xml:space="preserve">. Явное и неявное преобразование типа. </w:t>
      </w:r>
      <w:r w:rsidRPr="00E67825">
        <w:rPr>
          <w:sz w:val="28"/>
          <w:szCs w:val="28"/>
        </w:rPr>
        <w:t xml:space="preserve">Операция </w:t>
      </w:r>
      <w:r w:rsidRPr="00390A86">
        <w:rPr>
          <w:sz w:val="28"/>
          <w:szCs w:val="28"/>
          <w:lang w:val="en-US"/>
        </w:rPr>
        <w:t>is</w:t>
      </w:r>
      <w:r w:rsidRPr="00E67825">
        <w:rPr>
          <w:sz w:val="28"/>
          <w:szCs w:val="28"/>
        </w:rPr>
        <w:t xml:space="preserve">. Операция </w:t>
      </w:r>
      <w:r w:rsidRPr="00390A86">
        <w:rPr>
          <w:sz w:val="28"/>
          <w:szCs w:val="28"/>
          <w:lang w:val="en-US"/>
        </w:rPr>
        <w:t>as</w:t>
      </w:r>
      <w:r w:rsidRPr="00E67825">
        <w:rPr>
          <w:sz w:val="28"/>
          <w:szCs w:val="28"/>
        </w:rPr>
        <w:t>.</w:t>
      </w:r>
      <w:r w:rsidR="00E67825">
        <w:rPr>
          <w:sz w:val="28"/>
          <w:szCs w:val="28"/>
        </w:rPr>
        <w:t xml:space="preserve"> </w:t>
      </w:r>
      <w:r w:rsidR="00E67825" w:rsidRPr="00E67825">
        <w:rPr>
          <w:sz w:val="28"/>
          <w:szCs w:val="28"/>
          <w:highlight w:val="yellow"/>
        </w:rPr>
        <w:t>Лекция №4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red"/>
        </w:rPr>
        <w:t>(упрощенно)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 xml:space="preserve">Математические функции — класс </w:t>
      </w:r>
      <w:r w:rsidRPr="00390A86">
        <w:rPr>
          <w:sz w:val="28"/>
          <w:szCs w:val="28"/>
          <w:lang w:val="en-US"/>
        </w:rPr>
        <w:t>Math</w:t>
      </w:r>
      <w:r w:rsidRPr="00390A86">
        <w:rPr>
          <w:sz w:val="28"/>
          <w:szCs w:val="28"/>
        </w:rPr>
        <w:t>. Выражения, блоки и пустые операторы.</w:t>
      </w:r>
      <w:r w:rsidR="000673F3">
        <w:rPr>
          <w:sz w:val="28"/>
          <w:szCs w:val="28"/>
        </w:rPr>
        <w:t xml:space="preserve"> </w:t>
      </w:r>
      <w:r w:rsidR="000673F3" w:rsidRPr="00E67825">
        <w:rPr>
          <w:sz w:val="28"/>
          <w:szCs w:val="28"/>
          <w:highlight w:val="yellow"/>
        </w:rPr>
        <w:t>Лекция №4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red"/>
        </w:rPr>
        <w:t>(упрощенно)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Обработка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исключительных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ситуаций</w:t>
      </w:r>
      <w:proofErr w:type="spellEnd"/>
      <w:r w:rsidRPr="00390A86">
        <w:rPr>
          <w:sz w:val="28"/>
          <w:szCs w:val="28"/>
          <w:lang w:val="en-US"/>
        </w:rPr>
        <w:t>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green"/>
        </w:rPr>
        <w:t>Лекция №5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Описание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класса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r w:rsidR="000673F3" w:rsidRPr="000673F3">
        <w:rPr>
          <w:sz w:val="28"/>
          <w:szCs w:val="28"/>
          <w:highlight w:val="green"/>
        </w:rPr>
        <w:t>Лекция №5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Спецификаторы</w:t>
      </w:r>
      <w:proofErr w:type="spellEnd"/>
      <w:r w:rsidRPr="00390A86">
        <w:rPr>
          <w:sz w:val="28"/>
          <w:szCs w:val="28"/>
          <w:lang w:val="en-US"/>
        </w:rPr>
        <w:t>.</w:t>
      </w:r>
      <w:r w:rsidR="000673F3" w:rsidRPr="000673F3">
        <w:rPr>
          <w:sz w:val="28"/>
          <w:szCs w:val="28"/>
          <w:highlight w:val="green"/>
        </w:rPr>
        <w:t xml:space="preserve"> </w:t>
      </w:r>
      <w:r w:rsidR="000673F3" w:rsidRPr="000673F3">
        <w:rPr>
          <w:sz w:val="28"/>
          <w:szCs w:val="28"/>
          <w:highlight w:val="green"/>
        </w:rPr>
        <w:t>Лекция №5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Статические классы и члены статических классов.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green"/>
        </w:rPr>
        <w:t>Лекция №5</w:t>
      </w:r>
    </w:p>
    <w:p w:rsidR="00390A86" w:rsidRPr="000673F3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0673F3">
        <w:rPr>
          <w:sz w:val="28"/>
          <w:szCs w:val="28"/>
        </w:rPr>
        <w:t>Данные: поля и константы.</w:t>
      </w:r>
      <w:r w:rsidR="000673F3" w:rsidRPr="000673F3">
        <w:rPr>
          <w:sz w:val="28"/>
          <w:szCs w:val="28"/>
          <w:highlight w:val="green"/>
        </w:rPr>
        <w:t xml:space="preserve"> </w:t>
      </w:r>
      <w:r w:rsidR="000673F3" w:rsidRPr="000673F3">
        <w:rPr>
          <w:sz w:val="28"/>
          <w:szCs w:val="28"/>
          <w:highlight w:val="green"/>
        </w:rPr>
        <w:t>Лекция №5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Методы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proofErr w:type="spellStart"/>
      <w:r w:rsidRPr="00390A86">
        <w:rPr>
          <w:sz w:val="28"/>
          <w:szCs w:val="28"/>
          <w:lang w:val="en-US"/>
        </w:rPr>
        <w:t>Параметры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методов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cyan"/>
        </w:rPr>
        <w:t>Лекция №</w:t>
      </w:r>
      <w:r w:rsidR="000673F3" w:rsidRPr="000673F3">
        <w:rPr>
          <w:sz w:val="28"/>
          <w:szCs w:val="28"/>
          <w:highlight w:val="cyan"/>
        </w:rPr>
        <w:t>6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Способы передачи параметров и их типы.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cyan"/>
        </w:rPr>
        <w:t>Лекция №6</w:t>
      </w:r>
    </w:p>
    <w:p w:rsidR="00390A86" w:rsidRPr="000673F3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0673F3">
        <w:rPr>
          <w:sz w:val="28"/>
          <w:szCs w:val="28"/>
        </w:rPr>
        <w:t xml:space="preserve">Ключевое слово </w:t>
      </w:r>
      <w:r w:rsidRPr="00390A86">
        <w:rPr>
          <w:sz w:val="28"/>
          <w:szCs w:val="28"/>
          <w:lang w:val="en-US"/>
        </w:rPr>
        <w:t>this</w:t>
      </w:r>
      <w:r w:rsidRPr="000673F3">
        <w:rPr>
          <w:sz w:val="28"/>
          <w:szCs w:val="28"/>
        </w:rPr>
        <w:t>. Конструкторы.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cyan"/>
        </w:rPr>
        <w:t>Лекция №6</w:t>
      </w:r>
    </w:p>
    <w:p w:rsidR="00390A86" w:rsidRPr="000673F3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0673F3">
        <w:rPr>
          <w:sz w:val="28"/>
          <w:szCs w:val="28"/>
        </w:rPr>
        <w:t xml:space="preserve">Метод </w:t>
      </w:r>
      <w:r w:rsidRPr="00390A86">
        <w:rPr>
          <w:sz w:val="28"/>
          <w:szCs w:val="28"/>
          <w:lang w:val="en-US"/>
        </w:rPr>
        <w:t>main</w:t>
      </w:r>
      <w:r w:rsidRPr="000673F3">
        <w:rPr>
          <w:sz w:val="28"/>
          <w:szCs w:val="28"/>
        </w:rPr>
        <w:t>. Индексаторы. Свойства.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cyan"/>
        </w:rPr>
        <w:t>Лекция №</w:t>
      </w:r>
      <w:r w:rsidR="000673F3">
        <w:rPr>
          <w:sz w:val="28"/>
          <w:szCs w:val="28"/>
          <w:highlight w:val="cyan"/>
        </w:rPr>
        <w:t>6,</w:t>
      </w:r>
      <w:r w:rsidR="000673F3" w:rsidRPr="000673F3">
        <w:rPr>
          <w:sz w:val="28"/>
          <w:szCs w:val="28"/>
          <w:highlight w:val="magenta"/>
        </w:rPr>
        <w:t>7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Массивы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proofErr w:type="spellStart"/>
      <w:r w:rsidRPr="00390A86">
        <w:rPr>
          <w:sz w:val="28"/>
          <w:szCs w:val="28"/>
          <w:lang w:val="en-US"/>
        </w:rPr>
        <w:t>Класс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System.Array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proofErr w:type="spellStart"/>
      <w:r w:rsidRPr="00390A86">
        <w:rPr>
          <w:sz w:val="28"/>
          <w:szCs w:val="28"/>
          <w:lang w:val="en-US"/>
        </w:rPr>
        <w:t>Оператор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foreach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proofErr w:type="spellStart"/>
      <w:r w:rsidRPr="00390A86">
        <w:rPr>
          <w:sz w:val="28"/>
          <w:szCs w:val="28"/>
          <w:lang w:val="en-US"/>
        </w:rPr>
        <w:t>Массивы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объектов</w:t>
      </w:r>
      <w:proofErr w:type="spellEnd"/>
      <w:r w:rsidRPr="00390A86">
        <w:rPr>
          <w:sz w:val="28"/>
          <w:szCs w:val="28"/>
          <w:lang w:val="en-US"/>
        </w:rPr>
        <w:t>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cyan"/>
        </w:rPr>
        <w:t>Лекция №6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 xml:space="preserve">Символы и строки. Массивы символов. </w:t>
      </w:r>
      <w:proofErr w:type="spellStart"/>
      <w:r w:rsidRPr="00390A86">
        <w:rPr>
          <w:sz w:val="28"/>
          <w:szCs w:val="28"/>
          <w:lang w:val="en-US"/>
        </w:rPr>
        <w:t>Строки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типа</w:t>
      </w:r>
      <w:proofErr w:type="spellEnd"/>
      <w:r w:rsidRPr="00390A86">
        <w:rPr>
          <w:sz w:val="28"/>
          <w:szCs w:val="28"/>
          <w:lang w:val="en-US"/>
        </w:rPr>
        <w:t xml:space="preserve"> string. </w:t>
      </w:r>
      <w:proofErr w:type="spellStart"/>
      <w:r w:rsidRPr="00390A86">
        <w:rPr>
          <w:sz w:val="28"/>
          <w:szCs w:val="28"/>
          <w:lang w:val="en-US"/>
        </w:rPr>
        <w:t>Класс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StringBuilder</w:t>
      </w:r>
      <w:proofErr w:type="spellEnd"/>
      <w:r w:rsidRPr="00390A86">
        <w:rPr>
          <w:sz w:val="28"/>
          <w:szCs w:val="28"/>
          <w:lang w:val="en-US"/>
        </w:rPr>
        <w:t>.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cyan"/>
        </w:rPr>
        <w:t>Лекция №6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Перегрузка методов. Рекурсивные методы. Методы с переменным количеством аргументов</w:t>
      </w:r>
      <w:r w:rsidR="000673F3">
        <w:rPr>
          <w:sz w:val="28"/>
          <w:szCs w:val="28"/>
        </w:rPr>
        <w:t xml:space="preserve"> </w:t>
      </w:r>
      <w:r w:rsidR="000673F3" w:rsidRPr="000673F3">
        <w:rPr>
          <w:sz w:val="28"/>
          <w:szCs w:val="28"/>
          <w:highlight w:val="magenta"/>
        </w:rPr>
        <w:t>Лекция №7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 xml:space="preserve">Операции класса. Раннее и позднее связывание. </w:t>
      </w:r>
      <w:proofErr w:type="spellStart"/>
      <w:r w:rsidRPr="00390A86">
        <w:rPr>
          <w:sz w:val="28"/>
          <w:szCs w:val="28"/>
          <w:lang w:val="en-US"/>
        </w:rPr>
        <w:t>Виртуальные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методы</w:t>
      </w:r>
      <w:proofErr w:type="spellEnd"/>
      <w:r w:rsidRPr="00390A86">
        <w:rPr>
          <w:sz w:val="28"/>
          <w:szCs w:val="28"/>
          <w:lang w:val="en-US"/>
        </w:rPr>
        <w:t xml:space="preserve">. </w:t>
      </w:r>
      <w:r w:rsidR="00A3609E" w:rsidRPr="000673F3">
        <w:rPr>
          <w:sz w:val="28"/>
          <w:szCs w:val="28"/>
          <w:highlight w:val="magenta"/>
        </w:rPr>
        <w:t>Лекция №7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Организация иерархий классов. Совместимость типов при наследовании.</w:t>
      </w:r>
      <w:r w:rsidR="00A3609E" w:rsidRPr="00A3609E">
        <w:rPr>
          <w:sz w:val="28"/>
          <w:szCs w:val="28"/>
          <w:highlight w:val="magenta"/>
        </w:rPr>
        <w:t xml:space="preserve"> </w:t>
      </w:r>
      <w:r w:rsidR="00A3609E" w:rsidRPr="000673F3">
        <w:rPr>
          <w:sz w:val="28"/>
          <w:szCs w:val="28"/>
          <w:highlight w:val="magenta"/>
        </w:rPr>
        <w:t>Лекция №7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r w:rsidRPr="00390A86">
        <w:rPr>
          <w:sz w:val="28"/>
          <w:szCs w:val="28"/>
        </w:rPr>
        <w:t xml:space="preserve">Абстрактные и бесплодные классы. Интерфейсы. </w:t>
      </w:r>
      <w:proofErr w:type="spellStart"/>
      <w:r w:rsidRPr="00390A86">
        <w:rPr>
          <w:sz w:val="28"/>
          <w:szCs w:val="28"/>
          <w:lang w:val="en-US"/>
        </w:rPr>
        <w:t>Реализация</w:t>
      </w:r>
      <w:proofErr w:type="spellEnd"/>
      <w:r w:rsidRPr="00390A86">
        <w:rPr>
          <w:sz w:val="28"/>
          <w:szCs w:val="28"/>
          <w:lang w:val="en-US"/>
        </w:rPr>
        <w:t xml:space="preserve"> </w:t>
      </w:r>
      <w:proofErr w:type="spellStart"/>
      <w:r w:rsidRPr="00390A86">
        <w:rPr>
          <w:sz w:val="28"/>
          <w:szCs w:val="28"/>
          <w:lang w:val="en-US"/>
        </w:rPr>
        <w:t>интерфейса</w:t>
      </w:r>
      <w:proofErr w:type="spellEnd"/>
      <w:r w:rsidRPr="00390A86">
        <w:rPr>
          <w:sz w:val="28"/>
          <w:szCs w:val="28"/>
          <w:lang w:val="en-US"/>
        </w:rPr>
        <w:t>.</w:t>
      </w:r>
      <w:r w:rsidR="00A3609E">
        <w:rPr>
          <w:sz w:val="28"/>
          <w:szCs w:val="28"/>
        </w:rPr>
        <w:t xml:space="preserve"> </w:t>
      </w:r>
      <w:r w:rsidR="00A3609E" w:rsidRPr="000673F3">
        <w:rPr>
          <w:sz w:val="28"/>
          <w:szCs w:val="28"/>
          <w:highlight w:val="magenta"/>
        </w:rPr>
        <w:t>Лекция №7</w:t>
      </w:r>
      <w:r w:rsidR="00A3609E" w:rsidRPr="00A3609E">
        <w:rPr>
          <w:sz w:val="28"/>
          <w:szCs w:val="28"/>
          <w:highlight w:val="yellow"/>
        </w:rPr>
        <w:t>-8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Применение стандартных интерфейсов .</w:t>
      </w:r>
      <w:r w:rsidRPr="00390A86">
        <w:rPr>
          <w:sz w:val="28"/>
          <w:szCs w:val="28"/>
          <w:lang w:val="en-US"/>
        </w:rPr>
        <w:t>NET</w:t>
      </w:r>
      <w:r w:rsidRPr="00390A86">
        <w:rPr>
          <w:sz w:val="28"/>
          <w:szCs w:val="28"/>
        </w:rPr>
        <w:t xml:space="preserve"> для сравнения, перебора, сортировки и клонирования объектов.</w:t>
      </w:r>
      <w:r w:rsidR="00A3609E">
        <w:rPr>
          <w:sz w:val="28"/>
          <w:szCs w:val="28"/>
        </w:rPr>
        <w:t xml:space="preserve"> </w:t>
      </w:r>
      <w:r w:rsidR="00A3609E" w:rsidRPr="00A3609E">
        <w:rPr>
          <w:sz w:val="28"/>
          <w:szCs w:val="28"/>
          <w:highlight w:val="yellow"/>
        </w:rPr>
        <w:t>Лекция №</w:t>
      </w:r>
      <w:r w:rsidR="00A3609E" w:rsidRPr="00A3609E">
        <w:rPr>
          <w:sz w:val="28"/>
          <w:szCs w:val="28"/>
          <w:highlight w:val="yellow"/>
        </w:rPr>
        <w:t>8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>Понятие контейнера (коллекции). Использование стандартных коллекций .</w:t>
      </w:r>
      <w:r w:rsidRPr="00390A86">
        <w:rPr>
          <w:sz w:val="28"/>
          <w:szCs w:val="28"/>
          <w:lang w:val="en-US"/>
        </w:rPr>
        <w:t>NET</w:t>
      </w:r>
      <w:r w:rsidRPr="00390A86">
        <w:rPr>
          <w:sz w:val="28"/>
          <w:szCs w:val="28"/>
        </w:rPr>
        <w:t>.</w:t>
      </w:r>
      <w:r w:rsidR="00A3609E">
        <w:rPr>
          <w:sz w:val="28"/>
          <w:szCs w:val="28"/>
        </w:rPr>
        <w:t xml:space="preserve"> </w:t>
      </w:r>
      <w:r w:rsidR="00A3609E" w:rsidRPr="00A3609E">
        <w:rPr>
          <w:sz w:val="28"/>
          <w:szCs w:val="28"/>
          <w:highlight w:val="yellow"/>
        </w:rPr>
        <w:t>Лекция №8</w:t>
      </w:r>
      <w:r w:rsidR="00A3609E" w:rsidRPr="00A3609E">
        <w:rPr>
          <w:sz w:val="28"/>
          <w:szCs w:val="28"/>
          <w:highlight w:val="green"/>
        </w:rPr>
        <w:t>-9</w:t>
      </w:r>
    </w:p>
    <w:p w:rsidR="00390A86" w:rsidRPr="00390A86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390A86">
        <w:rPr>
          <w:sz w:val="28"/>
          <w:szCs w:val="28"/>
          <w:lang w:val="en-US"/>
        </w:rPr>
        <w:t>Классы-прототипы</w:t>
      </w:r>
      <w:proofErr w:type="spellEnd"/>
      <w:r w:rsidRPr="00390A86">
        <w:rPr>
          <w:sz w:val="28"/>
          <w:szCs w:val="28"/>
          <w:lang w:val="en-US"/>
        </w:rPr>
        <w:t xml:space="preserve"> (generics).</w:t>
      </w:r>
      <w:r w:rsidR="00A3609E">
        <w:rPr>
          <w:sz w:val="28"/>
          <w:szCs w:val="28"/>
        </w:rPr>
        <w:t xml:space="preserve"> </w:t>
      </w:r>
      <w:r w:rsidR="00A3609E" w:rsidRPr="00A3609E">
        <w:rPr>
          <w:sz w:val="28"/>
          <w:szCs w:val="28"/>
          <w:highlight w:val="green"/>
        </w:rPr>
        <w:t>Лекция №9</w:t>
      </w:r>
    </w:p>
    <w:p w:rsidR="00390A86" w:rsidRPr="00A3609E" w:rsidRDefault="00390A86" w:rsidP="00390A86">
      <w:pPr>
        <w:pStyle w:val="a5"/>
        <w:numPr>
          <w:ilvl w:val="0"/>
          <w:numId w:val="2"/>
        </w:numPr>
        <w:ind w:left="426"/>
        <w:jc w:val="both"/>
        <w:rPr>
          <w:sz w:val="28"/>
          <w:szCs w:val="28"/>
        </w:rPr>
      </w:pPr>
      <w:r w:rsidRPr="00390A86">
        <w:rPr>
          <w:sz w:val="28"/>
          <w:szCs w:val="28"/>
        </w:rPr>
        <w:t xml:space="preserve">Назначение, описание и использование делегатов. </w:t>
      </w:r>
      <w:r w:rsidRPr="00A3609E">
        <w:rPr>
          <w:sz w:val="28"/>
          <w:szCs w:val="28"/>
        </w:rPr>
        <w:t>Паттерн "наблюдатель". Механизм событий.</w:t>
      </w:r>
      <w:r w:rsidR="00A3609E">
        <w:rPr>
          <w:sz w:val="28"/>
          <w:szCs w:val="28"/>
        </w:rPr>
        <w:t xml:space="preserve"> </w:t>
      </w:r>
      <w:r w:rsidR="00A3609E" w:rsidRPr="00A3609E">
        <w:rPr>
          <w:sz w:val="28"/>
          <w:szCs w:val="28"/>
          <w:highlight w:val="green"/>
        </w:rPr>
        <w:t>Лекция №</w:t>
      </w:r>
      <w:bookmarkStart w:id="0" w:name="_GoBack"/>
      <w:bookmarkEnd w:id="0"/>
      <w:r w:rsidR="00A3609E" w:rsidRPr="00A3609E">
        <w:rPr>
          <w:sz w:val="28"/>
          <w:szCs w:val="28"/>
          <w:highlight w:val="green"/>
        </w:rPr>
        <w:t>9</w:t>
      </w:r>
    </w:p>
    <w:sectPr w:rsidR="00390A86" w:rsidRPr="00A360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68FA"/>
    <w:multiLevelType w:val="hybridMultilevel"/>
    <w:tmpl w:val="0972D6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EC5395"/>
    <w:multiLevelType w:val="hybridMultilevel"/>
    <w:tmpl w:val="97726D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BD"/>
    <w:rsid w:val="000637C4"/>
    <w:rsid w:val="000673F3"/>
    <w:rsid w:val="0017176C"/>
    <w:rsid w:val="0027613E"/>
    <w:rsid w:val="003873BD"/>
    <w:rsid w:val="00390A86"/>
    <w:rsid w:val="003A7D2E"/>
    <w:rsid w:val="006B7BC5"/>
    <w:rsid w:val="00756A9F"/>
    <w:rsid w:val="00A3609E"/>
    <w:rsid w:val="00B02C6F"/>
    <w:rsid w:val="00C42D8D"/>
    <w:rsid w:val="00CA14FD"/>
    <w:rsid w:val="00D114F7"/>
    <w:rsid w:val="00D849D8"/>
    <w:rsid w:val="00E67825"/>
    <w:rsid w:val="00E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7CFA2-F63B-4AA3-88E9-B611921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56A9F"/>
    <w:pPr>
      <w:suppressAutoHyphens w:val="0"/>
      <w:ind w:firstLine="851"/>
      <w:jc w:val="both"/>
    </w:pPr>
    <w:rPr>
      <w:rFonts w:eastAsia="MS Mincho"/>
      <w:lang w:eastAsia="ru-RU"/>
    </w:rPr>
  </w:style>
  <w:style w:type="character" w:customStyle="1" w:styleId="a4">
    <w:name w:val="Текст Знак"/>
    <w:basedOn w:val="a0"/>
    <w:link w:val="a3"/>
    <w:rsid w:val="00756A9F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7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Vsevolod Pelipas</cp:lastModifiedBy>
  <cp:revision>5</cp:revision>
  <dcterms:created xsi:type="dcterms:W3CDTF">2016-01-10T21:23:00Z</dcterms:created>
  <dcterms:modified xsi:type="dcterms:W3CDTF">2016-01-13T13:22:00Z</dcterms:modified>
</cp:coreProperties>
</file>