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Ref159411705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359121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BDE33" w14:textId="420EC77C" w:rsidR="00C118C0" w:rsidRPr="00C76269" w:rsidRDefault="00C118C0">
          <w:pPr>
            <w:pStyle w:val="TtuloTDC"/>
            <w:rPr>
              <w:b/>
              <w:bCs/>
              <w:color w:val="auto"/>
              <w:sz w:val="22"/>
              <w:szCs w:val="22"/>
              <w:lang w:val="es-ES"/>
            </w:rPr>
          </w:pPr>
          <w:r w:rsidRPr="00C76269">
            <w:rPr>
              <w:b/>
              <w:bCs/>
              <w:color w:val="auto"/>
              <w:sz w:val="22"/>
              <w:szCs w:val="22"/>
              <w:lang w:val="es-ES"/>
            </w:rPr>
            <w:t>Contenido</w:t>
          </w:r>
        </w:p>
        <w:p w14:paraId="398DEF86" w14:textId="77777777" w:rsidR="00C118C0" w:rsidRPr="00C118C0" w:rsidRDefault="00C118C0" w:rsidP="00C118C0">
          <w:pPr>
            <w:rPr>
              <w:lang w:val="es-ES" w:eastAsia="es-CL"/>
            </w:rPr>
          </w:pPr>
        </w:p>
        <w:p w14:paraId="5A927404" w14:textId="71280CA2" w:rsidR="00E53461" w:rsidRDefault="00C118C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18359" w:history="1">
            <w:r w:rsidR="00E53461" w:rsidRPr="00D53260">
              <w:rPr>
                <w:rStyle w:val="Hipervnculo"/>
                <w:noProof/>
              </w:rPr>
              <w:t>1</w:t>
            </w:r>
            <w:r w:rsidR="00E53461">
              <w:rPr>
                <w:rFonts w:eastAsiaTheme="minorEastAsia"/>
                <w:noProof/>
                <w:lang w:eastAsia="es-CL"/>
              </w:rPr>
              <w:tab/>
            </w:r>
            <w:r w:rsidR="00E53461" w:rsidRPr="00D53260">
              <w:rPr>
                <w:rStyle w:val="Hipervnculo"/>
                <w:noProof/>
              </w:rPr>
              <w:t>Introducción</w:t>
            </w:r>
            <w:r w:rsidR="00E53461">
              <w:rPr>
                <w:noProof/>
                <w:webHidden/>
              </w:rPr>
              <w:tab/>
            </w:r>
            <w:r w:rsidR="00E53461">
              <w:rPr>
                <w:noProof/>
                <w:webHidden/>
              </w:rPr>
              <w:fldChar w:fldCharType="begin"/>
            </w:r>
            <w:r w:rsidR="00E53461">
              <w:rPr>
                <w:noProof/>
                <w:webHidden/>
              </w:rPr>
              <w:instrText xml:space="preserve"> PAGEREF _Toc159918359 \h </w:instrText>
            </w:r>
            <w:r w:rsidR="00E53461">
              <w:rPr>
                <w:noProof/>
                <w:webHidden/>
              </w:rPr>
            </w:r>
            <w:r w:rsidR="00E53461">
              <w:rPr>
                <w:noProof/>
                <w:webHidden/>
              </w:rPr>
              <w:fldChar w:fldCharType="separate"/>
            </w:r>
            <w:r w:rsidR="00E53461">
              <w:rPr>
                <w:noProof/>
                <w:webHidden/>
              </w:rPr>
              <w:t>2</w:t>
            </w:r>
            <w:r w:rsidR="00E53461">
              <w:rPr>
                <w:noProof/>
                <w:webHidden/>
              </w:rPr>
              <w:fldChar w:fldCharType="end"/>
            </w:r>
          </w:hyperlink>
        </w:p>
        <w:p w14:paraId="3F79A0CF" w14:textId="2D5B467A" w:rsidR="00E53461" w:rsidRDefault="00E534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60" w:history="1">
            <w:r w:rsidRPr="00D53260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F97F" w14:textId="2533F1C9" w:rsidR="00E53461" w:rsidRDefault="00E534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61" w:history="1">
            <w:r w:rsidRPr="00D53260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Estados de una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3DDF" w14:textId="4E57A424" w:rsidR="00E53461" w:rsidRDefault="00E53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62" w:history="1">
            <w:r w:rsidRPr="00D53260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Ingresada.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91D0" w14:textId="357D8116" w:rsidR="00E53461" w:rsidRDefault="00E53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63" w:history="1">
            <w:r w:rsidRPr="00D53260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Visita reportada exitosa.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D7DE" w14:textId="1D0BD77E" w:rsidR="00E53461" w:rsidRDefault="00E53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64" w:history="1">
            <w:r w:rsidRPr="00D53260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En faena.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02A81" w14:textId="05B9440A" w:rsidR="00E53461" w:rsidRDefault="00E53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65" w:history="1">
            <w:r w:rsidRPr="00D53260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Paralizada.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5BF3" w14:textId="0BAC3159" w:rsidR="00E53461" w:rsidRDefault="00E53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66" w:history="1">
            <w:r w:rsidRPr="00D53260">
              <w:rPr>
                <w:rStyle w:val="Hipervnculo"/>
                <w:noProof/>
              </w:rPr>
              <w:t>3.5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Faena Finalizada.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3EE2" w14:textId="1B997CC7" w:rsidR="00E53461" w:rsidRDefault="00E53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67" w:history="1">
            <w:r w:rsidRPr="00D53260">
              <w:rPr>
                <w:rStyle w:val="Hipervnculo"/>
                <w:noProof/>
              </w:rPr>
              <w:t>3.6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Eliminada.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5A7D" w14:textId="7E036261" w:rsidR="00E53461" w:rsidRDefault="00E534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68" w:history="1">
            <w:r w:rsidRPr="00D53260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46F4" w14:textId="68537C90" w:rsidR="00E53461" w:rsidRDefault="00E53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69" w:history="1">
            <w:r w:rsidRPr="00D53260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Ingreso de una obra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B470" w14:textId="284F6EF3" w:rsidR="00E53461" w:rsidRDefault="00E53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70" w:history="1">
            <w:r w:rsidRPr="00D53260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Reporte Visita Terreno.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1691" w14:textId="7354FF8E" w:rsidR="00E53461" w:rsidRDefault="00E53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71" w:history="1">
            <w:r w:rsidRPr="00D53260">
              <w:rPr>
                <w:rStyle w:val="Hipervnculo"/>
                <w:noProof/>
              </w:rPr>
              <w:t>4.3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Reportes Diarios.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5F1D" w14:textId="107D7A00" w:rsidR="00E53461" w:rsidRDefault="00E5346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59918372" w:history="1">
            <w:r w:rsidRPr="00D53260">
              <w:rPr>
                <w:rStyle w:val="Hipervnculo"/>
                <w:noProof/>
              </w:rPr>
              <w:t>4.4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D53260">
              <w:rPr>
                <w:rStyle w:val="Hipervnculo"/>
                <w:noProof/>
              </w:rPr>
              <w:t>Estado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23B1" w14:textId="2454BC58" w:rsidR="00C118C0" w:rsidRDefault="00C118C0">
          <w:r>
            <w:rPr>
              <w:b/>
              <w:bCs/>
              <w:lang w:val="es-ES"/>
            </w:rPr>
            <w:fldChar w:fldCharType="end"/>
          </w:r>
        </w:p>
      </w:sdtContent>
    </w:sdt>
    <w:p w14:paraId="1BBD9880" w14:textId="53902D88" w:rsidR="00ED001E" w:rsidRDefault="00ED001E">
      <w:pPr>
        <w:rPr>
          <w:rFonts w:asciiTheme="majorHAnsi" w:eastAsiaTheme="majorEastAsia" w:hAnsiTheme="majorHAnsi" w:cstheme="majorBid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</w:p>
    <w:p w14:paraId="351211BC" w14:textId="7DDDB1F8" w:rsidR="008D7743" w:rsidRPr="00122FE2" w:rsidRDefault="008D7743" w:rsidP="008D7743">
      <w:pPr>
        <w:pStyle w:val="Ttulo1"/>
      </w:pPr>
      <w:bookmarkStart w:id="1" w:name="_Toc159918359"/>
      <w:r>
        <w:lastRenderedPageBreak/>
        <w:t>Introducción</w:t>
      </w:r>
      <w:bookmarkEnd w:id="1"/>
    </w:p>
    <w:p w14:paraId="215E2DDC" w14:textId="21D0C51B" w:rsidR="008D7743" w:rsidRPr="003F1076" w:rsidRDefault="008268AF" w:rsidP="001C559D">
      <w:pPr>
        <w:ind w:left="360"/>
      </w:pPr>
      <w:r w:rsidRPr="003F1076">
        <w:t xml:space="preserve">El sistema de </w:t>
      </w:r>
      <w:r w:rsidR="00615B7B" w:rsidRPr="003F1076">
        <w:t xml:space="preserve">gestión de obras SIGO </w:t>
      </w:r>
      <w:r w:rsidR="00637199">
        <w:t>ofrece a</w:t>
      </w:r>
      <w:r w:rsidR="003E1029" w:rsidRPr="003F1076">
        <w:t xml:space="preserve"> sus usuarios funcionalidades </w:t>
      </w:r>
      <w:r w:rsidR="002B312C" w:rsidRPr="003F1076">
        <w:t>dirigidas</w:t>
      </w:r>
      <w:r w:rsidR="00ED5E5E">
        <w:t xml:space="preserve"> </w:t>
      </w:r>
      <w:r w:rsidR="002B312C" w:rsidRPr="003F1076">
        <w:t xml:space="preserve">principalmente </w:t>
      </w:r>
      <w:r w:rsidR="00ED5E5E">
        <w:t xml:space="preserve">a </w:t>
      </w:r>
      <w:r w:rsidR="002B312C" w:rsidRPr="003F1076">
        <w:t xml:space="preserve">controlar </w:t>
      </w:r>
      <w:r w:rsidR="00575FA6" w:rsidRPr="003F1076">
        <w:t>lo siguiente:</w:t>
      </w:r>
    </w:p>
    <w:p w14:paraId="6D2A78A3" w14:textId="2DF14B73" w:rsidR="00575FA6" w:rsidRDefault="00500C26" w:rsidP="00500C26">
      <w:pPr>
        <w:pStyle w:val="Prrafodelista"/>
        <w:numPr>
          <w:ilvl w:val="0"/>
          <w:numId w:val="3"/>
        </w:numPr>
      </w:pPr>
      <w:r>
        <w:t>Avance físico de una obra</w:t>
      </w:r>
    </w:p>
    <w:p w14:paraId="16035A18" w14:textId="031ED1DD" w:rsidR="00500C26" w:rsidRDefault="00500C26" w:rsidP="00500C26">
      <w:pPr>
        <w:pStyle w:val="Prrafodelista"/>
        <w:numPr>
          <w:ilvl w:val="0"/>
          <w:numId w:val="3"/>
        </w:numPr>
      </w:pPr>
      <w:r>
        <w:t>Control de materiales</w:t>
      </w:r>
    </w:p>
    <w:p w14:paraId="6E711594" w14:textId="026CFE68" w:rsidR="000D6C2C" w:rsidRDefault="00ED5E5E" w:rsidP="00500C26">
      <w:pPr>
        <w:pStyle w:val="Prrafodelista"/>
        <w:numPr>
          <w:ilvl w:val="0"/>
          <w:numId w:val="3"/>
        </w:numPr>
      </w:pPr>
      <w:r>
        <w:t xml:space="preserve">Seguimiento </w:t>
      </w:r>
      <w:r w:rsidR="00B16CF7">
        <w:t xml:space="preserve">a la </w:t>
      </w:r>
      <w:r w:rsidR="000D6C2C">
        <w:t>facturación de las obras ejecutadas</w:t>
      </w:r>
    </w:p>
    <w:p w14:paraId="72BB6A5D" w14:textId="77777777" w:rsidR="00067A62" w:rsidRDefault="00067A62" w:rsidP="00067A62">
      <w:pPr>
        <w:pStyle w:val="Prrafodelista"/>
      </w:pPr>
    </w:p>
    <w:p w14:paraId="7843123E" w14:textId="6BC83FC3" w:rsidR="00067A62" w:rsidRDefault="00067A62" w:rsidP="00067A62">
      <w:pPr>
        <w:pStyle w:val="Prrafodelista"/>
      </w:pPr>
      <w:r>
        <w:t>En las siguientes secciones se describen estas funcionalidades.</w:t>
      </w:r>
    </w:p>
    <w:p w14:paraId="2FA78636" w14:textId="77777777" w:rsidR="00037596" w:rsidRPr="00575FA6" w:rsidRDefault="00037596" w:rsidP="00067A62">
      <w:pPr>
        <w:pStyle w:val="Prrafodelista"/>
      </w:pPr>
    </w:p>
    <w:p w14:paraId="1FA4A806" w14:textId="50E5F7BF" w:rsidR="00CE3871" w:rsidRPr="00122FE2" w:rsidRDefault="00EE110A" w:rsidP="00347D1F">
      <w:pPr>
        <w:pStyle w:val="Ttulo1"/>
      </w:pPr>
      <w:bookmarkStart w:id="2" w:name="_Toc159918360"/>
      <w:r w:rsidRPr="00122FE2">
        <w:t>Interfaz de usuario</w:t>
      </w:r>
      <w:bookmarkEnd w:id="0"/>
      <w:bookmarkEnd w:id="2"/>
    </w:p>
    <w:p w14:paraId="63BF2654" w14:textId="77777777" w:rsidR="00A222AE" w:rsidRDefault="00A222AE" w:rsidP="00A222AE"/>
    <w:p w14:paraId="6EE6F258" w14:textId="5EA13646" w:rsidR="009A7BA7" w:rsidRDefault="009A7BA7" w:rsidP="00C713B1">
      <w:pPr>
        <w:ind w:left="432"/>
        <w:jc w:val="both"/>
        <w:rPr>
          <w:lang w:val="es-MX"/>
        </w:rPr>
      </w:pPr>
      <w:r>
        <w:rPr>
          <w:lang w:val="es-MX"/>
        </w:rPr>
        <w:t>La interfaz de usuario está compuesta por el panel izquierdo y el panel central</w:t>
      </w:r>
      <w:r w:rsidR="00C713B1">
        <w:rPr>
          <w:lang w:val="es-MX"/>
        </w:rPr>
        <w:t>, como se muestra en la</w:t>
      </w:r>
      <w:r w:rsidR="00CC5F4C">
        <w:rPr>
          <w:lang w:val="es-MX"/>
        </w:rPr>
        <w:t xml:space="preserve"> figura </w:t>
      </w:r>
      <w:r w:rsidR="003856FB">
        <w:rPr>
          <w:lang w:val="es-MX"/>
        </w:rPr>
        <w:t>N°</w:t>
      </w:r>
      <w:r w:rsidR="00C713B1">
        <w:rPr>
          <w:lang w:val="es-MX"/>
        </w:rPr>
        <w:t xml:space="preserve"> </w:t>
      </w:r>
      <w:r w:rsidR="00CC5F4C">
        <w:rPr>
          <w:lang w:val="es-MX"/>
        </w:rPr>
        <w:fldChar w:fldCharType="begin"/>
      </w:r>
      <w:r w:rsidR="00CC5F4C">
        <w:rPr>
          <w:lang w:val="es-MX"/>
        </w:rPr>
        <w:instrText xml:space="preserve"> REF _Ref159411705 \r \h </w:instrText>
      </w:r>
      <w:r w:rsidR="00CC5F4C">
        <w:rPr>
          <w:lang w:val="es-MX"/>
        </w:rPr>
      </w:r>
      <w:r w:rsidR="00CC5F4C">
        <w:rPr>
          <w:lang w:val="es-MX"/>
        </w:rPr>
        <w:fldChar w:fldCharType="separate"/>
      </w:r>
      <w:r w:rsidR="00CC5F4C">
        <w:rPr>
          <w:lang w:val="es-MX"/>
        </w:rPr>
        <w:t>1</w:t>
      </w:r>
      <w:r w:rsidR="00CC5F4C">
        <w:rPr>
          <w:lang w:val="es-MX"/>
        </w:rPr>
        <w:fldChar w:fldCharType="end"/>
      </w:r>
      <w:r>
        <w:rPr>
          <w:lang w:val="es-MX"/>
        </w:rPr>
        <w:t xml:space="preserve">. En el panel izquierdo se muestran las actividades </w:t>
      </w:r>
      <w:r w:rsidR="00902FD6">
        <w:rPr>
          <w:lang w:val="es-MX"/>
        </w:rPr>
        <w:t xml:space="preserve">del negocio y en el panel central </w:t>
      </w:r>
      <w:r w:rsidR="00606D40">
        <w:rPr>
          <w:lang w:val="es-MX"/>
        </w:rPr>
        <w:t xml:space="preserve">se </w:t>
      </w:r>
      <w:r w:rsidR="000B7D5B">
        <w:rPr>
          <w:lang w:val="es-MX"/>
        </w:rPr>
        <w:t>desarrolla la actividad seleccionada</w:t>
      </w:r>
      <w:r w:rsidR="005C6EB5">
        <w:rPr>
          <w:lang w:val="es-MX"/>
        </w:rPr>
        <w:t>, mostrando información relevante</w:t>
      </w:r>
      <w:r w:rsidR="0004064B">
        <w:rPr>
          <w:lang w:val="es-MX"/>
        </w:rPr>
        <w:t xml:space="preserve"> de las obras</w:t>
      </w:r>
      <w:r w:rsidR="005C6EB5">
        <w:rPr>
          <w:lang w:val="es-MX"/>
        </w:rPr>
        <w:t xml:space="preserve"> </w:t>
      </w:r>
      <w:r w:rsidR="00E44185">
        <w:rPr>
          <w:lang w:val="es-MX"/>
        </w:rPr>
        <w:t xml:space="preserve">e iconos </w:t>
      </w:r>
      <w:r w:rsidR="00A8227A">
        <w:rPr>
          <w:lang w:val="es-MX"/>
        </w:rPr>
        <w:t>circulares para realizar acciones visualización, edición, borrado, etc.</w:t>
      </w:r>
    </w:p>
    <w:p w14:paraId="046E56FC" w14:textId="77777777" w:rsidR="00A222AE" w:rsidRPr="0004064B" w:rsidRDefault="00A222AE" w:rsidP="00A222AE">
      <w:pPr>
        <w:rPr>
          <w:lang w:val="es-MX"/>
        </w:rPr>
      </w:pPr>
    </w:p>
    <w:p w14:paraId="4B3E7D1C" w14:textId="77777777" w:rsidR="00913B59" w:rsidRDefault="00833989" w:rsidP="005B1533">
      <w:pPr>
        <w:pStyle w:val="Descripcin"/>
        <w:jc w:val="center"/>
      </w:pPr>
      <w:r w:rsidRPr="00833989">
        <w:rPr>
          <w:noProof/>
        </w:rPr>
        <w:drawing>
          <wp:inline distT="0" distB="0" distL="0" distR="0" wp14:anchorId="0B4BE967" wp14:editId="487A1338">
            <wp:extent cx="5612130" cy="2917190"/>
            <wp:effectExtent l="0" t="0" r="7620" b="0"/>
            <wp:docPr id="210095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AD64" w14:textId="698AC3FA" w:rsidR="00833989" w:rsidRDefault="008C6892" w:rsidP="003A794F">
      <w:pPr>
        <w:pStyle w:val="Descripcin"/>
        <w:jc w:val="center"/>
        <w:rPr>
          <w:i w:val="0"/>
          <w:iCs w:val="0"/>
        </w:rPr>
      </w:pPr>
      <w:bookmarkStart w:id="3" w:name="_Ref159421640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1</w:t>
      </w:r>
      <w:r>
        <w:fldChar w:fldCharType="end"/>
      </w:r>
      <w:bookmarkEnd w:id="3"/>
      <w:r>
        <w:t xml:space="preserve">. </w:t>
      </w:r>
      <w:r w:rsidR="00CB137D">
        <w:rPr>
          <w:i w:val="0"/>
          <w:iCs w:val="0"/>
        </w:rPr>
        <w:t>Interfaz de usuario del sistema.</w:t>
      </w:r>
    </w:p>
    <w:p w14:paraId="11DF2E0F" w14:textId="77777777" w:rsidR="00C75BE3" w:rsidRPr="00C75BE3" w:rsidRDefault="00C75BE3" w:rsidP="00C75BE3"/>
    <w:p w14:paraId="73BA4D5B" w14:textId="6C9BD6E5" w:rsidR="00913B59" w:rsidRPr="00403305" w:rsidRDefault="001B6255" w:rsidP="00347D1F">
      <w:pPr>
        <w:pStyle w:val="Ttulo1"/>
      </w:pPr>
      <w:bookmarkStart w:id="4" w:name="_Toc159918361"/>
      <w:r w:rsidRPr="00403305">
        <w:t>Estados de una obra</w:t>
      </w:r>
      <w:bookmarkEnd w:id="4"/>
    </w:p>
    <w:p w14:paraId="7CA03EF9" w14:textId="5C72F391" w:rsidR="00791438" w:rsidRDefault="00791438" w:rsidP="00791438">
      <w:r>
        <w:t>La</w:t>
      </w:r>
      <w:r w:rsidR="00703E31">
        <w:t>s</w:t>
      </w:r>
      <w:r w:rsidR="002E6C03">
        <w:t xml:space="preserve"> </w:t>
      </w:r>
      <w:r>
        <w:t>obras puede</w:t>
      </w:r>
      <w:r w:rsidR="00703E31">
        <w:t>n</w:t>
      </w:r>
      <w:r>
        <w:t xml:space="preserve"> estar en alguno de los siguientes </w:t>
      </w:r>
      <w:r w:rsidR="002E6C03">
        <w:t>6</w:t>
      </w:r>
      <w:r>
        <w:t xml:space="preserve"> estados:</w:t>
      </w:r>
    </w:p>
    <w:p w14:paraId="21F60467" w14:textId="5B6F478E" w:rsidR="00703E31" w:rsidRDefault="00703E31" w:rsidP="00703E31">
      <w:pPr>
        <w:pStyle w:val="Prrafodelista"/>
        <w:numPr>
          <w:ilvl w:val="0"/>
          <w:numId w:val="2"/>
        </w:numPr>
      </w:pPr>
      <w:r>
        <w:t>Ingresada</w:t>
      </w:r>
    </w:p>
    <w:p w14:paraId="4BC9E0EF" w14:textId="6A8C63C1" w:rsidR="001C4234" w:rsidRDefault="001C4234" w:rsidP="00703E31">
      <w:pPr>
        <w:pStyle w:val="Prrafodelista"/>
        <w:numPr>
          <w:ilvl w:val="0"/>
          <w:numId w:val="2"/>
        </w:numPr>
      </w:pPr>
      <w:r>
        <w:t xml:space="preserve">Visita </w:t>
      </w:r>
      <w:r w:rsidR="00F66AFC">
        <w:t>reportada exitosa</w:t>
      </w:r>
    </w:p>
    <w:p w14:paraId="5B4ADC01" w14:textId="183C637B" w:rsidR="00F66AFC" w:rsidRDefault="00130F05" w:rsidP="00703E31">
      <w:pPr>
        <w:pStyle w:val="Prrafodelista"/>
        <w:numPr>
          <w:ilvl w:val="0"/>
          <w:numId w:val="2"/>
        </w:numPr>
      </w:pPr>
      <w:r>
        <w:t>En faena</w:t>
      </w:r>
    </w:p>
    <w:p w14:paraId="1C2030E2" w14:textId="33AADB74" w:rsidR="00EA41DF" w:rsidRDefault="00EA41DF" w:rsidP="00703E31">
      <w:pPr>
        <w:pStyle w:val="Prrafodelista"/>
        <w:numPr>
          <w:ilvl w:val="0"/>
          <w:numId w:val="2"/>
        </w:numPr>
      </w:pPr>
      <w:r>
        <w:lastRenderedPageBreak/>
        <w:t>Paralizada</w:t>
      </w:r>
    </w:p>
    <w:p w14:paraId="10F728A7" w14:textId="448ACE7B" w:rsidR="00130F05" w:rsidRDefault="00130F05" w:rsidP="00703E31">
      <w:pPr>
        <w:pStyle w:val="Prrafodelista"/>
        <w:numPr>
          <w:ilvl w:val="0"/>
          <w:numId w:val="2"/>
        </w:numPr>
      </w:pPr>
      <w:r>
        <w:t>Faena finalizada</w:t>
      </w:r>
    </w:p>
    <w:p w14:paraId="03A0D5EB" w14:textId="051173E8" w:rsidR="00130F05" w:rsidRDefault="00130F05" w:rsidP="00703E31">
      <w:pPr>
        <w:pStyle w:val="Prrafodelista"/>
        <w:numPr>
          <w:ilvl w:val="0"/>
          <w:numId w:val="2"/>
        </w:numPr>
      </w:pPr>
      <w:r>
        <w:t>Eliminada</w:t>
      </w:r>
    </w:p>
    <w:p w14:paraId="32A65363" w14:textId="3B445CC8" w:rsidR="00130F05" w:rsidRPr="00C9652B" w:rsidRDefault="00D5422F" w:rsidP="00C9652B">
      <w:pPr>
        <w:pStyle w:val="Ttulo2"/>
      </w:pPr>
      <w:bookmarkStart w:id="5" w:name="_Toc159918362"/>
      <w:r w:rsidRPr="00C9652B">
        <w:t>Ingresada</w:t>
      </w:r>
      <w:r w:rsidR="00671094" w:rsidRPr="00C9652B">
        <w:t>.</w:t>
      </w:r>
      <w:bookmarkEnd w:id="5"/>
    </w:p>
    <w:p w14:paraId="772ADA0F" w14:textId="02664475" w:rsidR="00671094" w:rsidRPr="00671094" w:rsidRDefault="00B54434" w:rsidP="00696DFE">
      <w:pPr>
        <w:jc w:val="both"/>
      </w:pPr>
      <w:r>
        <w:t xml:space="preserve">Estado inicial de una obra. Queda en este estado cuando sólo se han ingresados los datos </w:t>
      </w:r>
      <w:r w:rsidR="00D10332">
        <w:t>que describen a la obra</w:t>
      </w:r>
      <w:r w:rsidR="00E230FF">
        <w:t>,</w:t>
      </w:r>
      <w:r w:rsidR="004A053E">
        <w:t xml:space="preserve"> por ejemplo</w:t>
      </w:r>
      <w:r w:rsidR="004E0431">
        <w:t>,</w:t>
      </w:r>
      <w:r w:rsidR="00E230FF">
        <w:t xml:space="preserve"> valores de código CGE</w:t>
      </w:r>
      <w:r w:rsidR="004E0431">
        <w:t>D</w:t>
      </w:r>
      <w:r w:rsidR="00E230FF">
        <w:t>,</w:t>
      </w:r>
      <w:r w:rsidR="003E218E">
        <w:t xml:space="preserve"> tipo de obra, fechas</w:t>
      </w:r>
      <w:r w:rsidR="00696DFE">
        <w:t>,</w:t>
      </w:r>
      <w:r w:rsidR="003E218E">
        <w:t xml:space="preserve"> responsables etc.</w:t>
      </w:r>
    </w:p>
    <w:p w14:paraId="005508F8" w14:textId="77777777" w:rsidR="00C23D07" w:rsidRDefault="00C23D07" w:rsidP="00791438"/>
    <w:p w14:paraId="75711EF3" w14:textId="14876742" w:rsidR="00C23D07" w:rsidRDefault="00C23D07" w:rsidP="00C9652B">
      <w:pPr>
        <w:pStyle w:val="Ttulo2"/>
      </w:pPr>
      <w:bookmarkStart w:id="6" w:name="_Toc159918363"/>
      <w:r>
        <w:t xml:space="preserve">Visita </w:t>
      </w:r>
      <w:r w:rsidR="00431D4C">
        <w:t>reportada exitosa</w:t>
      </w:r>
      <w:r>
        <w:t>.</w:t>
      </w:r>
      <w:bookmarkEnd w:id="6"/>
    </w:p>
    <w:p w14:paraId="2753F342" w14:textId="3AB42D09" w:rsidR="00431D4C" w:rsidRDefault="00431D4C" w:rsidP="00696DFE">
      <w:pPr>
        <w:jc w:val="both"/>
      </w:pPr>
      <w:r>
        <w:t xml:space="preserve">La obra pasa a este estado manualmente. En el menú </w:t>
      </w:r>
      <w:r w:rsidR="005A3880">
        <w:t>Reporte</w:t>
      </w:r>
      <w:r>
        <w:t xml:space="preserve"> Visita a Terreno, se selecciona la obra y se modifica el estado a este valor.</w:t>
      </w:r>
    </w:p>
    <w:p w14:paraId="5F4404CE" w14:textId="77777777" w:rsidR="00036635" w:rsidRDefault="00036635" w:rsidP="00C9652B">
      <w:pPr>
        <w:pStyle w:val="Ttulo2"/>
        <w:numPr>
          <w:ilvl w:val="0"/>
          <w:numId w:val="0"/>
        </w:numPr>
        <w:ind w:left="576"/>
      </w:pPr>
    </w:p>
    <w:p w14:paraId="5B53022B" w14:textId="0C41C747" w:rsidR="00036635" w:rsidRDefault="00036635" w:rsidP="00C9652B">
      <w:pPr>
        <w:pStyle w:val="Ttulo2"/>
      </w:pPr>
      <w:bookmarkStart w:id="7" w:name="_Toc159918364"/>
      <w:r>
        <w:t>En faena.</w:t>
      </w:r>
      <w:bookmarkEnd w:id="7"/>
    </w:p>
    <w:p w14:paraId="1017D93F" w14:textId="7567B50B" w:rsidR="00036635" w:rsidRDefault="00036635" w:rsidP="00036635">
      <w:r>
        <w:t xml:space="preserve">La obra pasa a este estado cuando se ingresa un </w:t>
      </w:r>
      <w:r w:rsidR="00E40B46">
        <w:t>reporte diario, en el menú Reporte diario.</w:t>
      </w:r>
      <w:r w:rsidR="00E92E03">
        <w:t xml:space="preserve"> </w:t>
      </w:r>
      <w:r w:rsidR="001767C7">
        <w:t>Cabe señalar que para que a una obra se le pueda ingresar un reporte diario</w:t>
      </w:r>
      <w:r w:rsidR="00B2155C">
        <w:t>, debe estar en estado Visita reportada exitosa</w:t>
      </w:r>
    </w:p>
    <w:p w14:paraId="5B17F17D" w14:textId="77777777" w:rsidR="00A655EF" w:rsidRDefault="00A655EF" w:rsidP="00036635"/>
    <w:p w14:paraId="57778224" w14:textId="36508449" w:rsidR="00EA41DF" w:rsidRDefault="00847987" w:rsidP="00C9652B">
      <w:pPr>
        <w:pStyle w:val="Ttulo2"/>
      </w:pPr>
      <w:bookmarkStart w:id="8" w:name="_Toc159918365"/>
      <w:r>
        <w:t>Paralizada</w:t>
      </w:r>
      <w:r w:rsidR="00EA41DF">
        <w:t>.</w:t>
      </w:r>
      <w:bookmarkEnd w:id="8"/>
    </w:p>
    <w:p w14:paraId="098CAD75" w14:textId="2683EB65" w:rsidR="00847987" w:rsidRPr="00847987" w:rsidRDefault="00847987" w:rsidP="00ED6922">
      <w:pPr>
        <w:jc w:val="both"/>
      </w:pPr>
      <w:r>
        <w:t xml:space="preserve">Este estado </w:t>
      </w:r>
      <w:r w:rsidR="00946A7B">
        <w:t>representa que la obra se encuentra paralizada en cualquiera de sus fases</w:t>
      </w:r>
      <w:r w:rsidR="0088421D">
        <w:t>, excepto cuando esta se encuentra en estado Ingresada</w:t>
      </w:r>
      <w:r w:rsidR="004A744D">
        <w:t xml:space="preserve">. </w:t>
      </w:r>
      <w:r w:rsidR="00722BFE">
        <w:t xml:space="preserve">La asignación de este estado se realiza en el menú </w:t>
      </w:r>
      <w:r w:rsidR="00043459">
        <w:t>Obras, seleccionando la acción editar</w:t>
      </w:r>
      <w:r w:rsidR="00ED6922">
        <w:t xml:space="preserve"> y suministrando la información solicitada en </w:t>
      </w:r>
      <w:r w:rsidR="00445B19">
        <w:t xml:space="preserve">la pestaña Paralizar. </w:t>
      </w:r>
      <w:r w:rsidR="000B2BA1">
        <w:t xml:space="preserve">La obra sale de este estado </w:t>
      </w:r>
      <w:r w:rsidR="00EB705E">
        <w:t xml:space="preserve">cuando se ingresa un reporte </w:t>
      </w:r>
      <w:r w:rsidR="00A50DA0">
        <w:t>diario.</w:t>
      </w:r>
    </w:p>
    <w:p w14:paraId="57B8E606" w14:textId="77777777" w:rsidR="00EA41DF" w:rsidRDefault="00EA41DF" w:rsidP="00036635"/>
    <w:p w14:paraId="3FC5AFC6" w14:textId="62F98F47" w:rsidR="00A655EF" w:rsidRDefault="00173420" w:rsidP="00C9652B">
      <w:pPr>
        <w:pStyle w:val="Ttulo2"/>
      </w:pPr>
      <w:bookmarkStart w:id="9" w:name="_Toc159918366"/>
      <w:r>
        <w:t>F</w:t>
      </w:r>
      <w:r w:rsidR="00A655EF">
        <w:t>aena</w:t>
      </w:r>
      <w:r>
        <w:t xml:space="preserve"> Finalizada</w:t>
      </w:r>
      <w:r w:rsidR="00A655EF">
        <w:t>.</w:t>
      </w:r>
      <w:bookmarkEnd w:id="9"/>
    </w:p>
    <w:p w14:paraId="27E53D3C" w14:textId="4DBE4620" w:rsidR="00A655EF" w:rsidRDefault="001F2477" w:rsidP="00036635">
      <w:r>
        <w:t>Este estado representa la finalización de los trabajos en terreno</w:t>
      </w:r>
      <w:r w:rsidR="001628FB">
        <w:t xml:space="preserve"> de una obra</w:t>
      </w:r>
      <w:r>
        <w:t>.</w:t>
      </w:r>
      <w:r w:rsidR="00060381">
        <w:t xml:space="preserve"> Para que una obra llegue a este estado se debe </w:t>
      </w:r>
      <w:r w:rsidR="00B41B35">
        <w:t>ingresar la información solicitada en el menú Finalización de faenas.</w:t>
      </w:r>
    </w:p>
    <w:p w14:paraId="07965DD8" w14:textId="77777777" w:rsidR="001109F1" w:rsidRPr="00036635" w:rsidRDefault="001109F1" w:rsidP="00036635"/>
    <w:p w14:paraId="40A58785" w14:textId="7E064A31" w:rsidR="00ED3842" w:rsidRDefault="00ED3842" w:rsidP="00C9652B">
      <w:pPr>
        <w:pStyle w:val="Ttulo2"/>
      </w:pPr>
      <w:bookmarkStart w:id="10" w:name="_Toc159918367"/>
      <w:r>
        <w:t>Eliminada.</w:t>
      </w:r>
      <w:bookmarkEnd w:id="10"/>
    </w:p>
    <w:p w14:paraId="2F800E38" w14:textId="3FC58902" w:rsidR="00A733AD" w:rsidRDefault="001109F1" w:rsidP="00431D4C">
      <w:r>
        <w:t>Las obras eliminadas permanecen en este estado.</w:t>
      </w:r>
    </w:p>
    <w:p w14:paraId="65BF8828" w14:textId="77777777" w:rsidR="00D83C2B" w:rsidRDefault="00D83C2B" w:rsidP="00431D4C"/>
    <w:p w14:paraId="0009AB79" w14:textId="3CBDB518" w:rsidR="00D83C2B" w:rsidRDefault="00D83C2B" w:rsidP="003F2D84">
      <w:pPr>
        <w:jc w:val="both"/>
      </w:pPr>
      <w:r>
        <w:t xml:space="preserve">En la </w:t>
      </w:r>
      <w:r w:rsidR="007A619E">
        <w:fldChar w:fldCharType="begin"/>
      </w:r>
      <w:r w:rsidR="007A619E">
        <w:instrText xml:space="preserve"> REF _Ref159854325 \h </w:instrText>
      </w:r>
      <w:r w:rsidR="003F2D84">
        <w:instrText xml:space="preserve"> \* MERGEFORMAT </w:instrText>
      </w:r>
      <w:r w:rsidR="007A619E">
        <w:fldChar w:fldCharType="separate"/>
      </w:r>
      <w:r w:rsidR="007A619E">
        <w:t xml:space="preserve">Figura N° </w:t>
      </w:r>
      <w:r w:rsidR="007A619E">
        <w:rPr>
          <w:noProof/>
        </w:rPr>
        <w:t>2</w:t>
      </w:r>
      <w:r w:rsidR="007A619E">
        <w:fldChar w:fldCharType="end"/>
      </w:r>
      <w:r w:rsidR="00174F20">
        <w:t xml:space="preserve"> se muestras el diagrama de transición de estado de una obra.</w:t>
      </w:r>
      <w:r w:rsidR="00CC7230">
        <w:t xml:space="preserve"> En este diagrama se puede ver </w:t>
      </w:r>
      <w:r w:rsidR="003F2D84">
        <w:t>cuáles</w:t>
      </w:r>
      <w:r w:rsidR="00CC7230">
        <w:t xml:space="preserve"> son los posibles siguientes estados </w:t>
      </w:r>
      <w:r w:rsidR="003F2D84">
        <w:t>de una obra, dado el estado actual.</w:t>
      </w:r>
    </w:p>
    <w:p w14:paraId="0015FF02" w14:textId="77777777" w:rsidR="001109F1" w:rsidRDefault="001109F1" w:rsidP="00431D4C"/>
    <w:p w14:paraId="46540076" w14:textId="51088340" w:rsidR="000318C9" w:rsidRDefault="006747C9" w:rsidP="006747C9">
      <w:pPr>
        <w:jc w:val="center"/>
      </w:pPr>
      <w:r>
        <w:object w:dxaOrig="7981" w:dyaOrig="8700" w14:anchorId="68F72F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85pt;height:358.8pt" o:ole="">
            <v:imagedata r:id="rId7" o:title=""/>
          </v:shape>
          <o:OLEObject Type="Embed" ProgID="Visio.Drawing.15" ShapeID="_x0000_i1025" DrawAspect="Content" ObjectID="_1770531176" r:id="rId8"/>
        </w:object>
      </w:r>
    </w:p>
    <w:p w14:paraId="6FF6E03D" w14:textId="16CA0DA6" w:rsidR="005C4992" w:rsidRDefault="00284923" w:rsidP="00266727">
      <w:pPr>
        <w:pStyle w:val="Descripcin"/>
        <w:jc w:val="center"/>
      </w:pPr>
      <w:bookmarkStart w:id="11" w:name="_Ref159854325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1"/>
      <w:r>
        <w:t xml:space="preserve">. </w:t>
      </w:r>
      <w:r w:rsidRPr="00266727">
        <w:rPr>
          <w:i w:val="0"/>
          <w:iCs w:val="0"/>
        </w:rPr>
        <w:t>Diagrama de transición de estados</w:t>
      </w:r>
      <w:r w:rsidR="00266727" w:rsidRPr="00266727">
        <w:rPr>
          <w:i w:val="0"/>
          <w:iCs w:val="0"/>
        </w:rPr>
        <w:t xml:space="preserve"> de una obra</w:t>
      </w:r>
    </w:p>
    <w:p w14:paraId="653173BD" w14:textId="77777777" w:rsidR="006747C9" w:rsidRDefault="006747C9" w:rsidP="00431D4C"/>
    <w:p w14:paraId="622BD4DE" w14:textId="01BB7F8B" w:rsidR="003E57E9" w:rsidRDefault="003E57E9" w:rsidP="00347D1F">
      <w:pPr>
        <w:pStyle w:val="Ttulo1"/>
      </w:pPr>
      <w:bookmarkStart w:id="12" w:name="_Toc159918368"/>
      <w:r>
        <w:t>Funcionalidad</w:t>
      </w:r>
      <w:bookmarkEnd w:id="12"/>
    </w:p>
    <w:p w14:paraId="581EA8F1" w14:textId="235C0968" w:rsidR="004B5C02" w:rsidRDefault="00914C35" w:rsidP="004B5C02">
      <w:r>
        <w:t xml:space="preserve">En este apartado se </w:t>
      </w:r>
      <w:r w:rsidR="002F2ADB">
        <w:t xml:space="preserve">describe </w:t>
      </w:r>
      <w:r w:rsidR="00675B40">
        <w:t xml:space="preserve">los pasos </w:t>
      </w:r>
      <w:r w:rsidR="009B3FE2">
        <w:t>para</w:t>
      </w:r>
      <w:r w:rsidR="002F2ADB">
        <w:t xml:space="preserve"> gestionar </w:t>
      </w:r>
      <w:r w:rsidR="009A512D">
        <w:t>una obra a través del sistema.</w:t>
      </w:r>
      <w:r w:rsidR="00A73BE6">
        <w:t xml:space="preserve"> La</w:t>
      </w:r>
      <w:r w:rsidR="00FA2D50">
        <w:t xml:space="preserve"> </w:t>
      </w:r>
      <w:r w:rsidR="009109DE">
        <w:fldChar w:fldCharType="begin"/>
      </w:r>
      <w:r w:rsidR="009109DE">
        <w:instrText xml:space="preserve"> REF _Ref159916088 \h </w:instrText>
      </w:r>
      <w:r w:rsidR="009109DE">
        <w:fldChar w:fldCharType="separate"/>
      </w:r>
      <w:r w:rsidR="009109DE">
        <w:t xml:space="preserve">Figura N° </w:t>
      </w:r>
      <w:r w:rsidR="009109DE">
        <w:rPr>
          <w:noProof/>
        </w:rPr>
        <w:t>3</w:t>
      </w:r>
      <w:r w:rsidR="009109DE">
        <w:fldChar w:fldCharType="end"/>
      </w:r>
      <w:r w:rsidR="00FA2D50">
        <w:t xml:space="preserve"> </w:t>
      </w:r>
      <w:r w:rsidR="00A73BE6">
        <w:t>muestra la secuencia que se debe seguir</w:t>
      </w:r>
      <w:r w:rsidR="000271DB">
        <w:t xml:space="preserve"> en </w:t>
      </w:r>
      <w:r w:rsidR="00983E8D">
        <w:t>los menú del panel izquierdo de la interfaz de usuario.</w:t>
      </w:r>
    </w:p>
    <w:p w14:paraId="3C5EABC4" w14:textId="52EC45DF" w:rsidR="00985478" w:rsidRDefault="00F031F1" w:rsidP="00986589">
      <w:pPr>
        <w:jc w:val="center"/>
      </w:pPr>
      <w:r>
        <w:object w:dxaOrig="8701" w:dyaOrig="2716" w14:anchorId="5A2720DA">
          <v:shape id="_x0000_i1026" type="#_x0000_t75" style="width:435.25pt;height:135.9pt" o:ole="">
            <v:imagedata r:id="rId9" o:title=""/>
          </v:shape>
          <o:OLEObject Type="Embed" ProgID="Visio.Drawing.15" ShapeID="_x0000_i1026" DrawAspect="Content" ObjectID="_1770531177" r:id="rId10"/>
        </w:object>
      </w:r>
    </w:p>
    <w:p w14:paraId="3387A08C" w14:textId="08B132CE" w:rsidR="00C325BE" w:rsidRDefault="006115B8" w:rsidP="00986589">
      <w:pPr>
        <w:pStyle w:val="Descripcin"/>
        <w:jc w:val="center"/>
        <w:rPr>
          <w:i w:val="0"/>
          <w:iCs w:val="0"/>
        </w:rPr>
      </w:pPr>
      <w:bookmarkStart w:id="13" w:name="_Ref159916088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3</w:t>
      </w:r>
      <w:r>
        <w:fldChar w:fldCharType="end"/>
      </w:r>
      <w:bookmarkEnd w:id="13"/>
      <w:r>
        <w:rPr>
          <w:i w:val="0"/>
          <w:iCs w:val="0"/>
        </w:rPr>
        <w:t>.</w:t>
      </w:r>
      <w:r w:rsidR="00E1703D">
        <w:rPr>
          <w:i w:val="0"/>
          <w:iCs w:val="0"/>
        </w:rPr>
        <w:t xml:space="preserve"> Flujo normal de trabajo para procesar una </w:t>
      </w:r>
      <w:r w:rsidR="00425F02">
        <w:rPr>
          <w:i w:val="0"/>
          <w:iCs w:val="0"/>
        </w:rPr>
        <w:t>obra.</w:t>
      </w:r>
      <w:r w:rsidR="004C1EC4">
        <w:rPr>
          <w:i w:val="0"/>
          <w:iCs w:val="0"/>
        </w:rPr>
        <w:t xml:space="preserve"> En los </w:t>
      </w:r>
      <w:r w:rsidR="00E117CD">
        <w:rPr>
          <w:i w:val="0"/>
          <w:iCs w:val="0"/>
        </w:rPr>
        <w:t xml:space="preserve">círculos se muestran los menú del panel izquierdo de la interfaz de usuario. </w:t>
      </w:r>
      <w:r w:rsidR="00620FDF">
        <w:rPr>
          <w:i w:val="0"/>
          <w:iCs w:val="0"/>
        </w:rPr>
        <w:t xml:space="preserve">La flecha que sale </w:t>
      </w:r>
      <w:r w:rsidR="00095FC5">
        <w:rPr>
          <w:i w:val="0"/>
          <w:iCs w:val="0"/>
        </w:rPr>
        <w:t xml:space="preserve">y entra en el </w:t>
      </w:r>
      <w:r w:rsidR="00620FDF">
        <w:rPr>
          <w:i w:val="0"/>
          <w:iCs w:val="0"/>
        </w:rPr>
        <w:t xml:space="preserve">Reporte diario </w:t>
      </w:r>
      <w:r w:rsidR="00095FC5">
        <w:rPr>
          <w:i w:val="0"/>
          <w:iCs w:val="0"/>
        </w:rPr>
        <w:t>representa que en una obra se puede ingresar más de un reporte diario.</w:t>
      </w:r>
    </w:p>
    <w:p w14:paraId="44B38F31" w14:textId="77777777" w:rsidR="00E55619" w:rsidRPr="00E55619" w:rsidRDefault="00E55619" w:rsidP="00E55619"/>
    <w:p w14:paraId="21209884" w14:textId="736606E9" w:rsidR="007C66C6" w:rsidRDefault="007C66C6" w:rsidP="00C9652B">
      <w:pPr>
        <w:pStyle w:val="Ttulo2"/>
      </w:pPr>
      <w:bookmarkStart w:id="14" w:name="_Toc159918369"/>
      <w:r>
        <w:t>Ingreso de una obra al sistema.</w:t>
      </w:r>
      <w:bookmarkEnd w:id="14"/>
    </w:p>
    <w:p w14:paraId="09545C37" w14:textId="15B72136" w:rsidR="0017688E" w:rsidRDefault="003D4321" w:rsidP="004E0529">
      <w:pPr>
        <w:jc w:val="both"/>
      </w:pPr>
      <w:r>
        <w:t xml:space="preserve">Como paso inicial se debe </w:t>
      </w:r>
      <w:r w:rsidR="00495BD1">
        <w:t xml:space="preserve">ingresar la obra al sistema. El ingreso se </w:t>
      </w:r>
      <w:r w:rsidR="006D6CA4">
        <w:t xml:space="preserve">hace a través </w:t>
      </w:r>
      <w:r w:rsidR="00723872">
        <w:t xml:space="preserve">del menú </w:t>
      </w:r>
      <w:r w:rsidR="0094468D">
        <w:t>O</w:t>
      </w:r>
      <w:r w:rsidR="00723872">
        <w:t>bras. En el panel central se muestran tod</w:t>
      </w:r>
      <w:r w:rsidR="007C4C11">
        <w:t xml:space="preserve">as obras en curso. </w:t>
      </w:r>
      <w:r w:rsidR="001B7C60">
        <w:t xml:space="preserve">Se debe hacer clic en el botón </w:t>
      </w:r>
      <w:r w:rsidR="00260509">
        <w:t xml:space="preserve">llamado Nuevo que se presenta en la </w:t>
      </w:r>
      <w:r w:rsidR="000B4268">
        <w:fldChar w:fldCharType="begin"/>
      </w:r>
      <w:r w:rsidR="000B4268">
        <w:instrText xml:space="preserve"> REF _Ref159421649 \h </w:instrText>
      </w:r>
      <w:r w:rsidR="004E0529">
        <w:instrText xml:space="preserve"> \* MERGEFORMAT </w:instrText>
      </w:r>
      <w:r w:rsidR="000B4268">
        <w:fldChar w:fldCharType="separate"/>
      </w:r>
      <w:r w:rsidR="00B16F1B">
        <w:t xml:space="preserve">Figura N° </w:t>
      </w:r>
      <w:r w:rsidR="00B16F1B">
        <w:rPr>
          <w:noProof/>
        </w:rPr>
        <w:t>4</w:t>
      </w:r>
      <w:r w:rsidR="000B4268">
        <w:fldChar w:fldCharType="end"/>
      </w:r>
      <w:r w:rsidR="00AC1E81">
        <w:t xml:space="preserve"> y proceder con el ingreso de los datos solici</w:t>
      </w:r>
      <w:r w:rsidR="004E0529">
        <w:t>tados.</w:t>
      </w:r>
    </w:p>
    <w:p w14:paraId="0411A6C8" w14:textId="1D8E95E5" w:rsidR="00B3358A" w:rsidRDefault="00B3358A" w:rsidP="004E0529">
      <w:pPr>
        <w:jc w:val="both"/>
      </w:pPr>
      <w:r>
        <w:t xml:space="preserve">En la </w:t>
      </w:r>
      <w:r>
        <w:fldChar w:fldCharType="begin"/>
      </w:r>
      <w:r>
        <w:instrText xml:space="preserve"> REF _Ref159422003 \h  \* MERGEFORMAT </w:instrText>
      </w:r>
      <w:r>
        <w:fldChar w:fldCharType="separate"/>
      </w:r>
      <w:r>
        <w:t xml:space="preserve">Figura N° </w:t>
      </w:r>
      <w:r>
        <w:rPr>
          <w:noProof/>
        </w:rPr>
        <w:t>3</w:t>
      </w:r>
      <w:r>
        <w:fldChar w:fldCharType="end"/>
      </w:r>
      <w:r>
        <w:t xml:space="preserve"> se presenta el formulario con los datos que se deben suministrar para ingresar una nueva obra. Todos los campos son requeridos. Si al momento de hacer el ingreso</w:t>
      </w:r>
      <w:r w:rsidR="00875094">
        <w:t xml:space="preserve"> de </w:t>
      </w:r>
      <w:r w:rsidR="005E3F55">
        <w:t>datos</w:t>
      </w:r>
      <w:r>
        <w:t xml:space="preserve"> no se cuenta </w:t>
      </w:r>
      <w:r w:rsidR="005E3F55">
        <w:t xml:space="preserve">alguna información </w:t>
      </w:r>
      <w:r>
        <w:t xml:space="preserve">solicitada, se debe ingresar el valor 0. A medida que se va disponiendo de la información, esta puede </w:t>
      </w:r>
      <w:r w:rsidR="00DF0C28">
        <w:t>debe</w:t>
      </w:r>
      <w:r w:rsidR="00DB4982">
        <w:t xml:space="preserve"> ser</w:t>
      </w:r>
      <w:r>
        <w:t xml:space="preserve"> agregada a la obra</w:t>
      </w:r>
      <w:r w:rsidR="00DB4982">
        <w:t xml:space="preserve">, </w:t>
      </w:r>
      <w:r>
        <w:t xml:space="preserve">usando la opción editar </w:t>
      </w:r>
      <w:r w:rsidR="00921FDD">
        <w:t xml:space="preserve">del menú Obras </w:t>
      </w:r>
      <w:r>
        <w:t>(circulo verde con ícono de lápiz</w:t>
      </w:r>
      <w:r w:rsidR="00DB4982">
        <w:t>)</w:t>
      </w:r>
      <w:r>
        <w:t>.</w:t>
      </w:r>
    </w:p>
    <w:p w14:paraId="0499A1EB" w14:textId="77777777" w:rsidR="004A6922" w:rsidRPr="00D43B96" w:rsidRDefault="004A6922" w:rsidP="00BA1034">
      <w:pPr>
        <w:pStyle w:val="Descripcin"/>
        <w:rPr>
          <w:i w:val="0"/>
          <w:iCs w:val="0"/>
        </w:rPr>
      </w:pPr>
    </w:p>
    <w:p w14:paraId="27EEC4A1" w14:textId="4BE9BAFF" w:rsidR="000D188E" w:rsidRDefault="000D188E" w:rsidP="00921FDD">
      <w:pPr>
        <w:pStyle w:val="Descripcin"/>
        <w:jc w:val="center"/>
      </w:pPr>
      <w:r>
        <w:rPr>
          <w:noProof/>
        </w:rPr>
        <w:drawing>
          <wp:inline distT="0" distB="0" distL="0" distR="0" wp14:anchorId="3097C863" wp14:editId="50D9251F">
            <wp:extent cx="5612130" cy="2897945"/>
            <wp:effectExtent l="0" t="0" r="7620" b="0"/>
            <wp:docPr id="253204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0"/>
                    <a:stretch/>
                  </pic:blipFill>
                  <pic:spPr bwMode="auto">
                    <a:xfrm>
                      <a:off x="0" y="0"/>
                      <a:ext cx="5612130" cy="289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28962" w14:textId="63992E78" w:rsidR="00260509" w:rsidRPr="00BA2DC7" w:rsidRDefault="00A85B18" w:rsidP="003A794F">
      <w:pPr>
        <w:pStyle w:val="Descripcin"/>
        <w:jc w:val="center"/>
        <w:rPr>
          <w:i w:val="0"/>
          <w:iCs w:val="0"/>
          <w:color w:val="auto"/>
        </w:rPr>
      </w:pPr>
      <w:bookmarkStart w:id="15" w:name="_Ref159421649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4</w:t>
      </w:r>
      <w:r>
        <w:fldChar w:fldCharType="end"/>
      </w:r>
      <w:bookmarkEnd w:id="15"/>
      <w:r w:rsidR="00BA2DC7">
        <w:t xml:space="preserve">. </w:t>
      </w:r>
      <w:r w:rsidR="00BA2DC7">
        <w:rPr>
          <w:i w:val="0"/>
          <w:iCs w:val="0"/>
          <w:color w:val="auto"/>
        </w:rPr>
        <w:t xml:space="preserve">Ingreso de nueva obra al sistema. En marco </w:t>
      </w:r>
      <w:r w:rsidR="00A025F9">
        <w:rPr>
          <w:i w:val="0"/>
          <w:iCs w:val="0"/>
          <w:color w:val="auto"/>
        </w:rPr>
        <w:t>rojo se muestra el botón que permite ingresar una nueva obra.</w:t>
      </w:r>
    </w:p>
    <w:p w14:paraId="12CE4184" w14:textId="77777777" w:rsidR="006A5C51" w:rsidRDefault="006A5C51" w:rsidP="00FF7F55">
      <w:pPr>
        <w:jc w:val="both"/>
      </w:pPr>
    </w:p>
    <w:p w14:paraId="5153830C" w14:textId="2550FE48" w:rsidR="006A5C51" w:rsidRPr="004B5C02" w:rsidRDefault="006A5C51" w:rsidP="006102C3">
      <w:pPr>
        <w:jc w:val="center"/>
      </w:pPr>
      <w:r w:rsidRPr="006A5C51">
        <w:rPr>
          <w:noProof/>
        </w:rPr>
        <w:lastRenderedPageBreak/>
        <w:drawing>
          <wp:inline distT="0" distB="0" distL="0" distR="0" wp14:anchorId="2F37D6F7" wp14:editId="69862AE0">
            <wp:extent cx="3172265" cy="2302926"/>
            <wp:effectExtent l="0" t="0" r="0" b="2540"/>
            <wp:docPr id="1771948076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48076" name="Imagen 1" descr="Captura de pantalla de un videojueg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802" cy="233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511D" w14:textId="6ABBC6B8" w:rsidR="00A733AD" w:rsidRDefault="000028CB" w:rsidP="006102C3">
      <w:pPr>
        <w:pStyle w:val="Descripcin"/>
        <w:jc w:val="center"/>
        <w:rPr>
          <w:i w:val="0"/>
          <w:iCs w:val="0"/>
          <w:color w:val="auto"/>
        </w:rPr>
      </w:pPr>
      <w:bookmarkStart w:id="16" w:name="_Ref159422003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5</w:t>
      </w:r>
      <w:r>
        <w:fldChar w:fldCharType="end"/>
      </w:r>
      <w:bookmarkEnd w:id="16"/>
      <w:r>
        <w:t xml:space="preserve">. </w:t>
      </w:r>
      <w:r w:rsidR="005949D7">
        <w:rPr>
          <w:i w:val="0"/>
          <w:iCs w:val="0"/>
          <w:color w:val="auto"/>
        </w:rPr>
        <w:t>Formulario de ingreso de nueva obra.</w:t>
      </w:r>
    </w:p>
    <w:p w14:paraId="207F96DD" w14:textId="7549258F" w:rsidR="006102C3" w:rsidRDefault="000E0DCD" w:rsidP="0066720B">
      <w:pPr>
        <w:jc w:val="both"/>
      </w:pPr>
      <w:r>
        <w:t xml:space="preserve">Cuando se completa </w:t>
      </w:r>
      <w:r w:rsidR="00651E47">
        <w:t xml:space="preserve">la información del formulario de la </w:t>
      </w:r>
      <w:r w:rsidR="008E47B3">
        <w:fldChar w:fldCharType="begin"/>
      </w:r>
      <w:r w:rsidR="008E47B3">
        <w:instrText xml:space="preserve"> REF _Ref159422003 \h </w:instrText>
      </w:r>
      <w:r w:rsidR="008E47B3">
        <w:fldChar w:fldCharType="separate"/>
      </w:r>
      <w:r w:rsidR="008E47B3">
        <w:t xml:space="preserve">Figura N° </w:t>
      </w:r>
      <w:r w:rsidR="008E47B3">
        <w:rPr>
          <w:noProof/>
        </w:rPr>
        <w:t>5</w:t>
      </w:r>
      <w:r w:rsidR="008E47B3">
        <w:fldChar w:fldCharType="end"/>
      </w:r>
      <w:r w:rsidR="00651E47">
        <w:fldChar w:fldCharType="begin"/>
      </w:r>
      <w:r w:rsidR="00651E47">
        <w:instrText xml:space="preserve"> REF _Ref159422003 \h </w:instrText>
      </w:r>
      <w:r w:rsidR="0066720B">
        <w:instrText xml:space="preserve"> \* MERGEFORMAT </w:instrText>
      </w:r>
      <w:r w:rsidR="00000000">
        <w:fldChar w:fldCharType="separate"/>
      </w:r>
      <w:r w:rsidR="00651E47">
        <w:fldChar w:fldCharType="end"/>
      </w:r>
      <w:r w:rsidR="00651E47">
        <w:t xml:space="preserve">, se habilita </w:t>
      </w:r>
      <w:r w:rsidR="00904A60">
        <w:t xml:space="preserve">el botón guardar, al cual se debe hacer clic para </w:t>
      </w:r>
      <w:r w:rsidR="00E24B81">
        <w:t>salvar la información ingresada.</w:t>
      </w:r>
    </w:p>
    <w:p w14:paraId="2CC00BFE" w14:textId="37A4F63A" w:rsidR="00E24B81" w:rsidRDefault="00FA04C6" w:rsidP="0066720B">
      <w:pPr>
        <w:jc w:val="both"/>
      </w:pPr>
      <w:r>
        <w:t xml:space="preserve">Se debe poner atención </w:t>
      </w:r>
      <w:r w:rsidR="007919B0">
        <w:t>al código de la obra, el cual debe ser ingresado con el formato CGE</w:t>
      </w:r>
      <w:r w:rsidR="00420B7B">
        <w:t>D-número</w:t>
      </w:r>
      <w:r w:rsidR="00506B87">
        <w:t>. El guion es obligatorio.</w:t>
      </w:r>
      <w:r w:rsidR="004F3B7C">
        <w:t xml:space="preserve"> Un ejemplo de código de obra es CGED-1742655</w:t>
      </w:r>
      <w:r w:rsidR="001E5747">
        <w:t xml:space="preserve">. El valor </w:t>
      </w:r>
      <w:r w:rsidR="00371349">
        <w:t>CGED1742655 no es aceptado por el sistema.</w:t>
      </w:r>
    </w:p>
    <w:p w14:paraId="28CF8AC1" w14:textId="0F43D653" w:rsidR="00E24B81" w:rsidRDefault="00514366" w:rsidP="0066720B">
      <w:pPr>
        <w:jc w:val="both"/>
      </w:pPr>
      <w:r>
        <w:t xml:space="preserve">En este punto la obra está en estado Ingresada. Esto se puede comprobar </w:t>
      </w:r>
      <w:r w:rsidR="004A4829">
        <w:t xml:space="preserve">en el menú Obras, en </w:t>
      </w:r>
      <w:r w:rsidR="00E82039">
        <w:t>el panel central, columna Estado.</w:t>
      </w:r>
    </w:p>
    <w:p w14:paraId="68246165" w14:textId="77777777" w:rsidR="00E82039" w:rsidRDefault="00E82039" w:rsidP="006102C3"/>
    <w:p w14:paraId="6421BED3" w14:textId="0E8D42D2" w:rsidR="0066720B" w:rsidRDefault="00686F33" w:rsidP="00C9652B">
      <w:pPr>
        <w:pStyle w:val="Ttulo2"/>
      </w:pPr>
      <w:bookmarkStart w:id="17" w:name="_Toc159918370"/>
      <w:r>
        <w:t xml:space="preserve">Reporte </w:t>
      </w:r>
      <w:r w:rsidR="001F6FCD">
        <w:t xml:space="preserve">Visita </w:t>
      </w:r>
      <w:r w:rsidR="0064011F">
        <w:t>Terreno</w:t>
      </w:r>
      <w:r w:rsidR="0066720B">
        <w:t>.</w:t>
      </w:r>
      <w:bookmarkEnd w:id="17"/>
    </w:p>
    <w:p w14:paraId="781922A5" w14:textId="6B02E386" w:rsidR="00E43D62" w:rsidRDefault="007B0903" w:rsidP="00305F3F">
      <w:pPr>
        <w:jc w:val="both"/>
      </w:pPr>
      <w:r>
        <w:t>Luego de ingresar una obra</w:t>
      </w:r>
      <w:r w:rsidR="000F271D">
        <w:t xml:space="preserve">, se debe registrar el resultado de la visita a terreno que realiza </w:t>
      </w:r>
      <w:r w:rsidR="00BC02C8">
        <w:t xml:space="preserve">el Coordinar Pelom </w:t>
      </w:r>
      <w:r w:rsidR="00140CD2">
        <w:t>junto al</w:t>
      </w:r>
      <w:r w:rsidR="00BC02C8">
        <w:t xml:space="preserve"> encargado por parte del mandante.</w:t>
      </w:r>
      <w:r w:rsidR="005F6698">
        <w:t xml:space="preserve"> Esto se hace en el menú Reporte Visita Terreno</w:t>
      </w:r>
      <w:r w:rsidR="00A50E14">
        <w:t>.</w:t>
      </w:r>
    </w:p>
    <w:p w14:paraId="48022F28" w14:textId="77777777" w:rsidR="00E43D62" w:rsidRPr="00E43D62" w:rsidRDefault="00E43D62" w:rsidP="00305F3F">
      <w:pPr>
        <w:jc w:val="both"/>
      </w:pPr>
    </w:p>
    <w:p w14:paraId="42983478" w14:textId="482BF459" w:rsidR="0066720B" w:rsidRPr="006102C3" w:rsidRDefault="004A6372" w:rsidP="001D5B74">
      <w:pPr>
        <w:jc w:val="center"/>
      </w:pPr>
      <w:r w:rsidRPr="004A6372">
        <w:rPr>
          <w:noProof/>
        </w:rPr>
        <w:lastRenderedPageBreak/>
        <w:drawing>
          <wp:inline distT="0" distB="0" distL="0" distR="0" wp14:anchorId="5949DEBC" wp14:editId="1C0EF0A7">
            <wp:extent cx="5612130" cy="2990850"/>
            <wp:effectExtent l="0" t="0" r="7620" b="0"/>
            <wp:docPr id="21299472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7299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A28E" w14:textId="7DD154AA" w:rsidR="00431D4C" w:rsidRDefault="00F22255" w:rsidP="001D5B74">
      <w:pPr>
        <w:pStyle w:val="Descripcin"/>
        <w:jc w:val="center"/>
        <w:rPr>
          <w:i w:val="0"/>
          <w:iCs w:val="0"/>
          <w:color w:val="auto"/>
        </w:rPr>
      </w:pPr>
      <w:bookmarkStart w:id="18" w:name="_Ref159497178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6</w:t>
      </w:r>
      <w:r>
        <w:fldChar w:fldCharType="end"/>
      </w:r>
      <w:bookmarkEnd w:id="18"/>
      <w:r>
        <w:t xml:space="preserve">. </w:t>
      </w:r>
      <w:r w:rsidR="008A5A4F" w:rsidRPr="0026661E">
        <w:rPr>
          <w:i w:val="0"/>
          <w:iCs w:val="0"/>
          <w:color w:val="auto"/>
        </w:rPr>
        <w:t xml:space="preserve">Ingreso </w:t>
      </w:r>
      <w:r w:rsidR="0026661E" w:rsidRPr="0026661E">
        <w:rPr>
          <w:i w:val="0"/>
          <w:iCs w:val="0"/>
          <w:color w:val="auto"/>
        </w:rPr>
        <w:t>Reporte de Visita a Terreno.</w:t>
      </w:r>
    </w:p>
    <w:p w14:paraId="47005AAA" w14:textId="77777777" w:rsidR="00C75BE3" w:rsidRPr="00C75BE3" w:rsidRDefault="00C75BE3" w:rsidP="00C75BE3"/>
    <w:p w14:paraId="704A51B3" w14:textId="1348EED4" w:rsidR="00EA1DB0" w:rsidRDefault="00DE0DF4" w:rsidP="00305F3F">
      <w:pPr>
        <w:jc w:val="both"/>
      </w:pPr>
      <w:r>
        <w:t xml:space="preserve">En al panel central se muestras solos las obras </w:t>
      </w:r>
      <w:r w:rsidR="008E65FE">
        <w:t xml:space="preserve">en estado ingresado </w:t>
      </w:r>
      <w:r w:rsidR="00DC5104">
        <w:t>y Visita reportada exitosa.</w:t>
      </w:r>
      <w:r w:rsidR="006A19CB">
        <w:t xml:space="preserve"> Para ingresar </w:t>
      </w:r>
      <w:r w:rsidR="00F63B28">
        <w:t xml:space="preserve">los datos obtenidos de en la visita a terreno, se debe hacer </w:t>
      </w:r>
      <w:r w:rsidR="0082705C">
        <w:t>clic</w:t>
      </w:r>
      <w:r w:rsidR="00F63B28">
        <w:t xml:space="preserve"> </w:t>
      </w:r>
      <w:r w:rsidR="00C5404E">
        <w:t xml:space="preserve">sobre el ícono circular de color verde, en la fila de la obra que se </w:t>
      </w:r>
      <w:r w:rsidR="0082705C">
        <w:t>está</w:t>
      </w:r>
      <w:r w:rsidR="00C5404E">
        <w:t xml:space="preserve"> trabajando</w:t>
      </w:r>
      <w:r w:rsidR="00F22255">
        <w:t>, según se muestra en la</w:t>
      </w:r>
      <w:r w:rsidR="0026661E">
        <w:t xml:space="preserve"> </w:t>
      </w:r>
      <w:r w:rsidR="0026661E">
        <w:fldChar w:fldCharType="begin"/>
      </w:r>
      <w:r w:rsidR="0026661E">
        <w:instrText xml:space="preserve"> REF _Ref159497178 \h </w:instrText>
      </w:r>
      <w:r w:rsidR="0026661E">
        <w:fldChar w:fldCharType="separate"/>
      </w:r>
      <w:r w:rsidR="00A945EF">
        <w:t xml:space="preserve">Figura N° </w:t>
      </w:r>
      <w:r w:rsidR="00A945EF">
        <w:rPr>
          <w:noProof/>
        </w:rPr>
        <w:t>6</w:t>
      </w:r>
      <w:r w:rsidR="0026661E">
        <w:fldChar w:fldCharType="end"/>
      </w:r>
      <w:r w:rsidR="00AB4401">
        <w:t>.</w:t>
      </w:r>
    </w:p>
    <w:p w14:paraId="0F48B8AE" w14:textId="77777777" w:rsidR="00947F0A" w:rsidRDefault="00947F0A" w:rsidP="00305F3F">
      <w:pPr>
        <w:jc w:val="both"/>
      </w:pPr>
    </w:p>
    <w:p w14:paraId="23265D57" w14:textId="73DE3338" w:rsidR="00A22C2A" w:rsidRDefault="00654F29" w:rsidP="00030109">
      <w:pPr>
        <w:jc w:val="center"/>
      </w:pPr>
      <w:r w:rsidRPr="00654F29">
        <w:rPr>
          <w:noProof/>
        </w:rPr>
        <w:drawing>
          <wp:inline distT="0" distB="0" distL="0" distR="0" wp14:anchorId="0BAE712D" wp14:editId="2E5FD66B">
            <wp:extent cx="4881490" cy="2496185"/>
            <wp:effectExtent l="0" t="0" r="0" b="0"/>
            <wp:docPr id="65549063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90632" name="Imagen 1" descr="Captura de pantalla de un celular&#10;&#10;Descripción generada automáticamente"/>
                    <pic:cNvPicPr/>
                  </pic:nvPicPr>
                  <pic:blipFill rotWithShape="1">
                    <a:blip r:embed="rId14"/>
                    <a:srcRect t="1410" b="2759"/>
                    <a:stretch/>
                  </pic:blipFill>
                  <pic:spPr bwMode="auto">
                    <a:xfrm>
                      <a:off x="0" y="0"/>
                      <a:ext cx="4899022" cy="25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D2B4" w14:textId="476659E5" w:rsidR="00947F0A" w:rsidRDefault="00947F0A" w:rsidP="00030109">
      <w:pPr>
        <w:pStyle w:val="Descripcin"/>
        <w:jc w:val="center"/>
        <w:rPr>
          <w:i w:val="0"/>
          <w:iCs w:val="0"/>
        </w:rPr>
      </w:pPr>
      <w:bookmarkStart w:id="19" w:name="_Ref159498657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7</w:t>
      </w:r>
      <w:r>
        <w:fldChar w:fldCharType="end"/>
      </w:r>
      <w:bookmarkEnd w:id="19"/>
      <w:r w:rsidR="005B792E">
        <w:rPr>
          <w:i w:val="0"/>
          <w:iCs w:val="0"/>
        </w:rPr>
        <w:t xml:space="preserve">. </w:t>
      </w:r>
      <w:r w:rsidR="00C71F51">
        <w:rPr>
          <w:i w:val="0"/>
          <w:iCs w:val="0"/>
        </w:rPr>
        <w:t xml:space="preserve">Botón </w:t>
      </w:r>
      <w:r w:rsidR="00030109">
        <w:rPr>
          <w:i w:val="0"/>
          <w:iCs w:val="0"/>
        </w:rPr>
        <w:t>Nuevo Registro.</w:t>
      </w:r>
    </w:p>
    <w:p w14:paraId="52763518" w14:textId="77777777" w:rsidR="00C75BE3" w:rsidRPr="00C75BE3" w:rsidRDefault="00C75BE3" w:rsidP="00C75BE3"/>
    <w:p w14:paraId="6ED26567" w14:textId="00DC62E7" w:rsidR="00AF2EEE" w:rsidRDefault="002332CD" w:rsidP="00C966AD">
      <w:pPr>
        <w:jc w:val="both"/>
      </w:pPr>
      <w:r>
        <w:lastRenderedPageBreak/>
        <w:t xml:space="preserve">A </w:t>
      </w:r>
      <w:r w:rsidR="00AE0759">
        <w:t>continuación,</w:t>
      </w:r>
      <w:r>
        <w:t xml:space="preserve"> se debe hacer clic en el botón de color </w:t>
      </w:r>
      <w:r w:rsidR="00904C4D">
        <w:t>verde</w:t>
      </w:r>
      <w:r w:rsidR="00C71F51">
        <w:t xml:space="preserve"> (</w:t>
      </w:r>
      <w:r w:rsidR="00C71F51">
        <w:fldChar w:fldCharType="begin"/>
      </w:r>
      <w:r w:rsidR="00C71F51">
        <w:instrText xml:space="preserve"> REF _Ref159498657 \h </w:instrText>
      </w:r>
      <w:r w:rsidR="00C71F51">
        <w:fldChar w:fldCharType="separate"/>
      </w:r>
      <w:r w:rsidR="00465FB0">
        <w:t xml:space="preserve">Figura N° </w:t>
      </w:r>
      <w:r w:rsidR="00465FB0">
        <w:rPr>
          <w:noProof/>
        </w:rPr>
        <w:t>7</w:t>
      </w:r>
      <w:r w:rsidR="00C71F51">
        <w:fldChar w:fldCharType="end"/>
      </w:r>
      <w:r w:rsidR="00C71F51">
        <w:t>)</w:t>
      </w:r>
      <w:r w:rsidR="00904C4D">
        <w:t xml:space="preserve">, </w:t>
      </w:r>
      <w:r w:rsidR="00AE110F">
        <w:t>llamado Nuevo Registro</w:t>
      </w:r>
      <w:r w:rsidR="00904C4D">
        <w:t>.</w:t>
      </w:r>
      <w:r w:rsidR="00C966AD">
        <w:t xml:space="preserve"> Inmediatamente s</w:t>
      </w:r>
      <w:r w:rsidR="00004F2F">
        <w:t>e despliega el formulario (</w:t>
      </w:r>
      <w:r w:rsidR="00713966">
        <w:fldChar w:fldCharType="begin"/>
      </w:r>
      <w:r w:rsidR="00713966">
        <w:instrText xml:space="preserve"> REF _Ref159498707 \h </w:instrText>
      </w:r>
      <w:r w:rsidR="00713966">
        <w:fldChar w:fldCharType="separate"/>
      </w:r>
      <w:r w:rsidR="00713966">
        <w:t xml:space="preserve">Figura N° </w:t>
      </w:r>
      <w:r w:rsidR="00713966">
        <w:rPr>
          <w:noProof/>
        </w:rPr>
        <w:t>8</w:t>
      </w:r>
      <w:r w:rsidR="00713966">
        <w:fldChar w:fldCharType="end"/>
      </w:r>
      <w:r w:rsidR="00004F2F">
        <w:t xml:space="preserve">) para ingresar los datos requeridos de la </w:t>
      </w:r>
      <w:r w:rsidR="009505CD">
        <w:t>visita a terreno.</w:t>
      </w:r>
    </w:p>
    <w:p w14:paraId="66F57CF1" w14:textId="77777777" w:rsidR="00AE0759" w:rsidRPr="00AF2EEE" w:rsidRDefault="00AE0759" w:rsidP="00AF2EEE"/>
    <w:p w14:paraId="2635759F" w14:textId="2176809E" w:rsidR="00947F0A" w:rsidRDefault="00261F85" w:rsidP="00030109">
      <w:pPr>
        <w:jc w:val="center"/>
      </w:pPr>
      <w:r w:rsidRPr="00261F85">
        <w:rPr>
          <w:noProof/>
        </w:rPr>
        <w:drawing>
          <wp:inline distT="0" distB="0" distL="0" distR="0" wp14:anchorId="5A30FDCC" wp14:editId="0C9AB217">
            <wp:extent cx="3432517" cy="2777759"/>
            <wp:effectExtent l="0" t="0" r="0" b="3810"/>
            <wp:docPr id="31318818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88181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296" cy="27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016" w14:textId="6A1036CB" w:rsidR="00261F85" w:rsidRDefault="009C77EC" w:rsidP="00030109">
      <w:pPr>
        <w:pStyle w:val="Descripcin"/>
        <w:jc w:val="center"/>
        <w:rPr>
          <w:i w:val="0"/>
          <w:iCs w:val="0"/>
        </w:rPr>
      </w:pPr>
      <w:bookmarkStart w:id="20" w:name="_Ref159498707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637950">
        <w:rPr>
          <w:noProof/>
        </w:rPr>
        <w:t>8</w:t>
      </w:r>
      <w:r>
        <w:fldChar w:fldCharType="end"/>
      </w:r>
      <w:bookmarkEnd w:id="20"/>
      <w:r>
        <w:t xml:space="preserve">. </w:t>
      </w:r>
      <w:r w:rsidR="00A32077">
        <w:rPr>
          <w:i w:val="0"/>
          <w:iCs w:val="0"/>
        </w:rPr>
        <w:t xml:space="preserve">Formulario </w:t>
      </w:r>
      <w:r w:rsidR="00787CAC">
        <w:rPr>
          <w:i w:val="0"/>
          <w:iCs w:val="0"/>
        </w:rPr>
        <w:t>con datos requeridos de la visita a terreno.</w:t>
      </w:r>
    </w:p>
    <w:p w14:paraId="406C6E72" w14:textId="77777777" w:rsidR="004600F0" w:rsidRDefault="004600F0" w:rsidP="004600F0">
      <w:pPr>
        <w:pStyle w:val="Ttulo2"/>
        <w:numPr>
          <w:ilvl w:val="0"/>
          <w:numId w:val="0"/>
        </w:numPr>
        <w:ind w:left="576"/>
      </w:pPr>
    </w:p>
    <w:p w14:paraId="2F3DC4A3" w14:textId="1C842443" w:rsidR="004600F0" w:rsidRDefault="004600F0" w:rsidP="004600F0">
      <w:pPr>
        <w:pStyle w:val="Ttulo2"/>
      </w:pPr>
      <w:bookmarkStart w:id="21" w:name="_Toc159918371"/>
      <w:r>
        <w:t>Reporte</w:t>
      </w:r>
      <w:r w:rsidR="00AB07BE">
        <w:t>s</w:t>
      </w:r>
      <w:r>
        <w:t xml:space="preserve"> </w:t>
      </w:r>
      <w:r w:rsidR="00AB07BE">
        <w:t>Diarios</w:t>
      </w:r>
      <w:r>
        <w:t>.</w:t>
      </w:r>
      <w:bookmarkEnd w:id="21"/>
    </w:p>
    <w:p w14:paraId="36BCEFA5" w14:textId="7E7E618C" w:rsidR="000F2DD7" w:rsidRPr="000F2DD7" w:rsidRDefault="0000364D" w:rsidP="000F2DD7">
      <w:r>
        <w:t xml:space="preserve">Los reportes diarios </w:t>
      </w:r>
      <w:r w:rsidR="003208F4">
        <w:t xml:space="preserve">contienen información general de un día de faena y principalmente se registran </w:t>
      </w:r>
      <w:r w:rsidR="00F8389E">
        <w:t xml:space="preserve">en </w:t>
      </w:r>
      <w:r w:rsidR="00AD22FB">
        <w:t>é</w:t>
      </w:r>
      <w:r w:rsidR="00F8389E">
        <w:t xml:space="preserve">l </w:t>
      </w:r>
      <w:r w:rsidR="003208F4">
        <w:t xml:space="preserve">las actividades que se </w:t>
      </w:r>
      <w:r w:rsidR="001C67BA">
        <w:t xml:space="preserve">realizaron </w:t>
      </w:r>
      <w:r w:rsidR="00F875FD">
        <w:t xml:space="preserve">durante </w:t>
      </w:r>
      <w:r w:rsidR="00546CDE">
        <w:t xml:space="preserve">el </w:t>
      </w:r>
      <w:r w:rsidR="001C67BA">
        <w:t>día.</w:t>
      </w:r>
    </w:p>
    <w:p w14:paraId="7D111DB7" w14:textId="77777777" w:rsidR="00EC13EB" w:rsidRDefault="00A87E92" w:rsidP="004517C1">
      <w:pPr>
        <w:jc w:val="both"/>
      </w:pPr>
      <w:r>
        <w:t xml:space="preserve">Los reportes diarios </w:t>
      </w:r>
      <w:r w:rsidR="00470B5A">
        <w:t>son fundamentales</w:t>
      </w:r>
      <w:r w:rsidR="00284192">
        <w:t xml:space="preserve"> para generar </w:t>
      </w:r>
      <w:r w:rsidR="008973A6">
        <w:t>estados de pagos de una obra</w:t>
      </w:r>
      <w:r w:rsidR="00594D17">
        <w:t xml:space="preserve">, de hecho, los estados de pagos </w:t>
      </w:r>
      <w:r w:rsidR="00210C3E">
        <w:t xml:space="preserve">son una consolidación reportes diarios. Si alguna </w:t>
      </w:r>
      <w:r w:rsidR="00843A36">
        <w:t>actividad se omite en los reportes diarios, no ser</w:t>
      </w:r>
      <w:r w:rsidR="00EC13EB">
        <w:t xml:space="preserve">á incluida en los estados de pago. </w:t>
      </w:r>
    </w:p>
    <w:p w14:paraId="702651C3" w14:textId="0987C723" w:rsidR="00A7255E" w:rsidRDefault="00282DD4" w:rsidP="004517C1">
      <w:pPr>
        <w:jc w:val="both"/>
      </w:pPr>
      <w:r>
        <w:t>Para ingresar</w:t>
      </w:r>
      <w:r w:rsidR="00CC7F16">
        <w:t xml:space="preserve"> un reporte diario a una obra se debe seleccionar el menú Reporte Diario</w:t>
      </w:r>
      <w:r w:rsidR="00D434DF">
        <w:t xml:space="preserve"> (</w:t>
      </w:r>
      <w:r w:rsidR="00D434DF">
        <w:fldChar w:fldCharType="begin"/>
      </w:r>
      <w:r w:rsidR="00D434DF">
        <w:instrText xml:space="preserve"> REF _Ref159512494 \h </w:instrText>
      </w:r>
      <w:r w:rsidR="00D434DF">
        <w:fldChar w:fldCharType="separate"/>
      </w:r>
      <w:r w:rsidR="00465FB0">
        <w:t xml:space="preserve">Figura N° </w:t>
      </w:r>
      <w:r w:rsidR="00465FB0">
        <w:rPr>
          <w:noProof/>
        </w:rPr>
        <w:t>9</w:t>
      </w:r>
      <w:r w:rsidR="00D434DF">
        <w:fldChar w:fldCharType="end"/>
      </w:r>
      <w:r w:rsidR="00D434DF">
        <w:t>)</w:t>
      </w:r>
      <w:r w:rsidR="00F7077E">
        <w:t xml:space="preserve">, </w:t>
      </w:r>
      <w:r>
        <w:t>en el panel central se muestran las obras que están en los siguientes estados:</w:t>
      </w:r>
    </w:p>
    <w:p w14:paraId="63C5B8AC" w14:textId="5E3CC630" w:rsidR="0083375B" w:rsidRDefault="0083375B" w:rsidP="004517C1">
      <w:pPr>
        <w:pStyle w:val="Prrafodelista"/>
        <w:numPr>
          <w:ilvl w:val="0"/>
          <w:numId w:val="3"/>
        </w:numPr>
        <w:jc w:val="both"/>
      </w:pPr>
      <w:r>
        <w:t xml:space="preserve">Visita </w:t>
      </w:r>
      <w:r w:rsidR="00E90E7E">
        <w:t>R</w:t>
      </w:r>
      <w:r>
        <w:t xml:space="preserve">eportada </w:t>
      </w:r>
      <w:r w:rsidR="00E90E7E">
        <w:t>E</w:t>
      </w:r>
      <w:r>
        <w:t>xito</w:t>
      </w:r>
      <w:r w:rsidR="00050E42">
        <w:t>sa</w:t>
      </w:r>
    </w:p>
    <w:p w14:paraId="20A45356" w14:textId="19C9CB73" w:rsidR="00050E42" w:rsidRDefault="00E90E7E" w:rsidP="004517C1">
      <w:pPr>
        <w:pStyle w:val="Prrafodelista"/>
        <w:numPr>
          <w:ilvl w:val="0"/>
          <w:numId w:val="3"/>
        </w:numPr>
        <w:jc w:val="both"/>
      </w:pPr>
      <w:r>
        <w:t>En Faena</w:t>
      </w:r>
    </w:p>
    <w:p w14:paraId="4B21BD42" w14:textId="2F15C616" w:rsidR="00362F25" w:rsidRDefault="00362F25" w:rsidP="004517C1">
      <w:pPr>
        <w:pStyle w:val="Prrafodelista"/>
        <w:numPr>
          <w:ilvl w:val="0"/>
          <w:numId w:val="3"/>
        </w:numPr>
        <w:jc w:val="both"/>
      </w:pPr>
      <w:r>
        <w:t>Paralizada</w:t>
      </w:r>
    </w:p>
    <w:p w14:paraId="1416E521" w14:textId="6B802DF9" w:rsidR="00DE11D2" w:rsidRDefault="00DE11D2" w:rsidP="004517C1">
      <w:pPr>
        <w:pStyle w:val="Prrafodelista"/>
        <w:numPr>
          <w:ilvl w:val="0"/>
          <w:numId w:val="3"/>
        </w:numPr>
        <w:jc w:val="both"/>
      </w:pPr>
      <w:r>
        <w:t xml:space="preserve">Faena </w:t>
      </w:r>
      <w:r w:rsidR="00FB5149">
        <w:t>Finalizada</w:t>
      </w:r>
    </w:p>
    <w:p w14:paraId="1D68EF10" w14:textId="4CB72E39" w:rsidR="005D263C" w:rsidRDefault="00614D6E" w:rsidP="004517C1">
      <w:pPr>
        <w:jc w:val="both"/>
      </w:pPr>
      <w:r>
        <w:t>Se incluyen las obras que se encuen</w:t>
      </w:r>
      <w:r w:rsidR="00023602">
        <w:t>tran en estado Faena Finalizada para dar la posibilid</w:t>
      </w:r>
      <w:r w:rsidR="0059738F">
        <w:t>ad de editar</w:t>
      </w:r>
      <w:r w:rsidR="002401AD">
        <w:t>las</w:t>
      </w:r>
      <w:r w:rsidR="0059738F">
        <w:t xml:space="preserve"> y eventualmente incluir alguna actividad </w:t>
      </w:r>
      <w:r w:rsidR="004517C1">
        <w:t>que no se registró con anterioridad.</w:t>
      </w:r>
    </w:p>
    <w:p w14:paraId="0C8BF3CA" w14:textId="4A293228" w:rsidR="00FB5149" w:rsidRDefault="00F7068D" w:rsidP="004517C1">
      <w:pPr>
        <w:jc w:val="both"/>
      </w:pPr>
      <w:r>
        <w:t>Quedan</w:t>
      </w:r>
      <w:r w:rsidR="00FB5149">
        <w:t xml:space="preserve"> </w:t>
      </w:r>
      <w:r w:rsidR="006531A7">
        <w:t>excluidas</w:t>
      </w:r>
      <w:r w:rsidR="00663C12">
        <w:t xml:space="preserve"> las obras que se encuentran en estado Ingresada, debido a que</w:t>
      </w:r>
      <w:r w:rsidR="00B01696">
        <w:t xml:space="preserve"> en este estado aun no tienen </w:t>
      </w:r>
      <w:r w:rsidR="006531A7">
        <w:t>el Reporte de visita a terreno.</w:t>
      </w:r>
    </w:p>
    <w:p w14:paraId="093D6C40" w14:textId="6A583A6B" w:rsidR="006F2A21" w:rsidRDefault="006F2A21" w:rsidP="004517C1">
      <w:pPr>
        <w:jc w:val="both"/>
      </w:pPr>
      <w:r>
        <w:t>Cuando un reporte diario es incluido en un estado de pago, deja de ser posible su edición y borrado.</w:t>
      </w:r>
    </w:p>
    <w:p w14:paraId="6779A84C" w14:textId="77777777" w:rsidR="00282DD4" w:rsidRPr="00A7255E" w:rsidRDefault="00282DD4" w:rsidP="001D5B74">
      <w:pPr>
        <w:jc w:val="center"/>
      </w:pPr>
    </w:p>
    <w:p w14:paraId="497FFA53" w14:textId="0EE47EC0" w:rsidR="004600F0" w:rsidRDefault="00F4745D" w:rsidP="001D5B74">
      <w:pPr>
        <w:jc w:val="center"/>
      </w:pPr>
      <w:r w:rsidRPr="00F4745D">
        <w:rPr>
          <w:noProof/>
        </w:rPr>
        <w:drawing>
          <wp:inline distT="0" distB="0" distL="0" distR="0" wp14:anchorId="6EDF4FA2" wp14:editId="0525EAC1">
            <wp:extent cx="5612130" cy="3440430"/>
            <wp:effectExtent l="0" t="0" r="7620" b="7620"/>
            <wp:docPr id="517449518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49518" name="Imagen 1" descr="Pantalla de juego de computador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2851" w14:textId="131AD002" w:rsidR="000B4947" w:rsidRDefault="000B4947" w:rsidP="001D5B74">
      <w:pPr>
        <w:pStyle w:val="Descripcin"/>
        <w:jc w:val="center"/>
        <w:rPr>
          <w:i w:val="0"/>
          <w:iCs w:val="0"/>
        </w:rPr>
      </w:pPr>
      <w:bookmarkStart w:id="22" w:name="_Ref159512494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9</w:t>
      </w:r>
      <w:r>
        <w:fldChar w:fldCharType="end"/>
      </w:r>
      <w:bookmarkEnd w:id="22"/>
      <w:r>
        <w:t xml:space="preserve">. </w:t>
      </w:r>
      <w:r>
        <w:rPr>
          <w:i w:val="0"/>
          <w:iCs w:val="0"/>
        </w:rPr>
        <w:t>Ingreso de reportes dia</w:t>
      </w:r>
      <w:r w:rsidR="001545F0">
        <w:rPr>
          <w:i w:val="0"/>
          <w:iCs w:val="0"/>
        </w:rPr>
        <w:t>rios.</w:t>
      </w:r>
    </w:p>
    <w:p w14:paraId="7270AA2B" w14:textId="77777777" w:rsidR="00C75BE3" w:rsidRPr="00C75BE3" w:rsidRDefault="00C75BE3" w:rsidP="00C75BE3"/>
    <w:p w14:paraId="3DF8A232" w14:textId="3A191A2C" w:rsidR="000C6433" w:rsidRDefault="000C6433" w:rsidP="0041636E">
      <w:pPr>
        <w:jc w:val="both"/>
      </w:pPr>
      <w:r>
        <w:t>Para ingresar a la</w:t>
      </w:r>
      <w:r w:rsidR="003505AE">
        <w:t xml:space="preserve"> página donde se </w:t>
      </w:r>
      <w:r w:rsidR="00326E79">
        <w:t xml:space="preserve">encuentran los reportes diarios de una obra, se debe hacer clic </w:t>
      </w:r>
      <w:r w:rsidR="004E6050">
        <w:t xml:space="preserve">en el ícono </w:t>
      </w:r>
      <w:r w:rsidR="00571969">
        <w:t xml:space="preserve">en la columna Página de </w:t>
      </w:r>
      <w:r w:rsidR="0041636E">
        <w:t>R</w:t>
      </w:r>
      <w:r w:rsidR="00571969">
        <w:t>eporte</w:t>
      </w:r>
      <w:r w:rsidR="0041636E">
        <w:t>, en la fila correspondientes a la obra a la que se desea agregar un reporte diario</w:t>
      </w:r>
      <w:r w:rsidR="003F350A">
        <w:t xml:space="preserve">, ahora en el panel central se muestran los reportes diarios </w:t>
      </w:r>
      <w:r w:rsidR="00BA7714">
        <w:t>asociados a una obra especifica (</w:t>
      </w:r>
      <w:r w:rsidR="00CE4F2E">
        <w:fldChar w:fldCharType="begin"/>
      </w:r>
      <w:r w:rsidR="00CE4F2E">
        <w:instrText xml:space="preserve"> REF _Ref159513501 \h </w:instrText>
      </w:r>
      <w:r w:rsidR="00CE4F2E">
        <w:fldChar w:fldCharType="separate"/>
      </w:r>
      <w:r w:rsidR="00465FB0">
        <w:t xml:space="preserve">Figura N° </w:t>
      </w:r>
      <w:r w:rsidR="00465FB0">
        <w:rPr>
          <w:noProof/>
        </w:rPr>
        <w:t>10</w:t>
      </w:r>
      <w:r w:rsidR="00CE4F2E">
        <w:fldChar w:fldCharType="end"/>
      </w:r>
      <w:r w:rsidR="00BA7714">
        <w:t>)</w:t>
      </w:r>
      <w:r w:rsidR="00791251">
        <w:t xml:space="preserve">. </w:t>
      </w:r>
    </w:p>
    <w:p w14:paraId="72EAC8E8" w14:textId="00954969" w:rsidR="00062D8A" w:rsidRDefault="00B541E4" w:rsidP="001D5B74">
      <w:pPr>
        <w:jc w:val="center"/>
      </w:pPr>
      <w:r w:rsidRPr="00B541E4">
        <w:rPr>
          <w:noProof/>
        </w:rPr>
        <w:lastRenderedPageBreak/>
        <w:drawing>
          <wp:inline distT="0" distB="0" distL="0" distR="0" wp14:anchorId="7A2DE64E" wp14:editId="7B466B14">
            <wp:extent cx="5612130" cy="3075305"/>
            <wp:effectExtent l="0" t="0" r="7620" b="0"/>
            <wp:docPr id="149021653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16536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32C" w14:textId="5F5F724B" w:rsidR="00BA7714" w:rsidRDefault="000A6697" w:rsidP="001D5B74">
      <w:pPr>
        <w:pStyle w:val="Descripcin"/>
        <w:jc w:val="center"/>
        <w:rPr>
          <w:i w:val="0"/>
          <w:iCs w:val="0"/>
        </w:rPr>
      </w:pPr>
      <w:bookmarkStart w:id="23" w:name="_Ref159513501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10</w:t>
      </w:r>
      <w:r>
        <w:fldChar w:fldCharType="end"/>
      </w:r>
      <w:bookmarkEnd w:id="23"/>
      <w:r>
        <w:t xml:space="preserve">. </w:t>
      </w:r>
      <w:r w:rsidR="002B001A">
        <w:rPr>
          <w:i w:val="0"/>
          <w:iCs w:val="0"/>
        </w:rPr>
        <w:t xml:space="preserve">Listado de </w:t>
      </w:r>
      <w:r w:rsidR="00034547">
        <w:rPr>
          <w:i w:val="0"/>
          <w:iCs w:val="0"/>
        </w:rPr>
        <w:t>reportes diarios para la obra CGED-890088888</w:t>
      </w:r>
      <w:r w:rsidR="00CE4F2E">
        <w:rPr>
          <w:i w:val="0"/>
          <w:iCs w:val="0"/>
        </w:rPr>
        <w:t>.</w:t>
      </w:r>
    </w:p>
    <w:p w14:paraId="2E456214" w14:textId="77777777" w:rsidR="00C75BE3" w:rsidRPr="00C75BE3" w:rsidRDefault="00C75BE3" w:rsidP="00C75BE3"/>
    <w:p w14:paraId="3BC2E33B" w14:textId="56F6577F" w:rsidR="00744E1C" w:rsidRDefault="0051327A" w:rsidP="0051327A">
      <w:r>
        <w:t>Para acceder al formulario de</w:t>
      </w:r>
      <w:r w:rsidR="00783899">
        <w:t xml:space="preserve"> </w:t>
      </w:r>
      <w:r w:rsidR="00593F41">
        <w:t xml:space="preserve">ingreso de reporte diario se debe hacer clic al botón Nuevo </w:t>
      </w:r>
      <w:r w:rsidR="007966FC">
        <w:t xml:space="preserve">mostrado en la </w:t>
      </w:r>
      <w:r w:rsidR="007966FC">
        <w:fldChar w:fldCharType="begin"/>
      </w:r>
      <w:r w:rsidR="007966FC">
        <w:instrText xml:space="preserve"> REF _Ref159513501 \h </w:instrText>
      </w:r>
      <w:r w:rsidR="007966FC">
        <w:fldChar w:fldCharType="separate"/>
      </w:r>
      <w:r w:rsidR="00465FB0">
        <w:t xml:space="preserve">Figura N° </w:t>
      </w:r>
      <w:r w:rsidR="00465FB0">
        <w:rPr>
          <w:noProof/>
        </w:rPr>
        <w:t>10</w:t>
      </w:r>
      <w:r w:rsidR="007966FC">
        <w:fldChar w:fldCharType="end"/>
      </w:r>
      <w:r w:rsidR="007966FC">
        <w:t>, desplegándose el formulario mostrado en la</w:t>
      </w:r>
      <w:r w:rsidR="00974F9A">
        <w:t xml:space="preserve"> </w:t>
      </w:r>
      <w:r w:rsidR="00974F9A">
        <w:fldChar w:fldCharType="begin"/>
      </w:r>
      <w:r w:rsidR="00974F9A">
        <w:instrText xml:space="preserve"> REF _Ref159514232 \h </w:instrText>
      </w:r>
      <w:r w:rsidR="00974F9A">
        <w:fldChar w:fldCharType="separate"/>
      </w:r>
      <w:r w:rsidR="00E60FCF">
        <w:t xml:space="preserve">Figura N° </w:t>
      </w:r>
      <w:r w:rsidR="00E60FCF">
        <w:rPr>
          <w:noProof/>
        </w:rPr>
        <w:t>11</w:t>
      </w:r>
      <w:r w:rsidR="00974F9A">
        <w:fldChar w:fldCharType="end"/>
      </w:r>
      <w:r w:rsidR="005B6E0C">
        <w:t>.</w:t>
      </w:r>
    </w:p>
    <w:p w14:paraId="262A5BCA" w14:textId="77777777" w:rsidR="00744E1C" w:rsidRDefault="00744E1C" w:rsidP="0051327A"/>
    <w:p w14:paraId="6F47AFAF" w14:textId="368F0067" w:rsidR="0051327A" w:rsidRDefault="00744E1C" w:rsidP="001D5B74">
      <w:pPr>
        <w:jc w:val="center"/>
      </w:pPr>
      <w:r w:rsidRPr="00744E1C">
        <w:rPr>
          <w:noProof/>
        </w:rPr>
        <w:drawing>
          <wp:inline distT="0" distB="0" distL="0" distR="0" wp14:anchorId="6CD451E9" wp14:editId="598D2C79">
            <wp:extent cx="5423096" cy="2999332"/>
            <wp:effectExtent l="0" t="0" r="6350" b="0"/>
            <wp:docPr id="13236747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74780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1935" cy="30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940" w14:textId="2C2AB756" w:rsidR="00C82491" w:rsidRDefault="00C82491" w:rsidP="001D5B74">
      <w:pPr>
        <w:pStyle w:val="Descripcin"/>
        <w:jc w:val="center"/>
        <w:rPr>
          <w:i w:val="0"/>
          <w:iCs w:val="0"/>
        </w:rPr>
      </w:pPr>
      <w:bookmarkStart w:id="24" w:name="_Ref159514232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11</w:t>
      </w:r>
      <w:r>
        <w:fldChar w:fldCharType="end"/>
      </w:r>
      <w:bookmarkEnd w:id="24"/>
      <w:r>
        <w:t xml:space="preserve">. </w:t>
      </w:r>
      <w:r>
        <w:rPr>
          <w:i w:val="0"/>
          <w:iCs w:val="0"/>
        </w:rPr>
        <w:t xml:space="preserve">Formulario </w:t>
      </w:r>
      <w:r w:rsidR="00974F9A">
        <w:rPr>
          <w:i w:val="0"/>
          <w:iCs w:val="0"/>
        </w:rPr>
        <w:t>de ingreso de reporte de actividades diarias.</w:t>
      </w:r>
    </w:p>
    <w:p w14:paraId="1822D39D" w14:textId="1BE57407" w:rsidR="005B6E0C" w:rsidRDefault="000C7423" w:rsidP="005B6E0C">
      <w:r>
        <w:t>Para ingresar las actividades diarias se debe hacer clic en la pestaña Actividades</w:t>
      </w:r>
      <w:r w:rsidR="00940949">
        <w:t xml:space="preserve"> </w:t>
      </w:r>
      <w:r w:rsidR="00525669">
        <w:t>y luego seleccionar Agregar Actividad</w:t>
      </w:r>
      <w:r w:rsidR="0000246A">
        <w:t xml:space="preserve"> </w:t>
      </w:r>
      <w:r w:rsidR="0056577D">
        <w:t>(</w:t>
      </w:r>
      <w:r w:rsidR="0056577D">
        <w:fldChar w:fldCharType="begin"/>
      </w:r>
      <w:r w:rsidR="0056577D">
        <w:instrText xml:space="preserve"> REF _Ref159514883 \h </w:instrText>
      </w:r>
      <w:r w:rsidR="0056577D">
        <w:fldChar w:fldCharType="separate"/>
      </w:r>
      <w:r w:rsidR="00465FB0">
        <w:t xml:space="preserve">Figura N° </w:t>
      </w:r>
      <w:r w:rsidR="00465FB0">
        <w:rPr>
          <w:noProof/>
        </w:rPr>
        <w:t>12</w:t>
      </w:r>
      <w:r w:rsidR="0056577D">
        <w:fldChar w:fldCharType="end"/>
      </w:r>
      <w:r w:rsidR="0056577D">
        <w:t>)</w:t>
      </w:r>
    </w:p>
    <w:p w14:paraId="229FF4B5" w14:textId="77777777" w:rsidR="005722D4" w:rsidRDefault="005722D4" w:rsidP="005B6E0C"/>
    <w:p w14:paraId="3509FF10" w14:textId="6B518CBD" w:rsidR="005722D4" w:rsidRDefault="000208D1" w:rsidP="001D5B74">
      <w:pPr>
        <w:jc w:val="center"/>
      </w:pPr>
      <w:r w:rsidRPr="000208D1">
        <w:rPr>
          <w:noProof/>
        </w:rPr>
        <w:drawing>
          <wp:inline distT="0" distB="0" distL="0" distR="0" wp14:anchorId="32912962" wp14:editId="2580F999">
            <wp:extent cx="5612130" cy="3098165"/>
            <wp:effectExtent l="0" t="0" r="7620" b="6985"/>
            <wp:docPr id="9591633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63344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463F" w14:textId="31A668CE" w:rsidR="0000246A" w:rsidRDefault="0000246A" w:rsidP="001D5B74">
      <w:pPr>
        <w:pStyle w:val="Descripcin"/>
        <w:jc w:val="center"/>
        <w:rPr>
          <w:i w:val="0"/>
          <w:iCs w:val="0"/>
        </w:rPr>
      </w:pPr>
      <w:bookmarkStart w:id="25" w:name="_Ref159514883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12</w:t>
      </w:r>
      <w:r>
        <w:fldChar w:fldCharType="end"/>
      </w:r>
      <w:bookmarkEnd w:id="25"/>
      <w:r>
        <w:t>.</w:t>
      </w:r>
      <w:r w:rsidR="00B25B07">
        <w:t xml:space="preserve"> </w:t>
      </w:r>
      <w:r w:rsidR="0056577D">
        <w:rPr>
          <w:i w:val="0"/>
          <w:iCs w:val="0"/>
        </w:rPr>
        <w:t>Ingreso de actividades.</w:t>
      </w:r>
    </w:p>
    <w:p w14:paraId="3F26AFAC" w14:textId="77777777" w:rsidR="008006E4" w:rsidRDefault="008006E4" w:rsidP="008006E4"/>
    <w:p w14:paraId="5951304D" w14:textId="6EAD8E43" w:rsidR="009E41EF" w:rsidRDefault="009E41EF" w:rsidP="009E41EF">
      <w:pPr>
        <w:pStyle w:val="Ttulo2"/>
      </w:pPr>
      <w:bookmarkStart w:id="26" w:name="_Toc159918372"/>
      <w:r>
        <w:t>Estado de Pago.</w:t>
      </w:r>
      <w:bookmarkEnd w:id="26"/>
    </w:p>
    <w:p w14:paraId="47811A18" w14:textId="759E6A66" w:rsidR="00204AE9" w:rsidRDefault="00204AE9" w:rsidP="00204AE9">
      <w:pPr>
        <w:jc w:val="both"/>
      </w:pPr>
      <w:r>
        <w:t xml:space="preserve">Para </w:t>
      </w:r>
      <w:r w:rsidR="00510B8D">
        <w:t>generar</w:t>
      </w:r>
      <w:r>
        <w:t xml:space="preserve"> un estado </w:t>
      </w:r>
      <w:r w:rsidR="00510B8D">
        <w:t xml:space="preserve">asociado </w:t>
      </w:r>
      <w:r>
        <w:t xml:space="preserve">a una obra se debe seleccionar el menú </w:t>
      </w:r>
      <w:r w:rsidR="00510B8D">
        <w:t xml:space="preserve">Estado de Pago </w:t>
      </w:r>
      <w:r>
        <w:t>(</w:t>
      </w:r>
      <w:r w:rsidR="00D67AB6">
        <w:fldChar w:fldCharType="begin"/>
      </w:r>
      <w:r w:rsidR="00D67AB6">
        <w:instrText xml:space="preserve"> REF _Ref159585027 \h </w:instrText>
      </w:r>
      <w:r w:rsidR="00D67AB6">
        <w:fldChar w:fldCharType="separate"/>
      </w:r>
      <w:r w:rsidR="00465FB0">
        <w:t xml:space="preserve">Figura N° </w:t>
      </w:r>
      <w:r w:rsidR="00465FB0">
        <w:rPr>
          <w:noProof/>
        </w:rPr>
        <w:t>13</w:t>
      </w:r>
      <w:r w:rsidR="00D67AB6">
        <w:fldChar w:fldCharType="end"/>
      </w:r>
      <w:r>
        <w:t>)</w:t>
      </w:r>
      <w:r w:rsidR="00BA3FDA">
        <w:t>.</w:t>
      </w:r>
      <w:r>
        <w:t xml:space="preserve"> </w:t>
      </w:r>
      <w:r w:rsidR="00BA3FDA">
        <w:t>E</w:t>
      </w:r>
      <w:r>
        <w:t xml:space="preserve">n el panel central se muestran las obras </w:t>
      </w:r>
      <w:r w:rsidR="00E35734">
        <w:t xml:space="preserve">a la que es posible realizarles estados de pago, </w:t>
      </w:r>
      <w:r w:rsidR="00F90645">
        <w:t>estas corresponden</w:t>
      </w:r>
      <w:r w:rsidR="00E35734">
        <w:t xml:space="preserve"> a las que </w:t>
      </w:r>
      <w:r>
        <w:t>están en los siguientes estados:</w:t>
      </w:r>
    </w:p>
    <w:p w14:paraId="0A017D2A" w14:textId="77777777" w:rsidR="00C910F2" w:rsidRDefault="00C910F2" w:rsidP="00C910F2">
      <w:pPr>
        <w:pStyle w:val="Prrafodelista"/>
        <w:numPr>
          <w:ilvl w:val="0"/>
          <w:numId w:val="3"/>
        </w:numPr>
        <w:jc w:val="both"/>
      </w:pPr>
      <w:r>
        <w:t>En Faena</w:t>
      </w:r>
    </w:p>
    <w:p w14:paraId="762B66AE" w14:textId="77777777" w:rsidR="00C910F2" w:rsidRDefault="00C910F2" w:rsidP="00C910F2">
      <w:pPr>
        <w:pStyle w:val="Prrafodelista"/>
        <w:numPr>
          <w:ilvl w:val="0"/>
          <w:numId w:val="3"/>
        </w:numPr>
        <w:jc w:val="both"/>
      </w:pPr>
      <w:r>
        <w:t>Paralizada</w:t>
      </w:r>
    </w:p>
    <w:p w14:paraId="7A0F2AC7" w14:textId="77777777" w:rsidR="00C910F2" w:rsidRDefault="00C910F2" w:rsidP="00C910F2">
      <w:pPr>
        <w:pStyle w:val="Prrafodelista"/>
        <w:numPr>
          <w:ilvl w:val="0"/>
          <w:numId w:val="3"/>
        </w:numPr>
        <w:jc w:val="both"/>
      </w:pPr>
      <w:r>
        <w:t>Faena Finalizada</w:t>
      </w:r>
    </w:p>
    <w:p w14:paraId="70724A3A" w14:textId="730BDC3E" w:rsidR="00C910F2" w:rsidRDefault="00060B6B" w:rsidP="00204AE9">
      <w:pPr>
        <w:jc w:val="both"/>
      </w:pPr>
      <w:r>
        <w:t xml:space="preserve">A </w:t>
      </w:r>
      <w:r w:rsidR="0034609D">
        <w:t>continuación,</w:t>
      </w:r>
      <w:r>
        <w:t xml:space="preserve"> se debe hacer clic en el ícono de color verde </w:t>
      </w:r>
      <w:r w:rsidR="00F64AC8">
        <w:t>que se encuentra en la fila de la obra a la que se quiere hacer un estado de pago</w:t>
      </w:r>
      <w:r w:rsidR="00EC653D">
        <w:t xml:space="preserve">, luego de esto, </w:t>
      </w:r>
      <w:r w:rsidR="00E22E15">
        <w:t xml:space="preserve">el panel central </w:t>
      </w:r>
      <w:r w:rsidR="00C52184">
        <w:t xml:space="preserve">se muestran todos los estados de pagos que </w:t>
      </w:r>
      <w:r w:rsidR="003D10C5">
        <w:t xml:space="preserve">se </w:t>
      </w:r>
      <w:r w:rsidR="00C52184">
        <w:t>han realiza</w:t>
      </w:r>
      <w:r w:rsidR="009A5D31">
        <w:t xml:space="preserve">do para la obra. En la parte superior derecha </w:t>
      </w:r>
      <w:r w:rsidR="0073763A">
        <w:t>se encuentra el botón Crear Estado de Pago</w:t>
      </w:r>
      <w:r w:rsidR="0072332C">
        <w:t xml:space="preserve"> (</w:t>
      </w:r>
      <w:r w:rsidR="0072332C">
        <w:fldChar w:fldCharType="begin"/>
      </w:r>
      <w:r w:rsidR="0072332C">
        <w:instrText xml:space="preserve"> REF _Ref159594486 \h </w:instrText>
      </w:r>
      <w:r w:rsidR="0072332C">
        <w:fldChar w:fldCharType="separate"/>
      </w:r>
      <w:r w:rsidR="00465FB0">
        <w:t xml:space="preserve">Figura N° </w:t>
      </w:r>
      <w:r w:rsidR="00465FB0">
        <w:rPr>
          <w:noProof/>
        </w:rPr>
        <w:t>14</w:t>
      </w:r>
      <w:r w:rsidR="0072332C">
        <w:fldChar w:fldCharType="end"/>
      </w:r>
      <w:r w:rsidR="0072332C">
        <w:t>)</w:t>
      </w:r>
      <w:r w:rsidR="0073763A">
        <w:t>.</w:t>
      </w:r>
    </w:p>
    <w:p w14:paraId="188C8B4F" w14:textId="77777777" w:rsidR="00EC2C3E" w:rsidRDefault="00EC2C3E" w:rsidP="00204AE9">
      <w:pPr>
        <w:jc w:val="both"/>
      </w:pPr>
    </w:p>
    <w:p w14:paraId="037C02B9" w14:textId="77777777" w:rsidR="00204AE9" w:rsidRPr="00204AE9" w:rsidRDefault="00204AE9" w:rsidP="00204AE9"/>
    <w:p w14:paraId="53317EA1" w14:textId="77777777" w:rsidR="009E41EF" w:rsidRDefault="009E41EF" w:rsidP="009E41EF"/>
    <w:p w14:paraId="185380AD" w14:textId="4C6C76E6" w:rsidR="00040717" w:rsidRDefault="00040717" w:rsidP="003A794F">
      <w:pPr>
        <w:jc w:val="center"/>
      </w:pPr>
      <w:r w:rsidRPr="00040717">
        <w:rPr>
          <w:noProof/>
        </w:rPr>
        <w:lastRenderedPageBreak/>
        <w:drawing>
          <wp:inline distT="0" distB="0" distL="0" distR="0" wp14:anchorId="781A322A" wp14:editId="316C2DB3">
            <wp:extent cx="5612130" cy="3021330"/>
            <wp:effectExtent l="0" t="0" r="7620" b="7620"/>
            <wp:docPr id="121155515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55153" name="Imagen 1" descr="Captura de pantalla de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DC00" w14:textId="5F7DD796" w:rsidR="00D67915" w:rsidRDefault="004644C5" w:rsidP="003A794F">
      <w:pPr>
        <w:pStyle w:val="Descripcin"/>
        <w:jc w:val="center"/>
        <w:rPr>
          <w:i w:val="0"/>
          <w:iCs w:val="0"/>
        </w:rPr>
      </w:pPr>
      <w:bookmarkStart w:id="27" w:name="_Ref159585027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13</w:t>
      </w:r>
      <w:r>
        <w:fldChar w:fldCharType="end"/>
      </w:r>
      <w:bookmarkEnd w:id="27"/>
      <w:r>
        <w:t xml:space="preserve">. </w:t>
      </w:r>
      <w:r w:rsidR="006F11E4">
        <w:rPr>
          <w:i w:val="0"/>
          <w:iCs w:val="0"/>
        </w:rPr>
        <w:t>Generación de estados de pago.</w:t>
      </w:r>
    </w:p>
    <w:p w14:paraId="25193941" w14:textId="77777777" w:rsidR="00510B8D" w:rsidRDefault="00510B8D" w:rsidP="00510B8D"/>
    <w:p w14:paraId="1C3973F5" w14:textId="77777777" w:rsidR="007D6B49" w:rsidRDefault="007D6B49" w:rsidP="00510B8D"/>
    <w:p w14:paraId="6349131E" w14:textId="56120B3D" w:rsidR="007D6B49" w:rsidRDefault="007D6B49" w:rsidP="003A794F">
      <w:pPr>
        <w:jc w:val="center"/>
      </w:pPr>
      <w:r w:rsidRPr="007D6B49">
        <w:rPr>
          <w:noProof/>
        </w:rPr>
        <w:drawing>
          <wp:inline distT="0" distB="0" distL="0" distR="0" wp14:anchorId="0D460339" wp14:editId="6568AF66">
            <wp:extent cx="5612130" cy="2957195"/>
            <wp:effectExtent l="0" t="0" r="7620" b="0"/>
            <wp:docPr id="8119629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62983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701D" w14:textId="489D053D" w:rsidR="007D6B49" w:rsidRDefault="00E8165B" w:rsidP="003A794F">
      <w:pPr>
        <w:pStyle w:val="Descripcin"/>
        <w:jc w:val="center"/>
        <w:rPr>
          <w:i w:val="0"/>
          <w:iCs w:val="0"/>
        </w:rPr>
      </w:pPr>
      <w:bookmarkStart w:id="28" w:name="_Ref159594486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14</w:t>
      </w:r>
      <w:r>
        <w:fldChar w:fldCharType="end"/>
      </w:r>
      <w:bookmarkEnd w:id="28"/>
      <w:r>
        <w:t xml:space="preserve">. </w:t>
      </w:r>
      <w:r w:rsidR="00500E07">
        <w:rPr>
          <w:i w:val="0"/>
          <w:iCs w:val="0"/>
        </w:rPr>
        <w:t xml:space="preserve">Estados de pagos emitidos para una obra y generación de nuevo estado de pago. En el </w:t>
      </w:r>
      <w:r w:rsidR="009456F6">
        <w:rPr>
          <w:i w:val="0"/>
          <w:iCs w:val="0"/>
        </w:rPr>
        <w:t>recuadro Listado de Informes</w:t>
      </w:r>
      <w:r w:rsidR="00B502DA">
        <w:rPr>
          <w:i w:val="0"/>
          <w:iCs w:val="0"/>
        </w:rPr>
        <w:t xml:space="preserve">, se muestran todos los estados de pago de pago de la </w:t>
      </w:r>
      <w:r w:rsidR="001C097B">
        <w:rPr>
          <w:i w:val="0"/>
          <w:iCs w:val="0"/>
        </w:rPr>
        <w:t xml:space="preserve">obra. </w:t>
      </w:r>
      <w:r w:rsidR="00B25962">
        <w:rPr>
          <w:i w:val="0"/>
          <w:iCs w:val="0"/>
        </w:rPr>
        <w:t>En caso de que</w:t>
      </w:r>
      <w:r w:rsidR="001C097B">
        <w:rPr>
          <w:i w:val="0"/>
          <w:iCs w:val="0"/>
        </w:rPr>
        <w:t xml:space="preserve"> la obra no tenga estados de pagos esta sección se muestra </w:t>
      </w:r>
      <w:r w:rsidR="002F3745">
        <w:rPr>
          <w:i w:val="0"/>
          <w:iCs w:val="0"/>
        </w:rPr>
        <w:t>vacía</w:t>
      </w:r>
      <w:r w:rsidR="001C097B">
        <w:rPr>
          <w:i w:val="0"/>
          <w:iCs w:val="0"/>
        </w:rPr>
        <w:t>.</w:t>
      </w:r>
      <w:r w:rsidR="002F3745">
        <w:rPr>
          <w:i w:val="0"/>
          <w:iCs w:val="0"/>
        </w:rPr>
        <w:t xml:space="preserve"> En el recuadro superior, a la derecha se muestra el botón para </w:t>
      </w:r>
      <w:r w:rsidR="00B25962">
        <w:rPr>
          <w:i w:val="0"/>
          <w:iCs w:val="0"/>
        </w:rPr>
        <w:t>crear un nuevo estado de pago para la obra.</w:t>
      </w:r>
    </w:p>
    <w:p w14:paraId="59057DB7" w14:textId="77777777" w:rsidR="008C1CE2" w:rsidRPr="008C1CE2" w:rsidRDefault="008C1CE2" w:rsidP="008C1CE2"/>
    <w:p w14:paraId="1329F51E" w14:textId="42DB8CED" w:rsidR="00510B8D" w:rsidRDefault="00112023" w:rsidP="000551E1">
      <w:pPr>
        <w:jc w:val="both"/>
      </w:pPr>
      <w:r>
        <w:lastRenderedPageBreak/>
        <w:t>Al crear un estado de pago</w:t>
      </w:r>
      <w:r w:rsidR="00C57B14">
        <w:t xml:space="preserve">, se consolidan para cobro todos los informes diarios que </w:t>
      </w:r>
      <w:r w:rsidR="001B3873">
        <w:t>aún</w:t>
      </w:r>
      <w:r w:rsidR="00076803">
        <w:t xml:space="preserve"> no han sido considerados en los estados de pagos anteriores</w:t>
      </w:r>
      <w:r w:rsidR="008C1CE2">
        <w:t xml:space="preserve">. </w:t>
      </w:r>
      <w:r w:rsidR="001A4A80">
        <w:t xml:space="preserve">Si todos los informes diarios de la obra seleccionada ya están incluidos en estados de </w:t>
      </w:r>
      <w:r w:rsidR="00863B2F">
        <w:t xml:space="preserve">pagos previos, se </w:t>
      </w:r>
      <w:r w:rsidR="000551E1">
        <w:t>generará</w:t>
      </w:r>
      <w:r w:rsidR="00863B2F">
        <w:t xml:space="preserve"> un nuevo estado de pago con cobro cero.</w:t>
      </w:r>
    </w:p>
    <w:p w14:paraId="363C4BBC" w14:textId="77777777" w:rsidR="00B057A3" w:rsidRDefault="00B057A3" w:rsidP="000551E1">
      <w:pPr>
        <w:jc w:val="both"/>
      </w:pPr>
    </w:p>
    <w:p w14:paraId="3145FE62" w14:textId="440623E7" w:rsidR="000B35E8" w:rsidRPr="00510B8D" w:rsidRDefault="003479A0" w:rsidP="0009164B">
      <w:pPr>
        <w:jc w:val="center"/>
      </w:pPr>
      <w:r w:rsidRPr="003479A0">
        <w:rPr>
          <w:noProof/>
        </w:rPr>
        <w:drawing>
          <wp:inline distT="0" distB="0" distL="0" distR="0" wp14:anchorId="3A9C3B58" wp14:editId="1373DF13">
            <wp:extent cx="5612130" cy="5082540"/>
            <wp:effectExtent l="0" t="0" r="7620" b="3810"/>
            <wp:docPr id="15593478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47855" name="Imagen 1" descr="Captura de pantalla de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1B7" w14:textId="2843A6BB" w:rsidR="008C1CE2" w:rsidRDefault="003479A0" w:rsidP="0009164B">
      <w:pPr>
        <w:pStyle w:val="Descripcin"/>
        <w:jc w:val="center"/>
        <w:rPr>
          <w:i w:val="0"/>
          <w:iCs w:val="0"/>
        </w:rPr>
      </w:pPr>
      <w:bookmarkStart w:id="29" w:name="_Ref159917796"/>
      <w:r>
        <w:t xml:space="preserve">Figura N° </w:t>
      </w:r>
      <w:r>
        <w:fldChar w:fldCharType="begin"/>
      </w:r>
      <w:r>
        <w:instrText xml:space="preserve"> SEQ Figura_N° \* ARABIC </w:instrText>
      </w:r>
      <w:r>
        <w:fldChar w:fldCharType="separate"/>
      </w:r>
      <w:r w:rsidR="00284923">
        <w:rPr>
          <w:noProof/>
        </w:rPr>
        <w:t>15</w:t>
      </w:r>
      <w:r>
        <w:fldChar w:fldCharType="end"/>
      </w:r>
      <w:bookmarkEnd w:id="29"/>
      <w:r>
        <w:t xml:space="preserve">. </w:t>
      </w:r>
      <w:r w:rsidR="00B057A3">
        <w:rPr>
          <w:i w:val="0"/>
          <w:iCs w:val="0"/>
        </w:rPr>
        <w:t>Estado de Pago.</w:t>
      </w:r>
    </w:p>
    <w:p w14:paraId="078F8D0C" w14:textId="77777777" w:rsidR="0009164B" w:rsidRPr="0009164B" w:rsidRDefault="0009164B" w:rsidP="0009164B"/>
    <w:p w14:paraId="62972022" w14:textId="34C1A056" w:rsidR="00454623" w:rsidRDefault="00E24D5F" w:rsidP="00454623">
      <w:r>
        <w:t>Finalmente,</w:t>
      </w:r>
      <w:r w:rsidR="00454623">
        <w:t xml:space="preserve"> </w:t>
      </w:r>
      <w:r w:rsidR="00AE6609">
        <w:t xml:space="preserve">para asociar y guardar </w:t>
      </w:r>
      <w:r w:rsidR="0009113C">
        <w:t xml:space="preserve">un estado de pago a la obra se debe hacer clic en el botón azul </w:t>
      </w:r>
      <w:r w:rsidR="009C6876">
        <w:t xml:space="preserve">ubicado en la esquina superior </w:t>
      </w:r>
      <w:r w:rsidR="00AD350A">
        <w:t>izquierda</w:t>
      </w:r>
      <w:r w:rsidR="00502B18">
        <w:t xml:space="preserve"> (</w:t>
      </w:r>
      <w:r w:rsidR="00502B18">
        <w:fldChar w:fldCharType="begin"/>
      </w:r>
      <w:r w:rsidR="00502B18">
        <w:instrText xml:space="preserve"> REF _Ref159917796 \h </w:instrText>
      </w:r>
      <w:r w:rsidR="00502B18">
        <w:fldChar w:fldCharType="separate"/>
      </w:r>
      <w:r w:rsidR="00502B18">
        <w:t xml:space="preserve">Figura N° </w:t>
      </w:r>
      <w:r w:rsidR="00502B18">
        <w:rPr>
          <w:noProof/>
        </w:rPr>
        <w:t>15</w:t>
      </w:r>
      <w:r w:rsidR="00502B18">
        <w:fldChar w:fldCharType="end"/>
      </w:r>
      <w:r w:rsidR="00502B18">
        <w:t>)</w:t>
      </w:r>
      <w:r w:rsidR="00AD350A">
        <w:t>.</w:t>
      </w:r>
      <w:r w:rsidR="0009113C">
        <w:t xml:space="preserve"> </w:t>
      </w:r>
    </w:p>
    <w:p w14:paraId="528EC7CC" w14:textId="1AF6EF87" w:rsidR="009E41EF" w:rsidRPr="009E41EF" w:rsidRDefault="0099722E" w:rsidP="009E41EF">
      <w:r>
        <w:t xml:space="preserve">En los estados de pago, siempre se incluyen </w:t>
      </w:r>
      <w:r w:rsidR="00847681">
        <w:t xml:space="preserve">para cobro, todas las actividades </w:t>
      </w:r>
      <w:r w:rsidR="0024489B">
        <w:t>realizadas en la obra.</w:t>
      </w:r>
      <w:r w:rsidR="00ED3AD5">
        <w:t xml:space="preserve"> Las actividades cobradas en estados de pagos anteriores son descotadas</w:t>
      </w:r>
      <w:r w:rsidR="00546327">
        <w:t xml:space="preserve"> y consolidadas en la sección Avance de estados de pagos.</w:t>
      </w:r>
    </w:p>
    <w:p w14:paraId="6B79318B" w14:textId="77777777" w:rsidR="008006E4" w:rsidRPr="008006E4" w:rsidRDefault="008006E4" w:rsidP="008006E4"/>
    <w:sectPr w:rsidR="008006E4" w:rsidRPr="00800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0486"/>
    <w:multiLevelType w:val="multilevel"/>
    <w:tmpl w:val="C0E80F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E467B1"/>
    <w:multiLevelType w:val="hybridMultilevel"/>
    <w:tmpl w:val="C7AA6042"/>
    <w:lvl w:ilvl="0" w:tplc="4E56B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B0126"/>
    <w:multiLevelType w:val="hybridMultilevel"/>
    <w:tmpl w:val="212A9A9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227625">
    <w:abstractNumId w:val="0"/>
  </w:num>
  <w:num w:numId="2" w16cid:durableId="2020423123">
    <w:abstractNumId w:val="2"/>
  </w:num>
  <w:num w:numId="3" w16cid:durableId="1442918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71"/>
    <w:rsid w:val="0000246A"/>
    <w:rsid w:val="000028CB"/>
    <w:rsid w:val="0000364D"/>
    <w:rsid w:val="00004F2F"/>
    <w:rsid w:val="00015662"/>
    <w:rsid w:val="000208D1"/>
    <w:rsid w:val="000226DF"/>
    <w:rsid w:val="00023602"/>
    <w:rsid w:val="000271DB"/>
    <w:rsid w:val="00030109"/>
    <w:rsid w:val="000318C9"/>
    <w:rsid w:val="00034547"/>
    <w:rsid w:val="00036635"/>
    <w:rsid w:val="00037596"/>
    <w:rsid w:val="000401EA"/>
    <w:rsid w:val="0004064B"/>
    <w:rsid w:val="00040717"/>
    <w:rsid w:val="00043459"/>
    <w:rsid w:val="00046E0D"/>
    <w:rsid w:val="00050E42"/>
    <w:rsid w:val="000551E1"/>
    <w:rsid w:val="00060381"/>
    <w:rsid w:val="00060B6B"/>
    <w:rsid w:val="00062D8A"/>
    <w:rsid w:val="00067A62"/>
    <w:rsid w:val="00076803"/>
    <w:rsid w:val="0009113C"/>
    <w:rsid w:val="0009164B"/>
    <w:rsid w:val="0009166E"/>
    <w:rsid w:val="00095FC5"/>
    <w:rsid w:val="000A6697"/>
    <w:rsid w:val="000B2BA1"/>
    <w:rsid w:val="000B35E8"/>
    <w:rsid w:val="000B4268"/>
    <w:rsid w:val="000B4947"/>
    <w:rsid w:val="000B7D5B"/>
    <w:rsid w:val="000C6433"/>
    <w:rsid w:val="000C7423"/>
    <w:rsid w:val="000D188E"/>
    <w:rsid w:val="000D6C2C"/>
    <w:rsid w:val="000E0DCD"/>
    <w:rsid w:val="000F271D"/>
    <w:rsid w:val="000F2DD7"/>
    <w:rsid w:val="00110632"/>
    <w:rsid w:val="001109F1"/>
    <w:rsid w:val="00112023"/>
    <w:rsid w:val="00121E57"/>
    <w:rsid w:val="00122FE2"/>
    <w:rsid w:val="00130F05"/>
    <w:rsid w:val="00140CD2"/>
    <w:rsid w:val="001545F0"/>
    <w:rsid w:val="001628FB"/>
    <w:rsid w:val="00173420"/>
    <w:rsid w:val="00174F20"/>
    <w:rsid w:val="001767C7"/>
    <w:rsid w:val="0017688E"/>
    <w:rsid w:val="00177B5E"/>
    <w:rsid w:val="001A4A80"/>
    <w:rsid w:val="001B02B6"/>
    <w:rsid w:val="001B3873"/>
    <w:rsid w:val="001B6255"/>
    <w:rsid w:val="001B7C60"/>
    <w:rsid w:val="001C097B"/>
    <w:rsid w:val="001C4234"/>
    <w:rsid w:val="001C559D"/>
    <w:rsid w:val="001C67BA"/>
    <w:rsid w:val="001D5B74"/>
    <w:rsid w:val="001E483D"/>
    <w:rsid w:val="001E5747"/>
    <w:rsid w:val="001F2477"/>
    <w:rsid w:val="001F6FCD"/>
    <w:rsid w:val="00204AE9"/>
    <w:rsid w:val="00210C3E"/>
    <w:rsid w:val="002332CD"/>
    <w:rsid w:val="002401AD"/>
    <w:rsid w:val="0024489B"/>
    <w:rsid w:val="00260509"/>
    <w:rsid w:val="00261F85"/>
    <w:rsid w:val="0026661E"/>
    <w:rsid w:val="00266727"/>
    <w:rsid w:val="00282DD4"/>
    <w:rsid w:val="00284192"/>
    <w:rsid w:val="00284923"/>
    <w:rsid w:val="002B001A"/>
    <w:rsid w:val="002B312C"/>
    <w:rsid w:val="002C396A"/>
    <w:rsid w:val="002E6C03"/>
    <w:rsid w:val="002F2ADB"/>
    <w:rsid w:val="002F3745"/>
    <w:rsid w:val="00305F3F"/>
    <w:rsid w:val="003208F4"/>
    <w:rsid w:val="00326E79"/>
    <w:rsid w:val="0034609D"/>
    <w:rsid w:val="003479A0"/>
    <w:rsid w:val="00347D1F"/>
    <w:rsid w:val="003505AE"/>
    <w:rsid w:val="00354CBC"/>
    <w:rsid w:val="00362F25"/>
    <w:rsid w:val="00371349"/>
    <w:rsid w:val="00371C7F"/>
    <w:rsid w:val="003856FB"/>
    <w:rsid w:val="003A794F"/>
    <w:rsid w:val="003C12CE"/>
    <w:rsid w:val="003C316D"/>
    <w:rsid w:val="003C5B7C"/>
    <w:rsid w:val="003D10C5"/>
    <w:rsid w:val="003D4321"/>
    <w:rsid w:val="003E1029"/>
    <w:rsid w:val="003E218E"/>
    <w:rsid w:val="003E57E9"/>
    <w:rsid w:val="003F1076"/>
    <w:rsid w:val="003F2D84"/>
    <w:rsid w:val="003F350A"/>
    <w:rsid w:val="00403305"/>
    <w:rsid w:val="0041636E"/>
    <w:rsid w:val="00420B7B"/>
    <w:rsid w:val="00425F02"/>
    <w:rsid w:val="00431D4C"/>
    <w:rsid w:val="00434A89"/>
    <w:rsid w:val="00445B19"/>
    <w:rsid w:val="004517C1"/>
    <w:rsid w:val="00454623"/>
    <w:rsid w:val="004600F0"/>
    <w:rsid w:val="004629A7"/>
    <w:rsid w:val="004644C5"/>
    <w:rsid w:val="00465FB0"/>
    <w:rsid w:val="00470B5A"/>
    <w:rsid w:val="00492ACD"/>
    <w:rsid w:val="00495BD1"/>
    <w:rsid w:val="004A053E"/>
    <w:rsid w:val="004A4829"/>
    <w:rsid w:val="004A6372"/>
    <w:rsid w:val="004A6922"/>
    <w:rsid w:val="004A744D"/>
    <w:rsid w:val="004B5C02"/>
    <w:rsid w:val="004C1EC4"/>
    <w:rsid w:val="004E0431"/>
    <w:rsid w:val="004E0529"/>
    <w:rsid w:val="004E0DC2"/>
    <w:rsid w:val="004E6050"/>
    <w:rsid w:val="004F3B7C"/>
    <w:rsid w:val="00500C26"/>
    <w:rsid w:val="00500E07"/>
    <w:rsid w:val="00502B18"/>
    <w:rsid w:val="00506B87"/>
    <w:rsid w:val="00510B8D"/>
    <w:rsid w:val="0051327A"/>
    <w:rsid w:val="00514366"/>
    <w:rsid w:val="00515DBB"/>
    <w:rsid w:val="00525669"/>
    <w:rsid w:val="00546327"/>
    <w:rsid w:val="00546CDE"/>
    <w:rsid w:val="0056577D"/>
    <w:rsid w:val="0056697A"/>
    <w:rsid w:val="00570392"/>
    <w:rsid w:val="00571969"/>
    <w:rsid w:val="005722D4"/>
    <w:rsid w:val="00575FA6"/>
    <w:rsid w:val="00586805"/>
    <w:rsid w:val="00593F21"/>
    <w:rsid w:val="00593F41"/>
    <w:rsid w:val="005949D7"/>
    <w:rsid w:val="00594D17"/>
    <w:rsid w:val="0059738F"/>
    <w:rsid w:val="005A3880"/>
    <w:rsid w:val="005B1533"/>
    <w:rsid w:val="005B6E0C"/>
    <w:rsid w:val="005B792E"/>
    <w:rsid w:val="005C4992"/>
    <w:rsid w:val="005C6EB5"/>
    <w:rsid w:val="005C769C"/>
    <w:rsid w:val="005D263C"/>
    <w:rsid w:val="005E3F55"/>
    <w:rsid w:val="005F6698"/>
    <w:rsid w:val="00606D40"/>
    <w:rsid w:val="006102C3"/>
    <w:rsid w:val="006115B8"/>
    <w:rsid w:val="00614D6E"/>
    <w:rsid w:val="00615B7B"/>
    <w:rsid w:val="00620FDF"/>
    <w:rsid w:val="00637199"/>
    <w:rsid w:val="00637950"/>
    <w:rsid w:val="0064011F"/>
    <w:rsid w:val="00651E47"/>
    <w:rsid w:val="006531A7"/>
    <w:rsid w:val="00654F29"/>
    <w:rsid w:val="006602B8"/>
    <w:rsid w:val="00663C12"/>
    <w:rsid w:val="0066720B"/>
    <w:rsid w:val="00671094"/>
    <w:rsid w:val="006747C9"/>
    <w:rsid w:val="00675B40"/>
    <w:rsid w:val="00686F33"/>
    <w:rsid w:val="00696DFE"/>
    <w:rsid w:val="006A19CB"/>
    <w:rsid w:val="006A5C51"/>
    <w:rsid w:val="006D67BF"/>
    <w:rsid w:val="006D6831"/>
    <w:rsid w:val="006D6CA4"/>
    <w:rsid w:val="006E3C11"/>
    <w:rsid w:val="006E5B7F"/>
    <w:rsid w:val="006F11E4"/>
    <w:rsid w:val="006F2A21"/>
    <w:rsid w:val="00703E31"/>
    <w:rsid w:val="00713966"/>
    <w:rsid w:val="00722BFE"/>
    <w:rsid w:val="0072332C"/>
    <w:rsid w:val="00723872"/>
    <w:rsid w:val="00725916"/>
    <w:rsid w:val="00727C12"/>
    <w:rsid w:val="0073763A"/>
    <w:rsid w:val="00744E1C"/>
    <w:rsid w:val="00783899"/>
    <w:rsid w:val="00787CAC"/>
    <w:rsid w:val="00791251"/>
    <w:rsid w:val="00791438"/>
    <w:rsid w:val="007919B0"/>
    <w:rsid w:val="007966FC"/>
    <w:rsid w:val="007A619E"/>
    <w:rsid w:val="007B0903"/>
    <w:rsid w:val="007C4C11"/>
    <w:rsid w:val="007C66C6"/>
    <w:rsid w:val="007D6B49"/>
    <w:rsid w:val="008006E4"/>
    <w:rsid w:val="008268AF"/>
    <w:rsid w:val="0082705C"/>
    <w:rsid w:val="0083375B"/>
    <w:rsid w:val="00833989"/>
    <w:rsid w:val="00843A36"/>
    <w:rsid w:val="00847681"/>
    <w:rsid w:val="00847987"/>
    <w:rsid w:val="00863B2F"/>
    <w:rsid w:val="008659B5"/>
    <w:rsid w:val="00875094"/>
    <w:rsid w:val="0088421D"/>
    <w:rsid w:val="008901DD"/>
    <w:rsid w:val="008973A6"/>
    <w:rsid w:val="008A22BD"/>
    <w:rsid w:val="008A5A4F"/>
    <w:rsid w:val="008C1CE2"/>
    <w:rsid w:val="008C50AE"/>
    <w:rsid w:val="008C6892"/>
    <w:rsid w:val="008D7743"/>
    <w:rsid w:val="008E47B3"/>
    <w:rsid w:val="008E65FE"/>
    <w:rsid w:val="00902B1C"/>
    <w:rsid w:val="00902FD6"/>
    <w:rsid w:val="00904A60"/>
    <w:rsid w:val="00904C4D"/>
    <w:rsid w:val="009109DE"/>
    <w:rsid w:val="00913B59"/>
    <w:rsid w:val="00914C35"/>
    <w:rsid w:val="00921FDD"/>
    <w:rsid w:val="00936AE9"/>
    <w:rsid w:val="00940949"/>
    <w:rsid w:val="009440FD"/>
    <w:rsid w:val="0094468D"/>
    <w:rsid w:val="009456F6"/>
    <w:rsid w:val="00946322"/>
    <w:rsid w:val="00946A7B"/>
    <w:rsid w:val="00947F0A"/>
    <w:rsid w:val="009505CD"/>
    <w:rsid w:val="00974F9A"/>
    <w:rsid w:val="00983E8D"/>
    <w:rsid w:val="00985478"/>
    <w:rsid w:val="00986589"/>
    <w:rsid w:val="0099704A"/>
    <w:rsid w:val="0099722E"/>
    <w:rsid w:val="009A512D"/>
    <w:rsid w:val="009A5D31"/>
    <w:rsid w:val="009A7BA7"/>
    <w:rsid w:val="009B3FE2"/>
    <w:rsid w:val="009C6876"/>
    <w:rsid w:val="009C77EC"/>
    <w:rsid w:val="009D43C9"/>
    <w:rsid w:val="009E12C4"/>
    <w:rsid w:val="009E41EF"/>
    <w:rsid w:val="009F502F"/>
    <w:rsid w:val="00A025F9"/>
    <w:rsid w:val="00A10D34"/>
    <w:rsid w:val="00A222AE"/>
    <w:rsid w:val="00A22C2A"/>
    <w:rsid w:val="00A32077"/>
    <w:rsid w:val="00A50DA0"/>
    <w:rsid w:val="00A50E14"/>
    <w:rsid w:val="00A655EF"/>
    <w:rsid w:val="00A7255E"/>
    <w:rsid w:val="00A733AD"/>
    <w:rsid w:val="00A73BE6"/>
    <w:rsid w:val="00A8227A"/>
    <w:rsid w:val="00A85B18"/>
    <w:rsid w:val="00A87E92"/>
    <w:rsid w:val="00A945EF"/>
    <w:rsid w:val="00AB07BE"/>
    <w:rsid w:val="00AB4401"/>
    <w:rsid w:val="00AC0A7D"/>
    <w:rsid w:val="00AC1E81"/>
    <w:rsid w:val="00AD22FB"/>
    <w:rsid w:val="00AD350A"/>
    <w:rsid w:val="00AE0759"/>
    <w:rsid w:val="00AE110F"/>
    <w:rsid w:val="00AE6609"/>
    <w:rsid w:val="00AF2EEE"/>
    <w:rsid w:val="00AF3351"/>
    <w:rsid w:val="00B01696"/>
    <w:rsid w:val="00B057A3"/>
    <w:rsid w:val="00B16CF7"/>
    <w:rsid w:val="00B16F1B"/>
    <w:rsid w:val="00B2155C"/>
    <w:rsid w:val="00B25962"/>
    <w:rsid w:val="00B25B07"/>
    <w:rsid w:val="00B3358A"/>
    <w:rsid w:val="00B41B35"/>
    <w:rsid w:val="00B502DA"/>
    <w:rsid w:val="00B50E5F"/>
    <w:rsid w:val="00B541E4"/>
    <w:rsid w:val="00B54434"/>
    <w:rsid w:val="00B66439"/>
    <w:rsid w:val="00BA1034"/>
    <w:rsid w:val="00BA2DC7"/>
    <w:rsid w:val="00BA3FDA"/>
    <w:rsid w:val="00BA7714"/>
    <w:rsid w:val="00BC02C8"/>
    <w:rsid w:val="00BD289C"/>
    <w:rsid w:val="00C0116A"/>
    <w:rsid w:val="00C118C0"/>
    <w:rsid w:val="00C224C8"/>
    <w:rsid w:val="00C23D07"/>
    <w:rsid w:val="00C325BE"/>
    <w:rsid w:val="00C52184"/>
    <w:rsid w:val="00C5404E"/>
    <w:rsid w:val="00C57B14"/>
    <w:rsid w:val="00C713B1"/>
    <w:rsid w:val="00C71F51"/>
    <w:rsid w:val="00C75BE3"/>
    <w:rsid w:val="00C76269"/>
    <w:rsid w:val="00C82491"/>
    <w:rsid w:val="00C910F2"/>
    <w:rsid w:val="00C9652B"/>
    <w:rsid w:val="00C966AD"/>
    <w:rsid w:val="00CB092F"/>
    <w:rsid w:val="00CB137D"/>
    <w:rsid w:val="00CC5F4C"/>
    <w:rsid w:val="00CC7230"/>
    <w:rsid w:val="00CC7F16"/>
    <w:rsid w:val="00CE3871"/>
    <w:rsid w:val="00CE4F2E"/>
    <w:rsid w:val="00CF191D"/>
    <w:rsid w:val="00D10332"/>
    <w:rsid w:val="00D27714"/>
    <w:rsid w:val="00D434DF"/>
    <w:rsid w:val="00D43B96"/>
    <w:rsid w:val="00D45681"/>
    <w:rsid w:val="00D46AE5"/>
    <w:rsid w:val="00D5422F"/>
    <w:rsid w:val="00D67915"/>
    <w:rsid w:val="00D67AB6"/>
    <w:rsid w:val="00D83C2B"/>
    <w:rsid w:val="00D84413"/>
    <w:rsid w:val="00DA10DD"/>
    <w:rsid w:val="00DB4982"/>
    <w:rsid w:val="00DC5104"/>
    <w:rsid w:val="00DE0DF4"/>
    <w:rsid w:val="00DE11D2"/>
    <w:rsid w:val="00DF0C28"/>
    <w:rsid w:val="00E117CD"/>
    <w:rsid w:val="00E1703D"/>
    <w:rsid w:val="00E22E15"/>
    <w:rsid w:val="00E230FF"/>
    <w:rsid w:val="00E24B81"/>
    <w:rsid w:val="00E24D5F"/>
    <w:rsid w:val="00E30B05"/>
    <w:rsid w:val="00E35734"/>
    <w:rsid w:val="00E40B46"/>
    <w:rsid w:val="00E43D62"/>
    <w:rsid w:val="00E44185"/>
    <w:rsid w:val="00E53461"/>
    <w:rsid w:val="00E55619"/>
    <w:rsid w:val="00E60FCF"/>
    <w:rsid w:val="00E8165B"/>
    <w:rsid w:val="00E82039"/>
    <w:rsid w:val="00E90E7E"/>
    <w:rsid w:val="00E92E03"/>
    <w:rsid w:val="00EA1DB0"/>
    <w:rsid w:val="00EA41DF"/>
    <w:rsid w:val="00EB705E"/>
    <w:rsid w:val="00EC13EB"/>
    <w:rsid w:val="00EC2C3E"/>
    <w:rsid w:val="00EC653D"/>
    <w:rsid w:val="00ED001E"/>
    <w:rsid w:val="00ED3842"/>
    <w:rsid w:val="00ED3AD5"/>
    <w:rsid w:val="00ED5E5E"/>
    <w:rsid w:val="00ED6922"/>
    <w:rsid w:val="00EE110A"/>
    <w:rsid w:val="00F031F1"/>
    <w:rsid w:val="00F14346"/>
    <w:rsid w:val="00F17334"/>
    <w:rsid w:val="00F20841"/>
    <w:rsid w:val="00F22255"/>
    <w:rsid w:val="00F4745D"/>
    <w:rsid w:val="00F54948"/>
    <w:rsid w:val="00F63B28"/>
    <w:rsid w:val="00F64AC8"/>
    <w:rsid w:val="00F66AFC"/>
    <w:rsid w:val="00F7068D"/>
    <w:rsid w:val="00F7077E"/>
    <w:rsid w:val="00F7366B"/>
    <w:rsid w:val="00F8389E"/>
    <w:rsid w:val="00F875FD"/>
    <w:rsid w:val="00F90645"/>
    <w:rsid w:val="00FA04C6"/>
    <w:rsid w:val="00FA2D50"/>
    <w:rsid w:val="00FB5149"/>
    <w:rsid w:val="00FC5AEC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59D49"/>
  <w15:chartTrackingRefBased/>
  <w15:docId w15:val="{73ADF54A-CFDC-4CD1-A842-CD50A833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7D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52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E5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E5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E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E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E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E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E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7D1F"/>
    <w:rPr>
      <w:rFonts w:asciiTheme="majorHAnsi" w:eastAsiaTheme="majorEastAsia" w:hAnsiTheme="majorHAnsi" w:cstheme="majorBidi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C9652B"/>
    <w:rPr>
      <w:rFonts w:asciiTheme="majorHAnsi" w:eastAsiaTheme="majorEastAsia" w:hAnsiTheme="majorHAnsi" w:cstheme="majorBid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E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E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E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E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E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E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E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2C39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03E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18C0"/>
    <w:pPr>
      <w:numPr>
        <w:numId w:val="0"/>
      </w:numPr>
      <w:outlineLvl w:val="9"/>
    </w:pPr>
    <w:rPr>
      <w:color w:val="2F5496" w:themeColor="accent1" w:themeShade="BF"/>
      <w:kern w:val="0"/>
      <w:sz w:val="32"/>
      <w:szCs w:val="32"/>
      <w:lang w:eastAsia="es-CL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18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18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11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8A363-FC84-4C45-AF0C-10ACCC1A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13</Pages>
  <Words>1732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Alejandro Parada Milanese</dc:creator>
  <cp:keywords/>
  <dc:description/>
  <cp:lastModifiedBy>Guillermo Alejandro Parada Milanese</cp:lastModifiedBy>
  <cp:revision>23</cp:revision>
  <dcterms:created xsi:type="dcterms:W3CDTF">2024-02-26T18:56:00Z</dcterms:created>
  <dcterms:modified xsi:type="dcterms:W3CDTF">2024-02-27T12:27:00Z</dcterms:modified>
</cp:coreProperties>
</file>