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E7C4A"/>
          <w:spacing w:val="20"/>
          <w:sz w:val="20"/>
          <w:szCs w:val="20"/>
        </w:rPr>
        <w:t xml:space="preserve">FOTOSAFARI</w:t>
      </w:r>
    </w:p>
    <w:p>
      <w:pPr>
        <w:spacing w:after="120"/>
      </w:pPr>
      <w:r>
        <w:rPr>
          <w:b/>
          <w:bCs/>
          <w:color w:val="1A1A1A"/>
          <w:sz w:val="52"/>
          <w:szCs w:val="52"/>
        </w:rPr>
        <w:t xml:space="preserve">GDPR i felten</w:t>
      </w:r>
    </w:p>
    <w:p>
      <w:pPr>
        <w:pBdr>
          <w:bottom w:val="single" w:color="3E7C4A" w:sz="8" w:space="8"/>
        </w:pBdr>
        <w:spacing w:after="240"/>
      </w:pPr>
      <w:r>
        <w:rPr>
          <w:i/>
          <w:iCs/>
          <w:color w:val="555555"/>
          <w:sz w:val="24"/>
          <w:szCs w:val="24"/>
        </w:rPr>
        <w:t xml:space="preserve">Kort guide til billeder af mennesker – 9. klasse, erhvervsskole og SOSU-elever</w:t>
      </w:r>
    </w:p>
    <w:p>
      <w:pPr>
        <w:spacing w:after="140"/>
      </w:pPr>
      <w:r>
        <w:rPr>
          <w:b w:val="false"/>
          <w:bCs w:val="false"/>
          <w:color w:val="333333"/>
          <w:sz w:val="24"/>
          <w:szCs w:val="24"/>
        </w:rPr>
        <w:t xml:space="preserve">Et foto, hvor man kan genkende en bestemt person, er personoplysninger efter GDPR (databeskyttelsesforordningen). Det gælder også selvom billedet virker uskyldigt eller er taget på et offentligt sted.</w:t>
      </w:r>
    </w:p>
    <w:p>
      <w:pPr>
        <w:spacing w:after="120" w:before="260"/>
      </w:pPr>
      <w:r>
        <w:rPr>
          <w:b/>
          <w:bCs/>
          <w:color w:val="3E7C4A"/>
          <w:sz w:val="28"/>
          <w:szCs w:val="28"/>
        </w:rPr>
        <w:t xml:space="preserve">1. Samtykke er hovedreglen</w:t>
      </w:r>
    </w:p>
    <w:p>
      <w:pPr>
        <w:spacing w:after="140"/>
      </w:pPr>
      <w:r>
        <w:rPr>
          <w:b w:val="false"/>
          <w:bCs w:val="false"/>
          <w:color w:val="333333"/>
          <w:sz w:val="24"/>
          <w:szCs w:val="24"/>
        </w:rPr>
        <w:t xml:space="preserve">Før du fotograferer en genkendelig person til Fotosafari, skal personen selv sige ja (give samtykke). Det gælder både til selve billedet og til, at det må bruges i albummet, på hjemmesiden og i e-bogen.</w:t>
      </w:r>
    </w:p>
    <w:p>
      <w:pPr>
        <w:spacing w:after="120" w:before="260"/>
      </w:pPr>
      <w:r>
        <w:rPr>
          <w:b/>
          <w:bCs/>
          <w:color w:val="3E7C4A"/>
          <w:sz w:val="28"/>
          <w:szCs w:val="28"/>
        </w:rPr>
        <w:t xml:space="preserve">2. Under 18 år? Så skal en forælder sige ja</w:t>
      </w:r>
    </w:p>
    <w:p>
      <w:pPr>
        <w:spacing w:after="140"/>
      </w:pPr>
      <w:r>
        <w:rPr>
          <w:b w:val="false"/>
          <w:bCs w:val="false"/>
          <w:color w:val="333333"/>
          <w:sz w:val="24"/>
          <w:szCs w:val="24"/>
        </w:rPr>
        <w:t xml:space="preserve">Personer under 18 år kan ikke selv give gyldigt samtykke til GDPR. Skal I fotografere elever, klassekammerater eller andre unge under 18, skal en forælder eller anden med forældremyndighed give samtykke – ikke kun den unge selv.</w:t>
      </w:r>
    </w:p>
    <w:p>
      <w:pPr>
        <w:spacing w:after="120" w:before="260"/>
      </w:pPr>
      <w:r>
        <w:rPr>
          <w:b/>
          <w:bCs/>
          <w:color w:val="3E7C4A"/>
          <w:sz w:val="28"/>
          <w:szCs w:val="28"/>
        </w:rPr>
        <w:t xml:space="preserve">3. Undgå problemet: gør personen ikke-genkendelig</w:t>
      </w:r>
    </w:p>
    <w:p>
      <w:pPr>
        <w:spacing w:after="140"/>
      </w:pPr>
      <w:r>
        <w:rPr>
          <w:b w:val="false"/>
          <w:bCs w:val="false"/>
          <w:color w:val="333333"/>
          <w:sz w:val="24"/>
          <w:szCs w:val="24"/>
        </w:rPr>
        <w:t xml:space="preserve">Det nemmeste er ofte at undgå spørgsmålet helt ved at tage billeder, hvor ingen kan genkendes: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333333"/>
          <w:sz w:val="24"/>
          <w:szCs w:val="24"/>
        </w:rPr>
        <w:t xml:space="preserve">Fotografér gruppen bagfra eller på lang afstand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333333"/>
          <w:sz w:val="24"/>
          <w:szCs w:val="24"/>
        </w:rPr>
        <w:t xml:space="preserve">Vinkel fra siden i stedet for lige forfra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333333"/>
          <w:sz w:val="24"/>
          <w:szCs w:val="24"/>
        </w:rPr>
        <w:t xml:space="preserve">Store grupper/folkemængder frem for enkeltpersoner i nærbillede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333333"/>
          <w:sz w:val="24"/>
          <w:szCs w:val="24"/>
        </w:rPr>
        <w:t xml:space="preserve">Undgå tydelige kendetegn (specifikt tøj, navneskilte, unikke genstande) i nærbillede</w:t>
      </w:r>
    </w:p>
    <w:p>
      <w:pPr>
        <w:spacing w:after="120" w:before="260"/>
      </w:pPr>
      <w:r>
        <w:rPr>
          <w:b/>
          <w:bCs/>
          <w:color w:val="3E7C4A"/>
          <w:sz w:val="28"/>
          <w:szCs w:val="28"/>
        </w:rPr>
        <w:t xml:space="preserve">4. Tjek dig selv, før du uploader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333333"/>
          <w:sz w:val="24"/>
          <w:szCs w:val="24"/>
        </w:rPr>
        <w:t xml:space="preserve">Kan man se, hvem personen er? Hvis ja: er der samtykke?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333333"/>
          <w:sz w:val="24"/>
          <w:szCs w:val="24"/>
        </w:rPr>
        <w:t xml:space="preserve">Er personen under 18? Så skal en voksen have givet samtykke – ikke kun personen selv.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333333"/>
          <w:sz w:val="24"/>
          <w:szCs w:val="24"/>
        </w:rPr>
        <w:t xml:space="preserve">Er du i tvivl? Behold billedet lokalt, og spørg din holdleder eller underviser, før det lægges op.</w:t>
      </w:r>
    </w:p>
    <w:p>
      <w:pPr>
        <w:shd w:fill="EAF3EC" w:val="clear"/>
        <w:spacing w:after="100" w:before="100"/>
        <w:ind w:left="200" w:right="200"/>
      </w:pPr>
      <w:r>
        <w:rPr>
          <w:b/>
          <w:bCs/>
          <w:color w:val="1A1A1A"/>
          <w:sz w:val="24"/>
          <w:szCs w:val="24"/>
        </w:rPr>
        <w:t xml:space="preserve">Tommelfingerregel: Ingen genkendelige ansigter uden samtykke – og aldrig børns eget samtykke alene.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2026-07-26T05:41:43.354Z</dcterms:created>
  <dcterms:modified xsi:type="dcterms:W3CDTF">2026-07-26T05:41:43.354Z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