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3D5516E" w14:textId="00C3A6BF" w:rsidR="0052770B" w:rsidRPr="008737E3" w:rsidRDefault="0052770B" w:rsidP="0052770B">
      <w:pPr>
        <w:widowControl w:val="0"/>
        <w:suppressAutoHyphens/>
        <w:overflowPunct w:val="0"/>
        <w:autoSpaceDE w:val="0"/>
        <w:spacing w:after="0" w:line="360" w:lineRule="auto"/>
        <w:jc w:val="center"/>
        <w:rPr>
          <w:rFonts w:eastAsia="Arial" w:cs="Times New Roman"/>
          <w:bCs/>
          <w:szCs w:val="28"/>
          <w:lang w:eastAsia="ar-SA"/>
        </w:rPr>
      </w:pPr>
      <w:bookmarkStart w:id="0" w:name="_Hlk399768730"/>
      <w:bookmarkEnd w:id="0"/>
      <w:r w:rsidRPr="008737E3">
        <w:rPr>
          <w:rFonts w:eastAsia="Arial" w:cs="Times New Roman"/>
          <w:bCs/>
          <w:szCs w:val="28"/>
          <w:lang w:eastAsia="ar-SA"/>
        </w:rPr>
        <w:t xml:space="preserve">Министерство науки и </w:t>
      </w:r>
      <w:r w:rsidRPr="008737E3">
        <w:rPr>
          <w:rFonts w:eastAsia="Arial" w:cs="Times New Roman"/>
          <w:bCs/>
          <w:color w:val="000000"/>
          <w:szCs w:val="28"/>
          <w:lang w:eastAsia="ar-SA"/>
        </w:rPr>
        <w:t xml:space="preserve">высшего </w:t>
      </w:r>
      <w:r w:rsidRPr="008737E3">
        <w:rPr>
          <w:rFonts w:eastAsia="Arial" w:cs="Times New Roman"/>
          <w:bCs/>
          <w:szCs w:val="28"/>
          <w:lang w:eastAsia="ar-SA"/>
        </w:rPr>
        <w:t>образования Российской Федерации</w:t>
      </w:r>
    </w:p>
    <w:p w14:paraId="09A1D53C" w14:textId="77777777" w:rsidR="0052770B" w:rsidRPr="008737E3" w:rsidRDefault="0052770B" w:rsidP="0052770B">
      <w:pPr>
        <w:widowControl w:val="0"/>
        <w:suppressAutoHyphens/>
        <w:autoSpaceDE w:val="0"/>
        <w:spacing w:after="0"/>
        <w:jc w:val="center"/>
        <w:rPr>
          <w:rFonts w:eastAsia="Arial" w:cs="Times New Roman"/>
          <w:bCs/>
          <w:color w:val="000000"/>
          <w:szCs w:val="28"/>
          <w:lang w:eastAsia="ar-SA"/>
        </w:rPr>
      </w:pPr>
      <w:r w:rsidRPr="008737E3">
        <w:rPr>
          <w:rFonts w:eastAsia="Arial" w:cs="Times New Roman"/>
          <w:bCs/>
          <w:color w:val="000000"/>
          <w:szCs w:val="28"/>
          <w:lang w:eastAsia="ar-SA"/>
        </w:rPr>
        <w:t>Федеральное государственное автономное образовательное учреждение</w:t>
      </w:r>
    </w:p>
    <w:p w14:paraId="207E2455" w14:textId="77777777" w:rsidR="0052770B" w:rsidRPr="008737E3" w:rsidRDefault="0052770B" w:rsidP="0052770B">
      <w:pPr>
        <w:widowControl w:val="0"/>
        <w:suppressAutoHyphens/>
        <w:autoSpaceDE w:val="0"/>
        <w:spacing w:after="0" w:line="360" w:lineRule="auto"/>
        <w:jc w:val="center"/>
        <w:rPr>
          <w:rFonts w:eastAsia="Arial" w:cs="Times New Roman"/>
          <w:bCs/>
          <w:color w:val="000000"/>
          <w:szCs w:val="28"/>
          <w:lang w:eastAsia="ar-SA"/>
        </w:rPr>
      </w:pPr>
      <w:r w:rsidRPr="008737E3">
        <w:rPr>
          <w:rFonts w:eastAsia="Arial" w:cs="Times New Roman"/>
          <w:bCs/>
          <w:color w:val="000000"/>
          <w:szCs w:val="28"/>
          <w:lang w:eastAsia="ar-SA"/>
        </w:rPr>
        <w:t>высшего образования</w:t>
      </w:r>
    </w:p>
    <w:p w14:paraId="224499F0" w14:textId="77777777" w:rsidR="0052770B" w:rsidRPr="008737E3" w:rsidRDefault="0052770B" w:rsidP="0052770B">
      <w:pPr>
        <w:widowControl w:val="0"/>
        <w:suppressAutoHyphens/>
        <w:autoSpaceDE w:val="0"/>
        <w:spacing w:after="0"/>
        <w:jc w:val="center"/>
        <w:rPr>
          <w:rFonts w:eastAsia="Arial" w:cs="Times New Roman"/>
          <w:bCs/>
          <w:szCs w:val="28"/>
          <w:lang w:eastAsia="ar-SA"/>
        </w:rPr>
      </w:pPr>
      <w:r w:rsidRPr="008737E3">
        <w:rPr>
          <w:rFonts w:eastAsia="Arial" w:cs="Times New Roman"/>
          <w:bCs/>
          <w:szCs w:val="28"/>
          <w:lang w:eastAsia="ar-SA"/>
        </w:rPr>
        <w:t>«Пермский национальный исследовательский политехнический университет»</w:t>
      </w:r>
    </w:p>
    <w:p w14:paraId="3CD2437C" w14:textId="77777777" w:rsidR="0052770B" w:rsidRPr="008737E3" w:rsidRDefault="0052770B" w:rsidP="0052770B">
      <w:pPr>
        <w:widowControl w:val="0"/>
        <w:suppressAutoHyphens/>
        <w:spacing w:after="0"/>
        <w:jc w:val="center"/>
        <w:rPr>
          <w:rFonts w:ascii="Times" w:eastAsia="DejaVuSans" w:hAnsi="Times" w:cs="Times New Roman"/>
          <w:kern w:val="2"/>
          <w:szCs w:val="28"/>
          <w:lang w:eastAsia="ru-RU"/>
        </w:rPr>
      </w:pPr>
    </w:p>
    <w:p w14:paraId="6973C7D5" w14:textId="77777777" w:rsidR="0052770B" w:rsidRPr="008737E3" w:rsidRDefault="0052770B" w:rsidP="0052770B">
      <w:pPr>
        <w:widowControl w:val="0"/>
        <w:suppressAutoHyphens/>
        <w:spacing w:after="0"/>
        <w:jc w:val="center"/>
        <w:rPr>
          <w:rFonts w:eastAsia="DejaVuSans" w:cs="Times New Roman"/>
          <w:kern w:val="2"/>
          <w:szCs w:val="28"/>
          <w:lang w:eastAsia="ru-RU"/>
        </w:rPr>
      </w:pPr>
      <w:r w:rsidRPr="008737E3">
        <w:rPr>
          <w:rFonts w:eastAsia="DejaVuSans" w:cs="Times New Roman"/>
          <w:kern w:val="2"/>
          <w:szCs w:val="28"/>
          <w:lang w:eastAsia="ru-RU"/>
        </w:rPr>
        <w:t>Кафедра информационных технологий и автоматизированных систем</w:t>
      </w:r>
    </w:p>
    <w:p w14:paraId="19C623C7" w14:textId="77777777" w:rsidR="0052770B" w:rsidRPr="008737E3" w:rsidRDefault="0052770B" w:rsidP="0052770B">
      <w:pPr>
        <w:widowControl w:val="0"/>
        <w:suppressAutoHyphens/>
        <w:spacing w:after="0"/>
        <w:rPr>
          <w:rFonts w:ascii="Times" w:eastAsia="DejaVuSans" w:hAnsi="Times" w:cs="Times New Roman"/>
          <w:kern w:val="2"/>
          <w:szCs w:val="28"/>
          <w:lang w:eastAsia="ru-RU"/>
        </w:rPr>
      </w:pPr>
    </w:p>
    <w:p w14:paraId="61574443" w14:textId="77777777" w:rsidR="0052770B" w:rsidRPr="008737E3" w:rsidRDefault="0052770B" w:rsidP="0052770B">
      <w:pPr>
        <w:widowControl w:val="0"/>
        <w:suppressAutoHyphens/>
        <w:spacing w:after="0"/>
        <w:rPr>
          <w:rFonts w:ascii="Times" w:eastAsia="DejaVuSans" w:hAnsi="Times" w:cs="Times New Roman"/>
          <w:kern w:val="2"/>
          <w:szCs w:val="28"/>
          <w:lang w:eastAsia="ru-RU"/>
        </w:rPr>
      </w:pPr>
    </w:p>
    <w:p w14:paraId="6BE2964E" w14:textId="77777777" w:rsidR="0052770B" w:rsidRPr="008737E3" w:rsidRDefault="0052770B" w:rsidP="0052770B">
      <w:pPr>
        <w:widowControl w:val="0"/>
        <w:suppressAutoHyphens/>
        <w:spacing w:after="0"/>
        <w:rPr>
          <w:rFonts w:ascii="Times" w:eastAsia="DejaVuSans" w:hAnsi="Times" w:cs="Times New Roman"/>
          <w:kern w:val="2"/>
          <w:szCs w:val="28"/>
          <w:lang w:eastAsia="ru-RU"/>
        </w:rPr>
      </w:pPr>
    </w:p>
    <w:p w14:paraId="6EAD119D" w14:textId="77777777" w:rsidR="0052770B" w:rsidRPr="008737E3" w:rsidRDefault="0052770B" w:rsidP="0052770B">
      <w:pPr>
        <w:widowControl w:val="0"/>
        <w:suppressAutoHyphens/>
        <w:spacing w:after="0"/>
        <w:rPr>
          <w:rFonts w:ascii="Times" w:eastAsia="DejaVuSans" w:hAnsi="Times" w:cs="Times New Roman"/>
          <w:kern w:val="2"/>
          <w:szCs w:val="28"/>
          <w:lang w:eastAsia="ru-RU"/>
        </w:rPr>
      </w:pPr>
    </w:p>
    <w:p w14:paraId="0089A7CE" w14:textId="185FD904" w:rsidR="0052770B" w:rsidRPr="009D22CC" w:rsidRDefault="0052770B" w:rsidP="0052770B">
      <w:pPr>
        <w:widowControl w:val="0"/>
        <w:suppressAutoHyphens/>
        <w:spacing w:after="0" w:line="360" w:lineRule="auto"/>
        <w:jc w:val="center"/>
        <w:rPr>
          <w:rFonts w:eastAsia="DejaVuSans" w:cs="Times New Roman"/>
          <w:b/>
          <w:bCs/>
          <w:kern w:val="2"/>
          <w:sz w:val="40"/>
          <w:szCs w:val="40"/>
          <w:lang w:val="en-US" w:eastAsia="ru-RU"/>
        </w:rPr>
      </w:pPr>
      <w:r w:rsidRPr="008737E3">
        <w:rPr>
          <w:rFonts w:eastAsia="DejaVuSans" w:cs="Times New Roman"/>
          <w:b/>
          <w:bCs/>
          <w:kern w:val="2"/>
          <w:sz w:val="40"/>
          <w:szCs w:val="40"/>
          <w:lang w:eastAsia="ru-RU"/>
        </w:rPr>
        <w:t xml:space="preserve">ОТЧЁТ ПО </w:t>
      </w:r>
      <w:r>
        <w:rPr>
          <w:rFonts w:eastAsia="DejaVuSans" w:cs="Times New Roman"/>
          <w:b/>
          <w:bCs/>
          <w:kern w:val="2"/>
          <w:sz w:val="40"/>
          <w:szCs w:val="40"/>
          <w:lang w:eastAsia="ru-RU"/>
        </w:rPr>
        <w:t>САМОСТОЯТЕЛЬНОЙ</w:t>
      </w:r>
      <w:r w:rsidRPr="008737E3">
        <w:rPr>
          <w:rFonts w:eastAsia="DejaVuSans" w:cs="Times New Roman"/>
          <w:b/>
          <w:bCs/>
          <w:kern w:val="2"/>
          <w:sz w:val="40"/>
          <w:szCs w:val="40"/>
          <w:lang w:eastAsia="ru-RU"/>
        </w:rPr>
        <w:t xml:space="preserve"> РАБОТЕ № </w:t>
      </w:r>
      <w:r w:rsidR="009D22CC">
        <w:rPr>
          <w:rFonts w:eastAsia="DejaVuSans" w:cs="Times New Roman"/>
          <w:b/>
          <w:bCs/>
          <w:kern w:val="2"/>
          <w:sz w:val="40"/>
          <w:szCs w:val="40"/>
          <w:lang w:val="en-US" w:eastAsia="ru-RU"/>
        </w:rPr>
        <w:t>4</w:t>
      </w:r>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9354"/>
      </w:tblGrid>
      <w:tr w:rsidR="0052770B" w:rsidRPr="008737E3" w14:paraId="22BEDC7D" w14:textId="77777777" w:rsidTr="00E176BD">
        <w:tc>
          <w:tcPr>
            <w:tcW w:w="9570" w:type="dxa"/>
            <w:tcBorders>
              <w:top w:val="nil"/>
              <w:left w:val="nil"/>
              <w:bottom w:val="nil"/>
              <w:right w:val="nil"/>
            </w:tcBorders>
          </w:tcPr>
          <w:p w14:paraId="3BF72F60" w14:textId="707D393D" w:rsidR="0052770B" w:rsidRPr="008737E3" w:rsidRDefault="0052770B" w:rsidP="00E176BD">
            <w:pPr>
              <w:widowControl w:val="0"/>
              <w:suppressAutoHyphens/>
              <w:spacing w:after="0" w:line="360" w:lineRule="auto"/>
              <w:jc w:val="center"/>
              <w:rPr>
                <w:rFonts w:eastAsia="DejaVuSans" w:cs="Times New Roman"/>
                <w:bCs/>
                <w:kern w:val="2"/>
                <w:sz w:val="32"/>
                <w:szCs w:val="32"/>
              </w:rPr>
            </w:pPr>
            <w:r w:rsidRPr="008737E3">
              <w:rPr>
                <w:rFonts w:eastAsia="DejaVuSans" w:cs="Times New Roman"/>
                <w:bCs/>
                <w:kern w:val="2"/>
                <w:sz w:val="32"/>
                <w:szCs w:val="32"/>
              </w:rPr>
              <w:t>по дисциплине «</w:t>
            </w:r>
            <w:r w:rsidR="00025EF7">
              <w:rPr>
                <w:rFonts w:eastAsia="DejaVuSans" w:cs="Times New Roman"/>
                <w:bCs/>
                <w:kern w:val="2"/>
                <w:sz w:val="32"/>
                <w:szCs w:val="32"/>
              </w:rPr>
              <w:t xml:space="preserve">Технологии анализа данных </w:t>
            </w:r>
            <w:proofErr w:type="spellStart"/>
            <w:r w:rsidR="00025EF7">
              <w:rPr>
                <w:rFonts w:eastAsia="DejaVuSans" w:cs="Times New Roman"/>
                <w:bCs/>
                <w:kern w:val="2"/>
                <w:sz w:val="32"/>
                <w:szCs w:val="32"/>
                <w:lang w:val="en-US"/>
              </w:rPr>
              <w:t>DataMining</w:t>
            </w:r>
            <w:proofErr w:type="spellEnd"/>
            <w:r w:rsidRPr="008737E3">
              <w:rPr>
                <w:rFonts w:eastAsia="DejaVuSans" w:cs="Times New Roman"/>
                <w:bCs/>
                <w:kern w:val="2"/>
                <w:sz w:val="32"/>
                <w:szCs w:val="32"/>
              </w:rPr>
              <w:t>»</w:t>
            </w:r>
          </w:p>
          <w:p w14:paraId="14E14FCB" w14:textId="3B23567C" w:rsidR="0052770B" w:rsidRPr="008737E3" w:rsidRDefault="0052770B" w:rsidP="00E176BD">
            <w:pPr>
              <w:keepNext/>
              <w:keepLines/>
              <w:spacing w:before="120" w:after="120" w:line="360" w:lineRule="auto"/>
              <w:ind w:left="851" w:right="851"/>
              <w:contextualSpacing/>
              <w:jc w:val="center"/>
              <w:outlineLvl w:val="0"/>
              <w:rPr>
                <w:rFonts w:eastAsia="Times New Roman" w:cs="Times New Roman"/>
                <w:sz w:val="32"/>
                <w:szCs w:val="32"/>
              </w:rPr>
            </w:pPr>
            <w:r w:rsidRPr="008737E3">
              <w:rPr>
                <w:rFonts w:eastAsia="Times New Roman" w:cs="Times New Roman"/>
                <w:bCs/>
                <w:sz w:val="32"/>
                <w:szCs w:val="32"/>
              </w:rPr>
              <w:t>Тема: «</w:t>
            </w:r>
            <w:r w:rsidR="00025EF7">
              <w:rPr>
                <w:rFonts w:eastAsia="Times New Roman" w:cs="Times New Roman"/>
                <w:bCs/>
                <w:sz w:val="32"/>
                <w:szCs w:val="32"/>
              </w:rPr>
              <w:t xml:space="preserve">Использование библиотеки </w:t>
            </w:r>
            <w:r w:rsidR="009D22CC">
              <w:rPr>
                <w:rFonts w:eastAsia="Times New Roman" w:cs="Times New Roman"/>
                <w:bCs/>
                <w:sz w:val="32"/>
                <w:szCs w:val="32"/>
                <w:lang w:val="en-US"/>
              </w:rPr>
              <w:t>pandas</w:t>
            </w:r>
            <w:r w:rsidRPr="008737E3">
              <w:rPr>
                <w:rFonts w:eastAsia="Times New Roman" w:cs="Times New Roman"/>
                <w:sz w:val="32"/>
                <w:szCs w:val="32"/>
              </w:rPr>
              <w:t>»</w:t>
            </w:r>
          </w:p>
        </w:tc>
      </w:tr>
      <w:tr w:rsidR="0052770B" w:rsidRPr="008737E3" w14:paraId="4CF5CA7E" w14:textId="77777777" w:rsidTr="00E176BD">
        <w:tc>
          <w:tcPr>
            <w:tcW w:w="9570" w:type="dxa"/>
            <w:tcBorders>
              <w:top w:val="nil"/>
              <w:left w:val="nil"/>
              <w:bottom w:val="nil"/>
              <w:right w:val="nil"/>
            </w:tcBorders>
          </w:tcPr>
          <w:p w14:paraId="0F1D74AA" w14:textId="77777777" w:rsidR="0052770B" w:rsidRPr="008737E3" w:rsidRDefault="0052770B" w:rsidP="00E176BD">
            <w:pPr>
              <w:widowControl w:val="0"/>
              <w:suppressAutoHyphens/>
              <w:spacing w:after="0" w:line="276" w:lineRule="auto"/>
              <w:rPr>
                <w:rFonts w:eastAsia="DejaVuSans" w:cs="Times New Roman"/>
                <w:bCs/>
                <w:kern w:val="2"/>
                <w:sz w:val="32"/>
                <w:szCs w:val="32"/>
              </w:rPr>
            </w:pPr>
          </w:p>
          <w:p w14:paraId="78115BA5" w14:textId="77777777" w:rsidR="0052770B" w:rsidRPr="008737E3" w:rsidRDefault="0052770B" w:rsidP="00E176BD">
            <w:pPr>
              <w:widowControl w:val="0"/>
              <w:suppressAutoHyphens/>
              <w:spacing w:after="0" w:line="276" w:lineRule="auto"/>
              <w:rPr>
                <w:rFonts w:eastAsia="DejaVuSans" w:cs="Times New Roman"/>
                <w:bCs/>
                <w:kern w:val="2"/>
                <w:sz w:val="32"/>
                <w:szCs w:val="32"/>
              </w:rPr>
            </w:pPr>
          </w:p>
        </w:tc>
      </w:tr>
    </w:tbl>
    <w:p w14:paraId="0C661FDD" w14:textId="77777777" w:rsidR="0052770B" w:rsidRPr="008737E3" w:rsidRDefault="0052770B" w:rsidP="0052770B">
      <w:pPr>
        <w:widowControl w:val="0"/>
        <w:suppressAutoHyphens/>
        <w:spacing w:after="0"/>
        <w:rPr>
          <w:rFonts w:eastAsia="DejaVuSans" w:cs="Times New Roman"/>
          <w:b/>
          <w:bCs/>
          <w:kern w:val="2"/>
          <w:szCs w:val="28"/>
          <w:lang w:eastAsia="ru-RU"/>
        </w:rPr>
      </w:pPr>
    </w:p>
    <w:tbl>
      <w:tblPr>
        <w:tblW w:w="0" w:type="auto"/>
        <w:tblLook w:val="04A0" w:firstRow="1" w:lastRow="0" w:firstColumn="1" w:lastColumn="0" w:noHBand="0" w:noVBand="1"/>
      </w:tblPr>
      <w:tblGrid>
        <w:gridCol w:w="4518"/>
        <w:gridCol w:w="4836"/>
      </w:tblGrid>
      <w:tr w:rsidR="0052770B" w:rsidRPr="008737E3" w14:paraId="4B1214F6" w14:textId="77777777" w:rsidTr="00E176BD">
        <w:tc>
          <w:tcPr>
            <w:tcW w:w="4734" w:type="dxa"/>
          </w:tcPr>
          <w:p w14:paraId="44E11DD4" w14:textId="77777777" w:rsidR="0052770B" w:rsidRPr="008737E3" w:rsidRDefault="0052770B" w:rsidP="00E176BD">
            <w:pPr>
              <w:widowControl w:val="0"/>
              <w:suppressAutoHyphens/>
              <w:spacing w:after="0" w:line="276" w:lineRule="auto"/>
              <w:jc w:val="center"/>
              <w:rPr>
                <w:rFonts w:eastAsia="DejaVuSans" w:cs="Times New Roman"/>
                <w:b/>
                <w:bCs/>
                <w:kern w:val="2"/>
                <w:szCs w:val="28"/>
              </w:rPr>
            </w:pPr>
          </w:p>
        </w:tc>
        <w:tc>
          <w:tcPr>
            <w:tcW w:w="4836" w:type="dxa"/>
          </w:tcPr>
          <w:p w14:paraId="0B421EDE" w14:textId="77777777" w:rsidR="0052770B" w:rsidRPr="008737E3" w:rsidRDefault="0052770B" w:rsidP="00E176BD">
            <w:pPr>
              <w:widowControl w:val="0"/>
              <w:pBdr>
                <w:bottom w:val="single" w:sz="4" w:space="1" w:color="auto"/>
              </w:pBdr>
              <w:suppressAutoHyphens/>
              <w:spacing w:after="0" w:line="276" w:lineRule="auto"/>
              <w:rPr>
                <w:rFonts w:eastAsia="DejaVuSans" w:cs="Times New Roman"/>
                <w:bCs/>
                <w:kern w:val="2"/>
                <w:szCs w:val="28"/>
                <w:u w:val="single"/>
              </w:rPr>
            </w:pPr>
            <w:r w:rsidRPr="008737E3">
              <w:rPr>
                <w:rFonts w:eastAsia="DejaVuSans" w:cs="Times New Roman"/>
                <w:bCs/>
                <w:kern w:val="2"/>
                <w:szCs w:val="28"/>
              </w:rPr>
              <w:t>Выполнил студент гр. АСУ8-24-1м</w:t>
            </w:r>
          </w:p>
          <w:p w14:paraId="02A6DDC1" w14:textId="77777777" w:rsidR="0052770B" w:rsidRPr="008737E3" w:rsidRDefault="0052770B" w:rsidP="00E176BD">
            <w:pPr>
              <w:widowControl w:val="0"/>
              <w:suppressAutoHyphens/>
              <w:spacing w:after="0" w:line="276" w:lineRule="auto"/>
              <w:jc w:val="right"/>
              <w:rPr>
                <w:rFonts w:eastAsia="DejaVuSans" w:cs="Times New Roman"/>
                <w:bCs/>
                <w:kern w:val="2"/>
                <w:sz w:val="16"/>
                <w:szCs w:val="16"/>
              </w:rPr>
            </w:pPr>
          </w:p>
          <w:p w14:paraId="5695E3F1" w14:textId="77777777" w:rsidR="0052770B" w:rsidRPr="008737E3" w:rsidRDefault="0052770B" w:rsidP="00E176BD">
            <w:pPr>
              <w:widowControl w:val="0"/>
              <w:pBdr>
                <w:bottom w:val="single" w:sz="4" w:space="1" w:color="auto"/>
              </w:pBdr>
              <w:suppressAutoHyphens/>
              <w:spacing w:after="0" w:line="276" w:lineRule="auto"/>
              <w:jc w:val="center"/>
              <w:rPr>
                <w:rFonts w:eastAsia="DejaVuSans" w:cs="Times New Roman"/>
                <w:bCs/>
                <w:kern w:val="2"/>
                <w:sz w:val="16"/>
                <w:szCs w:val="16"/>
              </w:rPr>
            </w:pPr>
            <w:r w:rsidRPr="008737E3">
              <w:rPr>
                <w:rFonts w:eastAsia="DejaVuSans" w:cs="Times New Roman"/>
                <w:bCs/>
                <w:kern w:val="2"/>
                <w:szCs w:val="28"/>
              </w:rPr>
              <w:t>Пельц Данил Андреевич</w:t>
            </w:r>
          </w:p>
          <w:p w14:paraId="4F56828C" w14:textId="77777777" w:rsidR="0052770B" w:rsidRPr="008737E3" w:rsidRDefault="0052770B" w:rsidP="00E176BD">
            <w:pPr>
              <w:widowControl w:val="0"/>
              <w:suppressAutoHyphens/>
              <w:spacing w:after="0" w:line="276" w:lineRule="auto"/>
              <w:jc w:val="center"/>
              <w:rPr>
                <w:rFonts w:eastAsia="DejaVuSans" w:cs="Times New Roman"/>
                <w:bCs/>
                <w:kern w:val="2"/>
                <w:sz w:val="16"/>
                <w:szCs w:val="16"/>
              </w:rPr>
            </w:pPr>
            <w:r w:rsidRPr="008737E3">
              <w:rPr>
                <w:rFonts w:eastAsia="DejaVuSans" w:cs="Times New Roman"/>
                <w:bCs/>
                <w:kern w:val="2"/>
                <w:sz w:val="16"/>
                <w:szCs w:val="16"/>
              </w:rPr>
              <w:t>(Фамилия И.О.)</w:t>
            </w:r>
          </w:p>
          <w:p w14:paraId="44DB1837" w14:textId="77777777" w:rsidR="0052770B" w:rsidRPr="008737E3" w:rsidRDefault="0052770B" w:rsidP="00E176BD">
            <w:pPr>
              <w:widowControl w:val="0"/>
              <w:pBdr>
                <w:bottom w:val="single" w:sz="4" w:space="1" w:color="auto"/>
              </w:pBdr>
              <w:suppressAutoHyphens/>
              <w:spacing w:after="0" w:line="276" w:lineRule="auto"/>
              <w:rPr>
                <w:rFonts w:eastAsia="DejaVuSans" w:cs="Times New Roman"/>
                <w:bCs/>
                <w:kern w:val="2"/>
                <w:sz w:val="16"/>
                <w:szCs w:val="16"/>
              </w:rPr>
            </w:pPr>
          </w:p>
          <w:p w14:paraId="243CCA47" w14:textId="77777777" w:rsidR="0052770B" w:rsidRPr="008737E3" w:rsidRDefault="0052770B" w:rsidP="00E176BD">
            <w:pPr>
              <w:widowControl w:val="0"/>
              <w:suppressAutoHyphens/>
              <w:spacing w:after="0" w:line="276" w:lineRule="auto"/>
              <w:jc w:val="center"/>
              <w:rPr>
                <w:rFonts w:eastAsia="DejaVuSans" w:cs="Times New Roman"/>
                <w:bCs/>
                <w:kern w:val="2"/>
                <w:sz w:val="16"/>
                <w:szCs w:val="16"/>
              </w:rPr>
            </w:pPr>
            <w:r w:rsidRPr="008737E3">
              <w:rPr>
                <w:rFonts w:eastAsia="DejaVuSans" w:cs="Times New Roman"/>
                <w:bCs/>
                <w:kern w:val="2"/>
                <w:sz w:val="16"/>
                <w:szCs w:val="16"/>
              </w:rPr>
              <w:t>(номер зачетной книжки)</w:t>
            </w:r>
          </w:p>
          <w:p w14:paraId="4B28C688" w14:textId="77777777" w:rsidR="0052770B" w:rsidRPr="008737E3" w:rsidRDefault="0052770B" w:rsidP="00E176BD">
            <w:pPr>
              <w:widowControl w:val="0"/>
              <w:suppressAutoHyphens/>
              <w:spacing w:after="0" w:line="276" w:lineRule="auto"/>
              <w:jc w:val="center"/>
              <w:rPr>
                <w:rFonts w:eastAsia="DejaVuSans" w:cs="Times New Roman"/>
                <w:bCs/>
                <w:kern w:val="2"/>
                <w:sz w:val="16"/>
                <w:szCs w:val="16"/>
              </w:rPr>
            </w:pPr>
          </w:p>
          <w:p w14:paraId="765526D8" w14:textId="77777777" w:rsidR="0052770B" w:rsidRPr="008737E3" w:rsidRDefault="0052770B" w:rsidP="00E176BD">
            <w:pPr>
              <w:widowControl w:val="0"/>
              <w:pBdr>
                <w:bottom w:val="single" w:sz="4" w:space="1" w:color="auto"/>
              </w:pBdr>
              <w:suppressAutoHyphens/>
              <w:spacing w:after="0" w:line="276" w:lineRule="auto"/>
              <w:rPr>
                <w:rFonts w:eastAsia="DejaVuSans" w:cs="Times New Roman"/>
                <w:bCs/>
                <w:kern w:val="2"/>
                <w:szCs w:val="28"/>
              </w:rPr>
            </w:pPr>
            <w:r w:rsidRPr="008737E3">
              <w:rPr>
                <w:rFonts w:eastAsia="DejaVuSans" w:cs="Times New Roman"/>
                <w:bCs/>
                <w:kern w:val="2"/>
                <w:szCs w:val="28"/>
              </w:rPr>
              <w:t>Проверил доцент каф. ИТАС</w:t>
            </w:r>
          </w:p>
          <w:p w14:paraId="3BC02BB3" w14:textId="77777777" w:rsidR="0052770B" w:rsidRPr="008737E3" w:rsidRDefault="0052770B" w:rsidP="00E176BD">
            <w:pPr>
              <w:widowControl w:val="0"/>
              <w:suppressAutoHyphens/>
              <w:spacing w:after="0" w:line="276" w:lineRule="auto"/>
              <w:jc w:val="center"/>
              <w:rPr>
                <w:rFonts w:eastAsia="DejaVuSans" w:cs="Times New Roman"/>
                <w:bCs/>
                <w:kern w:val="2"/>
                <w:sz w:val="16"/>
                <w:szCs w:val="16"/>
              </w:rPr>
            </w:pPr>
            <w:r w:rsidRPr="008737E3">
              <w:rPr>
                <w:rFonts w:eastAsia="DejaVuSans" w:cs="Times New Roman"/>
                <w:bCs/>
                <w:kern w:val="2"/>
                <w:sz w:val="16"/>
                <w:szCs w:val="16"/>
              </w:rPr>
              <w:t>(должность)</w:t>
            </w:r>
          </w:p>
          <w:p w14:paraId="565935FC" w14:textId="1F69C930" w:rsidR="0052770B" w:rsidRPr="008737E3" w:rsidRDefault="00025EF7" w:rsidP="00E176BD">
            <w:pPr>
              <w:widowControl w:val="0"/>
              <w:pBdr>
                <w:bottom w:val="single" w:sz="4" w:space="1" w:color="auto"/>
              </w:pBdr>
              <w:suppressAutoHyphens/>
              <w:spacing w:after="0" w:line="276" w:lineRule="auto"/>
              <w:jc w:val="center"/>
              <w:rPr>
                <w:rFonts w:eastAsia="DejaVuSans" w:cs="Times New Roman"/>
                <w:bCs/>
                <w:kern w:val="2"/>
                <w:szCs w:val="28"/>
              </w:rPr>
            </w:pPr>
            <w:r>
              <w:rPr>
                <w:rFonts w:eastAsia="DejaVuSans" w:cs="Times New Roman"/>
                <w:bCs/>
                <w:kern w:val="2"/>
                <w:szCs w:val="28"/>
              </w:rPr>
              <w:t>Городилов Алексей Юрьевич</w:t>
            </w:r>
          </w:p>
          <w:p w14:paraId="3778FB16" w14:textId="77777777" w:rsidR="0052770B" w:rsidRPr="008737E3" w:rsidRDefault="0052770B" w:rsidP="00E176BD">
            <w:pPr>
              <w:widowControl w:val="0"/>
              <w:suppressAutoHyphens/>
              <w:spacing w:after="0" w:line="276" w:lineRule="auto"/>
              <w:jc w:val="center"/>
              <w:rPr>
                <w:rFonts w:eastAsia="DejaVuSans" w:cs="Times New Roman"/>
                <w:bCs/>
                <w:kern w:val="2"/>
                <w:sz w:val="16"/>
                <w:szCs w:val="16"/>
              </w:rPr>
            </w:pPr>
            <w:r w:rsidRPr="008737E3">
              <w:rPr>
                <w:rFonts w:eastAsia="DejaVuSans" w:cs="Times New Roman"/>
                <w:bCs/>
                <w:kern w:val="2"/>
                <w:sz w:val="16"/>
                <w:szCs w:val="16"/>
              </w:rPr>
              <w:t>(Фамилия И.О)</w:t>
            </w:r>
          </w:p>
          <w:p w14:paraId="37453C1B" w14:textId="77777777" w:rsidR="0052770B" w:rsidRPr="008737E3" w:rsidRDefault="0052770B" w:rsidP="00E176BD">
            <w:pPr>
              <w:widowControl w:val="0"/>
              <w:suppressAutoHyphens/>
              <w:spacing w:after="0" w:line="276" w:lineRule="auto"/>
              <w:rPr>
                <w:rFonts w:eastAsia="DejaVuSans" w:cs="Times New Roman"/>
                <w:bCs/>
                <w:kern w:val="2"/>
                <w:szCs w:val="28"/>
              </w:rPr>
            </w:pPr>
            <w:r w:rsidRPr="008737E3">
              <w:rPr>
                <w:rFonts w:eastAsia="DejaVuSans" w:cs="Times New Roman"/>
                <w:bCs/>
                <w:kern w:val="2"/>
                <w:szCs w:val="28"/>
              </w:rPr>
              <w:t>_________________________________</w:t>
            </w:r>
          </w:p>
          <w:p w14:paraId="761FABBA" w14:textId="77777777" w:rsidR="0052770B" w:rsidRPr="008737E3" w:rsidRDefault="0052770B" w:rsidP="00E176BD">
            <w:pPr>
              <w:widowControl w:val="0"/>
              <w:suppressAutoHyphens/>
              <w:spacing w:after="0" w:line="276" w:lineRule="auto"/>
              <w:jc w:val="center"/>
              <w:rPr>
                <w:rFonts w:eastAsia="DejaVuSans" w:cs="Times New Roman"/>
                <w:bCs/>
                <w:kern w:val="2"/>
                <w:sz w:val="16"/>
                <w:szCs w:val="16"/>
              </w:rPr>
            </w:pPr>
            <w:r w:rsidRPr="008737E3">
              <w:rPr>
                <w:rFonts w:eastAsia="DejaVuSans" w:cs="Times New Roman"/>
                <w:bCs/>
                <w:kern w:val="2"/>
                <w:sz w:val="16"/>
                <w:szCs w:val="16"/>
              </w:rPr>
              <w:t>(оценка)</w:t>
            </w:r>
          </w:p>
          <w:p w14:paraId="380BE932" w14:textId="77777777" w:rsidR="0052770B" w:rsidRPr="008737E3" w:rsidRDefault="0052770B" w:rsidP="00E176BD">
            <w:pPr>
              <w:widowControl w:val="0"/>
              <w:suppressAutoHyphens/>
              <w:spacing w:after="0" w:line="276" w:lineRule="auto"/>
              <w:rPr>
                <w:rFonts w:eastAsia="DejaVuSans" w:cs="Times New Roman"/>
                <w:bCs/>
                <w:kern w:val="2"/>
                <w:szCs w:val="28"/>
              </w:rPr>
            </w:pPr>
            <w:r w:rsidRPr="008737E3">
              <w:rPr>
                <w:rFonts w:eastAsia="DejaVuSans" w:cs="Times New Roman"/>
                <w:bCs/>
                <w:kern w:val="2"/>
                <w:szCs w:val="28"/>
              </w:rPr>
              <w:t>_________________________________</w:t>
            </w:r>
          </w:p>
          <w:p w14:paraId="3BFDE8EC" w14:textId="77777777" w:rsidR="0052770B" w:rsidRPr="008737E3" w:rsidRDefault="0052770B" w:rsidP="00E176BD">
            <w:pPr>
              <w:widowControl w:val="0"/>
              <w:suppressAutoHyphens/>
              <w:spacing w:after="0" w:line="276" w:lineRule="auto"/>
              <w:jc w:val="center"/>
              <w:rPr>
                <w:rFonts w:eastAsia="DejaVuSans" w:cs="Times New Roman"/>
                <w:bCs/>
                <w:kern w:val="2"/>
                <w:sz w:val="16"/>
                <w:szCs w:val="16"/>
              </w:rPr>
            </w:pPr>
            <w:r w:rsidRPr="008737E3">
              <w:rPr>
                <w:rFonts w:eastAsia="DejaVuSans" w:cs="Times New Roman"/>
                <w:bCs/>
                <w:kern w:val="2"/>
                <w:sz w:val="16"/>
                <w:szCs w:val="16"/>
              </w:rPr>
              <w:t>(дата, подпись)</w:t>
            </w:r>
          </w:p>
          <w:p w14:paraId="16DD83B3" w14:textId="77777777" w:rsidR="0052770B" w:rsidRPr="008737E3" w:rsidRDefault="0052770B" w:rsidP="00E176BD">
            <w:pPr>
              <w:widowControl w:val="0"/>
              <w:suppressAutoHyphens/>
              <w:spacing w:after="0" w:line="276" w:lineRule="auto"/>
              <w:rPr>
                <w:rFonts w:eastAsia="DejaVuSans" w:cs="Times New Roman"/>
                <w:b/>
                <w:bCs/>
                <w:kern w:val="2"/>
                <w:szCs w:val="28"/>
              </w:rPr>
            </w:pPr>
          </w:p>
        </w:tc>
      </w:tr>
    </w:tbl>
    <w:p w14:paraId="0FBAFE48" w14:textId="77777777" w:rsidR="0052770B" w:rsidRPr="008737E3" w:rsidRDefault="0052770B" w:rsidP="0052770B">
      <w:pPr>
        <w:widowControl w:val="0"/>
        <w:suppressAutoHyphens/>
        <w:spacing w:after="0"/>
        <w:jc w:val="center"/>
        <w:rPr>
          <w:rFonts w:eastAsia="DejaVuSans" w:cs="Times New Roman"/>
          <w:bCs/>
          <w:kern w:val="2"/>
          <w:szCs w:val="28"/>
          <w:lang w:eastAsia="ru-RU"/>
        </w:rPr>
      </w:pPr>
    </w:p>
    <w:p w14:paraId="13B9CCA0" w14:textId="77777777" w:rsidR="0052770B" w:rsidRPr="008737E3" w:rsidRDefault="0052770B" w:rsidP="0052770B">
      <w:pPr>
        <w:widowControl w:val="0"/>
        <w:suppressAutoHyphens/>
        <w:spacing w:after="0"/>
        <w:rPr>
          <w:rFonts w:eastAsia="DejaVuSans" w:cs="Times New Roman"/>
          <w:bCs/>
          <w:kern w:val="2"/>
          <w:szCs w:val="28"/>
          <w:lang w:eastAsia="ru-RU"/>
        </w:rPr>
      </w:pPr>
    </w:p>
    <w:p w14:paraId="59EBE001" w14:textId="77777777" w:rsidR="0052770B" w:rsidRPr="008737E3" w:rsidRDefault="0052770B" w:rsidP="0052770B">
      <w:pPr>
        <w:widowControl w:val="0"/>
        <w:suppressAutoHyphens/>
        <w:spacing w:after="0"/>
        <w:jc w:val="center"/>
        <w:rPr>
          <w:rFonts w:eastAsia="DejaVuSans" w:cs="Times New Roman"/>
          <w:bCs/>
          <w:kern w:val="2"/>
          <w:szCs w:val="28"/>
          <w:lang w:eastAsia="ru-RU"/>
        </w:rPr>
      </w:pPr>
    </w:p>
    <w:p w14:paraId="48FD63F3" w14:textId="77777777" w:rsidR="0052770B" w:rsidRPr="008737E3" w:rsidRDefault="0052770B" w:rsidP="0052770B">
      <w:pPr>
        <w:widowControl w:val="0"/>
        <w:suppressAutoHyphens/>
        <w:spacing w:after="0"/>
        <w:jc w:val="center"/>
        <w:rPr>
          <w:rFonts w:eastAsia="DejaVuSans" w:cs="Times New Roman"/>
          <w:bCs/>
          <w:kern w:val="2"/>
          <w:szCs w:val="28"/>
          <w:lang w:eastAsia="ru-RU"/>
        </w:rPr>
      </w:pPr>
    </w:p>
    <w:p w14:paraId="3BF03619" w14:textId="77777777" w:rsidR="0052770B" w:rsidRPr="008737E3" w:rsidRDefault="0052770B" w:rsidP="0052770B">
      <w:pPr>
        <w:widowControl w:val="0"/>
        <w:suppressAutoHyphens/>
        <w:spacing w:after="0"/>
        <w:jc w:val="center"/>
        <w:rPr>
          <w:rFonts w:eastAsia="DejaVuSans" w:cs="Times New Roman"/>
          <w:bCs/>
          <w:kern w:val="2"/>
          <w:szCs w:val="28"/>
          <w:lang w:eastAsia="ru-RU"/>
        </w:rPr>
      </w:pPr>
    </w:p>
    <w:p w14:paraId="0958283D" w14:textId="77777777" w:rsidR="0052770B" w:rsidRDefault="0052770B" w:rsidP="0052770B">
      <w:pPr>
        <w:widowControl w:val="0"/>
        <w:suppressAutoHyphens/>
        <w:spacing w:after="0"/>
        <w:jc w:val="center"/>
        <w:rPr>
          <w:rFonts w:eastAsia="DejaVuSans" w:cs="Times New Roman"/>
          <w:bCs/>
          <w:kern w:val="2"/>
          <w:szCs w:val="28"/>
          <w:lang w:val="en-US" w:eastAsia="ru-RU"/>
        </w:rPr>
      </w:pPr>
    </w:p>
    <w:p w14:paraId="160C66C2" w14:textId="77777777" w:rsidR="0052770B" w:rsidRDefault="0052770B" w:rsidP="0052770B">
      <w:pPr>
        <w:widowControl w:val="0"/>
        <w:suppressAutoHyphens/>
        <w:spacing w:after="0"/>
        <w:jc w:val="center"/>
        <w:rPr>
          <w:rFonts w:eastAsia="DejaVuSans" w:cs="Times New Roman"/>
          <w:bCs/>
          <w:kern w:val="2"/>
          <w:szCs w:val="28"/>
          <w:lang w:val="en-US" w:eastAsia="ru-RU"/>
        </w:rPr>
      </w:pPr>
    </w:p>
    <w:p w14:paraId="74CED599" w14:textId="77777777" w:rsidR="0052770B" w:rsidRPr="00876B3E" w:rsidRDefault="0052770B" w:rsidP="0052770B">
      <w:pPr>
        <w:widowControl w:val="0"/>
        <w:suppressAutoHyphens/>
        <w:spacing w:after="0"/>
        <w:jc w:val="center"/>
        <w:rPr>
          <w:rFonts w:eastAsia="DejaVuSans" w:cs="Times New Roman"/>
          <w:bCs/>
          <w:kern w:val="2"/>
          <w:szCs w:val="28"/>
          <w:lang w:val="en-US" w:eastAsia="ru-RU"/>
        </w:rPr>
      </w:pPr>
    </w:p>
    <w:p w14:paraId="3DE54678" w14:textId="77777777" w:rsidR="0052770B" w:rsidRPr="008737E3" w:rsidRDefault="0052770B" w:rsidP="0052770B">
      <w:pPr>
        <w:widowControl w:val="0"/>
        <w:suppressAutoHyphens/>
        <w:spacing w:after="0"/>
        <w:jc w:val="center"/>
        <w:rPr>
          <w:rFonts w:eastAsia="DejaVuSans" w:cs="Times New Roman"/>
          <w:bCs/>
          <w:kern w:val="2"/>
          <w:szCs w:val="28"/>
          <w:lang w:eastAsia="ru-RU"/>
        </w:rPr>
      </w:pPr>
    </w:p>
    <w:p w14:paraId="1FCD350D" w14:textId="77777777" w:rsidR="0052770B" w:rsidRPr="008737E3" w:rsidRDefault="0052770B" w:rsidP="0052770B">
      <w:pPr>
        <w:widowControl w:val="0"/>
        <w:suppressAutoHyphens/>
        <w:spacing w:after="0"/>
        <w:jc w:val="center"/>
        <w:rPr>
          <w:rFonts w:eastAsia="DejaVuSans" w:cs="Times New Roman"/>
          <w:bCs/>
          <w:kern w:val="2"/>
          <w:szCs w:val="28"/>
          <w:lang w:eastAsia="ru-RU"/>
        </w:rPr>
      </w:pPr>
      <w:r w:rsidRPr="008737E3">
        <w:rPr>
          <w:rFonts w:eastAsia="DejaVuSans" w:cs="Times New Roman"/>
          <w:bCs/>
          <w:kern w:val="2"/>
          <w:szCs w:val="28"/>
          <w:lang w:eastAsia="ru-RU"/>
        </w:rPr>
        <w:t>Пермь 2025 г.</w:t>
      </w:r>
    </w:p>
    <w:p w14:paraId="1E78E3D4" w14:textId="676F490A" w:rsidR="0052770B" w:rsidRPr="00003F0B" w:rsidRDefault="0052770B" w:rsidP="0052770B">
      <w:pPr>
        <w:widowControl w:val="0"/>
        <w:suppressAutoHyphens/>
        <w:autoSpaceDE w:val="0"/>
        <w:autoSpaceDN w:val="0"/>
        <w:adjustRightInd w:val="0"/>
        <w:spacing w:after="0" w:line="360" w:lineRule="auto"/>
        <w:ind w:firstLine="709"/>
        <w:contextualSpacing/>
        <w:jc w:val="both"/>
        <w:rPr>
          <w:rFonts w:eastAsia="DejaVuSans" w:cs="Times New Roman"/>
          <w:bCs/>
          <w:kern w:val="2"/>
          <w:sz w:val="24"/>
          <w:szCs w:val="24"/>
          <w:lang w:eastAsia="ru-RU"/>
        </w:rPr>
      </w:pPr>
      <w:r w:rsidRPr="00003F0B">
        <w:rPr>
          <w:rFonts w:eastAsia="DejaVuSans" w:cs="Times New Roman"/>
          <w:bCs/>
          <w:kern w:val="2"/>
          <w:sz w:val="24"/>
          <w:szCs w:val="24"/>
          <w:lang w:eastAsia="ru-RU"/>
        </w:rPr>
        <w:lastRenderedPageBreak/>
        <w:t xml:space="preserve">Цель работы: </w:t>
      </w:r>
      <w:r w:rsidR="009D22CC" w:rsidRPr="00003F0B">
        <w:rPr>
          <w:rFonts w:eastAsia="DejaVuSans" w:cs="Times New Roman"/>
          <w:bCs/>
          <w:kern w:val="2"/>
          <w:sz w:val="24"/>
          <w:szCs w:val="24"/>
          <w:lang w:eastAsia="ru-RU"/>
        </w:rPr>
        <w:t xml:space="preserve">научиться применять библиотеки </w:t>
      </w:r>
      <w:proofErr w:type="spellStart"/>
      <w:r w:rsidR="009D22CC" w:rsidRPr="00003F0B">
        <w:rPr>
          <w:rFonts w:eastAsia="DejaVuSans" w:cs="Times New Roman"/>
          <w:bCs/>
          <w:kern w:val="2"/>
          <w:sz w:val="24"/>
          <w:szCs w:val="24"/>
          <w:lang w:eastAsia="ru-RU"/>
        </w:rPr>
        <w:t>pandas</w:t>
      </w:r>
      <w:proofErr w:type="spellEnd"/>
      <w:r w:rsidR="009D22CC" w:rsidRPr="00003F0B">
        <w:rPr>
          <w:rFonts w:eastAsia="DejaVuSans" w:cs="Times New Roman"/>
          <w:bCs/>
          <w:kern w:val="2"/>
          <w:sz w:val="24"/>
          <w:szCs w:val="24"/>
          <w:lang w:eastAsia="ru-RU"/>
        </w:rPr>
        <w:t xml:space="preserve">, </w:t>
      </w:r>
      <w:proofErr w:type="spellStart"/>
      <w:r w:rsidR="009D22CC" w:rsidRPr="00003F0B">
        <w:rPr>
          <w:rFonts w:eastAsia="DejaVuSans" w:cs="Times New Roman"/>
          <w:bCs/>
          <w:kern w:val="2"/>
          <w:sz w:val="24"/>
          <w:szCs w:val="24"/>
          <w:lang w:eastAsia="ru-RU"/>
        </w:rPr>
        <w:t>numpy</w:t>
      </w:r>
      <w:proofErr w:type="spellEnd"/>
      <w:r w:rsidR="009D22CC" w:rsidRPr="00003F0B">
        <w:rPr>
          <w:rFonts w:eastAsia="DejaVuSans" w:cs="Times New Roman"/>
          <w:bCs/>
          <w:kern w:val="2"/>
          <w:sz w:val="24"/>
          <w:szCs w:val="24"/>
          <w:lang w:eastAsia="ru-RU"/>
        </w:rPr>
        <w:t xml:space="preserve">, </w:t>
      </w:r>
      <w:proofErr w:type="spellStart"/>
      <w:r w:rsidR="009D22CC" w:rsidRPr="00003F0B">
        <w:rPr>
          <w:rFonts w:eastAsia="DejaVuSans" w:cs="Times New Roman"/>
          <w:bCs/>
          <w:kern w:val="2"/>
          <w:sz w:val="24"/>
          <w:szCs w:val="24"/>
          <w:lang w:eastAsia="ru-RU"/>
        </w:rPr>
        <w:t>scipy</w:t>
      </w:r>
      <w:proofErr w:type="spellEnd"/>
      <w:r w:rsidR="009D22CC" w:rsidRPr="00003F0B">
        <w:rPr>
          <w:rFonts w:eastAsia="DejaVuSans" w:cs="Times New Roman"/>
          <w:bCs/>
          <w:kern w:val="2"/>
          <w:sz w:val="24"/>
          <w:szCs w:val="24"/>
          <w:lang w:eastAsia="ru-RU"/>
        </w:rPr>
        <w:t xml:space="preserve"> и </w:t>
      </w:r>
      <w:proofErr w:type="spellStart"/>
      <w:r w:rsidR="009D22CC" w:rsidRPr="00003F0B">
        <w:rPr>
          <w:rFonts w:eastAsia="DejaVuSans" w:cs="Times New Roman"/>
          <w:bCs/>
          <w:kern w:val="2"/>
          <w:sz w:val="24"/>
          <w:szCs w:val="24"/>
          <w:lang w:eastAsia="ru-RU"/>
        </w:rPr>
        <w:t>matplotlib</w:t>
      </w:r>
      <w:proofErr w:type="spellEnd"/>
      <w:r w:rsidR="009D22CC" w:rsidRPr="00003F0B">
        <w:rPr>
          <w:rFonts w:eastAsia="DejaVuSans" w:cs="Times New Roman"/>
          <w:bCs/>
          <w:kern w:val="2"/>
          <w:sz w:val="24"/>
          <w:szCs w:val="24"/>
          <w:lang w:eastAsia="ru-RU"/>
        </w:rPr>
        <w:t xml:space="preserve"> для подготовки, анализа и визуализации данных.</w:t>
      </w:r>
    </w:p>
    <w:p w14:paraId="1EC90705" w14:textId="77777777" w:rsidR="0052770B" w:rsidRPr="00003F0B" w:rsidRDefault="0052770B" w:rsidP="0052770B">
      <w:pPr>
        <w:widowControl w:val="0"/>
        <w:suppressAutoHyphens/>
        <w:autoSpaceDE w:val="0"/>
        <w:autoSpaceDN w:val="0"/>
        <w:adjustRightInd w:val="0"/>
        <w:spacing w:after="0" w:line="360" w:lineRule="auto"/>
        <w:ind w:firstLine="709"/>
        <w:contextualSpacing/>
        <w:jc w:val="both"/>
        <w:rPr>
          <w:rFonts w:eastAsia="DejaVuSans" w:cs="Times New Roman"/>
          <w:bCs/>
          <w:kern w:val="2"/>
          <w:sz w:val="24"/>
          <w:szCs w:val="24"/>
          <w:lang w:eastAsia="ru-RU"/>
        </w:rPr>
      </w:pPr>
      <w:r w:rsidRPr="00003F0B">
        <w:rPr>
          <w:rFonts w:eastAsia="DejaVuSans" w:cs="Times New Roman"/>
          <w:bCs/>
          <w:kern w:val="2"/>
          <w:sz w:val="24"/>
          <w:szCs w:val="24"/>
          <w:lang w:eastAsia="ru-RU"/>
        </w:rPr>
        <w:t>Задачи:</w:t>
      </w:r>
    </w:p>
    <w:p w14:paraId="378B26D4" w14:textId="77777777" w:rsidR="009D22CC" w:rsidRPr="00003F0B" w:rsidRDefault="009D22CC" w:rsidP="009D22CC">
      <w:pPr>
        <w:pStyle w:val="a7"/>
        <w:widowControl w:val="0"/>
        <w:numPr>
          <w:ilvl w:val="0"/>
          <w:numId w:val="6"/>
        </w:numPr>
        <w:tabs>
          <w:tab w:val="left" w:pos="993"/>
        </w:tabs>
        <w:suppressAutoHyphens/>
        <w:autoSpaceDE w:val="0"/>
        <w:autoSpaceDN w:val="0"/>
        <w:adjustRightInd w:val="0"/>
        <w:spacing w:after="0" w:line="360" w:lineRule="auto"/>
        <w:ind w:left="0" w:firstLine="709"/>
        <w:jc w:val="both"/>
        <w:rPr>
          <w:rFonts w:eastAsia="DejaVuSans" w:cs="Times New Roman"/>
          <w:bCs/>
          <w:kern w:val="2"/>
          <w:sz w:val="24"/>
          <w:szCs w:val="24"/>
          <w:lang w:eastAsia="ru-RU"/>
        </w:rPr>
      </w:pPr>
      <w:r w:rsidRPr="00003F0B">
        <w:rPr>
          <w:rFonts w:eastAsia="DejaVuSans" w:cs="Times New Roman"/>
          <w:bCs/>
          <w:kern w:val="2"/>
          <w:sz w:val="24"/>
          <w:szCs w:val="24"/>
          <w:lang w:eastAsia="ru-RU"/>
        </w:rPr>
        <w:t xml:space="preserve">Ознакомиться с основными функциями и средствами обработки данных в библиотеке </w:t>
      </w:r>
      <w:proofErr w:type="spellStart"/>
      <w:r w:rsidRPr="00003F0B">
        <w:rPr>
          <w:rFonts w:eastAsia="DejaVuSans" w:cs="Times New Roman"/>
          <w:bCs/>
          <w:kern w:val="2"/>
          <w:sz w:val="24"/>
          <w:szCs w:val="24"/>
          <w:lang w:eastAsia="ru-RU"/>
        </w:rPr>
        <w:t>pandas.</w:t>
      </w:r>
      <w:proofErr w:type="spellEnd"/>
    </w:p>
    <w:p w14:paraId="6DC2F43F" w14:textId="77777777" w:rsidR="009D22CC" w:rsidRPr="00003F0B" w:rsidRDefault="009D22CC" w:rsidP="009D22CC">
      <w:pPr>
        <w:pStyle w:val="a7"/>
        <w:widowControl w:val="0"/>
        <w:numPr>
          <w:ilvl w:val="0"/>
          <w:numId w:val="6"/>
        </w:numPr>
        <w:tabs>
          <w:tab w:val="left" w:pos="993"/>
        </w:tabs>
        <w:suppressAutoHyphens/>
        <w:autoSpaceDE w:val="0"/>
        <w:autoSpaceDN w:val="0"/>
        <w:adjustRightInd w:val="0"/>
        <w:spacing w:after="0" w:line="360" w:lineRule="auto"/>
        <w:ind w:left="0" w:firstLine="709"/>
        <w:jc w:val="both"/>
        <w:rPr>
          <w:rFonts w:eastAsia="DejaVuSans" w:cs="Times New Roman"/>
          <w:bCs/>
          <w:kern w:val="2"/>
          <w:sz w:val="24"/>
          <w:szCs w:val="24"/>
          <w:lang w:eastAsia="ru-RU"/>
        </w:rPr>
      </w:pPr>
      <w:r w:rsidRPr="00003F0B">
        <w:rPr>
          <w:rFonts w:eastAsia="DejaVuSans" w:cs="Times New Roman"/>
          <w:bCs/>
          <w:kern w:val="2"/>
          <w:sz w:val="24"/>
          <w:szCs w:val="24"/>
          <w:lang w:eastAsia="ru-RU"/>
        </w:rPr>
        <w:t xml:space="preserve">Изучить методы численных вычислений и работы с массивами в </w:t>
      </w:r>
      <w:proofErr w:type="spellStart"/>
      <w:r w:rsidRPr="00003F0B">
        <w:rPr>
          <w:rFonts w:eastAsia="DejaVuSans" w:cs="Times New Roman"/>
          <w:bCs/>
          <w:kern w:val="2"/>
          <w:sz w:val="24"/>
          <w:szCs w:val="24"/>
          <w:lang w:eastAsia="ru-RU"/>
        </w:rPr>
        <w:t>numpy.</w:t>
      </w:r>
      <w:proofErr w:type="spellEnd"/>
    </w:p>
    <w:p w14:paraId="066A034E" w14:textId="77777777" w:rsidR="009D22CC" w:rsidRPr="00003F0B" w:rsidRDefault="009D22CC" w:rsidP="009D22CC">
      <w:pPr>
        <w:pStyle w:val="a7"/>
        <w:widowControl w:val="0"/>
        <w:numPr>
          <w:ilvl w:val="0"/>
          <w:numId w:val="6"/>
        </w:numPr>
        <w:tabs>
          <w:tab w:val="left" w:pos="993"/>
        </w:tabs>
        <w:suppressAutoHyphens/>
        <w:autoSpaceDE w:val="0"/>
        <w:autoSpaceDN w:val="0"/>
        <w:adjustRightInd w:val="0"/>
        <w:spacing w:after="0" w:line="360" w:lineRule="auto"/>
        <w:ind w:left="0" w:firstLine="709"/>
        <w:jc w:val="both"/>
        <w:rPr>
          <w:rFonts w:eastAsia="DejaVuSans" w:cs="Times New Roman"/>
          <w:bCs/>
          <w:kern w:val="2"/>
          <w:sz w:val="24"/>
          <w:szCs w:val="24"/>
          <w:lang w:eastAsia="ru-RU"/>
        </w:rPr>
      </w:pPr>
      <w:r w:rsidRPr="00003F0B">
        <w:rPr>
          <w:rFonts w:eastAsia="DejaVuSans" w:cs="Times New Roman"/>
          <w:bCs/>
          <w:kern w:val="2"/>
          <w:sz w:val="24"/>
          <w:szCs w:val="24"/>
          <w:lang w:eastAsia="ru-RU"/>
        </w:rPr>
        <w:t xml:space="preserve">Применить статистические и математические функции библиотеки </w:t>
      </w:r>
      <w:proofErr w:type="spellStart"/>
      <w:r w:rsidRPr="00003F0B">
        <w:rPr>
          <w:rFonts w:eastAsia="DejaVuSans" w:cs="Times New Roman"/>
          <w:bCs/>
          <w:kern w:val="2"/>
          <w:sz w:val="24"/>
          <w:szCs w:val="24"/>
          <w:lang w:eastAsia="ru-RU"/>
        </w:rPr>
        <w:t>scipy</w:t>
      </w:r>
      <w:proofErr w:type="spellEnd"/>
      <w:r w:rsidRPr="00003F0B">
        <w:rPr>
          <w:rFonts w:eastAsia="DejaVuSans" w:cs="Times New Roman"/>
          <w:bCs/>
          <w:kern w:val="2"/>
          <w:sz w:val="24"/>
          <w:szCs w:val="24"/>
          <w:lang w:eastAsia="ru-RU"/>
        </w:rPr>
        <w:t xml:space="preserve"> для анализа данных.</w:t>
      </w:r>
    </w:p>
    <w:p w14:paraId="6AFB4221" w14:textId="4202F47C" w:rsidR="009D22CC" w:rsidRPr="00003F0B" w:rsidRDefault="009D22CC" w:rsidP="009D22CC">
      <w:pPr>
        <w:pStyle w:val="a7"/>
        <w:widowControl w:val="0"/>
        <w:numPr>
          <w:ilvl w:val="0"/>
          <w:numId w:val="6"/>
        </w:numPr>
        <w:tabs>
          <w:tab w:val="left" w:pos="993"/>
        </w:tabs>
        <w:suppressAutoHyphens/>
        <w:autoSpaceDE w:val="0"/>
        <w:autoSpaceDN w:val="0"/>
        <w:adjustRightInd w:val="0"/>
        <w:spacing w:after="0" w:line="360" w:lineRule="auto"/>
        <w:ind w:left="0" w:firstLine="709"/>
        <w:jc w:val="both"/>
        <w:rPr>
          <w:rFonts w:eastAsia="DejaVuSans" w:cs="Times New Roman"/>
          <w:bCs/>
          <w:kern w:val="2"/>
          <w:sz w:val="24"/>
          <w:szCs w:val="24"/>
          <w:lang w:eastAsia="ru-RU"/>
        </w:rPr>
      </w:pPr>
      <w:r w:rsidRPr="00003F0B">
        <w:rPr>
          <w:rFonts w:eastAsia="DejaVuSans" w:cs="Times New Roman"/>
          <w:bCs/>
          <w:kern w:val="2"/>
          <w:sz w:val="24"/>
          <w:szCs w:val="24"/>
          <w:lang w:eastAsia="ru-RU"/>
        </w:rPr>
        <w:t xml:space="preserve">Построить графики и визуализировать результаты анализа с помощью </w:t>
      </w:r>
      <w:proofErr w:type="spellStart"/>
      <w:r w:rsidRPr="00003F0B">
        <w:rPr>
          <w:rFonts w:eastAsia="DejaVuSans" w:cs="Times New Roman"/>
          <w:bCs/>
          <w:kern w:val="2"/>
          <w:sz w:val="24"/>
          <w:szCs w:val="24"/>
          <w:lang w:eastAsia="ru-RU"/>
        </w:rPr>
        <w:t>matplotlib</w:t>
      </w:r>
      <w:proofErr w:type="spellEnd"/>
      <w:r w:rsidRPr="00003F0B">
        <w:rPr>
          <w:rFonts w:eastAsia="DejaVuSans" w:cs="Times New Roman"/>
          <w:bCs/>
          <w:kern w:val="2"/>
          <w:sz w:val="24"/>
          <w:szCs w:val="24"/>
          <w:lang w:eastAsia="ru-RU"/>
        </w:rPr>
        <w:t>.</w:t>
      </w:r>
    </w:p>
    <w:p w14:paraId="3F83B72C" w14:textId="2CD46389" w:rsidR="007946D2" w:rsidRPr="00003F0B" w:rsidRDefault="0052770B" w:rsidP="0052770B">
      <w:pPr>
        <w:widowControl w:val="0"/>
        <w:suppressAutoHyphens/>
        <w:autoSpaceDE w:val="0"/>
        <w:autoSpaceDN w:val="0"/>
        <w:adjustRightInd w:val="0"/>
        <w:spacing w:after="0" w:line="360" w:lineRule="auto"/>
        <w:ind w:left="709"/>
        <w:contextualSpacing/>
        <w:jc w:val="both"/>
        <w:rPr>
          <w:rFonts w:eastAsia="DejaVuSans" w:cs="Times New Roman"/>
          <w:b/>
          <w:bCs/>
          <w:color w:val="000000"/>
          <w:kern w:val="2"/>
          <w:sz w:val="24"/>
          <w:szCs w:val="24"/>
          <w:lang w:eastAsia="ru-RU"/>
        </w:rPr>
      </w:pPr>
      <w:r w:rsidRPr="00003F0B">
        <w:rPr>
          <w:rFonts w:eastAsia="DejaVuSans" w:cs="Times New Roman"/>
          <w:b/>
          <w:bCs/>
          <w:color w:val="000000"/>
          <w:kern w:val="2"/>
          <w:sz w:val="24"/>
          <w:szCs w:val="24"/>
          <w:lang w:eastAsia="ru-RU"/>
        </w:rPr>
        <w:t>Решение</w:t>
      </w:r>
      <w:r w:rsidR="00025EF7" w:rsidRPr="00003F0B">
        <w:rPr>
          <w:rFonts w:eastAsia="DejaVuSans" w:cs="Times New Roman"/>
          <w:b/>
          <w:bCs/>
          <w:color w:val="000000"/>
          <w:kern w:val="2"/>
          <w:sz w:val="24"/>
          <w:szCs w:val="24"/>
          <w:lang w:eastAsia="ru-RU"/>
        </w:rPr>
        <w:t xml:space="preserve"> задания 1</w:t>
      </w:r>
      <w:r w:rsidRPr="00003F0B">
        <w:rPr>
          <w:rFonts w:eastAsia="DejaVuSans" w:cs="Times New Roman"/>
          <w:b/>
          <w:bCs/>
          <w:color w:val="000000"/>
          <w:kern w:val="2"/>
          <w:sz w:val="24"/>
          <w:szCs w:val="24"/>
          <w:lang w:eastAsia="ru-RU"/>
        </w:rPr>
        <w:t>:</w:t>
      </w:r>
    </w:p>
    <w:p w14:paraId="0B63DA77" w14:textId="2A7FA060" w:rsidR="009D22CC" w:rsidRPr="00003F0B" w:rsidRDefault="00003F0B" w:rsidP="00E5667E">
      <w:pPr>
        <w:widowControl w:val="0"/>
        <w:suppressAutoHyphens/>
        <w:autoSpaceDE w:val="0"/>
        <w:autoSpaceDN w:val="0"/>
        <w:adjustRightInd w:val="0"/>
        <w:spacing w:after="0" w:line="360" w:lineRule="auto"/>
        <w:ind w:left="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Для начала и</w:t>
      </w:r>
      <w:r w:rsidR="009D22CC" w:rsidRPr="00003F0B">
        <w:rPr>
          <w:rFonts w:eastAsia="DejaVuSans" w:cs="Times New Roman"/>
          <w:color w:val="000000"/>
          <w:kern w:val="2"/>
          <w:sz w:val="24"/>
          <w:szCs w:val="24"/>
          <w:lang w:eastAsia="ru-RU"/>
        </w:rPr>
        <w:t>мпортиру</w:t>
      </w:r>
      <w:r>
        <w:rPr>
          <w:rFonts w:eastAsia="DejaVuSans" w:cs="Times New Roman"/>
          <w:color w:val="000000"/>
          <w:kern w:val="2"/>
          <w:sz w:val="24"/>
          <w:szCs w:val="24"/>
          <w:lang w:eastAsia="ru-RU"/>
        </w:rPr>
        <w:t>ем</w:t>
      </w:r>
      <w:r w:rsidR="009D22CC" w:rsidRPr="00003F0B">
        <w:rPr>
          <w:rFonts w:eastAsia="DejaVuSans" w:cs="Times New Roman"/>
          <w:color w:val="000000"/>
          <w:kern w:val="2"/>
          <w:sz w:val="24"/>
          <w:szCs w:val="24"/>
          <w:lang w:eastAsia="ru-RU"/>
        </w:rPr>
        <w:t xml:space="preserve"> библиотеки для работы с данными и визуализацией.</w:t>
      </w:r>
    </w:p>
    <w:p w14:paraId="4D711BCC" w14:textId="450335C8" w:rsidR="009D22CC" w:rsidRPr="00003F0B" w:rsidRDefault="009D22CC"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eastAsia="ru-RU"/>
        </w:rPr>
        <w:drawing>
          <wp:inline distT="0" distB="0" distL="0" distR="0" wp14:anchorId="27330B8E" wp14:editId="601F3C48">
            <wp:extent cx="2339487" cy="381297"/>
            <wp:effectExtent l="0" t="0" r="3810" b="0"/>
            <wp:docPr id="74318832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188329" name=""/>
                    <pic:cNvPicPr/>
                  </pic:nvPicPr>
                  <pic:blipFill>
                    <a:blip r:embed="rId5"/>
                    <a:stretch>
                      <a:fillRect/>
                    </a:stretch>
                  </pic:blipFill>
                  <pic:spPr>
                    <a:xfrm>
                      <a:off x="0" y="0"/>
                      <a:ext cx="2383974" cy="388548"/>
                    </a:xfrm>
                    <a:prstGeom prst="rect">
                      <a:avLst/>
                    </a:prstGeom>
                  </pic:spPr>
                </pic:pic>
              </a:graphicData>
            </a:graphic>
          </wp:inline>
        </w:drawing>
      </w:r>
    </w:p>
    <w:p w14:paraId="349D94E0" w14:textId="29084220" w:rsidR="009D22CC" w:rsidRPr="009D22CC" w:rsidRDefault="00003F0B"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После чего загружаем</w:t>
      </w:r>
      <w:r w:rsidR="009D22CC" w:rsidRPr="009D22CC">
        <w:rPr>
          <w:rFonts w:eastAsia="DejaVuSans" w:cs="Times New Roman"/>
          <w:color w:val="000000"/>
          <w:kern w:val="2"/>
          <w:sz w:val="24"/>
          <w:szCs w:val="24"/>
          <w:lang w:eastAsia="ru-RU"/>
        </w:rPr>
        <w:t xml:space="preserve"> данные из CSV-файла athlete_events.csv в </w:t>
      </w:r>
      <w:proofErr w:type="spellStart"/>
      <w:r w:rsidR="009D22CC" w:rsidRPr="009D22CC">
        <w:rPr>
          <w:rFonts w:eastAsia="DejaVuSans" w:cs="Times New Roman"/>
          <w:color w:val="000000"/>
          <w:kern w:val="2"/>
          <w:sz w:val="24"/>
          <w:szCs w:val="24"/>
          <w:lang w:eastAsia="ru-RU"/>
        </w:rPr>
        <w:t>DataFrame</w:t>
      </w:r>
      <w:proofErr w:type="spellEnd"/>
      <w:r w:rsidR="009D22CC" w:rsidRPr="009D22CC">
        <w:rPr>
          <w:rFonts w:eastAsia="DejaVuSans" w:cs="Times New Roman"/>
          <w:color w:val="000000"/>
          <w:kern w:val="2"/>
          <w:sz w:val="24"/>
          <w:szCs w:val="24"/>
          <w:lang w:eastAsia="ru-RU"/>
        </w:rPr>
        <w:t xml:space="preserve"> </w:t>
      </w:r>
      <w:proofErr w:type="spellStart"/>
      <w:r w:rsidR="009D22CC" w:rsidRPr="009D22CC">
        <w:rPr>
          <w:rFonts w:eastAsia="DejaVuSans" w:cs="Times New Roman"/>
          <w:color w:val="000000"/>
          <w:kern w:val="2"/>
          <w:sz w:val="24"/>
          <w:szCs w:val="24"/>
          <w:lang w:eastAsia="ru-RU"/>
        </w:rPr>
        <w:t>df</w:t>
      </w:r>
      <w:proofErr w:type="spellEnd"/>
      <w:r w:rsidR="009D22CC" w:rsidRPr="009D22CC">
        <w:rPr>
          <w:rFonts w:eastAsia="DejaVuSans" w:cs="Times New Roman"/>
          <w:color w:val="000000"/>
          <w:kern w:val="2"/>
          <w:sz w:val="24"/>
          <w:szCs w:val="24"/>
          <w:lang w:eastAsia="ru-RU"/>
        </w:rPr>
        <w:t>.</w:t>
      </w:r>
    </w:p>
    <w:p w14:paraId="6B98C12D" w14:textId="77777777" w:rsidR="00003F0B" w:rsidRPr="00003F0B" w:rsidRDefault="009D22CC"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val="en-US" w:eastAsia="ru-RU"/>
        </w:rPr>
      </w:pPr>
      <w:r w:rsidRPr="00003F0B">
        <w:rPr>
          <w:rFonts w:eastAsia="DejaVuSans" w:cs="Times New Roman"/>
          <w:color w:val="000000"/>
          <w:kern w:val="2"/>
          <w:sz w:val="24"/>
          <w:szCs w:val="24"/>
          <w:lang w:val="en-US" w:eastAsia="ru-RU"/>
        </w:rPr>
        <w:drawing>
          <wp:inline distT="0" distB="0" distL="0" distR="0" wp14:anchorId="7ADB240D" wp14:editId="5E9B5448">
            <wp:extent cx="3841832" cy="245370"/>
            <wp:effectExtent l="0" t="0" r="0" b="2540"/>
            <wp:docPr id="175959974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599748" name=""/>
                    <pic:cNvPicPr/>
                  </pic:nvPicPr>
                  <pic:blipFill rotWithShape="1">
                    <a:blip r:embed="rId6"/>
                    <a:srcRect t="51259"/>
                    <a:stretch>
                      <a:fillRect/>
                    </a:stretch>
                  </pic:blipFill>
                  <pic:spPr bwMode="auto">
                    <a:xfrm>
                      <a:off x="0" y="0"/>
                      <a:ext cx="3878728" cy="247726"/>
                    </a:xfrm>
                    <a:prstGeom prst="rect">
                      <a:avLst/>
                    </a:prstGeom>
                    <a:ln>
                      <a:noFill/>
                    </a:ln>
                    <a:extLst>
                      <a:ext uri="{53640926-AAD7-44D8-BBD7-CCE9431645EC}">
                        <a14:shadowObscured xmlns:a14="http://schemas.microsoft.com/office/drawing/2010/main"/>
                      </a:ext>
                    </a:extLst>
                  </pic:spPr>
                </pic:pic>
              </a:graphicData>
            </a:graphic>
          </wp:inline>
        </w:drawing>
      </w:r>
    </w:p>
    <w:p w14:paraId="325B436D" w14:textId="5A9733A4" w:rsidR="009D22CC" w:rsidRPr="009D22CC" w:rsidRDefault="009D22CC"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9D22CC">
        <w:rPr>
          <w:rFonts w:eastAsia="DejaVuSans" w:cs="Times New Roman"/>
          <w:color w:val="000000"/>
          <w:kern w:val="2"/>
          <w:sz w:val="24"/>
          <w:szCs w:val="24"/>
          <w:lang w:eastAsia="ru-RU"/>
        </w:rPr>
        <w:t>Счита</w:t>
      </w:r>
      <w:r w:rsidR="00003F0B">
        <w:rPr>
          <w:rFonts w:eastAsia="DejaVuSans" w:cs="Times New Roman"/>
          <w:color w:val="000000"/>
          <w:kern w:val="2"/>
          <w:sz w:val="24"/>
          <w:szCs w:val="24"/>
          <w:lang w:eastAsia="ru-RU"/>
        </w:rPr>
        <w:t>ем</w:t>
      </w:r>
      <w:r w:rsidRPr="009D22CC">
        <w:rPr>
          <w:rFonts w:eastAsia="DejaVuSans" w:cs="Times New Roman"/>
          <w:color w:val="000000"/>
          <w:kern w:val="2"/>
          <w:sz w:val="24"/>
          <w:szCs w:val="24"/>
          <w:lang w:eastAsia="ru-RU"/>
        </w:rPr>
        <w:t>, сколько значений в каждом столбце, чтобы понять полноту данных.</w:t>
      </w:r>
    </w:p>
    <w:p w14:paraId="1C342CE8" w14:textId="77777777" w:rsidR="00003F0B" w:rsidRPr="00003F0B" w:rsidRDefault="009D22CC"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val="en-US" w:eastAsia="ru-RU"/>
        </w:rPr>
      </w:pPr>
      <w:r w:rsidRPr="00003F0B">
        <w:rPr>
          <w:rFonts w:eastAsia="DejaVuSans" w:cs="Times New Roman"/>
          <w:color w:val="000000"/>
          <w:kern w:val="2"/>
          <w:sz w:val="24"/>
          <w:szCs w:val="24"/>
          <w:lang w:eastAsia="ru-RU"/>
        </w:rPr>
        <w:drawing>
          <wp:inline distT="0" distB="0" distL="0" distR="0" wp14:anchorId="36A458A8" wp14:editId="4A5F6D3B">
            <wp:extent cx="3553278" cy="417656"/>
            <wp:effectExtent l="0" t="0" r="0" b="1905"/>
            <wp:docPr id="4178219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7821959" name=""/>
                    <pic:cNvPicPr/>
                  </pic:nvPicPr>
                  <pic:blipFill rotWithShape="1">
                    <a:blip r:embed="rId7"/>
                    <a:srcRect t="34150"/>
                    <a:stretch>
                      <a:fillRect/>
                    </a:stretch>
                  </pic:blipFill>
                  <pic:spPr bwMode="auto">
                    <a:xfrm>
                      <a:off x="0" y="0"/>
                      <a:ext cx="3629148" cy="426574"/>
                    </a:xfrm>
                    <a:prstGeom prst="rect">
                      <a:avLst/>
                    </a:prstGeom>
                    <a:ln>
                      <a:noFill/>
                    </a:ln>
                    <a:extLst>
                      <a:ext uri="{53640926-AAD7-44D8-BBD7-CCE9431645EC}">
                        <a14:shadowObscured xmlns:a14="http://schemas.microsoft.com/office/drawing/2010/main"/>
                      </a:ext>
                    </a:extLst>
                  </pic:spPr>
                </pic:pic>
              </a:graphicData>
            </a:graphic>
          </wp:inline>
        </w:drawing>
      </w:r>
    </w:p>
    <w:p w14:paraId="7C2280FB" w14:textId="299A8420" w:rsidR="009D22CC" w:rsidRPr="009D22CC" w:rsidRDefault="009D22CC"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9D22CC">
        <w:rPr>
          <w:rFonts w:eastAsia="DejaVuSans" w:cs="Times New Roman"/>
          <w:color w:val="000000"/>
          <w:kern w:val="2"/>
          <w:sz w:val="24"/>
          <w:szCs w:val="24"/>
          <w:lang w:eastAsia="ru-RU"/>
        </w:rPr>
        <w:t>Выво</w:t>
      </w:r>
      <w:r w:rsidR="00003F0B">
        <w:rPr>
          <w:rFonts w:eastAsia="DejaVuSans" w:cs="Times New Roman"/>
          <w:color w:val="000000"/>
          <w:kern w:val="2"/>
          <w:sz w:val="24"/>
          <w:szCs w:val="24"/>
          <w:lang w:eastAsia="ru-RU"/>
        </w:rPr>
        <w:t>дим</w:t>
      </w:r>
      <w:r w:rsidRPr="009D22CC">
        <w:rPr>
          <w:rFonts w:eastAsia="DejaVuSans" w:cs="Times New Roman"/>
          <w:color w:val="000000"/>
          <w:kern w:val="2"/>
          <w:sz w:val="24"/>
          <w:szCs w:val="24"/>
          <w:lang w:eastAsia="ru-RU"/>
        </w:rPr>
        <w:t xml:space="preserve"> общую информацию о </w:t>
      </w:r>
      <w:proofErr w:type="spellStart"/>
      <w:r w:rsidRPr="009D22CC">
        <w:rPr>
          <w:rFonts w:eastAsia="DejaVuSans" w:cs="Times New Roman"/>
          <w:color w:val="000000"/>
          <w:kern w:val="2"/>
          <w:sz w:val="24"/>
          <w:szCs w:val="24"/>
          <w:lang w:eastAsia="ru-RU"/>
        </w:rPr>
        <w:t>DataFrame</w:t>
      </w:r>
      <w:proofErr w:type="spellEnd"/>
      <w:r w:rsidRPr="009D22CC">
        <w:rPr>
          <w:rFonts w:eastAsia="DejaVuSans" w:cs="Times New Roman"/>
          <w:color w:val="000000"/>
          <w:kern w:val="2"/>
          <w:sz w:val="24"/>
          <w:szCs w:val="24"/>
          <w:lang w:eastAsia="ru-RU"/>
        </w:rPr>
        <w:t>, включая типы данных и количество значений в столбцах.</w:t>
      </w:r>
    </w:p>
    <w:p w14:paraId="4B125C43" w14:textId="6EDEF87C"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eastAsia="ru-RU"/>
        </w:rPr>
        <w:drawing>
          <wp:inline distT="0" distB="0" distL="0" distR="0" wp14:anchorId="7AEF8D1A" wp14:editId="5204F639">
            <wp:extent cx="2997365" cy="507391"/>
            <wp:effectExtent l="0" t="0" r="0" b="6985"/>
            <wp:docPr id="173939227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392277" name=""/>
                    <pic:cNvPicPr/>
                  </pic:nvPicPr>
                  <pic:blipFill>
                    <a:blip r:embed="rId8"/>
                    <a:stretch>
                      <a:fillRect/>
                    </a:stretch>
                  </pic:blipFill>
                  <pic:spPr>
                    <a:xfrm>
                      <a:off x="0" y="0"/>
                      <a:ext cx="3041439" cy="514852"/>
                    </a:xfrm>
                    <a:prstGeom prst="rect">
                      <a:avLst/>
                    </a:prstGeom>
                  </pic:spPr>
                </pic:pic>
              </a:graphicData>
            </a:graphic>
          </wp:inline>
        </w:drawing>
      </w:r>
    </w:p>
    <w:p w14:paraId="1A6A4AC9" w14:textId="2A0DCD79" w:rsidR="009D22CC" w:rsidRPr="009D22CC" w:rsidRDefault="00003F0B"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Далее ищем</w:t>
      </w:r>
      <w:r w:rsidR="009D22CC" w:rsidRPr="009D22CC">
        <w:rPr>
          <w:rFonts w:eastAsia="DejaVuSans" w:cs="Times New Roman"/>
          <w:color w:val="000000"/>
          <w:kern w:val="2"/>
          <w:sz w:val="24"/>
          <w:szCs w:val="24"/>
          <w:lang w:eastAsia="ru-RU"/>
        </w:rPr>
        <w:t xml:space="preserve"> пропущенные значения в столбцах и определя</w:t>
      </w:r>
      <w:r>
        <w:rPr>
          <w:rFonts w:eastAsia="DejaVuSans" w:cs="Times New Roman"/>
          <w:color w:val="000000"/>
          <w:kern w:val="2"/>
          <w:sz w:val="24"/>
          <w:szCs w:val="24"/>
          <w:lang w:eastAsia="ru-RU"/>
        </w:rPr>
        <w:t>ем</w:t>
      </w:r>
      <w:r w:rsidR="009D22CC" w:rsidRPr="009D22CC">
        <w:rPr>
          <w:rFonts w:eastAsia="DejaVuSans" w:cs="Times New Roman"/>
          <w:color w:val="000000"/>
          <w:kern w:val="2"/>
          <w:sz w:val="24"/>
          <w:szCs w:val="24"/>
          <w:lang w:eastAsia="ru-RU"/>
        </w:rPr>
        <w:t xml:space="preserve"> столбец с наибольшим числом пропусков.</w:t>
      </w:r>
    </w:p>
    <w:p w14:paraId="23719038" w14:textId="7868EDC8"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eastAsia="ru-RU"/>
        </w:rPr>
        <w:drawing>
          <wp:inline distT="0" distB="0" distL="0" distR="0" wp14:anchorId="6C770B7D" wp14:editId="6DB1FB1E">
            <wp:extent cx="3637876" cy="604299"/>
            <wp:effectExtent l="0" t="0" r="1270" b="5715"/>
            <wp:docPr id="139191145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911453" name=""/>
                    <pic:cNvPicPr/>
                  </pic:nvPicPr>
                  <pic:blipFill>
                    <a:blip r:embed="rId9"/>
                    <a:stretch>
                      <a:fillRect/>
                    </a:stretch>
                  </pic:blipFill>
                  <pic:spPr>
                    <a:xfrm>
                      <a:off x="0" y="0"/>
                      <a:ext cx="3711882" cy="616592"/>
                    </a:xfrm>
                    <a:prstGeom prst="rect">
                      <a:avLst/>
                    </a:prstGeom>
                  </pic:spPr>
                </pic:pic>
              </a:graphicData>
            </a:graphic>
          </wp:inline>
        </w:drawing>
      </w:r>
    </w:p>
    <w:p w14:paraId="56B681D2" w14:textId="77777777" w:rsidR="009D22CC" w:rsidRPr="009D22CC" w:rsidRDefault="009D22CC"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9D22CC">
        <w:rPr>
          <w:rFonts w:eastAsia="DejaVuSans" w:cs="Times New Roman"/>
          <w:color w:val="000000"/>
          <w:kern w:val="2"/>
          <w:sz w:val="24"/>
          <w:szCs w:val="24"/>
          <w:lang w:eastAsia="ru-RU"/>
        </w:rPr>
        <w:t xml:space="preserve">Рассчитываю базовую статистику по числовым столбцам </w:t>
      </w:r>
      <w:proofErr w:type="spellStart"/>
      <w:r w:rsidRPr="009D22CC">
        <w:rPr>
          <w:rFonts w:eastAsia="DejaVuSans" w:cs="Times New Roman"/>
          <w:color w:val="000000"/>
          <w:kern w:val="2"/>
          <w:sz w:val="24"/>
          <w:szCs w:val="24"/>
          <w:lang w:eastAsia="ru-RU"/>
        </w:rPr>
        <w:t>Age</w:t>
      </w:r>
      <w:proofErr w:type="spellEnd"/>
      <w:r w:rsidRPr="009D22CC">
        <w:rPr>
          <w:rFonts w:eastAsia="DejaVuSans" w:cs="Times New Roman"/>
          <w:color w:val="000000"/>
          <w:kern w:val="2"/>
          <w:sz w:val="24"/>
          <w:szCs w:val="24"/>
          <w:lang w:eastAsia="ru-RU"/>
        </w:rPr>
        <w:t xml:space="preserve">, </w:t>
      </w:r>
      <w:proofErr w:type="spellStart"/>
      <w:r w:rsidRPr="009D22CC">
        <w:rPr>
          <w:rFonts w:eastAsia="DejaVuSans" w:cs="Times New Roman"/>
          <w:color w:val="000000"/>
          <w:kern w:val="2"/>
          <w:sz w:val="24"/>
          <w:szCs w:val="24"/>
          <w:lang w:eastAsia="ru-RU"/>
        </w:rPr>
        <w:t>Height</w:t>
      </w:r>
      <w:proofErr w:type="spellEnd"/>
      <w:r w:rsidRPr="009D22CC">
        <w:rPr>
          <w:rFonts w:eastAsia="DejaVuSans" w:cs="Times New Roman"/>
          <w:color w:val="000000"/>
          <w:kern w:val="2"/>
          <w:sz w:val="24"/>
          <w:szCs w:val="24"/>
          <w:lang w:eastAsia="ru-RU"/>
        </w:rPr>
        <w:t xml:space="preserve"> и </w:t>
      </w:r>
      <w:proofErr w:type="spellStart"/>
      <w:r w:rsidRPr="009D22CC">
        <w:rPr>
          <w:rFonts w:eastAsia="DejaVuSans" w:cs="Times New Roman"/>
          <w:color w:val="000000"/>
          <w:kern w:val="2"/>
          <w:sz w:val="24"/>
          <w:szCs w:val="24"/>
          <w:lang w:eastAsia="ru-RU"/>
        </w:rPr>
        <w:t>Weight</w:t>
      </w:r>
      <w:proofErr w:type="spellEnd"/>
      <w:r w:rsidRPr="009D22CC">
        <w:rPr>
          <w:rFonts w:eastAsia="DejaVuSans" w:cs="Times New Roman"/>
          <w:color w:val="000000"/>
          <w:kern w:val="2"/>
          <w:sz w:val="24"/>
          <w:szCs w:val="24"/>
          <w:lang w:eastAsia="ru-RU"/>
        </w:rPr>
        <w:t>.</w:t>
      </w:r>
    </w:p>
    <w:p w14:paraId="6B60090F" w14:textId="1A18433F"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val="en-US" w:eastAsia="ru-RU"/>
        </w:rPr>
        <w:drawing>
          <wp:inline distT="0" distB="0" distL="0" distR="0" wp14:anchorId="2FD8846E" wp14:editId="161EFD9B">
            <wp:extent cx="3567205" cy="359433"/>
            <wp:effectExtent l="0" t="0" r="0" b="2540"/>
            <wp:docPr id="14761751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175161" name=""/>
                    <pic:cNvPicPr/>
                  </pic:nvPicPr>
                  <pic:blipFill>
                    <a:blip r:embed="rId10"/>
                    <a:stretch>
                      <a:fillRect/>
                    </a:stretch>
                  </pic:blipFill>
                  <pic:spPr>
                    <a:xfrm>
                      <a:off x="0" y="0"/>
                      <a:ext cx="3630349" cy="365795"/>
                    </a:xfrm>
                    <a:prstGeom prst="rect">
                      <a:avLst/>
                    </a:prstGeom>
                  </pic:spPr>
                </pic:pic>
              </a:graphicData>
            </a:graphic>
          </wp:inline>
        </w:drawing>
      </w:r>
    </w:p>
    <w:p w14:paraId="5E487C2F" w14:textId="0CDCD33B" w:rsidR="009D22CC" w:rsidRPr="009D22CC" w:rsidRDefault="009D22CC"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9D22CC">
        <w:rPr>
          <w:rFonts w:eastAsia="DejaVuSans" w:cs="Times New Roman"/>
          <w:color w:val="000000"/>
          <w:kern w:val="2"/>
          <w:sz w:val="24"/>
          <w:szCs w:val="24"/>
          <w:lang w:eastAsia="ru-RU"/>
        </w:rPr>
        <w:t>Наход</w:t>
      </w:r>
      <w:r w:rsidR="00003F0B">
        <w:rPr>
          <w:rFonts w:eastAsia="DejaVuSans" w:cs="Times New Roman"/>
          <w:color w:val="000000"/>
          <w:kern w:val="2"/>
          <w:sz w:val="24"/>
          <w:szCs w:val="24"/>
          <w:lang w:eastAsia="ru-RU"/>
        </w:rPr>
        <w:t>им</w:t>
      </w:r>
      <w:r w:rsidRPr="009D22CC">
        <w:rPr>
          <w:rFonts w:eastAsia="DejaVuSans" w:cs="Times New Roman"/>
          <w:color w:val="000000"/>
          <w:kern w:val="2"/>
          <w:sz w:val="24"/>
          <w:szCs w:val="24"/>
          <w:lang w:eastAsia="ru-RU"/>
        </w:rPr>
        <w:t xml:space="preserve"> самого молодого участника Олимпиады 1992 года и выво</w:t>
      </w:r>
      <w:r w:rsidR="00003F0B">
        <w:rPr>
          <w:rFonts w:eastAsia="DejaVuSans" w:cs="Times New Roman"/>
          <w:color w:val="000000"/>
          <w:kern w:val="2"/>
          <w:sz w:val="24"/>
          <w:szCs w:val="24"/>
          <w:lang w:eastAsia="ru-RU"/>
        </w:rPr>
        <w:t>дим</w:t>
      </w:r>
      <w:r w:rsidRPr="009D22CC">
        <w:rPr>
          <w:rFonts w:eastAsia="DejaVuSans" w:cs="Times New Roman"/>
          <w:color w:val="000000"/>
          <w:kern w:val="2"/>
          <w:sz w:val="24"/>
          <w:szCs w:val="24"/>
          <w:lang w:eastAsia="ru-RU"/>
        </w:rPr>
        <w:t xml:space="preserve"> его имя, возраст и вид спорта.</w:t>
      </w:r>
    </w:p>
    <w:p w14:paraId="765CCACD" w14:textId="0EB46E9D"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val="en-US" w:eastAsia="ru-RU"/>
        </w:rPr>
        <w:drawing>
          <wp:inline distT="0" distB="0" distL="0" distR="0" wp14:anchorId="3B043CBA" wp14:editId="374CF99C">
            <wp:extent cx="3468345" cy="888236"/>
            <wp:effectExtent l="0" t="0" r="0" b="7620"/>
            <wp:docPr id="11616752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1675274" name=""/>
                    <pic:cNvPicPr/>
                  </pic:nvPicPr>
                  <pic:blipFill>
                    <a:blip r:embed="rId11"/>
                    <a:stretch>
                      <a:fillRect/>
                    </a:stretch>
                  </pic:blipFill>
                  <pic:spPr>
                    <a:xfrm>
                      <a:off x="0" y="0"/>
                      <a:ext cx="3490646" cy="893947"/>
                    </a:xfrm>
                    <a:prstGeom prst="rect">
                      <a:avLst/>
                    </a:prstGeom>
                  </pic:spPr>
                </pic:pic>
              </a:graphicData>
            </a:graphic>
          </wp:inline>
        </w:drawing>
      </w:r>
    </w:p>
    <w:p w14:paraId="60DD144E" w14:textId="6DA598D5" w:rsidR="009D22CC" w:rsidRPr="009D22CC" w:rsidRDefault="00003F0B"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lastRenderedPageBreak/>
        <w:t>После чего выводим</w:t>
      </w:r>
      <w:r w:rsidR="009D22CC" w:rsidRPr="009D22CC">
        <w:rPr>
          <w:rFonts w:eastAsia="DejaVuSans" w:cs="Times New Roman"/>
          <w:color w:val="000000"/>
          <w:kern w:val="2"/>
          <w:sz w:val="24"/>
          <w:szCs w:val="24"/>
          <w:lang w:eastAsia="ru-RU"/>
        </w:rPr>
        <w:t xml:space="preserve"> список всех видов спорта, представленных в датасете.</w:t>
      </w:r>
    </w:p>
    <w:p w14:paraId="54231B86" w14:textId="04ADBB63"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eastAsia="ru-RU"/>
        </w:rPr>
        <w:drawing>
          <wp:inline distT="0" distB="0" distL="0" distR="0" wp14:anchorId="17FA6650" wp14:editId="7C33C383">
            <wp:extent cx="3877216" cy="447737"/>
            <wp:effectExtent l="0" t="0" r="9525" b="9525"/>
            <wp:docPr id="18405159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051596" name=""/>
                    <pic:cNvPicPr/>
                  </pic:nvPicPr>
                  <pic:blipFill>
                    <a:blip r:embed="rId12"/>
                    <a:stretch>
                      <a:fillRect/>
                    </a:stretch>
                  </pic:blipFill>
                  <pic:spPr>
                    <a:xfrm>
                      <a:off x="0" y="0"/>
                      <a:ext cx="3877216" cy="447737"/>
                    </a:xfrm>
                    <a:prstGeom prst="rect">
                      <a:avLst/>
                    </a:prstGeom>
                  </pic:spPr>
                </pic:pic>
              </a:graphicData>
            </a:graphic>
          </wp:inline>
        </w:drawing>
      </w:r>
    </w:p>
    <w:p w14:paraId="61E3CEFA" w14:textId="4ECECF23" w:rsidR="009D22CC" w:rsidRPr="009D22CC" w:rsidRDefault="009D22CC"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9D22CC">
        <w:rPr>
          <w:rFonts w:eastAsia="DejaVuSans" w:cs="Times New Roman"/>
          <w:color w:val="000000"/>
          <w:kern w:val="2"/>
          <w:sz w:val="24"/>
          <w:szCs w:val="24"/>
          <w:lang w:eastAsia="ru-RU"/>
        </w:rPr>
        <w:t>Вычисля</w:t>
      </w:r>
      <w:r w:rsidR="00003F0B">
        <w:rPr>
          <w:rFonts w:eastAsia="DejaVuSans" w:cs="Times New Roman"/>
          <w:color w:val="000000"/>
          <w:kern w:val="2"/>
          <w:sz w:val="24"/>
          <w:szCs w:val="24"/>
          <w:lang w:eastAsia="ru-RU"/>
        </w:rPr>
        <w:t>ем</w:t>
      </w:r>
      <w:r w:rsidRPr="009D22CC">
        <w:rPr>
          <w:rFonts w:eastAsia="DejaVuSans" w:cs="Times New Roman"/>
          <w:color w:val="000000"/>
          <w:kern w:val="2"/>
          <w:sz w:val="24"/>
          <w:szCs w:val="24"/>
          <w:lang w:eastAsia="ru-RU"/>
        </w:rPr>
        <w:t xml:space="preserve"> средний рост женщин-теннисисток на Олимпиаде 2000 года.</w:t>
      </w:r>
    </w:p>
    <w:p w14:paraId="1CC3D698" w14:textId="58C811EB"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val="en-US" w:eastAsia="ru-RU"/>
        </w:rPr>
        <w:drawing>
          <wp:inline distT="0" distB="0" distL="0" distR="0" wp14:anchorId="0E644AA7" wp14:editId="3EDC9777">
            <wp:extent cx="5939790" cy="311150"/>
            <wp:effectExtent l="0" t="0" r="3810" b="0"/>
            <wp:docPr id="19913780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378074" name=""/>
                    <pic:cNvPicPr/>
                  </pic:nvPicPr>
                  <pic:blipFill>
                    <a:blip r:embed="rId13"/>
                    <a:stretch>
                      <a:fillRect/>
                    </a:stretch>
                  </pic:blipFill>
                  <pic:spPr>
                    <a:xfrm>
                      <a:off x="0" y="0"/>
                      <a:ext cx="5939790" cy="311150"/>
                    </a:xfrm>
                    <a:prstGeom prst="rect">
                      <a:avLst/>
                    </a:prstGeom>
                  </pic:spPr>
                </pic:pic>
              </a:graphicData>
            </a:graphic>
          </wp:inline>
        </w:drawing>
      </w:r>
    </w:p>
    <w:p w14:paraId="200C5000" w14:textId="53541017" w:rsidR="009D22CC" w:rsidRPr="009D22CC" w:rsidRDefault="009D22CC"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9D22CC">
        <w:rPr>
          <w:rFonts w:eastAsia="DejaVuSans" w:cs="Times New Roman"/>
          <w:color w:val="000000"/>
          <w:kern w:val="2"/>
          <w:sz w:val="24"/>
          <w:szCs w:val="24"/>
          <w:lang w:eastAsia="ru-RU"/>
        </w:rPr>
        <w:t>Счита</w:t>
      </w:r>
      <w:r w:rsidR="00003F0B">
        <w:rPr>
          <w:rFonts w:eastAsia="DejaVuSans" w:cs="Times New Roman"/>
          <w:color w:val="000000"/>
          <w:kern w:val="2"/>
          <w:sz w:val="24"/>
          <w:szCs w:val="24"/>
          <w:lang w:eastAsia="ru-RU"/>
        </w:rPr>
        <w:t>ем</w:t>
      </w:r>
      <w:r w:rsidRPr="009D22CC">
        <w:rPr>
          <w:rFonts w:eastAsia="DejaVuSans" w:cs="Times New Roman"/>
          <w:color w:val="000000"/>
          <w:kern w:val="2"/>
          <w:sz w:val="24"/>
          <w:szCs w:val="24"/>
          <w:lang w:eastAsia="ru-RU"/>
        </w:rPr>
        <w:t xml:space="preserve"> количество золотых медалей, завоеванных сборной Китая в настольном теннисе на Олимпиаде 2008 года.</w:t>
      </w:r>
    </w:p>
    <w:p w14:paraId="1720D624" w14:textId="0833A5D5"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val="en-US" w:eastAsia="ru-RU"/>
        </w:rPr>
        <w:drawing>
          <wp:inline distT="0" distB="0" distL="0" distR="0" wp14:anchorId="406D8E22" wp14:editId="59190AE8">
            <wp:extent cx="5939790" cy="243840"/>
            <wp:effectExtent l="0" t="0" r="3810" b="3810"/>
            <wp:docPr id="122181747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1817474" name=""/>
                    <pic:cNvPicPr/>
                  </pic:nvPicPr>
                  <pic:blipFill>
                    <a:blip r:embed="rId14"/>
                    <a:stretch>
                      <a:fillRect/>
                    </a:stretch>
                  </pic:blipFill>
                  <pic:spPr>
                    <a:xfrm>
                      <a:off x="0" y="0"/>
                      <a:ext cx="5939790" cy="243840"/>
                    </a:xfrm>
                    <a:prstGeom prst="rect">
                      <a:avLst/>
                    </a:prstGeom>
                  </pic:spPr>
                </pic:pic>
              </a:graphicData>
            </a:graphic>
          </wp:inline>
        </w:drawing>
      </w:r>
    </w:p>
    <w:p w14:paraId="61C3D9C6" w14:textId="661ABC20" w:rsidR="009D22CC" w:rsidRPr="009D22CC" w:rsidRDefault="009D22CC"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9D22CC">
        <w:rPr>
          <w:rFonts w:eastAsia="DejaVuSans" w:cs="Times New Roman"/>
          <w:color w:val="000000"/>
          <w:kern w:val="2"/>
          <w:sz w:val="24"/>
          <w:szCs w:val="24"/>
          <w:lang w:eastAsia="ru-RU"/>
        </w:rPr>
        <w:t>Сравнива</w:t>
      </w:r>
      <w:r w:rsidR="00003F0B">
        <w:rPr>
          <w:rFonts w:eastAsia="DejaVuSans" w:cs="Times New Roman"/>
          <w:color w:val="000000"/>
          <w:kern w:val="2"/>
          <w:sz w:val="24"/>
          <w:szCs w:val="24"/>
          <w:lang w:eastAsia="ru-RU"/>
        </w:rPr>
        <w:t>ем</w:t>
      </w:r>
      <w:r w:rsidRPr="009D22CC">
        <w:rPr>
          <w:rFonts w:eastAsia="DejaVuSans" w:cs="Times New Roman"/>
          <w:color w:val="000000"/>
          <w:kern w:val="2"/>
          <w:sz w:val="24"/>
          <w:szCs w:val="24"/>
          <w:lang w:eastAsia="ru-RU"/>
        </w:rPr>
        <w:t xml:space="preserve"> число уникальных видов спорта на летних Олимпиадах 1988 и 2004 годов и выво</w:t>
      </w:r>
      <w:r w:rsidR="00003F0B">
        <w:rPr>
          <w:rFonts w:eastAsia="DejaVuSans" w:cs="Times New Roman"/>
          <w:color w:val="000000"/>
          <w:kern w:val="2"/>
          <w:sz w:val="24"/>
          <w:szCs w:val="24"/>
          <w:lang w:eastAsia="ru-RU"/>
        </w:rPr>
        <w:t>дим</w:t>
      </w:r>
      <w:r w:rsidRPr="009D22CC">
        <w:rPr>
          <w:rFonts w:eastAsia="DejaVuSans" w:cs="Times New Roman"/>
          <w:color w:val="000000"/>
          <w:kern w:val="2"/>
          <w:sz w:val="24"/>
          <w:szCs w:val="24"/>
          <w:lang w:eastAsia="ru-RU"/>
        </w:rPr>
        <w:t xml:space="preserve"> разницу.</w:t>
      </w:r>
    </w:p>
    <w:p w14:paraId="424DC77F" w14:textId="2367E92F"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val="en-US" w:eastAsia="ru-RU"/>
        </w:rPr>
        <w:drawing>
          <wp:inline distT="0" distB="0" distL="0" distR="0" wp14:anchorId="646966FF" wp14:editId="313EB03D">
            <wp:extent cx="5939790" cy="534035"/>
            <wp:effectExtent l="0" t="0" r="3810" b="0"/>
            <wp:docPr id="11688710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871033" name=""/>
                    <pic:cNvPicPr/>
                  </pic:nvPicPr>
                  <pic:blipFill>
                    <a:blip r:embed="rId15"/>
                    <a:stretch>
                      <a:fillRect/>
                    </a:stretch>
                  </pic:blipFill>
                  <pic:spPr>
                    <a:xfrm>
                      <a:off x="0" y="0"/>
                      <a:ext cx="5939790" cy="534035"/>
                    </a:xfrm>
                    <a:prstGeom prst="rect">
                      <a:avLst/>
                    </a:prstGeom>
                  </pic:spPr>
                </pic:pic>
              </a:graphicData>
            </a:graphic>
          </wp:inline>
        </w:drawing>
      </w:r>
    </w:p>
    <w:p w14:paraId="3CEB1B71" w14:textId="5B7AA84F" w:rsidR="009D22CC" w:rsidRPr="009D22CC" w:rsidRDefault="00003F0B"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Для визуального представления с</w:t>
      </w:r>
      <w:r w:rsidR="009D22CC" w:rsidRPr="009D22CC">
        <w:rPr>
          <w:rFonts w:eastAsia="DejaVuSans" w:cs="Times New Roman"/>
          <w:color w:val="000000"/>
          <w:kern w:val="2"/>
          <w:sz w:val="24"/>
          <w:szCs w:val="24"/>
          <w:lang w:eastAsia="ru-RU"/>
        </w:rPr>
        <w:t>тро</w:t>
      </w:r>
      <w:r>
        <w:rPr>
          <w:rFonts w:eastAsia="DejaVuSans" w:cs="Times New Roman"/>
          <w:color w:val="000000"/>
          <w:kern w:val="2"/>
          <w:sz w:val="24"/>
          <w:szCs w:val="24"/>
          <w:lang w:eastAsia="ru-RU"/>
        </w:rPr>
        <w:t>им</w:t>
      </w:r>
      <w:r w:rsidR="009D22CC" w:rsidRPr="009D22CC">
        <w:rPr>
          <w:rFonts w:eastAsia="DejaVuSans" w:cs="Times New Roman"/>
          <w:color w:val="000000"/>
          <w:kern w:val="2"/>
          <w:sz w:val="24"/>
          <w:szCs w:val="24"/>
          <w:lang w:eastAsia="ru-RU"/>
        </w:rPr>
        <w:t xml:space="preserve"> гистограмму распределения возраста мужчин-керлингистов на Олимпиаде 2014 года.</w:t>
      </w:r>
    </w:p>
    <w:p w14:paraId="5D66540E" w14:textId="28D11003"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val="en-US" w:eastAsia="ru-RU"/>
        </w:rPr>
        <w:drawing>
          <wp:inline distT="0" distB="0" distL="0" distR="0" wp14:anchorId="77600FF7" wp14:editId="248A9EBB">
            <wp:extent cx="5939790" cy="963930"/>
            <wp:effectExtent l="0" t="0" r="3810" b="7620"/>
            <wp:docPr id="143512826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5128261" name=""/>
                    <pic:cNvPicPr/>
                  </pic:nvPicPr>
                  <pic:blipFill>
                    <a:blip r:embed="rId16"/>
                    <a:stretch>
                      <a:fillRect/>
                    </a:stretch>
                  </pic:blipFill>
                  <pic:spPr>
                    <a:xfrm>
                      <a:off x="0" y="0"/>
                      <a:ext cx="5939790" cy="963930"/>
                    </a:xfrm>
                    <a:prstGeom prst="rect">
                      <a:avLst/>
                    </a:prstGeom>
                  </pic:spPr>
                </pic:pic>
              </a:graphicData>
            </a:graphic>
          </wp:inline>
        </w:drawing>
      </w:r>
    </w:p>
    <w:p w14:paraId="39B3737B" w14:textId="62DD0CF1" w:rsidR="009D22CC" w:rsidRPr="009D22CC" w:rsidRDefault="009D22CC"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9D22CC">
        <w:rPr>
          <w:rFonts w:eastAsia="DejaVuSans" w:cs="Times New Roman"/>
          <w:color w:val="000000"/>
          <w:kern w:val="2"/>
          <w:sz w:val="24"/>
          <w:szCs w:val="24"/>
          <w:lang w:eastAsia="ru-RU"/>
        </w:rPr>
        <w:t>Анализиру</w:t>
      </w:r>
      <w:r w:rsidR="00003F0B">
        <w:rPr>
          <w:rFonts w:eastAsia="DejaVuSans" w:cs="Times New Roman"/>
          <w:color w:val="000000"/>
          <w:kern w:val="2"/>
          <w:sz w:val="24"/>
          <w:szCs w:val="24"/>
          <w:lang w:eastAsia="ru-RU"/>
        </w:rPr>
        <w:t>ем</w:t>
      </w:r>
      <w:r w:rsidRPr="009D22CC">
        <w:rPr>
          <w:rFonts w:eastAsia="DejaVuSans" w:cs="Times New Roman"/>
          <w:color w:val="000000"/>
          <w:kern w:val="2"/>
          <w:sz w:val="24"/>
          <w:szCs w:val="24"/>
          <w:lang w:eastAsia="ru-RU"/>
        </w:rPr>
        <w:t xml:space="preserve"> зимние Олимпийские игры 2006 года: счита</w:t>
      </w:r>
      <w:r w:rsidR="00003F0B">
        <w:rPr>
          <w:rFonts w:eastAsia="DejaVuSans" w:cs="Times New Roman"/>
          <w:color w:val="000000"/>
          <w:kern w:val="2"/>
          <w:sz w:val="24"/>
          <w:szCs w:val="24"/>
          <w:lang w:eastAsia="ru-RU"/>
        </w:rPr>
        <w:t>ем</w:t>
      </w:r>
      <w:r w:rsidRPr="009D22CC">
        <w:rPr>
          <w:rFonts w:eastAsia="DejaVuSans" w:cs="Times New Roman"/>
          <w:color w:val="000000"/>
          <w:kern w:val="2"/>
          <w:sz w:val="24"/>
          <w:szCs w:val="24"/>
          <w:lang w:eastAsia="ru-RU"/>
        </w:rPr>
        <w:t xml:space="preserve"> количество медалей и средний возраст спортсменов по странам.</w:t>
      </w:r>
    </w:p>
    <w:p w14:paraId="2660AE49" w14:textId="6A983B4C" w:rsidR="009D22CC" w:rsidRPr="009D22CC"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val="en-US" w:eastAsia="ru-RU"/>
        </w:rPr>
        <w:drawing>
          <wp:inline distT="0" distB="0" distL="0" distR="0" wp14:anchorId="6D27AFBE" wp14:editId="6F112FC1">
            <wp:extent cx="5939790" cy="1000125"/>
            <wp:effectExtent l="0" t="0" r="3810" b="9525"/>
            <wp:docPr id="15703049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304995" name=""/>
                    <pic:cNvPicPr/>
                  </pic:nvPicPr>
                  <pic:blipFill>
                    <a:blip r:embed="rId17"/>
                    <a:stretch>
                      <a:fillRect/>
                    </a:stretch>
                  </pic:blipFill>
                  <pic:spPr>
                    <a:xfrm>
                      <a:off x="0" y="0"/>
                      <a:ext cx="5939790" cy="1000125"/>
                    </a:xfrm>
                    <a:prstGeom prst="rect">
                      <a:avLst/>
                    </a:prstGeom>
                  </pic:spPr>
                </pic:pic>
              </a:graphicData>
            </a:graphic>
          </wp:inline>
        </w:drawing>
      </w:r>
    </w:p>
    <w:p w14:paraId="660AFF62" w14:textId="4A0F421B" w:rsidR="009D22CC" w:rsidRPr="009D22CC" w:rsidRDefault="00003F0B" w:rsidP="00003F0B">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В конце с</w:t>
      </w:r>
      <w:r w:rsidR="009D22CC" w:rsidRPr="009D22CC">
        <w:rPr>
          <w:rFonts w:eastAsia="DejaVuSans" w:cs="Times New Roman"/>
          <w:color w:val="000000"/>
          <w:kern w:val="2"/>
          <w:sz w:val="24"/>
          <w:szCs w:val="24"/>
          <w:lang w:eastAsia="ru-RU"/>
        </w:rPr>
        <w:t>тро</w:t>
      </w:r>
      <w:r>
        <w:rPr>
          <w:rFonts w:eastAsia="DejaVuSans" w:cs="Times New Roman"/>
          <w:color w:val="000000"/>
          <w:kern w:val="2"/>
          <w:sz w:val="24"/>
          <w:szCs w:val="24"/>
          <w:lang w:eastAsia="ru-RU"/>
        </w:rPr>
        <w:t>им</w:t>
      </w:r>
      <w:r w:rsidR="009D22CC" w:rsidRPr="009D22CC">
        <w:rPr>
          <w:rFonts w:eastAsia="DejaVuSans" w:cs="Times New Roman"/>
          <w:color w:val="000000"/>
          <w:kern w:val="2"/>
          <w:sz w:val="24"/>
          <w:szCs w:val="24"/>
          <w:lang w:eastAsia="ru-RU"/>
        </w:rPr>
        <w:t xml:space="preserve"> сводную таблицу с количеством медалей разных типов для каждой страны на зимних Олимпийских играх 2006 года.</w:t>
      </w:r>
    </w:p>
    <w:p w14:paraId="33D8EE67" w14:textId="3559E702" w:rsidR="009D22CC" w:rsidRPr="00003F0B" w:rsidRDefault="00003F0B" w:rsidP="00003F0B">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003F0B">
        <w:rPr>
          <w:rFonts w:eastAsia="DejaVuSans" w:cs="Times New Roman"/>
          <w:color w:val="000000"/>
          <w:kern w:val="2"/>
          <w:sz w:val="24"/>
          <w:szCs w:val="24"/>
          <w:lang w:val="en-US" w:eastAsia="ru-RU"/>
        </w:rPr>
        <w:drawing>
          <wp:inline distT="0" distB="0" distL="0" distR="0" wp14:anchorId="550010F7" wp14:editId="07F506E3">
            <wp:extent cx="5939790" cy="389255"/>
            <wp:effectExtent l="0" t="0" r="3810" b="0"/>
            <wp:docPr id="169030285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0302857" name=""/>
                    <pic:cNvPicPr/>
                  </pic:nvPicPr>
                  <pic:blipFill>
                    <a:blip r:embed="rId18"/>
                    <a:stretch>
                      <a:fillRect/>
                    </a:stretch>
                  </pic:blipFill>
                  <pic:spPr>
                    <a:xfrm>
                      <a:off x="0" y="0"/>
                      <a:ext cx="5939790" cy="389255"/>
                    </a:xfrm>
                    <a:prstGeom prst="rect">
                      <a:avLst/>
                    </a:prstGeom>
                  </pic:spPr>
                </pic:pic>
              </a:graphicData>
            </a:graphic>
          </wp:inline>
        </w:drawing>
      </w:r>
    </w:p>
    <w:p w14:paraId="51EED43F" w14:textId="00BC304D" w:rsidR="00003F0B" w:rsidRDefault="00982227" w:rsidP="00E5667E">
      <w:pPr>
        <w:widowControl w:val="0"/>
        <w:suppressAutoHyphens/>
        <w:autoSpaceDE w:val="0"/>
        <w:autoSpaceDN w:val="0"/>
        <w:adjustRightInd w:val="0"/>
        <w:spacing w:after="0" w:line="360" w:lineRule="auto"/>
        <w:ind w:left="709"/>
        <w:contextualSpacing/>
        <w:jc w:val="both"/>
        <w:rPr>
          <w:rFonts w:eastAsia="DejaVuSans" w:cs="Times New Roman"/>
          <w:b/>
          <w:bCs/>
          <w:color w:val="000000"/>
          <w:kern w:val="2"/>
          <w:sz w:val="24"/>
          <w:szCs w:val="24"/>
          <w:lang w:eastAsia="ru-RU"/>
        </w:rPr>
      </w:pPr>
      <w:r>
        <w:rPr>
          <w:rFonts w:eastAsia="DejaVuSans" w:cs="Times New Roman"/>
          <w:b/>
          <w:bCs/>
          <w:color w:val="000000"/>
          <w:kern w:val="2"/>
          <w:sz w:val="24"/>
          <w:szCs w:val="24"/>
          <w:lang w:eastAsia="ru-RU"/>
        </w:rPr>
        <w:t>Решение задания 2:</w:t>
      </w:r>
    </w:p>
    <w:p w14:paraId="337DEB64" w14:textId="575CE4B3" w:rsidR="00982227" w:rsidRDefault="00DE2114"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Для начала был произведен</w:t>
      </w:r>
      <w:r w:rsidR="008E70E3" w:rsidRPr="008E70E3">
        <w:rPr>
          <w:rFonts w:eastAsia="DejaVuSans" w:cs="Times New Roman"/>
          <w:color w:val="000000"/>
          <w:kern w:val="2"/>
          <w:sz w:val="24"/>
          <w:szCs w:val="24"/>
          <w:lang w:eastAsia="ru-RU"/>
        </w:rPr>
        <w:t xml:space="preserve"> поиск файла данных telecom_churn.csv в нескольких возможных директориях: текущей, родительской, в папках </w:t>
      </w:r>
      <w:proofErr w:type="spellStart"/>
      <w:r w:rsidR="008E70E3" w:rsidRPr="008E70E3">
        <w:rPr>
          <w:rFonts w:eastAsia="DejaVuSans" w:cs="Times New Roman"/>
          <w:color w:val="000000"/>
          <w:kern w:val="2"/>
          <w:sz w:val="24"/>
          <w:szCs w:val="24"/>
          <w:lang w:eastAsia="ru-RU"/>
        </w:rPr>
        <w:t>data</w:t>
      </w:r>
      <w:proofErr w:type="spellEnd"/>
      <w:r w:rsidR="008E70E3" w:rsidRPr="008E70E3">
        <w:rPr>
          <w:rFonts w:eastAsia="DejaVuSans" w:cs="Times New Roman"/>
          <w:color w:val="000000"/>
          <w:kern w:val="2"/>
          <w:sz w:val="24"/>
          <w:szCs w:val="24"/>
          <w:lang w:eastAsia="ru-RU"/>
        </w:rPr>
        <w:t xml:space="preserve"> и /</w:t>
      </w:r>
      <w:proofErr w:type="spellStart"/>
      <w:r w:rsidR="008E70E3" w:rsidRPr="008E70E3">
        <w:rPr>
          <w:rFonts w:eastAsia="DejaVuSans" w:cs="Times New Roman"/>
          <w:color w:val="000000"/>
          <w:kern w:val="2"/>
          <w:sz w:val="24"/>
          <w:szCs w:val="24"/>
          <w:lang w:eastAsia="ru-RU"/>
        </w:rPr>
        <w:t>mnt</w:t>
      </w:r>
      <w:proofErr w:type="spellEnd"/>
      <w:r w:rsidR="008E70E3" w:rsidRPr="008E70E3">
        <w:rPr>
          <w:rFonts w:eastAsia="DejaVuSans" w:cs="Times New Roman"/>
          <w:color w:val="000000"/>
          <w:kern w:val="2"/>
          <w:sz w:val="24"/>
          <w:szCs w:val="24"/>
          <w:lang w:eastAsia="ru-RU"/>
        </w:rPr>
        <w:t>/</w:t>
      </w:r>
      <w:proofErr w:type="spellStart"/>
      <w:r w:rsidR="008E70E3" w:rsidRPr="008E70E3">
        <w:rPr>
          <w:rFonts w:eastAsia="DejaVuSans" w:cs="Times New Roman"/>
          <w:color w:val="000000"/>
          <w:kern w:val="2"/>
          <w:sz w:val="24"/>
          <w:szCs w:val="24"/>
          <w:lang w:eastAsia="ru-RU"/>
        </w:rPr>
        <w:t>data</w:t>
      </w:r>
      <w:proofErr w:type="spellEnd"/>
      <w:r w:rsidR="008E70E3" w:rsidRPr="008E70E3">
        <w:rPr>
          <w:rFonts w:eastAsia="DejaVuSans" w:cs="Times New Roman"/>
          <w:color w:val="000000"/>
          <w:kern w:val="2"/>
          <w:sz w:val="24"/>
          <w:szCs w:val="24"/>
          <w:lang w:eastAsia="ru-RU"/>
        </w:rPr>
        <w:t xml:space="preserve">. Если файл не обнаружен, выполняется поиск похожих CSV-файлов с ключевыми словами </w:t>
      </w:r>
      <w:r>
        <w:rPr>
          <w:rFonts w:eastAsia="DejaVuSans" w:cs="Times New Roman"/>
          <w:color w:val="000000"/>
          <w:kern w:val="2"/>
          <w:sz w:val="24"/>
          <w:szCs w:val="24"/>
          <w:lang w:eastAsia="ru-RU"/>
        </w:rPr>
        <w:t>«</w:t>
      </w:r>
      <w:proofErr w:type="spellStart"/>
      <w:r w:rsidR="008E70E3" w:rsidRPr="008E70E3">
        <w:rPr>
          <w:rFonts w:eastAsia="DejaVuSans" w:cs="Times New Roman"/>
          <w:color w:val="000000"/>
          <w:kern w:val="2"/>
          <w:sz w:val="24"/>
          <w:szCs w:val="24"/>
          <w:lang w:eastAsia="ru-RU"/>
        </w:rPr>
        <w:t>telecom</w:t>
      </w:r>
      <w:proofErr w:type="spellEnd"/>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 или </w:t>
      </w:r>
      <w:r>
        <w:rPr>
          <w:rFonts w:eastAsia="DejaVuSans" w:cs="Times New Roman"/>
          <w:color w:val="000000"/>
          <w:kern w:val="2"/>
          <w:sz w:val="24"/>
          <w:szCs w:val="24"/>
          <w:lang w:eastAsia="ru-RU"/>
        </w:rPr>
        <w:t>«</w:t>
      </w:r>
      <w:proofErr w:type="spellStart"/>
      <w:r w:rsidR="008E70E3" w:rsidRPr="008E70E3">
        <w:rPr>
          <w:rFonts w:eastAsia="DejaVuSans" w:cs="Times New Roman"/>
          <w:color w:val="000000"/>
          <w:kern w:val="2"/>
          <w:sz w:val="24"/>
          <w:szCs w:val="24"/>
          <w:lang w:eastAsia="ru-RU"/>
        </w:rPr>
        <w:t>churn</w:t>
      </w:r>
      <w:proofErr w:type="spellEnd"/>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 в названии. В случае неудачи выводится информативное сообщение с рекомендациями о расположении файла. Если файл найден, выводятся имена столбцов </w:t>
      </w:r>
      <w:r w:rsidR="008E70E3" w:rsidRPr="008E70E3">
        <w:rPr>
          <w:rFonts w:eastAsia="DejaVuSans" w:cs="Times New Roman"/>
          <w:color w:val="000000"/>
          <w:kern w:val="2"/>
          <w:sz w:val="24"/>
          <w:szCs w:val="24"/>
          <w:lang w:eastAsia="ru-RU"/>
        </w:rPr>
        <w:lastRenderedPageBreak/>
        <w:t>первых пяти строк для понимания структуры данных перед загрузкой полного набора. Такой подход обеспечивает гибкую и надежную загрузку данных без необходимости жестко фиксировать путь к файлу.</w:t>
      </w:r>
    </w:p>
    <w:p w14:paraId="296373E8" w14:textId="2C73555E" w:rsidR="008E70E3" w:rsidRDefault="008E70E3" w:rsidP="00DE2114">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8E70E3">
        <w:rPr>
          <w:rFonts w:eastAsia="DejaVuSans" w:cs="Times New Roman"/>
          <w:color w:val="000000"/>
          <w:kern w:val="2"/>
          <w:sz w:val="24"/>
          <w:szCs w:val="24"/>
          <w:lang w:eastAsia="ru-RU"/>
        </w:rPr>
        <w:drawing>
          <wp:inline distT="0" distB="0" distL="0" distR="0" wp14:anchorId="5F9EB1D1" wp14:editId="7DD60FDF">
            <wp:extent cx="5777643" cy="2695492"/>
            <wp:effectExtent l="0" t="0" r="0" b="0"/>
            <wp:docPr id="205992413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9924139" name=""/>
                    <pic:cNvPicPr/>
                  </pic:nvPicPr>
                  <pic:blipFill>
                    <a:blip r:embed="rId19"/>
                    <a:stretch>
                      <a:fillRect/>
                    </a:stretch>
                  </pic:blipFill>
                  <pic:spPr>
                    <a:xfrm>
                      <a:off x="0" y="0"/>
                      <a:ext cx="5790457" cy="2701470"/>
                    </a:xfrm>
                    <a:prstGeom prst="rect">
                      <a:avLst/>
                    </a:prstGeom>
                  </pic:spPr>
                </pic:pic>
              </a:graphicData>
            </a:graphic>
          </wp:inline>
        </w:drawing>
      </w:r>
    </w:p>
    <w:p w14:paraId="69DA5556" w14:textId="5D912B7D" w:rsidR="008E70E3" w:rsidRDefault="00DE2114"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После чего</w:t>
      </w:r>
      <w:r w:rsidR="008E70E3" w:rsidRPr="008E70E3">
        <w:rPr>
          <w:rFonts w:eastAsia="DejaVuSans" w:cs="Times New Roman"/>
          <w:color w:val="000000"/>
          <w:kern w:val="2"/>
          <w:sz w:val="24"/>
          <w:szCs w:val="24"/>
          <w:lang w:eastAsia="ru-RU"/>
        </w:rPr>
        <w:t xml:space="preserve"> выполняется нормализация и стандартизация названий столбцов для удобства работы с данными: пробелы удаляются, а имена приводятся к нижнему регистру. Затем задается словарь с нужными столбцами и их возможными вариантами написания, чтобы обеспечить гибкий поиск. Функция </w:t>
      </w:r>
      <w:proofErr w:type="spellStart"/>
      <w:r w:rsidR="008E70E3" w:rsidRPr="008E70E3">
        <w:rPr>
          <w:rFonts w:eastAsia="DejaVuSans" w:cs="Times New Roman"/>
          <w:color w:val="000000"/>
          <w:kern w:val="2"/>
          <w:sz w:val="24"/>
          <w:szCs w:val="24"/>
          <w:lang w:eastAsia="ru-RU"/>
        </w:rPr>
        <w:t>find_col</w:t>
      </w:r>
      <w:proofErr w:type="spellEnd"/>
      <w:r w:rsidR="008E70E3" w:rsidRPr="008E70E3">
        <w:rPr>
          <w:rFonts w:eastAsia="DejaVuSans" w:cs="Times New Roman"/>
          <w:color w:val="000000"/>
          <w:kern w:val="2"/>
          <w:sz w:val="24"/>
          <w:szCs w:val="24"/>
          <w:lang w:eastAsia="ru-RU"/>
        </w:rPr>
        <w:t xml:space="preserve"> реализует поиск реального имени столбца в датасете, используя несколько методов сравнения (точное совпадение, без пробелов и подчеркиваний, вхождение подстроки), что позволяет корректно сопоставлять столбцы даже при различиях в форматировании и именах. После этого собирается словарь найденных соответствий для последующего использования в анализе.</w:t>
      </w:r>
    </w:p>
    <w:p w14:paraId="7EB67103" w14:textId="0375F498" w:rsidR="008E70E3" w:rsidRDefault="008E70E3" w:rsidP="00DE2114">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8E70E3">
        <w:rPr>
          <w:rFonts w:eastAsia="DejaVuSans" w:cs="Times New Roman"/>
          <w:color w:val="000000"/>
          <w:kern w:val="2"/>
          <w:sz w:val="24"/>
          <w:szCs w:val="24"/>
          <w:lang w:eastAsia="ru-RU"/>
        </w:rPr>
        <w:drawing>
          <wp:inline distT="0" distB="0" distL="0" distR="0" wp14:anchorId="5F3524C3" wp14:editId="4B3FC602">
            <wp:extent cx="4638178" cy="3562184"/>
            <wp:effectExtent l="0" t="0" r="0" b="635"/>
            <wp:docPr id="121615632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6156323" name=""/>
                    <pic:cNvPicPr/>
                  </pic:nvPicPr>
                  <pic:blipFill>
                    <a:blip r:embed="rId20"/>
                    <a:stretch>
                      <a:fillRect/>
                    </a:stretch>
                  </pic:blipFill>
                  <pic:spPr>
                    <a:xfrm>
                      <a:off x="0" y="0"/>
                      <a:ext cx="4653337" cy="3573827"/>
                    </a:xfrm>
                    <a:prstGeom prst="rect">
                      <a:avLst/>
                    </a:prstGeom>
                  </pic:spPr>
                </pic:pic>
              </a:graphicData>
            </a:graphic>
          </wp:inline>
        </w:drawing>
      </w:r>
    </w:p>
    <w:p w14:paraId="7143BB75" w14:textId="207C52B0" w:rsidR="008E70E3" w:rsidRDefault="009371E2"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lastRenderedPageBreak/>
        <w:t>На следующем этапе</w:t>
      </w:r>
      <w:r w:rsidR="008E70E3" w:rsidRPr="008E70E3">
        <w:rPr>
          <w:rFonts w:eastAsia="DejaVuSans" w:cs="Times New Roman"/>
          <w:color w:val="000000"/>
          <w:kern w:val="2"/>
          <w:sz w:val="24"/>
          <w:szCs w:val="24"/>
          <w:lang w:eastAsia="ru-RU"/>
        </w:rPr>
        <w:t xml:space="preserve"> выполняется проверка наличия всех ключевых столбцов, необходимых для дальнейшего анализа, таких как </w:t>
      </w:r>
      <w:r>
        <w:rPr>
          <w:rFonts w:eastAsia="DejaVuSans" w:cs="Times New Roman"/>
          <w:color w:val="000000"/>
          <w:kern w:val="2"/>
          <w:sz w:val="24"/>
          <w:szCs w:val="24"/>
          <w:lang w:eastAsia="ru-RU"/>
        </w:rPr>
        <w:t>«</w:t>
      </w:r>
      <w:proofErr w:type="spellStart"/>
      <w:r w:rsidR="008E70E3" w:rsidRPr="008E70E3">
        <w:rPr>
          <w:rFonts w:eastAsia="DejaVuSans" w:cs="Times New Roman"/>
          <w:color w:val="000000"/>
          <w:kern w:val="2"/>
          <w:sz w:val="24"/>
          <w:szCs w:val="24"/>
          <w:lang w:eastAsia="ru-RU"/>
        </w:rPr>
        <w:t>Churn</w:t>
      </w:r>
      <w:proofErr w:type="spellEnd"/>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 </w:t>
      </w:r>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Customer </w:t>
      </w:r>
      <w:proofErr w:type="spellStart"/>
      <w:r w:rsidR="008E70E3" w:rsidRPr="008E70E3">
        <w:rPr>
          <w:rFonts w:eastAsia="DejaVuSans" w:cs="Times New Roman"/>
          <w:color w:val="000000"/>
          <w:kern w:val="2"/>
          <w:sz w:val="24"/>
          <w:szCs w:val="24"/>
          <w:lang w:eastAsia="ru-RU"/>
        </w:rPr>
        <w:t>service</w:t>
      </w:r>
      <w:proofErr w:type="spellEnd"/>
      <w:r w:rsidR="008E70E3" w:rsidRPr="008E70E3">
        <w:rPr>
          <w:rFonts w:eastAsia="DejaVuSans" w:cs="Times New Roman"/>
          <w:color w:val="000000"/>
          <w:kern w:val="2"/>
          <w:sz w:val="24"/>
          <w:szCs w:val="24"/>
          <w:lang w:eastAsia="ru-RU"/>
        </w:rPr>
        <w:t xml:space="preserve"> </w:t>
      </w:r>
      <w:proofErr w:type="spellStart"/>
      <w:r w:rsidR="008E70E3" w:rsidRPr="008E70E3">
        <w:rPr>
          <w:rFonts w:eastAsia="DejaVuSans" w:cs="Times New Roman"/>
          <w:color w:val="000000"/>
          <w:kern w:val="2"/>
          <w:sz w:val="24"/>
          <w:szCs w:val="24"/>
          <w:lang w:eastAsia="ru-RU"/>
        </w:rPr>
        <w:t>calls</w:t>
      </w:r>
      <w:proofErr w:type="spellEnd"/>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 </w:t>
      </w:r>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International </w:t>
      </w:r>
      <w:proofErr w:type="spellStart"/>
      <w:r w:rsidR="008E70E3" w:rsidRPr="008E70E3">
        <w:rPr>
          <w:rFonts w:eastAsia="DejaVuSans" w:cs="Times New Roman"/>
          <w:color w:val="000000"/>
          <w:kern w:val="2"/>
          <w:sz w:val="24"/>
          <w:szCs w:val="24"/>
          <w:lang w:eastAsia="ru-RU"/>
        </w:rPr>
        <w:t>plan</w:t>
      </w:r>
      <w:proofErr w:type="spellEnd"/>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 и суммарные минуты и звонки по разным периодам дня. В случае отсутствия каких-либо из них выводится предупреждение, однако анализ продолжается с доступными данными. Затем создается новый </w:t>
      </w:r>
      <w:proofErr w:type="spellStart"/>
      <w:r w:rsidR="008E70E3" w:rsidRPr="008E70E3">
        <w:rPr>
          <w:rFonts w:eastAsia="DejaVuSans" w:cs="Times New Roman"/>
          <w:color w:val="000000"/>
          <w:kern w:val="2"/>
          <w:sz w:val="24"/>
          <w:szCs w:val="24"/>
          <w:lang w:eastAsia="ru-RU"/>
        </w:rPr>
        <w:t>DataFrame</w:t>
      </w:r>
      <w:proofErr w:type="spellEnd"/>
      <w:r w:rsidR="008E70E3" w:rsidRPr="008E70E3">
        <w:rPr>
          <w:rFonts w:eastAsia="DejaVuSans" w:cs="Times New Roman"/>
          <w:color w:val="000000"/>
          <w:kern w:val="2"/>
          <w:sz w:val="24"/>
          <w:szCs w:val="24"/>
          <w:lang w:eastAsia="ru-RU"/>
        </w:rPr>
        <w:t xml:space="preserve">, содержащий только найденные нужные столбцы, которые переименовываются в удобочитаемые названия для упрощения работы с ними. Далее производится вывод общей информации о </w:t>
      </w:r>
      <w:proofErr w:type="spellStart"/>
      <w:r w:rsidR="008E70E3" w:rsidRPr="008E70E3">
        <w:rPr>
          <w:rFonts w:eastAsia="DejaVuSans" w:cs="Times New Roman"/>
          <w:color w:val="000000"/>
          <w:kern w:val="2"/>
          <w:sz w:val="24"/>
          <w:szCs w:val="24"/>
          <w:lang w:eastAsia="ru-RU"/>
        </w:rPr>
        <w:t>DataFrame</w:t>
      </w:r>
      <w:proofErr w:type="spellEnd"/>
      <w:r w:rsidR="008E70E3" w:rsidRPr="008E70E3">
        <w:rPr>
          <w:rFonts w:eastAsia="DejaVuSans" w:cs="Times New Roman"/>
          <w:color w:val="000000"/>
          <w:kern w:val="2"/>
          <w:sz w:val="24"/>
          <w:szCs w:val="24"/>
          <w:lang w:eastAsia="ru-RU"/>
        </w:rPr>
        <w:t xml:space="preserve">, включая типы данных, размер и количество пропущенных значений с помощью метода </w:t>
      </w:r>
      <w:proofErr w:type="spellStart"/>
      <w:r w:rsidR="008E70E3" w:rsidRPr="008E70E3">
        <w:rPr>
          <w:rFonts w:eastAsia="DejaVuSans" w:cs="Times New Roman"/>
          <w:color w:val="000000"/>
          <w:kern w:val="2"/>
          <w:sz w:val="24"/>
          <w:szCs w:val="24"/>
          <w:lang w:eastAsia="ru-RU"/>
        </w:rPr>
        <w:t>info</w:t>
      </w:r>
      <w:proofErr w:type="spellEnd"/>
      <w:r w:rsidR="008E70E3" w:rsidRPr="008E70E3">
        <w:rPr>
          <w:rFonts w:eastAsia="DejaVuSans" w:cs="Times New Roman"/>
          <w:color w:val="000000"/>
          <w:kern w:val="2"/>
          <w:sz w:val="24"/>
          <w:szCs w:val="24"/>
          <w:lang w:eastAsia="ru-RU"/>
        </w:rPr>
        <w:t xml:space="preserve">(), что позволяет оценить качество и полноту данных. После этого выводится распределение значений в столбце </w:t>
      </w:r>
      <w:r>
        <w:rPr>
          <w:rFonts w:eastAsia="DejaVuSans" w:cs="Times New Roman"/>
          <w:color w:val="000000"/>
          <w:kern w:val="2"/>
          <w:sz w:val="24"/>
          <w:szCs w:val="24"/>
          <w:lang w:eastAsia="ru-RU"/>
        </w:rPr>
        <w:t>«</w:t>
      </w:r>
      <w:proofErr w:type="spellStart"/>
      <w:r w:rsidR="008E70E3" w:rsidRPr="008E70E3">
        <w:rPr>
          <w:rFonts w:eastAsia="DejaVuSans" w:cs="Times New Roman"/>
          <w:color w:val="000000"/>
          <w:kern w:val="2"/>
          <w:sz w:val="24"/>
          <w:szCs w:val="24"/>
          <w:lang w:eastAsia="ru-RU"/>
        </w:rPr>
        <w:t>Churn</w:t>
      </w:r>
      <w:proofErr w:type="spellEnd"/>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 и их процентное соотношение, что помогает понять соотношение активных и ушедших клиентов в выборке.</w:t>
      </w:r>
    </w:p>
    <w:p w14:paraId="7041FCCB" w14:textId="0EF630C8" w:rsidR="008E70E3" w:rsidRDefault="008E70E3" w:rsidP="00DE2114">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8E70E3">
        <w:rPr>
          <w:rFonts w:eastAsia="DejaVuSans" w:cs="Times New Roman"/>
          <w:color w:val="000000"/>
          <w:kern w:val="2"/>
          <w:sz w:val="24"/>
          <w:szCs w:val="24"/>
          <w:lang w:eastAsia="ru-RU"/>
        </w:rPr>
        <w:drawing>
          <wp:inline distT="0" distB="0" distL="0" distR="0" wp14:anchorId="15BA128B" wp14:editId="2D9A7E2C">
            <wp:extent cx="6130054" cy="2210463"/>
            <wp:effectExtent l="0" t="0" r="4445" b="0"/>
            <wp:docPr id="111704454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044549" name=""/>
                    <pic:cNvPicPr/>
                  </pic:nvPicPr>
                  <pic:blipFill>
                    <a:blip r:embed="rId21"/>
                    <a:stretch>
                      <a:fillRect/>
                    </a:stretch>
                  </pic:blipFill>
                  <pic:spPr>
                    <a:xfrm>
                      <a:off x="0" y="0"/>
                      <a:ext cx="6133198" cy="2211597"/>
                    </a:xfrm>
                    <a:prstGeom prst="rect">
                      <a:avLst/>
                    </a:prstGeom>
                  </pic:spPr>
                </pic:pic>
              </a:graphicData>
            </a:graphic>
          </wp:inline>
        </w:drawing>
      </w:r>
    </w:p>
    <w:p w14:paraId="3263F630" w14:textId="77777777" w:rsidR="009371E2" w:rsidRDefault="009371E2"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p>
    <w:p w14:paraId="12809542" w14:textId="1AE73188" w:rsidR="008E70E3" w:rsidRDefault="009371E2"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Далее</w:t>
      </w:r>
      <w:r w:rsidR="008E70E3" w:rsidRPr="008E70E3">
        <w:rPr>
          <w:rFonts w:eastAsia="DejaVuSans" w:cs="Times New Roman"/>
          <w:color w:val="000000"/>
          <w:kern w:val="2"/>
          <w:sz w:val="24"/>
          <w:szCs w:val="24"/>
          <w:lang w:eastAsia="ru-RU"/>
        </w:rPr>
        <w:t xml:space="preserve"> добавляется новый столбец со средней продолжительностью одного звонка, рассчитываемой как отношение суммарного времени звонков за день, вечер и ночь к их общему количеству. Для устойчивости к отсутствующим данным столбцы с минутами и звонками, которые отсутствуют, заполняются нулями, чтобы избежать ошибок. Также предусмотрена обработка деления на ноль: когда количество звонков равно нулю, средняя длительность устанавливается в 0, что предотвращает появление бесконечностей или </w:t>
      </w:r>
      <w:proofErr w:type="spellStart"/>
      <w:r w:rsidR="008E70E3" w:rsidRPr="008E70E3">
        <w:rPr>
          <w:rFonts w:eastAsia="DejaVuSans" w:cs="Times New Roman"/>
          <w:color w:val="000000"/>
          <w:kern w:val="2"/>
          <w:sz w:val="24"/>
          <w:szCs w:val="24"/>
          <w:lang w:eastAsia="ru-RU"/>
        </w:rPr>
        <w:t>NaN</w:t>
      </w:r>
      <w:proofErr w:type="spellEnd"/>
      <w:r w:rsidR="008E70E3" w:rsidRPr="008E70E3">
        <w:rPr>
          <w:rFonts w:eastAsia="DejaVuSans" w:cs="Times New Roman"/>
          <w:color w:val="000000"/>
          <w:kern w:val="2"/>
          <w:sz w:val="24"/>
          <w:szCs w:val="24"/>
          <w:lang w:eastAsia="ru-RU"/>
        </w:rPr>
        <w:t xml:space="preserve"> и позволяет корректно выполнять дальнейший анализ. Затем выводится топ-10 клиентов с наибольшей средней длительностью звонка для выявления наиболее активных. Далее, при наличии столбца </w:t>
      </w:r>
      <w:r>
        <w:rPr>
          <w:rFonts w:eastAsia="DejaVuSans" w:cs="Times New Roman"/>
          <w:color w:val="000000"/>
          <w:kern w:val="2"/>
          <w:sz w:val="24"/>
          <w:szCs w:val="24"/>
          <w:lang w:eastAsia="ru-RU"/>
        </w:rPr>
        <w:t>«</w:t>
      </w:r>
      <w:proofErr w:type="spellStart"/>
      <w:r w:rsidR="008E70E3" w:rsidRPr="008E70E3">
        <w:rPr>
          <w:rFonts w:eastAsia="DejaVuSans" w:cs="Times New Roman"/>
          <w:color w:val="000000"/>
          <w:kern w:val="2"/>
          <w:sz w:val="24"/>
          <w:szCs w:val="24"/>
          <w:lang w:eastAsia="ru-RU"/>
        </w:rPr>
        <w:t>Churn</w:t>
      </w:r>
      <w:proofErr w:type="spellEnd"/>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происходит группировка данных для оценки средней длительности звонка в зависимости от статуса клиента (отток или нет), что помогает выявить закономерности в поведении пользователей.</w:t>
      </w:r>
    </w:p>
    <w:p w14:paraId="6B7F79A6" w14:textId="462BEBD8" w:rsidR="008E70E3" w:rsidRDefault="008E70E3" w:rsidP="00DE2114">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8E70E3">
        <w:rPr>
          <w:rFonts w:eastAsia="DejaVuSans" w:cs="Times New Roman"/>
          <w:color w:val="000000"/>
          <w:kern w:val="2"/>
          <w:sz w:val="24"/>
          <w:szCs w:val="24"/>
          <w:lang w:eastAsia="ru-RU"/>
        </w:rPr>
        <w:lastRenderedPageBreak/>
        <w:drawing>
          <wp:inline distT="0" distB="0" distL="0" distR="0" wp14:anchorId="1E039390" wp14:editId="6B35DB7F">
            <wp:extent cx="6102420" cy="2790908"/>
            <wp:effectExtent l="0" t="0" r="0" b="9525"/>
            <wp:docPr id="134879678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796782" name=""/>
                    <pic:cNvPicPr/>
                  </pic:nvPicPr>
                  <pic:blipFill>
                    <a:blip r:embed="rId22"/>
                    <a:stretch>
                      <a:fillRect/>
                    </a:stretch>
                  </pic:blipFill>
                  <pic:spPr>
                    <a:xfrm>
                      <a:off x="0" y="0"/>
                      <a:ext cx="6109522" cy="2794156"/>
                    </a:xfrm>
                    <a:prstGeom prst="rect">
                      <a:avLst/>
                    </a:prstGeom>
                  </pic:spPr>
                </pic:pic>
              </a:graphicData>
            </a:graphic>
          </wp:inline>
        </w:drawing>
      </w:r>
    </w:p>
    <w:p w14:paraId="22D0C98A" w14:textId="3E8E4870" w:rsidR="008E70E3" w:rsidRDefault="009371E2"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После чего</w:t>
      </w:r>
      <w:r w:rsidR="008E70E3" w:rsidRPr="008E70E3">
        <w:rPr>
          <w:rFonts w:eastAsia="DejaVuSans" w:cs="Times New Roman"/>
          <w:color w:val="000000"/>
          <w:kern w:val="2"/>
          <w:sz w:val="24"/>
          <w:szCs w:val="24"/>
          <w:lang w:eastAsia="ru-RU"/>
        </w:rPr>
        <w:t xml:space="preserve"> выполняе</w:t>
      </w:r>
      <w:r>
        <w:rPr>
          <w:rFonts w:eastAsia="DejaVuSans" w:cs="Times New Roman"/>
          <w:color w:val="000000"/>
          <w:kern w:val="2"/>
          <w:sz w:val="24"/>
          <w:szCs w:val="24"/>
          <w:lang w:eastAsia="ru-RU"/>
        </w:rPr>
        <w:t>м</w:t>
      </w:r>
      <w:r w:rsidR="008E70E3" w:rsidRPr="008E70E3">
        <w:rPr>
          <w:rFonts w:eastAsia="DejaVuSans" w:cs="Times New Roman"/>
          <w:color w:val="000000"/>
          <w:kern w:val="2"/>
          <w:sz w:val="24"/>
          <w:szCs w:val="24"/>
          <w:lang w:eastAsia="ru-RU"/>
        </w:rPr>
        <w:t xml:space="preserve"> группировку данных по признаку "</w:t>
      </w:r>
      <w:proofErr w:type="spellStart"/>
      <w:r w:rsidR="008E70E3" w:rsidRPr="008E70E3">
        <w:rPr>
          <w:rFonts w:eastAsia="DejaVuSans" w:cs="Times New Roman"/>
          <w:color w:val="000000"/>
          <w:kern w:val="2"/>
          <w:sz w:val="24"/>
          <w:szCs w:val="24"/>
          <w:lang w:eastAsia="ru-RU"/>
        </w:rPr>
        <w:t>Churn</w:t>
      </w:r>
      <w:proofErr w:type="spellEnd"/>
      <w:r w:rsidR="008E70E3" w:rsidRPr="008E70E3">
        <w:rPr>
          <w:rFonts w:eastAsia="DejaVuSans" w:cs="Times New Roman"/>
          <w:color w:val="000000"/>
          <w:kern w:val="2"/>
          <w:sz w:val="24"/>
          <w:szCs w:val="24"/>
          <w:lang w:eastAsia="ru-RU"/>
        </w:rPr>
        <w:t>" для вычисления среднего количества звонков в службу поддержки у клиентов, которые ушли или остались, а также строи</w:t>
      </w:r>
      <w:r>
        <w:rPr>
          <w:rFonts w:eastAsia="DejaVuSans" w:cs="Times New Roman"/>
          <w:color w:val="000000"/>
          <w:kern w:val="2"/>
          <w:sz w:val="24"/>
          <w:szCs w:val="24"/>
          <w:lang w:eastAsia="ru-RU"/>
        </w:rPr>
        <w:t>м</w:t>
      </w:r>
      <w:r w:rsidR="008E70E3" w:rsidRPr="008E70E3">
        <w:rPr>
          <w:rFonts w:eastAsia="DejaVuSans" w:cs="Times New Roman"/>
          <w:color w:val="000000"/>
          <w:kern w:val="2"/>
          <w:sz w:val="24"/>
          <w:szCs w:val="24"/>
          <w:lang w:eastAsia="ru-RU"/>
        </w:rPr>
        <w:t xml:space="preserve"> таблицу сопряженности, показывающую связь между числом звонков и уходом клиентов. В случае, если данные о </w:t>
      </w:r>
      <w:r>
        <w:rPr>
          <w:rFonts w:eastAsia="DejaVuSans" w:cs="Times New Roman"/>
          <w:color w:val="000000"/>
          <w:kern w:val="2"/>
          <w:sz w:val="24"/>
          <w:szCs w:val="24"/>
          <w:lang w:eastAsia="ru-RU"/>
        </w:rPr>
        <w:t>«</w:t>
      </w:r>
      <w:proofErr w:type="spellStart"/>
      <w:r w:rsidR="008E70E3" w:rsidRPr="008E70E3">
        <w:rPr>
          <w:rFonts w:eastAsia="DejaVuSans" w:cs="Times New Roman"/>
          <w:color w:val="000000"/>
          <w:kern w:val="2"/>
          <w:sz w:val="24"/>
          <w:szCs w:val="24"/>
          <w:lang w:eastAsia="ru-RU"/>
        </w:rPr>
        <w:t>Churn</w:t>
      </w:r>
      <w:proofErr w:type="spellEnd"/>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 и </w:t>
      </w:r>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Customer </w:t>
      </w:r>
      <w:proofErr w:type="spellStart"/>
      <w:r w:rsidR="008E70E3" w:rsidRPr="008E70E3">
        <w:rPr>
          <w:rFonts w:eastAsia="DejaVuSans" w:cs="Times New Roman"/>
          <w:color w:val="000000"/>
          <w:kern w:val="2"/>
          <w:sz w:val="24"/>
          <w:szCs w:val="24"/>
          <w:lang w:eastAsia="ru-RU"/>
        </w:rPr>
        <w:t>service</w:t>
      </w:r>
      <w:proofErr w:type="spellEnd"/>
      <w:r w:rsidR="008E70E3" w:rsidRPr="008E70E3">
        <w:rPr>
          <w:rFonts w:eastAsia="DejaVuSans" w:cs="Times New Roman"/>
          <w:color w:val="000000"/>
          <w:kern w:val="2"/>
          <w:sz w:val="24"/>
          <w:szCs w:val="24"/>
          <w:lang w:eastAsia="ru-RU"/>
        </w:rPr>
        <w:t xml:space="preserve"> </w:t>
      </w:r>
      <w:proofErr w:type="spellStart"/>
      <w:r w:rsidR="008E70E3" w:rsidRPr="008E70E3">
        <w:rPr>
          <w:rFonts w:eastAsia="DejaVuSans" w:cs="Times New Roman"/>
          <w:color w:val="000000"/>
          <w:kern w:val="2"/>
          <w:sz w:val="24"/>
          <w:szCs w:val="24"/>
          <w:lang w:eastAsia="ru-RU"/>
        </w:rPr>
        <w:t>calls</w:t>
      </w:r>
      <w:proofErr w:type="spellEnd"/>
      <w:r>
        <w:rPr>
          <w:rFonts w:eastAsia="DejaVuSans" w:cs="Times New Roman"/>
          <w:color w:val="000000"/>
          <w:kern w:val="2"/>
          <w:sz w:val="24"/>
          <w:szCs w:val="24"/>
          <w:lang w:eastAsia="ru-RU"/>
        </w:rPr>
        <w:t>»</w:t>
      </w:r>
      <w:r w:rsidR="008E70E3" w:rsidRPr="008E70E3">
        <w:rPr>
          <w:rFonts w:eastAsia="DejaVuSans" w:cs="Times New Roman"/>
          <w:color w:val="000000"/>
          <w:kern w:val="2"/>
          <w:sz w:val="24"/>
          <w:szCs w:val="24"/>
          <w:lang w:eastAsia="ru-RU"/>
        </w:rPr>
        <w:t xml:space="preserve"> присутствуют, он выводит среднее значение и таблицу с пропорциями, а также идентифицирует случаи, когда процент оттока превышает 40% по определённому количеству звонков, что помогает выявить повышенный риск ухода. Если необходимые столбцы отсутствуют, выводится сообщение об отсутствии информации для анализа.</w:t>
      </w:r>
    </w:p>
    <w:p w14:paraId="5F83D7BC" w14:textId="771EA0BF" w:rsidR="008E70E3" w:rsidRDefault="008E70E3" w:rsidP="00DE2114">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8E70E3">
        <w:rPr>
          <w:rFonts w:eastAsia="DejaVuSans" w:cs="Times New Roman"/>
          <w:color w:val="000000"/>
          <w:kern w:val="2"/>
          <w:sz w:val="24"/>
          <w:szCs w:val="24"/>
          <w:lang w:eastAsia="ru-RU"/>
        </w:rPr>
        <w:drawing>
          <wp:inline distT="0" distB="0" distL="0" distR="0" wp14:anchorId="6D09B984" wp14:editId="767310B1">
            <wp:extent cx="6018042" cy="3522427"/>
            <wp:effectExtent l="0" t="0" r="1905" b="1905"/>
            <wp:docPr id="46347245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472452" name=""/>
                    <pic:cNvPicPr/>
                  </pic:nvPicPr>
                  <pic:blipFill>
                    <a:blip r:embed="rId23"/>
                    <a:stretch>
                      <a:fillRect/>
                    </a:stretch>
                  </pic:blipFill>
                  <pic:spPr>
                    <a:xfrm>
                      <a:off x="0" y="0"/>
                      <a:ext cx="6019090" cy="3523040"/>
                    </a:xfrm>
                    <a:prstGeom prst="rect">
                      <a:avLst/>
                    </a:prstGeom>
                  </pic:spPr>
                </pic:pic>
              </a:graphicData>
            </a:graphic>
          </wp:inline>
        </w:drawing>
      </w:r>
    </w:p>
    <w:p w14:paraId="3A8A18F9" w14:textId="77777777" w:rsidR="009371E2" w:rsidRDefault="009371E2"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p>
    <w:p w14:paraId="3DD55043" w14:textId="77777777" w:rsidR="009371E2" w:rsidRDefault="009371E2"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p>
    <w:p w14:paraId="6E5AC62A" w14:textId="4AE3DA69" w:rsidR="008E70E3" w:rsidRDefault="009371E2"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lastRenderedPageBreak/>
        <w:t>Следующий этап –</w:t>
      </w:r>
      <w:r w:rsidR="008E70E3" w:rsidRPr="008E70E3">
        <w:rPr>
          <w:rFonts w:eastAsia="DejaVuSans" w:cs="Times New Roman"/>
          <w:color w:val="000000"/>
          <w:kern w:val="2"/>
          <w:sz w:val="24"/>
          <w:szCs w:val="24"/>
          <w:lang w:eastAsia="ru-RU"/>
        </w:rPr>
        <w:t xml:space="preserve"> анализ связ</w:t>
      </w:r>
      <w:r>
        <w:rPr>
          <w:rFonts w:eastAsia="DejaVuSans" w:cs="Times New Roman"/>
          <w:color w:val="000000"/>
          <w:kern w:val="2"/>
          <w:sz w:val="24"/>
          <w:szCs w:val="24"/>
          <w:lang w:eastAsia="ru-RU"/>
        </w:rPr>
        <w:t>и</w:t>
      </w:r>
      <w:r w:rsidR="008E70E3" w:rsidRPr="008E70E3">
        <w:rPr>
          <w:rFonts w:eastAsia="DejaVuSans" w:cs="Times New Roman"/>
          <w:color w:val="000000"/>
          <w:kern w:val="2"/>
          <w:sz w:val="24"/>
          <w:szCs w:val="24"/>
          <w:lang w:eastAsia="ru-RU"/>
        </w:rPr>
        <w:t xml:space="preserve"> между оттоком клиентов (</w:t>
      </w:r>
      <w:proofErr w:type="spellStart"/>
      <w:r w:rsidR="008E70E3" w:rsidRPr="008E70E3">
        <w:rPr>
          <w:rFonts w:eastAsia="DejaVuSans" w:cs="Times New Roman"/>
          <w:color w:val="000000"/>
          <w:kern w:val="2"/>
          <w:sz w:val="24"/>
          <w:szCs w:val="24"/>
          <w:lang w:eastAsia="ru-RU"/>
        </w:rPr>
        <w:t>Churn</w:t>
      </w:r>
      <w:proofErr w:type="spellEnd"/>
      <w:r w:rsidR="008E70E3" w:rsidRPr="008E70E3">
        <w:rPr>
          <w:rFonts w:eastAsia="DejaVuSans" w:cs="Times New Roman"/>
          <w:color w:val="000000"/>
          <w:kern w:val="2"/>
          <w:sz w:val="24"/>
          <w:szCs w:val="24"/>
          <w:lang w:eastAsia="ru-RU"/>
        </w:rPr>
        <w:t xml:space="preserve">) и наличием у них международного плана (International </w:t>
      </w:r>
      <w:proofErr w:type="spellStart"/>
      <w:r w:rsidR="008E70E3" w:rsidRPr="008E70E3">
        <w:rPr>
          <w:rFonts w:eastAsia="DejaVuSans" w:cs="Times New Roman"/>
          <w:color w:val="000000"/>
          <w:kern w:val="2"/>
          <w:sz w:val="24"/>
          <w:szCs w:val="24"/>
          <w:lang w:eastAsia="ru-RU"/>
        </w:rPr>
        <w:t>plan</w:t>
      </w:r>
      <w:proofErr w:type="spellEnd"/>
      <w:r w:rsidR="008E70E3" w:rsidRPr="008E70E3">
        <w:rPr>
          <w:rFonts w:eastAsia="DejaVuSans" w:cs="Times New Roman"/>
          <w:color w:val="000000"/>
          <w:kern w:val="2"/>
          <w:sz w:val="24"/>
          <w:szCs w:val="24"/>
          <w:lang w:eastAsia="ru-RU"/>
        </w:rPr>
        <w:t xml:space="preserve">) с помощью таблицы сопряженности, позволяющей визуализировать распределение клиентов по этим категориям и вычислить процент оттока внутри групп. </w:t>
      </w:r>
      <w:r>
        <w:rPr>
          <w:rFonts w:eastAsia="DejaVuSans" w:cs="Times New Roman"/>
          <w:color w:val="000000"/>
          <w:kern w:val="2"/>
          <w:sz w:val="24"/>
          <w:szCs w:val="24"/>
          <w:lang w:eastAsia="ru-RU"/>
        </w:rPr>
        <w:t>После чего</w:t>
      </w:r>
      <w:r w:rsidR="008E70E3" w:rsidRPr="008E70E3">
        <w:rPr>
          <w:rFonts w:eastAsia="DejaVuSans" w:cs="Times New Roman"/>
          <w:color w:val="000000"/>
          <w:kern w:val="2"/>
          <w:sz w:val="24"/>
          <w:szCs w:val="24"/>
          <w:lang w:eastAsia="ru-RU"/>
        </w:rPr>
        <w:t xml:space="preserve"> формируется простая эвристическая прогностическая модель, которая предсказывает отток, если клиент либо имеет более 3 звонков в службу поддержки, либо подключен к международному плану. Для этого международный план нормализуется в булев тип по стандартным значениям "</w:t>
      </w:r>
      <w:proofErr w:type="spellStart"/>
      <w:r w:rsidR="008E70E3" w:rsidRPr="008E70E3">
        <w:rPr>
          <w:rFonts w:eastAsia="DejaVuSans" w:cs="Times New Roman"/>
          <w:color w:val="000000"/>
          <w:kern w:val="2"/>
          <w:sz w:val="24"/>
          <w:szCs w:val="24"/>
          <w:lang w:eastAsia="ru-RU"/>
        </w:rPr>
        <w:t>yes</w:t>
      </w:r>
      <w:proofErr w:type="spellEnd"/>
      <w:r w:rsidR="008E70E3" w:rsidRPr="008E70E3">
        <w:rPr>
          <w:rFonts w:eastAsia="DejaVuSans" w:cs="Times New Roman"/>
          <w:color w:val="000000"/>
          <w:kern w:val="2"/>
          <w:sz w:val="24"/>
          <w:szCs w:val="24"/>
          <w:lang w:eastAsia="ru-RU"/>
        </w:rPr>
        <w:t>", "</w:t>
      </w:r>
      <w:proofErr w:type="spellStart"/>
      <w:r w:rsidR="008E70E3" w:rsidRPr="008E70E3">
        <w:rPr>
          <w:rFonts w:eastAsia="DejaVuSans" w:cs="Times New Roman"/>
          <w:color w:val="000000"/>
          <w:kern w:val="2"/>
          <w:sz w:val="24"/>
          <w:szCs w:val="24"/>
          <w:lang w:eastAsia="ru-RU"/>
        </w:rPr>
        <w:t>true</w:t>
      </w:r>
      <w:proofErr w:type="spellEnd"/>
      <w:r w:rsidR="008E70E3" w:rsidRPr="008E70E3">
        <w:rPr>
          <w:rFonts w:eastAsia="DejaVuSans" w:cs="Times New Roman"/>
          <w:color w:val="000000"/>
          <w:kern w:val="2"/>
          <w:sz w:val="24"/>
          <w:szCs w:val="24"/>
          <w:lang w:eastAsia="ru-RU"/>
        </w:rPr>
        <w:t>" и т.п., а количество звонков приводится к числовому виду.</w:t>
      </w:r>
    </w:p>
    <w:p w14:paraId="31DE73CE" w14:textId="6EFA602A" w:rsidR="008E70E3" w:rsidRDefault="008E70E3" w:rsidP="00DE2114">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8E70E3">
        <w:rPr>
          <w:rFonts w:eastAsia="DejaVuSans" w:cs="Times New Roman"/>
          <w:color w:val="000000"/>
          <w:kern w:val="2"/>
          <w:sz w:val="24"/>
          <w:szCs w:val="24"/>
          <w:lang w:eastAsia="ru-RU"/>
        </w:rPr>
        <w:drawing>
          <wp:inline distT="0" distB="0" distL="0" distR="0" wp14:anchorId="164811C3" wp14:editId="7D473456">
            <wp:extent cx="5939790" cy="3271520"/>
            <wp:effectExtent l="0" t="0" r="3810" b="5080"/>
            <wp:docPr id="35835809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8358095" name=""/>
                    <pic:cNvPicPr/>
                  </pic:nvPicPr>
                  <pic:blipFill>
                    <a:blip r:embed="rId24"/>
                    <a:stretch>
                      <a:fillRect/>
                    </a:stretch>
                  </pic:blipFill>
                  <pic:spPr>
                    <a:xfrm>
                      <a:off x="0" y="0"/>
                      <a:ext cx="5939790" cy="3271520"/>
                    </a:xfrm>
                    <a:prstGeom prst="rect">
                      <a:avLst/>
                    </a:prstGeom>
                  </pic:spPr>
                </pic:pic>
              </a:graphicData>
            </a:graphic>
          </wp:inline>
        </w:drawing>
      </w:r>
    </w:p>
    <w:p w14:paraId="7744EEBA" w14:textId="2598CB6A" w:rsidR="008E70E3" w:rsidRDefault="009371E2" w:rsidP="00982227">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Ну и в конце</w:t>
      </w:r>
      <w:r w:rsidR="008E70E3" w:rsidRPr="008E70E3">
        <w:rPr>
          <w:rFonts w:eastAsia="DejaVuSans" w:cs="Times New Roman"/>
          <w:color w:val="000000"/>
          <w:kern w:val="2"/>
          <w:sz w:val="24"/>
          <w:szCs w:val="24"/>
          <w:lang w:eastAsia="ru-RU"/>
        </w:rPr>
        <w:t xml:space="preserve"> реализуется преобразование реальных меток оттока (</w:t>
      </w:r>
      <w:proofErr w:type="spellStart"/>
      <w:r w:rsidR="008E70E3" w:rsidRPr="008E70E3">
        <w:rPr>
          <w:rFonts w:eastAsia="DejaVuSans" w:cs="Times New Roman"/>
          <w:color w:val="000000"/>
          <w:kern w:val="2"/>
          <w:sz w:val="24"/>
          <w:szCs w:val="24"/>
          <w:lang w:eastAsia="ru-RU"/>
        </w:rPr>
        <w:t>Churn</w:t>
      </w:r>
      <w:proofErr w:type="spellEnd"/>
      <w:r w:rsidR="008E70E3" w:rsidRPr="008E70E3">
        <w:rPr>
          <w:rFonts w:eastAsia="DejaVuSans" w:cs="Times New Roman"/>
          <w:color w:val="000000"/>
          <w:kern w:val="2"/>
          <w:sz w:val="24"/>
          <w:szCs w:val="24"/>
          <w:lang w:eastAsia="ru-RU"/>
        </w:rPr>
        <w:t xml:space="preserve">) к </w:t>
      </w:r>
      <w:proofErr w:type="spellStart"/>
      <w:r w:rsidR="008E70E3" w:rsidRPr="008E70E3">
        <w:rPr>
          <w:rFonts w:eastAsia="DejaVuSans" w:cs="Times New Roman"/>
          <w:color w:val="000000"/>
          <w:kern w:val="2"/>
          <w:sz w:val="24"/>
          <w:szCs w:val="24"/>
          <w:lang w:eastAsia="ru-RU"/>
        </w:rPr>
        <w:t>булевому</w:t>
      </w:r>
      <w:proofErr w:type="spellEnd"/>
      <w:r w:rsidR="008E70E3" w:rsidRPr="008E70E3">
        <w:rPr>
          <w:rFonts w:eastAsia="DejaVuSans" w:cs="Times New Roman"/>
          <w:color w:val="000000"/>
          <w:kern w:val="2"/>
          <w:sz w:val="24"/>
          <w:szCs w:val="24"/>
          <w:lang w:eastAsia="ru-RU"/>
        </w:rPr>
        <w:t xml:space="preserve"> типу</w:t>
      </w:r>
      <w:r>
        <w:rPr>
          <w:rFonts w:eastAsia="DejaVuSans" w:cs="Times New Roman"/>
          <w:color w:val="000000"/>
          <w:kern w:val="2"/>
          <w:sz w:val="24"/>
          <w:szCs w:val="24"/>
          <w:lang w:eastAsia="ru-RU"/>
        </w:rPr>
        <w:t xml:space="preserve"> для </w:t>
      </w:r>
      <w:proofErr w:type="spellStart"/>
      <w:r w:rsidR="008E70E3" w:rsidRPr="008E70E3">
        <w:rPr>
          <w:rFonts w:eastAsia="DejaVuSans" w:cs="Times New Roman"/>
          <w:color w:val="000000"/>
          <w:kern w:val="2"/>
          <w:sz w:val="24"/>
          <w:szCs w:val="24"/>
          <w:lang w:eastAsia="ru-RU"/>
        </w:rPr>
        <w:t>унифицирова</w:t>
      </w:r>
      <w:r>
        <w:rPr>
          <w:rFonts w:eastAsia="DejaVuSans" w:cs="Times New Roman"/>
          <w:color w:val="000000"/>
          <w:kern w:val="2"/>
          <w:sz w:val="24"/>
          <w:szCs w:val="24"/>
          <w:lang w:eastAsia="ru-RU"/>
        </w:rPr>
        <w:t>ния</w:t>
      </w:r>
      <w:proofErr w:type="spellEnd"/>
      <w:r w:rsidR="008E70E3" w:rsidRPr="008E70E3">
        <w:rPr>
          <w:rFonts w:eastAsia="DejaVuSans" w:cs="Times New Roman"/>
          <w:color w:val="000000"/>
          <w:kern w:val="2"/>
          <w:sz w:val="24"/>
          <w:szCs w:val="24"/>
          <w:lang w:eastAsia="ru-RU"/>
        </w:rPr>
        <w:t xml:space="preserve"> значения для последующего сравнения с прогнозом. Затем вычисляются компоненты матрицы ошибок (</w:t>
      </w:r>
      <w:proofErr w:type="spellStart"/>
      <w:r w:rsidR="008E70E3" w:rsidRPr="008E70E3">
        <w:rPr>
          <w:rFonts w:eastAsia="DejaVuSans" w:cs="Times New Roman"/>
          <w:color w:val="000000"/>
          <w:kern w:val="2"/>
          <w:sz w:val="24"/>
          <w:szCs w:val="24"/>
          <w:lang w:eastAsia="ru-RU"/>
        </w:rPr>
        <w:t>confusion</w:t>
      </w:r>
      <w:proofErr w:type="spellEnd"/>
      <w:r w:rsidR="008E70E3" w:rsidRPr="008E70E3">
        <w:rPr>
          <w:rFonts w:eastAsia="DejaVuSans" w:cs="Times New Roman"/>
          <w:color w:val="000000"/>
          <w:kern w:val="2"/>
          <w:sz w:val="24"/>
          <w:szCs w:val="24"/>
          <w:lang w:eastAsia="ru-RU"/>
        </w:rPr>
        <w:t xml:space="preserve"> </w:t>
      </w:r>
      <w:proofErr w:type="spellStart"/>
      <w:r w:rsidR="008E70E3" w:rsidRPr="008E70E3">
        <w:rPr>
          <w:rFonts w:eastAsia="DejaVuSans" w:cs="Times New Roman"/>
          <w:color w:val="000000"/>
          <w:kern w:val="2"/>
          <w:sz w:val="24"/>
          <w:szCs w:val="24"/>
          <w:lang w:eastAsia="ru-RU"/>
        </w:rPr>
        <w:t>matrix</w:t>
      </w:r>
      <w:proofErr w:type="spellEnd"/>
      <w:r w:rsidR="008E70E3" w:rsidRPr="008E70E3">
        <w:rPr>
          <w:rFonts w:eastAsia="DejaVuSans" w:cs="Times New Roman"/>
          <w:color w:val="000000"/>
          <w:kern w:val="2"/>
          <w:sz w:val="24"/>
          <w:szCs w:val="24"/>
          <w:lang w:eastAsia="ru-RU"/>
        </w:rPr>
        <w:t>): истинно-положительные (TP), истинно-отрицательные (TN), ложноположительные (FP) и ложноотрицательные (FN) случаи, по которым рассчитываются ошибки первого и второго рода (</w:t>
      </w:r>
      <w:proofErr w:type="spellStart"/>
      <w:r w:rsidR="008E70E3" w:rsidRPr="008E70E3">
        <w:rPr>
          <w:rFonts w:eastAsia="DejaVuSans" w:cs="Times New Roman"/>
          <w:color w:val="000000"/>
          <w:kern w:val="2"/>
          <w:sz w:val="24"/>
          <w:szCs w:val="24"/>
          <w:lang w:eastAsia="ru-RU"/>
        </w:rPr>
        <w:t>false</w:t>
      </w:r>
      <w:proofErr w:type="spellEnd"/>
      <w:r w:rsidR="008E70E3" w:rsidRPr="008E70E3">
        <w:rPr>
          <w:rFonts w:eastAsia="DejaVuSans" w:cs="Times New Roman"/>
          <w:color w:val="000000"/>
          <w:kern w:val="2"/>
          <w:sz w:val="24"/>
          <w:szCs w:val="24"/>
          <w:lang w:eastAsia="ru-RU"/>
        </w:rPr>
        <w:t xml:space="preserve"> </w:t>
      </w:r>
      <w:proofErr w:type="spellStart"/>
      <w:r w:rsidR="008E70E3" w:rsidRPr="008E70E3">
        <w:rPr>
          <w:rFonts w:eastAsia="DejaVuSans" w:cs="Times New Roman"/>
          <w:color w:val="000000"/>
          <w:kern w:val="2"/>
          <w:sz w:val="24"/>
          <w:szCs w:val="24"/>
          <w:lang w:eastAsia="ru-RU"/>
        </w:rPr>
        <w:t>positive</w:t>
      </w:r>
      <w:proofErr w:type="spellEnd"/>
      <w:r w:rsidR="008E70E3" w:rsidRPr="008E70E3">
        <w:rPr>
          <w:rFonts w:eastAsia="DejaVuSans" w:cs="Times New Roman"/>
          <w:color w:val="000000"/>
          <w:kern w:val="2"/>
          <w:sz w:val="24"/>
          <w:szCs w:val="24"/>
          <w:lang w:eastAsia="ru-RU"/>
        </w:rPr>
        <w:t xml:space="preserve"> </w:t>
      </w:r>
      <w:proofErr w:type="spellStart"/>
      <w:r w:rsidR="008E70E3" w:rsidRPr="008E70E3">
        <w:rPr>
          <w:rFonts w:eastAsia="DejaVuSans" w:cs="Times New Roman"/>
          <w:color w:val="000000"/>
          <w:kern w:val="2"/>
          <w:sz w:val="24"/>
          <w:szCs w:val="24"/>
          <w:lang w:eastAsia="ru-RU"/>
        </w:rPr>
        <w:t>rate</w:t>
      </w:r>
      <w:proofErr w:type="spellEnd"/>
      <w:r w:rsidR="008E70E3" w:rsidRPr="008E70E3">
        <w:rPr>
          <w:rFonts w:eastAsia="DejaVuSans" w:cs="Times New Roman"/>
          <w:color w:val="000000"/>
          <w:kern w:val="2"/>
          <w:sz w:val="24"/>
          <w:szCs w:val="24"/>
          <w:lang w:eastAsia="ru-RU"/>
        </w:rPr>
        <w:t xml:space="preserve"> и </w:t>
      </w:r>
      <w:proofErr w:type="spellStart"/>
      <w:r w:rsidR="008E70E3" w:rsidRPr="008E70E3">
        <w:rPr>
          <w:rFonts w:eastAsia="DejaVuSans" w:cs="Times New Roman"/>
          <w:color w:val="000000"/>
          <w:kern w:val="2"/>
          <w:sz w:val="24"/>
          <w:szCs w:val="24"/>
          <w:lang w:eastAsia="ru-RU"/>
        </w:rPr>
        <w:t>false</w:t>
      </w:r>
      <w:proofErr w:type="spellEnd"/>
      <w:r w:rsidR="008E70E3" w:rsidRPr="008E70E3">
        <w:rPr>
          <w:rFonts w:eastAsia="DejaVuSans" w:cs="Times New Roman"/>
          <w:color w:val="000000"/>
          <w:kern w:val="2"/>
          <w:sz w:val="24"/>
          <w:szCs w:val="24"/>
          <w:lang w:eastAsia="ru-RU"/>
        </w:rPr>
        <w:t xml:space="preserve"> </w:t>
      </w:r>
      <w:proofErr w:type="spellStart"/>
      <w:r w:rsidR="008E70E3" w:rsidRPr="008E70E3">
        <w:rPr>
          <w:rFonts w:eastAsia="DejaVuSans" w:cs="Times New Roman"/>
          <w:color w:val="000000"/>
          <w:kern w:val="2"/>
          <w:sz w:val="24"/>
          <w:szCs w:val="24"/>
          <w:lang w:eastAsia="ru-RU"/>
        </w:rPr>
        <w:t>negative</w:t>
      </w:r>
      <w:proofErr w:type="spellEnd"/>
      <w:r w:rsidR="008E70E3" w:rsidRPr="008E70E3">
        <w:rPr>
          <w:rFonts w:eastAsia="DejaVuSans" w:cs="Times New Roman"/>
          <w:color w:val="000000"/>
          <w:kern w:val="2"/>
          <w:sz w:val="24"/>
          <w:szCs w:val="24"/>
          <w:lang w:eastAsia="ru-RU"/>
        </w:rPr>
        <w:t xml:space="preserve"> </w:t>
      </w:r>
      <w:proofErr w:type="spellStart"/>
      <w:r w:rsidR="008E70E3" w:rsidRPr="008E70E3">
        <w:rPr>
          <w:rFonts w:eastAsia="DejaVuSans" w:cs="Times New Roman"/>
          <w:color w:val="000000"/>
          <w:kern w:val="2"/>
          <w:sz w:val="24"/>
          <w:szCs w:val="24"/>
          <w:lang w:eastAsia="ru-RU"/>
        </w:rPr>
        <w:t>rate</w:t>
      </w:r>
      <w:proofErr w:type="spellEnd"/>
      <w:r w:rsidR="008E70E3" w:rsidRPr="008E70E3">
        <w:rPr>
          <w:rFonts w:eastAsia="DejaVuSans" w:cs="Times New Roman"/>
          <w:color w:val="000000"/>
          <w:kern w:val="2"/>
          <w:sz w:val="24"/>
          <w:szCs w:val="24"/>
          <w:lang w:eastAsia="ru-RU"/>
        </w:rPr>
        <w:t>). Код выводит сводную таблицу с сопоставлением реальных и предсказанных значений, а также примеры ложных срабатываний</w:t>
      </w:r>
      <w:r>
        <w:rPr>
          <w:rFonts w:eastAsia="DejaVuSans" w:cs="Times New Roman"/>
          <w:color w:val="000000"/>
          <w:kern w:val="2"/>
          <w:sz w:val="24"/>
          <w:szCs w:val="24"/>
          <w:lang w:eastAsia="ru-RU"/>
        </w:rPr>
        <w:t>.</w:t>
      </w:r>
    </w:p>
    <w:p w14:paraId="25DB3421" w14:textId="235F948C" w:rsidR="008E70E3" w:rsidRPr="00982227" w:rsidRDefault="008E70E3" w:rsidP="009371E2">
      <w:pPr>
        <w:widowControl w:val="0"/>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8E70E3">
        <w:rPr>
          <w:rFonts w:eastAsia="DejaVuSans" w:cs="Times New Roman"/>
          <w:color w:val="000000"/>
          <w:kern w:val="2"/>
          <w:sz w:val="24"/>
          <w:szCs w:val="24"/>
          <w:lang w:eastAsia="ru-RU"/>
        </w:rPr>
        <w:lastRenderedPageBreak/>
        <w:drawing>
          <wp:inline distT="0" distB="0" distL="0" distR="0" wp14:anchorId="24D285AB" wp14:editId="03AA647D">
            <wp:extent cx="5939790" cy="3519170"/>
            <wp:effectExtent l="0" t="0" r="3810" b="5080"/>
            <wp:docPr id="185014818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148188" name=""/>
                    <pic:cNvPicPr/>
                  </pic:nvPicPr>
                  <pic:blipFill>
                    <a:blip r:embed="rId25"/>
                    <a:stretch>
                      <a:fillRect/>
                    </a:stretch>
                  </pic:blipFill>
                  <pic:spPr>
                    <a:xfrm>
                      <a:off x="0" y="0"/>
                      <a:ext cx="5939790" cy="3519170"/>
                    </a:xfrm>
                    <a:prstGeom prst="rect">
                      <a:avLst/>
                    </a:prstGeom>
                  </pic:spPr>
                </pic:pic>
              </a:graphicData>
            </a:graphic>
          </wp:inline>
        </w:drawing>
      </w:r>
    </w:p>
    <w:p w14:paraId="4676986D" w14:textId="2F9A7F0E" w:rsidR="00BE62FF" w:rsidRDefault="00BE62FF" w:rsidP="00BE62FF">
      <w:pPr>
        <w:widowControl w:val="0"/>
        <w:tabs>
          <w:tab w:val="left" w:pos="993"/>
        </w:tabs>
        <w:suppressAutoHyphens/>
        <w:autoSpaceDE w:val="0"/>
        <w:autoSpaceDN w:val="0"/>
        <w:adjustRightInd w:val="0"/>
        <w:spacing w:after="0" w:line="360" w:lineRule="auto"/>
        <w:ind w:firstLine="709"/>
        <w:contextualSpacing/>
        <w:jc w:val="both"/>
        <w:rPr>
          <w:rFonts w:eastAsia="DejaVuSans" w:cs="Times New Roman"/>
          <w:b/>
          <w:bCs/>
          <w:color w:val="000000"/>
          <w:kern w:val="2"/>
          <w:sz w:val="24"/>
          <w:szCs w:val="24"/>
          <w:lang w:eastAsia="ru-RU"/>
        </w:rPr>
      </w:pPr>
      <w:r>
        <w:rPr>
          <w:rFonts w:eastAsia="DejaVuSans" w:cs="Times New Roman"/>
          <w:b/>
          <w:bCs/>
          <w:color w:val="000000"/>
          <w:kern w:val="2"/>
          <w:sz w:val="24"/>
          <w:szCs w:val="24"/>
          <w:lang w:eastAsia="ru-RU"/>
        </w:rPr>
        <w:t>Решение задания 3:</w:t>
      </w:r>
    </w:p>
    <w:p w14:paraId="14E15006" w14:textId="77FB5661" w:rsidR="00BE62FF" w:rsidRPr="00BE62FF" w:rsidRDefault="00F37416" w:rsidP="00BE62FF">
      <w:pPr>
        <w:widowControl w:val="0"/>
        <w:tabs>
          <w:tab w:val="left" w:pos="993"/>
        </w:tabs>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Дня начала</w:t>
      </w:r>
      <w:r w:rsidR="00BE62FF" w:rsidRPr="00BE62FF">
        <w:rPr>
          <w:rFonts w:eastAsia="DejaVuSans" w:cs="Times New Roman"/>
          <w:color w:val="000000"/>
          <w:kern w:val="2"/>
          <w:sz w:val="24"/>
          <w:szCs w:val="24"/>
          <w:lang w:eastAsia="ru-RU"/>
        </w:rPr>
        <w:t xml:space="preserve"> загружае</w:t>
      </w:r>
      <w:r>
        <w:rPr>
          <w:rFonts w:eastAsia="DejaVuSans" w:cs="Times New Roman"/>
          <w:color w:val="000000"/>
          <w:kern w:val="2"/>
          <w:sz w:val="24"/>
          <w:szCs w:val="24"/>
          <w:lang w:eastAsia="ru-RU"/>
        </w:rPr>
        <w:t>м</w:t>
      </w:r>
      <w:r w:rsidR="00BE62FF" w:rsidRPr="00BE62FF">
        <w:rPr>
          <w:rFonts w:eastAsia="DejaVuSans" w:cs="Times New Roman"/>
          <w:color w:val="000000"/>
          <w:kern w:val="2"/>
          <w:sz w:val="24"/>
          <w:szCs w:val="24"/>
          <w:lang w:eastAsia="ru-RU"/>
        </w:rPr>
        <w:t xml:space="preserve"> страницу Википедии с перечнем чемпионов Формулы 1 по годам, используя </w:t>
      </w:r>
      <w:proofErr w:type="spellStart"/>
      <w:r w:rsidR="00BE62FF" w:rsidRPr="00BE62FF">
        <w:rPr>
          <w:rFonts w:eastAsia="DejaVuSans" w:cs="Times New Roman"/>
          <w:color w:val="000000"/>
          <w:kern w:val="2"/>
          <w:sz w:val="24"/>
          <w:szCs w:val="24"/>
          <w:lang w:eastAsia="ru-RU"/>
        </w:rPr>
        <w:t>requests</w:t>
      </w:r>
      <w:proofErr w:type="spellEnd"/>
      <w:r w:rsidR="00BE62FF" w:rsidRPr="00BE62FF">
        <w:rPr>
          <w:rFonts w:eastAsia="DejaVuSans" w:cs="Times New Roman"/>
          <w:color w:val="000000"/>
          <w:kern w:val="2"/>
          <w:sz w:val="24"/>
          <w:szCs w:val="24"/>
          <w:lang w:eastAsia="ru-RU"/>
        </w:rPr>
        <w:t xml:space="preserve"> и </w:t>
      </w:r>
      <w:proofErr w:type="spellStart"/>
      <w:r w:rsidR="00BE62FF" w:rsidRPr="00BE62FF">
        <w:rPr>
          <w:rFonts w:eastAsia="DejaVuSans" w:cs="Times New Roman"/>
          <w:color w:val="000000"/>
          <w:kern w:val="2"/>
          <w:sz w:val="24"/>
          <w:szCs w:val="24"/>
          <w:lang w:eastAsia="ru-RU"/>
        </w:rPr>
        <w:t>BeautifulSoup</w:t>
      </w:r>
      <w:proofErr w:type="spellEnd"/>
      <w:r w:rsidR="00BE62FF" w:rsidRPr="00BE62FF">
        <w:rPr>
          <w:rFonts w:eastAsia="DejaVuSans" w:cs="Times New Roman"/>
          <w:color w:val="000000"/>
          <w:kern w:val="2"/>
          <w:sz w:val="24"/>
          <w:szCs w:val="24"/>
          <w:lang w:eastAsia="ru-RU"/>
        </w:rPr>
        <w:t xml:space="preserve"> для получения и парсинга HTML кода. После получения HTML передае</w:t>
      </w:r>
      <w:r>
        <w:rPr>
          <w:rFonts w:eastAsia="DejaVuSans" w:cs="Times New Roman"/>
          <w:color w:val="000000"/>
          <w:kern w:val="2"/>
          <w:sz w:val="24"/>
          <w:szCs w:val="24"/>
          <w:lang w:eastAsia="ru-RU"/>
        </w:rPr>
        <w:t>м</w:t>
      </w:r>
      <w:r w:rsidR="00BE62FF" w:rsidRPr="00BE62FF">
        <w:rPr>
          <w:rFonts w:eastAsia="DejaVuSans" w:cs="Times New Roman"/>
          <w:color w:val="000000"/>
          <w:kern w:val="2"/>
          <w:sz w:val="24"/>
          <w:szCs w:val="24"/>
          <w:lang w:eastAsia="ru-RU"/>
        </w:rPr>
        <w:t xml:space="preserve"> его в </w:t>
      </w:r>
      <w:proofErr w:type="spellStart"/>
      <w:r w:rsidR="00BE62FF" w:rsidRPr="00BE62FF">
        <w:rPr>
          <w:rFonts w:eastAsia="DejaVuSans" w:cs="Times New Roman"/>
          <w:color w:val="000000"/>
          <w:kern w:val="2"/>
          <w:sz w:val="24"/>
          <w:szCs w:val="24"/>
          <w:lang w:eastAsia="ru-RU"/>
        </w:rPr>
        <w:t>pandas</w:t>
      </w:r>
      <w:proofErr w:type="spellEnd"/>
      <w:r w:rsidR="00BE62FF" w:rsidRPr="00BE62FF">
        <w:rPr>
          <w:rFonts w:eastAsia="DejaVuSans" w:cs="Times New Roman"/>
          <w:color w:val="000000"/>
          <w:kern w:val="2"/>
          <w:sz w:val="24"/>
          <w:szCs w:val="24"/>
          <w:lang w:eastAsia="ru-RU"/>
        </w:rPr>
        <w:t xml:space="preserve"> для извлечения всех таблиц, присутствующих на странице, и выводи</w:t>
      </w:r>
      <w:r>
        <w:rPr>
          <w:rFonts w:eastAsia="DejaVuSans" w:cs="Times New Roman"/>
          <w:color w:val="000000"/>
          <w:kern w:val="2"/>
          <w:sz w:val="24"/>
          <w:szCs w:val="24"/>
          <w:lang w:eastAsia="ru-RU"/>
        </w:rPr>
        <w:t>м</w:t>
      </w:r>
      <w:r w:rsidR="00BE62FF" w:rsidRPr="00BE62FF">
        <w:rPr>
          <w:rFonts w:eastAsia="DejaVuSans" w:cs="Times New Roman"/>
          <w:color w:val="000000"/>
          <w:kern w:val="2"/>
          <w:sz w:val="24"/>
          <w:szCs w:val="24"/>
          <w:lang w:eastAsia="ru-RU"/>
        </w:rPr>
        <w:t xml:space="preserve"> количество найденных таблиц. Это подготовительный этап для дальнейшей работы с таблицей чемпионов — последующего выбора нужной таблицы и очистки данных.</w:t>
      </w:r>
    </w:p>
    <w:p w14:paraId="573686CE" w14:textId="39D4A5F4" w:rsidR="00BE62FF" w:rsidRDefault="00BE62FF" w:rsidP="00F37416">
      <w:pPr>
        <w:widowControl w:val="0"/>
        <w:tabs>
          <w:tab w:val="left" w:pos="993"/>
        </w:tabs>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BE62FF">
        <w:rPr>
          <w:rFonts w:eastAsia="DejaVuSans" w:cs="Times New Roman"/>
          <w:color w:val="000000"/>
          <w:kern w:val="2"/>
          <w:sz w:val="24"/>
          <w:szCs w:val="24"/>
          <w:lang w:eastAsia="ru-RU"/>
        </w:rPr>
        <w:drawing>
          <wp:inline distT="0" distB="0" distL="0" distR="0" wp14:anchorId="2DEF4839" wp14:editId="6512CEEB">
            <wp:extent cx="5939790" cy="2680970"/>
            <wp:effectExtent l="0" t="0" r="3810" b="5080"/>
            <wp:docPr id="203823183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231830" name=""/>
                    <pic:cNvPicPr/>
                  </pic:nvPicPr>
                  <pic:blipFill>
                    <a:blip r:embed="rId26"/>
                    <a:stretch>
                      <a:fillRect/>
                    </a:stretch>
                  </pic:blipFill>
                  <pic:spPr>
                    <a:xfrm>
                      <a:off x="0" y="0"/>
                      <a:ext cx="5939790" cy="2680970"/>
                    </a:xfrm>
                    <a:prstGeom prst="rect">
                      <a:avLst/>
                    </a:prstGeom>
                  </pic:spPr>
                </pic:pic>
              </a:graphicData>
            </a:graphic>
          </wp:inline>
        </w:drawing>
      </w:r>
    </w:p>
    <w:p w14:paraId="59A957D8" w14:textId="07E51D40" w:rsidR="00BE62FF" w:rsidRDefault="00F37416" w:rsidP="00BE62FF">
      <w:pPr>
        <w:widowControl w:val="0"/>
        <w:tabs>
          <w:tab w:val="left" w:pos="993"/>
        </w:tabs>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После чего</w:t>
      </w:r>
      <w:r w:rsidR="00BE62FF" w:rsidRPr="00BE62FF">
        <w:rPr>
          <w:rFonts w:eastAsia="DejaVuSans" w:cs="Times New Roman"/>
          <w:color w:val="000000"/>
          <w:kern w:val="2"/>
          <w:sz w:val="24"/>
          <w:szCs w:val="24"/>
          <w:lang w:eastAsia="ru-RU"/>
        </w:rPr>
        <w:t xml:space="preserve"> происходит проверка, является ли индекс столбцов </w:t>
      </w:r>
      <w:proofErr w:type="spellStart"/>
      <w:r w:rsidR="00BE62FF" w:rsidRPr="00BE62FF">
        <w:rPr>
          <w:rFonts w:eastAsia="DejaVuSans" w:cs="Times New Roman"/>
          <w:color w:val="000000"/>
          <w:kern w:val="2"/>
          <w:sz w:val="24"/>
          <w:szCs w:val="24"/>
          <w:lang w:eastAsia="ru-RU"/>
        </w:rPr>
        <w:t>MultiIndex</w:t>
      </w:r>
      <w:proofErr w:type="spellEnd"/>
      <w:r w:rsidR="00BE62FF" w:rsidRPr="00BE62FF">
        <w:rPr>
          <w:rFonts w:eastAsia="DejaVuSans" w:cs="Times New Roman"/>
          <w:color w:val="000000"/>
          <w:kern w:val="2"/>
          <w:sz w:val="24"/>
          <w:szCs w:val="24"/>
          <w:lang w:eastAsia="ru-RU"/>
        </w:rPr>
        <w:t xml:space="preserve">, и если да, то он преобразуется в плоский список строк, объединяя уровни через разделитель " / ". Это упрощает дальнейшую работу с таблицей, так как устраняет вложенность в названиях колонок. Затем определяется функция для поиска столбцов, которые содержат заданное </w:t>
      </w:r>
      <w:r w:rsidR="00BE62FF" w:rsidRPr="00BE62FF">
        <w:rPr>
          <w:rFonts w:eastAsia="DejaVuSans" w:cs="Times New Roman"/>
          <w:color w:val="000000"/>
          <w:kern w:val="2"/>
          <w:sz w:val="24"/>
          <w:szCs w:val="24"/>
          <w:lang w:eastAsia="ru-RU"/>
        </w:rPr>
        <w:lastRenderedPageBreak/>
        <w:t>ключевое слово (например, "</w:t>
      </w:r>
      <w:proofErr w:type="spellStart"/>
      <w:r w:rsidR="00BE62FF" w:rsidRPr="00BE62FF">
        <w:rPr>
          <w:rFonts w:eastAsia="DejaVuSans" w:cs="Times New Roman"/>
          <w:color w:val="000000"/>
          <w:kern w:val="2"/>
          <w:sz w:val="24"/>
          <w:szCs w:val="24"/>
          <w:lang w:eastAsia="ru-RU"/>
        </w:rPr>
        <w:t>Season</w:t>
      </w:r>
      <w:proofErr w:type="spellEnd"/>
      <w:r w:rsidR="00BE62FF" w:rsidRPr="00BE62FF">
        <w:rPr>
          <w:rFonts w:eastAsia="DejaVuSans" w:cs="Times New Roman"/>
          <w:color w:val="000000"/>
          <w:kern w:val="2"/>
          <w:sz w:val="24"/>
          <w:szCs w:val="24"/>
          <w:lang w:eastAsia="ru-RU"/>
        </w:rPr>
        <w:t>", "Driver", "</w:t>
      </w:r>
      <w:proofErr w:type="spellStart"/>
      <w:r w:rsidR="00BE62FF" w:rsidRPr="00BE62FF">
        <w:rPr>
          <w:rFonts w:eastAsia="DejaVuSans" w:cs="Times New Roman"/>
          <w:color w:val="000000"/>
          <w:kern w:val="2"/>
          <w:sz w:val="24"/>
          <w:szCs w:val="24"/>
          <w:lang w:eastAsia="ru-RU"/>
        </w:rPr>
        <w:t>Age</w:t>
      </w:r>
      <w:proofErr w:type="spellEnd"/>
      <w:r w:rsidR="00BE62FF" w:rsidRPr="00BE62FF">
        <w:rPr>
          <w:rFonts w:eastAsia="DejaVuSans" w:cs="Times New Roman"/>
          <w:color w:val="000000"/>
          <w:kern w:val="2"/>
          <w:sz w:val="24"/>
          <w:szCs w:val="24"/>
          <w:lang w:eastAsia="ru-RU"/>
        </w:rPr>
        <w:t>" и т.д.), и с её помощью находятся нужные названия столбцов для последующего анализа.</w:t>
      </w:r>
    </w:p>
    <w:p w14:paraId="08AF6537" w14:textId="316F2B1D" w:rsidR="00BE62FF" w:rsidRDefault="00BE62FF" w:rsidP="00F37416">
      <w:pPr>
        <w:widowControl w:val="0"/>
        <w:tabs>
          <w:tab w:val="left" w:pos="993"/>
        </w:tabs>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BE62FF">
        <w:rPr>
          <w:rFonts w:eastAsia="DejaVuSans" w:cs="Times New Roman"/>
          <w:color w:val="000000"/>
          <w:kern w:val="2"/>
          <w:sz w:val="24"/>
          <w:szCs w:val="24"/>
          <w:lang w:eastAsia="ru-RU"/>
        </w:rPr>
        <w:drawing>
          <wp:inline distT="0" distB="0" distL="0" distR="0" wp14:anchorId="10D5C218" wp14:editId="651A63DB">
            <wp:extent cx="5939790" cy="3228340"/>
            <wp:effectExtent l="0" t="0" r="3810" b="0"/>
            <wp:docPr id="110809985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8099851" name=""/>
                    <pic:cNvPicPr/>
                  </pic:nvPicPr>
                  <pic:blipFill>
                    <a:blip r:embed="rId27"/>
                    <a:stretch>
                      <a:fillRect/>
                    </a:stretch>
                  </pic:blipFill>
                  <pic:spPr>
                    <a:xfrm>
                      <a:off x="0" y="0"/>
                      <a:ext cx="5939790" cy="3228340"/>
                    </a:xfrm>
                    <a:prstGeom prst="rect">
                      <a:avLst/>
                    </a:prstGeom>
                  </pic:spPr>
                </pic:pic>
              </a:graphicData>
            </a:graphic>
          </wp:inline>
        </w:drawing>
      </w:r>
    </w:p>
    <w:p w14:paraId="2E25226F" w14:textId="722E25D2" w:rsidR="00BE62FF" w:rsidRDefault="00F37416" w:rsidP="00BE62FF">
      <w:pPr>
        <w:widowControl w:val="0"/>
        <w:tabs>
          <w:tab w:val="left" w:pos="993"/>
        </w:tabs>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Следующий этап задания –</w:t>
      </w:r>
      <w:r w:rsidR="00BE62FF" w:rsidRPr="00BE62FF">
        <w:rPr>
          <w:rFonts w:eastAsia="DejaVuSans" w:cs="Times New Roman"/>
          <w:color w:val="000000"/>
          <w:kern w:val="2"/>
          <w:sz w:val="24"/>
          <w:szCs w:val="24"/>
          <w:lang w:eastAsia="ru-RU"/>
        </w:rPr>
        <w:t xml:space="preserve"> новый столбец "</w:t>
      </w:r>
      <w:proofErr w:type="spellStart"/>
      <w:r w:rsidR="00BE62FF" w:rsidRPr="00BE62FF">
        <w:rPr>
          <w:rFonts w:eastAsia="DejaVuSans" w:cs="Times New Roman"/>
          <w:color w:val="000000"/>
          <w:kern w:val="2"/>
          <w:sz w:val="24"/>
          <w:szCs w:val="24"/>
          <w:lang w:eastAsia="ru-RU"/>
        </w:rPr>
        <w:t>Constructor</w:t>
      </w:r>
      <w:proofErr w:type="spellEnd"/>
      <w:r w:rsidR="00BE62FF" w:rsidRPr="00BE62FF">
        <w:rPr>
          <w:rFonts w:eastAsia="DejaVuSans" w:cs="Times New Roman"/>
          <w:color w:val="000000"/>
          <w:kern w:val="2"/>
          <w:sz w:val="24"/>
          <w:szCs w:val="24"/>
          <w:lang w:eastAsia="ru-RU"/>
        </w:rPr>
        <w:t xml:space="preserve">", </w:t>
      </w:r>
      <w:r>
        <w:rPr>
          <w:rFonts w:eastAsia="DejaVuSans" w:cs="Times New Roman"/>
          <w:color w:val="000000"/>
          <w:kern w:val="2"/>
          <w:sz w:val="24"/>
          <w:szCs w:val="24"/>
          <w:lang w:eastAsia="ru-RU"/>
        </w:rPr>
        <w:t xml:space="preserve">который </w:t>
      </w:r>
      <w:r w:rsidR="00BE62FF" w:rsidRPr="00BE62FF">
        <w:rPr>
          <w:rFonts w:eastAsia="DejaVuSans" w:cs="Times New Roman"/>
          <w:color w:val="000000"/>
          <w:kern w:val="2"/>
          <w:sz w:val="24"/>
          <w:szCs w:val="24"/>
          <w:lang w:eastAsia="ru-RU"/>
        </w:rPr>
        <w:t>объединя</w:t>
      </w:r>
      <w:r>
        <w:rPr>
          <w:rFonts w:eastAsia="DejaVuSans" w:cs="Times New Roman"/>
          <w:color w:val="000000"/>
          <w:kern w:val="2"/>
          <w:sz w:val="24"/>
          <w:szCs w:val="24"/>
          <w:lang w:eastAsia="ru-RU"/>
        </w:rPr>
        <w:t>ет</w:t>
      </w:r>
      <w:r w:rsidR="00BE62FF" w:rsidRPr="00BE62FF">
        <w:rPr>
          <w:rFonts w:eastAsia="DejaVuSans" w:cs="Times New Roman"/>
          <w:color w:val="000000"/>
          <w:kern w:val="2"/>
          <w:sz w:val="24"/>
          <w:szCs w:val="24"/>
          <w:lang w:eastAsia="ru-RU"/>
        </w:rPr>
        <w:t xml:space="preserve"> название шасси и двигателя через " / "</w:t>
      </w:r>
      <w:r>
        <w:rPr>
          <w:rFonts w:eastAsia="DejaVuSans" w:cs="Times New Roman"/>
          <w:color w:val="000000"/>
          <w:kern w:val="2"/>
          <w:sz w:val="24"/>
          <w:szCs w:val="24"/>
          <w:lang w:eastAsia="ru-RU"/>
        </w:rPr>
        <w:t xml:space="preserve"> для </w:t>
      </w:r>
      <w:r w:rsidR="00BE62FF" w:rsidRPr="00BE62FF">
        <w:rPr>
          <w:rFonts w:eastAsia="DejaVuSans" w:cs="Times New Roman"/>
          <w:color w:val="000000"/>
          <w:kern w:val="2"/>
          <w:sz w:val="24"/>
          <w:szCs w:val="24"/>
          <w:lang w:eastAsia="ru-RU"/>
        </w:rPr>
        <w:t>формир</w:t>
      </w:r>
      <w:r>
        <w:rPr>
          <w:rFonts w:eastAsia="DejaVuSans" w:cs="Times New Roman"/>
          <w:color w:val="000000"/>
          <w:kern w:val="2"/>
          <w:sz w:val="24"/>
          <w:szCs w:val="24"/>
          <w:lang w:eastAsia="ru-RU"/>
        </w:rPr>
        <w:t>ования</w:t>
      </w:r>
      <w:r w:rsidR="00BE62FF" w:rsidRPr="00BE62FF">
        <w:rPr>
          <w:rFonts w:eastAsia="DejaVuSans" w:cs="Times New Roman"/>
          <w:color w:val="000000"/>
          <w:kern w:val="2"/>
          <w:sz w:val="24"/>
          <w:szCs w:val="24"/>
          <w:lang w:eastAsia="ru-RU"/>
        </w:rPr>
        <w:t xml:space="preserve"> полно</w:t>
      </w:r>
      <w:r>
        <w:rPr>
          <w:rFonts w:eastAsia="DejaVuSans" w:cs="Times New Roman"/>
          <w:color w:val="000000"/>
          <w:kern w:val="2"/>
          <w:sz w:val="24"/>
          <w:szCs w:val="24"/>
          <w:lang w:eastAsia="ru-RU"/>
        </w:rPr>
        <w:t>го</w:t>
      </w:r>
      <w:r w:rsidR="00BE62FF" w:rsidRPr="00BE62FF">
        <w:rPr>
          <w:rFonts w:eastAsia="DejaVuSans" w:cs="Times New Roman"/>
          <w:color w:val="000000"/>
          <w:kern w:val="2"/>
          <w:sz w:val="24"/>
          <w:szCs w:val="24"/>
          <w:lang w:eastAsia="ru-RU"/>
        </w:rPr>
        <w:t xml:space="preserve"> название команды-конструктора. После этого числовые столбцы, такие как возраст гонщика и количество побед, преобразуются из строковых значений в числовой тип с помощью </w:t>
      </w:r>
      <w:proofErr w:type="spellStart"/>
      <w:r w:rsidR="00BE62FF" w:rsidRPr="00BE62FF">
        <w:rPr>
          <w:rFonts w:eastAsia="DejaVuSans" w:cs="Times New Roman"/>
          <w:color w:val="000000"/>
          <w:kern w:val="2"/>
          <w:sz w:val="24"/>
          <w:szCs w:val="24"/>
          <w:lang w:eastAsia="ru-RU"/>
        </w:rPr>
        <w:t>pandas</w:t>
      </w:r>
      <w:proofErr w:type="spellEnd"/>
      <w:r>
        <w:rPr>
          <w:rFonts w:eastAsia="DejaVuSans" w:cs="Times New Roman"/>
          <w:color w:val="000000"/>
          <w:kern w:val="2"/>
          <w:sz w:val="24"/>
          <w:szCs w:val="24"/>
          <w:lang w:eastAsia="ru-RU"/>
        </w:rPr>
        <w:t>. Э</w:t>
      </w:r>
      <w:r w:rsidR="00BE62FF" w:rsidRPr="00BE62FF">
        <w:rPr>
          <w:rFonts w:eastAsia="DejaVuSans" w:cs="Times New Roman"/>
          <w:color w:val="000000"/>
          <w:kern w:val="2"/>
          <w:sz w:val="24"/>
          <w:szCs w:val="24"/>
          <w:lang w:eastAsia="ru-RU"/>
        </w:rPr>
        <w:t>то необходимо для корректного математического анализа и обработки данных.</w:t>
      </w:r>
    </w:p>
    <w:p w14:paraId="551481BA" w14:textId="136060F6" w:rsidR="00BE62FF" w:rsidRDefault="00BE62FF" w:rsidP="00F37416">
      <w:pPr>
        <w:widowControl w:val="0"/>
        <w:tabs>
          <w:tab w:val="left" w:pos="993"/>
        </w:tabs>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BE62FF">
        <w:rPr>
          <w:rFonts w:eastAsia="DejaVuSans" w:cs="Times New Roman"/>
          <w:color w:val="000000"/>
          <w:kern w:val="2"/>
          <w:sz w:val="24"/>
          <w:szCs w:val="24"/>
          <w:lang w:eastAsia="ru-RU"/>
        </w:rPr>
        <w:drawing>
          <wp:inline distT="0" distB="0" distL="0" distR="0" wp14:anchorId="7374800D" wp14:editId="3A3A6B2F">
            <wp:extent cx="5939790" cy="1652905"/>
            <wp:effectExtent l="0" t="0" r="3810" b="4445"/>
            <wp:docPr id="197960224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602241" name=""/>
                    <pic:cNvPicPr/>
                  </pic:nvPicPr>
                  <pic:blipFill>
                    <a:blip r:embed="rId28"/>
                    <a:stretch>
                      <a:fillRect/>
                    </a:stretch>
                  </pic:blipFill>
                  <pic:spPr>
                    <a:xfrm>
                      <a:off x="0" y="0"/>
                      <a:ext cx="5939790" cy="1652905"/>
                    </a:xfrm>
                    <a:prstGeom prst="rect">
                      <a:avLst/>
                    </a:prstGeom>
                  </pic:spPr>
                </pic:pic>
              </a:graphicData>
            </a:graphic>
          </wp:inline>
        </w:drawing>
      </w:r>
    </w:p>
    <w:p w14:paraId="6E905700" w14:textId="763E0C01" w:rsidR="00BE62FF" w:rsidRDefault="00F37416" w:rsidP="00BE62FF">
      <w:pPr>
        <w:widowControl w:val="0"/>
        <w:tabs>
          <w:tab w:val="left" w:pos="993"/>
        </w:tabs>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Далее</w:t>
      </w:r>
      <w:r w:rsidR="00BE62FF" w:rsidRPr="00BE62FF">
        <w:rPr>
          <w:rFonts w:eastAsia="DejaVuSans" w:cs="Times New Roman"/>
          <w:color w:val="000000"/>
          <w:kern w:val="2"/>
          <w:sz w:val="24"/>
          <w:szCs w:val="24"/>
          <w:lang w:eastAsia="ru-RU"/>
        </w:rPr>
        <w:t xml:space="preserve"> </w:t>
      </w:r>
      <w:r>
        <w:rPr>
          <w:rFonts w:eastAsia="DejaVuSans" w:cs="Times New Roman"/>
          <w:color w:val="000000"/>
          <w:kern w:val="2"/>
          <w:sz w:val="24"/>
          <w:szCs w:val="24"/>
          <w:lang w:eastAsia="ru-RU"/>
        </w:rPr>
        <w:t xml:space="preserve">на фото </w:t>
      </w:r>
      <w:r w:rsidR="00BE62FF" w:rsidRPr="00BE62FF">
        <w:rPr>
          <w:rFonts w:eastAsia="DejaVuSans" w:cs="Times New Roman"/>
          <w:color w:val="000000"/>
          <w:kern w:val="2"/>
          <w:sz w:val="24"/>
          <w:szCs w:val="24"/>
          <w:lang w:eastAsia="ru-RU"/>
        </w:rPr>
        <w:t xml:space="preserve">решаются три задачи. Во-первых, вычисляются и выводятся средний, минимальный и максимальный возраст чемпионов Формулы 1, используя числовой столбец с возрастом. Во-вторых, определяется топ конструкторов (команд), которые набрали наибольшее количество чемпионских титулов, группируя по объединенному названию шасси и двигателя. В-третьих, выводится топ гонщиков по числу завоеванных титулов. </w:t>
      </w:r>
      <w:r>
        <w:rPr>
          <w:rFonts w:eastAsia="DejaVuSans" w:cs="Times New Roman"/>
          <w:color w:val="000000"/>
          <w:kern w:val="2"/>
          <w:sz w:val="24"/>
          <w:szCs w:val="24"/>
          <w:lang w:eastAsia="ru-RU"/>
        </w:rPr>
        <w:t>Получился</w:t>
      </w:r>
      <w:r w:rsidR="00BE62FF" w:rsidRPr="00BE62FF">
        <w:rPr>
          <w:rFonts w:eastAsia="DejaVuSans" w:cs="Times New Roman"/>
          <w:color w:val="000000"/>
          <w:kern w:val="2"/>
          <w:sz w:val="24"/>
          <w:szCs w:val="24"/>
          <w:lang w:eastAsia="ru-RU"/>
        </w:rPr>
        <w:t xml:space="preserve"> базовый аналитический блок</w:t>
      </w:r>
      <w:r>
        <w:rPr>
          <w:rFonts w:eastAsia="DejaVuSans" w:cs="Times New Roman"/>
          <w:color w:val="000000"/>
          <w:kern w:val="2"/>
          <w:sz w:val="24"/>
          <w:szCs w:val="24"/>
          <w:lang w:eastAsia="ru-RU"/>
        </w:rPr>
        <w:t xml:space="preserve"> для </w:t>
      </w:r>
      <w:r w:rsidR="00BE62FF" w:rsidRPr="00BE62FF">
        <w:rPr>
          <w:rFonts w:eastAsia="DejaVuSans" w:cs="Times New Roman"/>
          <w:color w:val="000000"/>
          <w:kern w:val="2"/>
          <w:sz w:val="24"/>
          <w:szCs w:val="24"/>
          <w:lang w:eastAsia="ru-RU"/>
        </w:rPr>
        <w:t>получ</w:t>
      </w:r>
      <w:r>
        <w:rPr>
          <w:rFonts w:eastAsia="DejaVuSans" w:cs="Times New Roman"/>
          <w:color w:val="000000"/>
          <w:kern w:val="2"/>
          <w:sz w:val="24"/>
          <w:szCs w:val="24"/>
          <w:lang w:eastAsia="ru-RU"/>
        </w:rPr>
        <w:t>ения</w:t>
      </w:r>
      <w:r w:rsidR="00BE62FF" w:rsidRPr="00BE62FF">
        <w:rPr>
          <w:rFonts w:eastAsia="DejaVuSans" w:cs="Times New Roman"/>
          <w:color w:val="000000"/>
          <w:kern w:val="2"/>
          <w:sz w:val="24"/>
          <w:szCs w:val="24"/>
          <w:lang w:eastAsia="ru-RU"/>
        </w:rPr>
        <w:t xml:space="preserve"> ключевы</w:t>
      </w:r>
      <w:r>
        <w:rPr>
          <w:rFonts w:eastAsia="DejaVuSans" w:cs="Times New Roman"/>
          <w:color w:val="000000"/>
          <w:kern w:val="2"/>
          <w:sz w:val="24"/>
          <w:szCs w:val="24"/>
          <w:lang w:eastAsia="ru-RU"/>
        </w:rPr>
        <w:t>х</w:t>
      </w:r>
      <w:r w:rsidR="00BE62FF" w:rsidRPr="00BE62FF">
        <w:rPr>
          <w:rFonts w:eastAsia="DejaVuSans" w:cs="Times New Roman"/>
          <w:color w:val="000000"/>
          <w:kern w:val="2"/>
          <w:sz w:val="24"/>
          <w:szCs w:val="24"/>
          <w:lang w:eastAsia="ru-RU"/>
        </w:rPr>
        <w:t xml:space="preserve"> статистик по возрасту чемпионов и их командам.</w:t>
      </w:r>
    </w:p>
    <w:p w14:paraId="21971718" w14:textId="71624993" w:rsidR="00BE62FF" w:rsidRDefault="00BE62FF" w:rsidP="00F37416">
      <w:pPr>
        <w:widowControl w:val="0"/>
        <w:tabs>
          <w:tab w:val="left" w:pos="993"/>
        </w:tabs>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BE62FF">
        <w:rPr>
          <w:rFonts w:eastAsia="DejaVuSans" w:cs="Times New Roman"/>
          <w:color w:val="000000"/>
          <w:kern w:val="2"/>
          <w:sz w:val="24"/>
          <w:szCs w:val="24"/>
          <w:lang w:eastAsia="ru-RU"/>
        </w:rPr>
        <w:lastRenderedPageBreak/>
        <w:drawing>
          <wp:inline distT="0" distB="0" distL="0" distR="0" wp14:anchorId="62AD7C45" wp14:editId="7731B222">
            <wp:extent cx="5939790" cy="2098040"/>
            <wp:effectExtent l="0" t="0" r="3810" b="0"/>
            <wp:docPr id="19916120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61204" name=""/>
                    <pic:cNvPicPr/>
                  </pic:nvPicPr>
                  <pic:blipFill>
                    <a:blip r:embed="rId29"/>
                    <a:stretch>
                      <a:fillRect/>
                    </a:stretch>
                  </pic:blipFill>
                  <pic:spPr>
                    <a:xfrm>
                      <a:off x="0" y="0"/>
                      <a:ext cx="5939790" cy="2098040"/>
                    </a:xfrm>
                    <a:prstGeom prst="rect">
                      <a:avLst/>
                    </a:prstGeom>
                  </pic:spPr>
                </pic:pic>
              </a:graphicData>
            </a:graphic>
          </wp:inline>
        </w:drawing>
      </w:r>
    </w:p>
    <w:p w14:paraId="7F0D7671" w14:textId="463F1422" w:rsidR="00BE62FF" w:rsidRDefault="00F37416" w:rsidP="00BE62FF">
      <w:pPr>
        <w:widowControl w:val="0"/>
        <w:tabs>
          <w:tab w:val="left" w:pos="993"/>
        </w:tabs>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Следующий этап –</w:t>
      </w:r>
      <w:r w:rsidRPr="00F37416">
        <w:rPr>
          <w:rFonts w:eastAsia="DejaVuSans" w:cs="Times New Roman"/>
          <w:color w:val="000000"/>
          <w:kern w:val="2"/>
          <w:sz w:val="24"/>
          <w:szCs w:val="24"/>
          <w:lang w:eastAsia="ru-RU"/>
        </w:rPr>
        <w:t xml:space="preserve"> реше</w:t>
      </w:r>
      <w:r>
        <w:rPr>
          <w:rFonts w:eastAsia="DejaVuSans" w:cs="Times New Roman"/>
          <w:color w:val="000000"/>
          <w:kern w:val="2"/>
          <w:sz w:val="24"/>
          <w:szCs w:val="24"/>
          <w:lang w:eastAsia="ru-RU"/>
        </w:rPr>
        <w:t>ние</w:t>
      </w:r>
      <w:r w:rsidRPr="00F37416">
        <w:rPr>
          <w:rFonts w:eastAsia="DejaVuSans" w:cs="Times New Roman"/>
          <w:color w:val="000000"/>
          <w:kern w:val="2"/>
          <w:sz w:val="24"/>
          <w:szCs w:val="24"/>
          <w:lang w:eastAsia="ru-RU"/>
        </w:rPr>
        <w:t xml:space="preserve"> задач</w:t>
      </w:r>
      <w:r>
        <w:rPr>
          <w:rFonts w:eastAsia="DejaVuSans" w:cs="Times New Roman"/>
          <w:color w:val="000000"/>
          <w:kern w:val="2"/>
          <w:sz w:val="24"/>
          <w:szCs w:val="24"/>
          <w:lang w:eastAsia="ru-RU"/>
        </w:rPr>
        <w:t>и</w:t>
      </w:r>
      <w:r w:rsidRPr="00F37416">
        <w:rPr>
          <w:rFonts w:eastAsia="DejaVuSans" w:cs="Times New Roman"/>
          <w:color w:val="000000"/>
          <w:kern w:val="2"/>
          <w:sz w:val="24"/>
          <w:szCs w:val="24"/>
          <w:lang w:eastAsia="ru-RU"/>
        </w:rPr>
        <w:t xml:space="preserve"> выявления чемпионов с менее чем 30% побед в сезоне. Из столбца со сведениями о количестве гонок в сезоне методом регулярных выражений извлекается общее число гонок, затем вычисляется процент побед каждого чемпиона относительно числа гонок, а записи с неизвестным числом гонок удаляются для точности анализа. Далее фильтруются и выводятся гонщики, чей процент побед меньше 30%</w:t>
      </w:r>
      <w:r>
        <w:rPr>
          <w:rFonts w:eastAsia="DejaVuSans" w:cs="Times New Roman"/>
          <w:color w:val="000000"/>
          <w:kern w:val="2"/>
          <w:sz w:val="24"/>
          <w:szCs w:val="24"/>
          <w:lang w:eastAsia="ru-RU"/>
        </w:rPr>
        <w:t xml:space="preserve">. Это </w:t>
      </w:r>
      <w:r w:rsidRPr="00F37416">
        <w:rPr>
          <w:rFonts w:eastAsia="DejaVuSans" w:cs="Times New Roman"/>
          <w:color w:val="000000"/>
          <w:kern w:val="2"/>
          <w:sz w:val="24"/>
          <w:szCs w:val="24"/>
          <w:lang w:eastAsia="ru-RU"/>
        </w:rPr>
        <w:t>позволяет выявить чемпионов, выигравших меньше трети гонок в своем выигрышном сезоне, что является показателем нестандартного пути к титулу.</w:t>
      </w:r>
    </w:p>
    <w:p w14:paraId="20DE16D9" w14:textId="33A3D337" w:rsidR="00BE62FF" w:rsidRDefault="00F37416" w:rsidP="00F37416">
      <w:pPr>
        <w:widowControl w:val="0"/>
        <w:tabs>
          <w:tab w:val="left" w:pos="993"/>
        </w:tabs>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F37416">
        <w:rPr>
          <w:rFonts w:eastAsia="DejaVuSans" w:cs="Times New Roman"/>
          <w:color w:val="000000"/>
          <w:kern w:val="2"/>
          <w:sz w:val="24"/>
          <w:szCs w:val="24"/>
          <w:lang w:eastAsia="ru-RU"/>
        </w:rPr>
        <w:drawing>
          <wp:inline distT="0" distB="0" distL="0" distR="0" wp14:anchorId="2EEAC56A" wp14:editId="06FA3F14">
            <wp:extent cx="5939790" cy="2600960"/>
            <wp:effectExtent l="0" t="0" r="3810" b="8890"/>
            <wp:docPr id="157999286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9992865" name=""/>
                    <pic:cNvPicPr/>
                  </pic:nvPicPr>
                  <pic:blipFill>
                    <a:blip r:embed="rId30"/>
                    <a:stretch>
                      <a:fillRect/>
                    </a:stretch>
                  </pic:blipFill>
                  <pic:spPr>
                    <a:xfrm>
                      <a:off x="0" y="0"/>
                      <a:ext cx="5939790" cy="2600960"/>
                    </a:xfrm>
                    <a:prstGeom prst="rect">
                      <a:avLst/>
                    </a:prstGeom>
                  </pic:spPr>
                </pic:pic>
              </a:graphicData>
            </a:graphic>
          </wp:inline>
        </w:drawing>
      </w:r>
    </w:p>
    <w:p w14:paraId="0318EB3D" w14:textId="7B698657" w:rsidR="00F37416" w:rsidRDefault="00F37416" w:rsidP="00BE62FF">
      <w:pPr>
        <w:widowControl w:val="0"/>
        <w:tabs>
          <w:tab w:val="left" w:pos="993"/>
        </w:tabs>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Pr>
          <w:rFonts w:eastAsia="DejaVuSans" w:cs="Times New Roman"/>
          <w:color w:val="000000"/>
          <w:kern w:val="2"/>
          <w:sz w:val="24"/>
          <w:szCs w:val="24"/>
          <w:lang w:eastAsia="ru-RU"/>
        </w:rPr>
        <w:t>Последняя часть кода –</w:t>
      </w:r>
      <w:r w:rsidRPr="00F37416">
        <w:rPr>
          <w:rFonts w:eastAsia="DejaVuSans" w:cs="Times New Roman"/>
          <w:color w:val="000000"/>
          <w:kern w:val="2"/>
          <w:sz w:val="24"/>
          <w:szCs w:val="24"/>
          <w:lang w:eastAsia="ru-RU"/>
        </w:rPr>
        <w:t xml:space="preserve"> определ</w:t>
      </w:r>
      <w:r>
        <w:rPr>
          <w:rFonts w:eastAsia="DejaVuSans" w:cs="Times New Roman"/>
          <w:color w:val="000000"/>
          <w:kern w:val="2"/>
          <w:sz w:val="24"/>
          <w:szCs w:val="24"/>
          <w:lang w:eastAsia="ru-RU"/>
        </w:rPr>
        <w:t>ение</w:t>
      </w:r>
      <w:r w:rsidRPr="00F37416">
        <w:rPr>
          <w:rFonts w:eastAsia="DejaVuSans" w:cs="Times New Roman"/>
          <w:color w:val="000000"/>
          <w:kern w:val="2"/>
          <w:sz w:val="24"/>
          <w:szCs w:val="24"/>
          <w:lang w:eastAsia="ru-RU"/>
        </w:rPr>
        <w:t xml:space="preserve"> максимальн</w:t>
      </w:r>
      <w:r>
        <w:rPr>
          <w:rFonts w:eastAsia="DejaVuSans" w:cs="Times New Roman"/>
          <w:color w:val="000000"/>
          <w:kern w:val="2"/>
          <w:sz w:val="24"/>
          <w:szCs w:val="24"/>
          <w:lang w:eastAsia="ru-RU"/>
        </w:rPr>
        <w:t>ого</w:t>
      </w:r>
      <w:r w:rsidRPr="00F37416">
        <w:rPr>
          <w:rFonts w:eastAsia="DejaVuSans" w:cs="Times New Roman"/>
          <w:color w:val="000000"/>
          <w:kern w:val="2"/>
          <w:sz w:val="24"/>
          <w:szCs w:val="24"/>
          <w:lang w:eastAsia="ru-RU"/>
        </w:rPr>
        <w:t xml:space="preserve"> перерыв</w:t>
      </w:r>
      <w:r>
        <w:rPr>
          <w:rFonts w:eastAsia="DejaVuSans" w:cs="Times New Roman"/>
          <w:color w:val="000000"/>
          <w:kern w:val="2"/>
          <w:sz w:val="24"/>
          <w:szCs w:val="24"/>
          <w:lang w:eastAsia="ru-RU"/>
        </w:rPr>
        <w:t>а</w:t>
      </w:r>
      <w:r w:rsidRPr="00F37416">
        <w:rPr>
          <w:rFonts w:eastAsia="DejaVuSans" w:cs="Times New Roman"/>
          <w:color w:val="000000"/>
          <w:kern w:val="2"/>
          <w:sz w:val="24"/>
          <w:szCs w:val="24"/>
          <w:lang w:eastAsia="ru-RU"/>
        </w:rPr>
        <w:t xml:space="preserve"> между последовательными чемпионствами гонщиков, которые становились чемпионами как минимум дважды. Для этого данные очищаются от некорректных значений сезонов, затем для каждого гонщика формируется список годов его титулов, после чего вычисляются интервалы между соседними чемпионствами. Максимальный промежуток запоминается с соответствующим именем гонщика и периодом. Такой подход позволяет выявить самого "устойчивого" или "возвращающегося" чемпиона в истории Формулы 1</w:t>
      </w:r>
      <w:r>
        <w:rPr>
          <w:rFonts w:eastAsia="DejaVuSans" w:cs="Times New Roman"/>
          <w:color w:val="000000"/>
          <w:kern w:val="2"/>
          <w:sz w:val="24"/>
          <w:szCs w:val="24"/>
          <w:lang w:eastAsia="ru-RU"/>
        </w:rPr>
        <w:t>.</w:t>
      </w:r>
    </w:p>
    <w:p w14:paraId="59333B35" w14:textId="1CDE5FB5" w:rsidR="00F37416" w:rsidRPr="00BE62FF" w:rsidRDefault="00F37416" w:rsidP="00F37416">
      <w:pPr>
        <w:widowControl w:val="0"/>
        <w:tabs>
          <w:tab w:val="left" w:pos="993"/>
        </w:tabs>
        <w:suppressAutoHyphens/>
        <w:autoSpaceDE w:val="0"/>
        <w:autoSpaceDN w:val="0"/>
        <w:adjustRightInd w:val="0"/>
        <w:spacing w:after="0" w:line="360" w:lineRule="auto"/>
        <w:contextualSpacing/>
        <w:jc w:val="center"/>
        <w:rPr>
          <w:rFonts w:eastAsia="DejaVuSans" w:cs="Times New Roman"/>
          <w:color w:val="000000"/>
          <w:kern w:val="2"/>
          <w:sz w:val="24"/>
          <w:szCs w:val="24"/>
          <w:lang w:eastAsia="ru-RU"/>
        </w:rPr>
      </w:pPr>
      <w:r w:rsidRPr="00F37416">
        <w:rPr>
          <w:rFonts w:eastAsia="DejaVuSans" w:cs="Times New Roman"/>
          <w:color w:val="000000"/>
          <w:kern w:val="2"/>
          <w:sz w:val="24"/>
          <w:szCs w:val="24"/>
          <w:lang w:eastAsia="ru-RU"/>
        </w:rPr>
        <w:lastRenderedPageBreak/>
        <w:drawing>
          <wp:inline distT="0" distB="0" distL="0" distR="0" wp14:anchorId="1A0A5F13" wp14:editId="067DF497">
            <wp:extent cx="5939790" cy="3182620"/>
            <wp:effectExtent l="0" t="0" r="3810" b="0"/>
            <wp:docPr id="82286823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2868234" name=""/>
                    <pic:cNvPicPr/>
                  </pic:nvPicPr>
                  <pic:blipFill>
                    <a:blip r:embed="rId31"/>
                    <a:stretch>
                      <a:fillRect/>
                    </a:stretch>
                  </pic:blipFill>
                  <pic:spPr>
                    <a:xfrm>
                      <a:off x="0" y="0"/>
                      <a:ext cx="5939790" cy="3182620"/>
                    </a:xfrm>
                    <a:prstGeom prst="rect">
                      <a:avLst/>
                    </a:prstGeom>
                  </pic:spPr>
                </pic:pic>
              </a:graphicData>
            </a:graphic>
          </wp:inline>
        </w:drawing>
      </w:r>
    </w:p>
    <w:p w14:paraId="19F94713" w14:textId="4EC273CD" w:rsidR="00E5667E" w:rsidRPr="00003F0B" w:rsidRDefault="007946D2" w:rsidP="00E5667E">
      <w:pPr>
        <w:widowControl w:val="0"/>
        <w:suppressAutoHyphens/>
        <w:autoSpaceDE w:val="0"/>
        <w:autoSpaceDN w:val="0"/>
        <w:adjustRightInd w:val="0"/>
        <w:spacing w:after="0" w:line="360" w:lineRule="auto"/>
        <w:ind w:left="709"/>
        <w:contextualSpacing/>
        <w:jc w:val="both"/>
        <w:rPr>
          <w:rFonts w:eastAsia="DejaVuSans" w:cs="Times New Roman"/>
          <w:b/>
          <w:bCs/>
          <w:color w:val="000000"/>
          <w:kern w:val="2"/>
          <w:sz w:val="24"/>
          <w:szCs w:val="24"/>
          <w:lang w:eastAsia="ru-RU"/>
        </w:rPr>
      </w:pPr>
      <w:r w:rsidRPr="00003F0B">
        <w:rPr>
          <w:rFonts w:eastAsia="DejaVuSans" w:cs="Times New Roman"/>
          <w:b/>
          <w:bCs/>
          <w:color w:val="000000"/>
          <w:kern w:val="2"/>
          <w:sz w:val="24"/>
          <w:szCs w:val="24"/>
          <w:lang w:eastAsia="ru-RU"/>
        </w:rPr>
        <w:t xml:space="preserve">Вывод: </w:t>
      </w:r>
    </w:p>
    <w:p w14:paraId="55BCC975" w14:textId="4F77A684" w:rsidR="00F37416" w:rsidRPr="00F37416" w:rsidRDefault="00F37416" w:rsidP="00F37416">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F37416">
        <w:rPr>
          <w:rFonts w:eastAsia="DejaVuSans" w:cs="Times New Roman"/>
          <w:color w:val="000000"/>
          <w:kern w:val="2"/>
          <w:sz w:val="24"/>
          <w:szCs w:val="24"/>
          <w:lang w:eastAsia="ru-RU"/>
        </w:rPr>
        <w:t xml:space="preserve">В ходе выполнения лабораторной работы были изучены и практически применены основные методы и инструменты библиотек </w:t>
      </w:r>
      <w:proofErr w:type="spellStart"/>
      <w:r w:rsidRPr="00F37416">
        <w:rPr>
          <w:rFonts w:eastAsia="DejaVuSans" w:cs="Times New Roman"/>
          <w:color w:val="000000"/>
          <w:kern w:val="2"/>
          <w:sz w:val="24"/>
          <w:szCs w:val="24"/>
          <w:lang w:eastAsia="ru-RU"/>
        </w:rPr>
        <w:t>pandas</w:t>
      </w:r>
      <w:proofErr w:type="spellEnd"/>
      <w:r w:rsidRPr="00F37416">
        <w:rPr>
          <w:rFonts w:eastAsia="DejaVuSans" w:cs="Times New Roman"/>
          <w:color w:val="000000"/>
          <w:kern w:val="2"/>
          <w:sz w:val="24"/>
          <w:szCs w:val="24"/>
          <w:lang w:eastAsia="ru-RU"/>
        </w:rPr>
        <w:t xml:space="preserve">, </w:t>
      </w:r>
      <w:proofErr w:type="spellStart"/>
      <w:r w:rsidRPr="00F37416">
        <w:rPr>
          <w:rFonts w:eastAsia="DejaVuSans" w:cs="Times New Roman"/>
          <w:color w:val="000000"/>
          <w:kern w:val="2"/>
          <w:sz w:val="24"/>
          <w:szCs w:val="24"/>
          <w:lang w:eastAsia="ru-RU"/>
        </w:rPr>
        <w:t>numpy</w:t>
      </w:r>
      <w:proofErr w:type="spellEnd"/>
      <w:r w:rsidRPr="00F37416">
        <w:rPr>
          <w:rFonts w:eastAsia="DejaVuSans" w:cs="Times New Roman"/>
          <w:color w:val="000000"/>
          <w:kern w:val="2"/>
          <w:sz w:val="24"/>
          <w:szCs w:val="24"/>
          <w:lang w:eastAsia="ru-RU"/>
        </w:rPr>
        <w:t xml:space="preserve">, </w:t>
      </w:r>
      <w:proofErr w:type="spellStart"/>
      <w:r w:rsidRPr="00F37416">
        <w:rPr>
          <w:rFonts w:eastAsia="DejaVuSans" w:cs="Times New Roman"/>
          <w:color w:val="000000"/>
          <w:kern w:val="2"/>
          <w:sz w:val="24"/>
          <w:szCs w:val="24"/>
          <w:lang w:eastAsia="ru-RU"/>
        </w:rPr>
        <w:t>scipy</w:t>
      </w:r>
      <w:proofErr w:type="spellEnd"/>
      <w:r w:rsidRPr="00F37416">
        <w:rPr>
          <w:rFonts w:eastAsia="DejaVuSans" w:cs="Times New Roman"/>
          <w:color w:val="000000"/>
          <w:kern w:val="2"/>
          <w:sz w:val="24"/>
          <w:szCs w:val="24"/>
          <w:lang w:eastAsia="ru-RU"/>
        </w:rPr>
        <w:t xml:space="preserve"> и </w:t>
      </w:r>
      <w:proofErr w:type="spellStart"/>
      <w:r w:rsidRPr="00F37416">
        <w:rPr>
          <w:rFonts w:eastAsia="DejaVuSans" w:cs="Times New Roman"/>
          <w:color w:val="000000"/>
          <w:kern w:val="2"/>
          <w:sz w:val="24"/>
          <w:szCs w:val="24"/>
          <w:lang w:eastAsia="ru-RU"/>
        </w:rPr>
        <w:t>matplotlib</w:t>
      </w:r>
      <w:proofErr w:type="spellEnd"/>
      <w:r w:rsidRPr="00F37416">
        <w:rPr>
          <w:rFonts w:eastAsia="DejaVuSans" w:cs="Times New Roman"/>
          <w:color w:val="000000"/>
          <w:kern w:val="2"/>
          <w:sz w:val="24"/>
          <w:szCs w:val="24"/>
          <w:lang w:eastAsia="ru-RU"/>
        </w:rPr>
        <w:t xml:space="preserve"> для анализа и визуализации данных. Полученные результаты анализа данных позволили наглядно продемонстрировать использование статистических функций, обработку массивов и построение графиков</w:t>
      </w:r>
      <w:r>
        <w:rPr>
          <w:rFonts w:eastAsia="DejaVuSans" w:cs="Times New Roman"/>
          <w:color w:val="000000"/>
          <w:kern w:val="2"/>
          <w:sz w:val="24"/>
          <w:szCs w:val="24"/>
          <w:lang w:eastAsia="ru-RU"/>
        </w:rPr>
        <w:t>.</w:t>
      </w:r>
    </w:p>
    <w:p w14:paraId="46896146" w14:textId="77777777" w:rsidR="00F37416" w:rsidRPr="00F37416" w:rsidRDefault="00F37416" w:rsidP="00F37416">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F37416">
        <w:rPr>
          <w:rFonts w:eastAsia="DejaVuSans" w:cs="Times New Roman"/>
          <w:color w:val="000000"/>
          <w:kern w:val="2"/>
          <w:sz w:val="24"/>
          <w:szCs w:val="24"/>
          <w:lang w:eastAsia="ru-RU"/>
        </w:rPr>
        <w:t>Выполненные задачи позволили понять важность комплексного подхода к работе с данными — от предобработки и описательной статистики до визуальной интерпретации результатов. Результаты работы могут быть полезны при дальнейшем анализе больших объемов информации и построении более сложных моделей.</w:t>
      </w:r>
    </w:p>
    <w:p w14:paraId="1F65971E" w14:textId="3048F675" w:rsidR="00F37416" w:rsidRPr="00F37416" w:rsidRDefault="00F37416" w:rsidP="00F37416">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r w:rsidRPr="00F37416">
        <w:rPr>
          <w:rFonts w:eastAsia="DejaVuSans" w:cs="Times New Roman"/>
          <w:color w:val="000000"/>
          <w:kern w:val="2"/>
          <w:sz w:val="24"/>
          <w:szCs w:val="24"/>
          <w:lang w:eastAsia="ru-RU"/>
        </w:rPr>
        <w:t>Также выявлены возможности для улучшения работы, включая расширение спектра применяемых методов и углубление анализа</w:t>
      </w:r>
      <w:r>
        <w:rPr>
          <w:rFonts w:eastAsia="DejaVuSans" w:cs="Times New Roman"/>
          <w:color w:val="000000"/>
          <w:kern w:val="2"/>
          <w:sz w:val="24"/>
          <w:szCs w:val="24"/>
          <w:lang w:eastAsia="ru-RU"/>
        </w:rPr>
        <w:t xml:space="preserve">. Это </w:t>
      </w:r>
      <w:r w:rsidRPr="00F37416">
        <w:rPr>
          <w:rFonts w:eastAsia="DejaVuSans" w:cs="Times New Roman"/>
          <w:color w:val="000000"/>
          <w:kern w:val="2"/>
          <w:sz w:val="24"/>
          <w:szCs w:val="24"/>
          <w:lang w:eastAsia="ru-RU"/>
        </w:rPr>
        <w:t>может стать основой для последующих исследований и практических применений в области анализа данных.</w:t>
      </w:r>
    </w:p>
    <w:p w14:paraId="44625BF2" w14:textId="1A53AB13" w:rsidR="0049103F" w:rsidRPr="00003F0B" w:rsidRDefault="0049103F" w:rsidP="00483CA5">
      <w:pPr>
        <w:widowControl w:val="0"/>
        <w:suppressAutoHyphens/>
        <w:autoSpaceDE w:val="0"/>
        <w:autoSpaceDN w:val="0"/>
        <w:adjustRightInd w:val="0"/>
        <w:spacing w:after="0" w:line="360" w:lineRule="auto"/>
        <w:ind w:firstLine="709"/>
        <w:contextualSpacing/>
        <w:jc w:val="both"/>
        <w:rPr>
          <w:rFonts w:eastAsia="DejaVuSans" w:cs="Times New Roman"/>
          <w:color w:val="000000"/>
          <w:kern w:val="2"/>
          <w:sz w:val="24"/>
          <w:szCs w:val="24"/>
          <w:lang w:eastAsia="ru-RU"/>
        </w:rPr>
      </w:pPr>
    </w:p>
    <w:sectPr w:rsidR="0049103F" w:rsidRPr="00003F0B"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Times">
    <w:panose1 w:val="02020603050405020304"/>
    <w:charset w:val="CC"/>
    <w:family w:val="roman"/>
    <w:pitch w:val="variable"/>
    <w:sig w:usb0="E0002EFF" w:usb1="C000785B" w:usb2="00000009" w:usb3="00000000" w:csb0="000001FF" w:csb1="00000000"/>
  </w:font>
  <w:font w:name="DejaVuSans">
    <w:altName w:val="Times New Roman"/>
    <w:charset w:val="00"/>
    <w:family w:val="auto"/>
    <w:pitch w:val="variable"/>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7742C9"/>
    <w:multiLevelType w:val="hybridMultilevel"/>
    <w:tmpl w:val="ADAE8420"/>
    <w:lvl w:ilvl="0" w:tplc="0419000F">
      <w:start w:val="1"/>
      <w:numFmt w:val="decimal"/>
      <w:lvlText w:val="%1."/>
      <w:lvlJc w:val="left"/>
      <w:pPr>
        <w:ind w:left="1847" w:hanging="360"/>
      </w:pPr>
    </w:lvl>
    <w:lvl w:ilvl="1" w:tplc="04190019" w:tentative="1">
      <w:start w:val="1"/>
      <w:numFmt w:val="lowerLetter"/>
      <w:lvlText w:val="%2."/>
      <w:lvlJc w:val="left"/>
      <w:pPr>
        <w:ind w:left="2567" w:hanging="360"/>
      </w:pPr>
    </w:lvl>
    <w:lvl w:ilvl="2" w:tplc="0419001B" w:tentative="1">
      <w:start w:val="1"/>
      <w:numFmt w:val="lowerRoman"/>
      <w:lvlText w:val="%3."/>
      <w:lvlJc w:val="right"/>
      <w:pPr>
        <w:ind w:left="3287" w:hanging="180"/>
      </w:pPr>
    </w:lvl>
    <w:lvl w:ilvl="3" w:tplc="0419000F" w:tentative="1">
      <w:start w:val="1"/>
      <w:numFmt w:val="decimal"/>
      <w:lvlText w:val="%4."/>
      <w:lvlJc w:val="left"/>
      <w:pPr>
        <w:ind w:left="4007" w:hanging="360"/>
      </w:pPr>
    </w:lvl>
    <w:lvl w:ilvl="4" w:tplc="04190019" w:tentative="1">
      <w:start w:val="1"/>
      <w:numFmt w:val="lowerLetter"/>
      <w:lvlText w:val="%5."/>
      <w:lvlJc w:val="left"/>
      <w:pPr>
        <w:ind w:left="4727" w:hanging="360"/>
      </w:pPr>
    </w:lvl>
    <w:lvl w:ilvl="5" w:tplc="0419001B" w:tentative="1">
      <w:start w:val="1"/>
      <w:numFmt w:val="lowerRoman"/>
      <w:lvlText w:val="%6."/>
      <w:lvlJc w:val="right"/>
      <w:pPr>
        <w:ind w:left="5447" w:hanging="180"/>
      </w:pPr>
    </w:lvl>
    <w:lvl w:ilvl="6" w:tplc="0419000F" w:tentative="1">
      <w:start w:val="1"/>
      <w:numFmt w:val="decimal"/>
      <w:lvlText w:val="%7."/>
      <w:lvlJc w:val="left"/>
      <w:pPr>
        <w:ind w:left="6167" w:hanging="360"/>
      </w:pPr>
    </w:lvl>
    <w:lvl w:ilvl="7" w:tplc="04190019" w:tentative="1">
      <w:start w:val="1"/>
      <w:numFmt w:val="lowerLetter"/>
      <w:lvlText w:val="%8."/>
      <w:lvlJc w:val="left"/>
      <w:pPr>
        <w:ind w:left="6887" w:hanging="360"/>
      </w:pPr>
    </w:lvl>
    <w:lvl w:ilvl="8" w:tplc="0419001B" w:tentative="1">
      <w:start w:val="1"/>
      <w:numFmt w:val="lowerRoman"/>
      <w:lvlText w:val="%9."/>
      <w:lvlJc w:val="right"/>
      <w:pPr>
        <w:ind w:left="7607" w:hanging="180"/>
      </w:pPr>
    </w:lvl>
  </w:abstractNum>
  <w:abstractNum w:abstractNumId="1" w15:restartNumberingAfterBreak="0">
    <w:nsid w:val="2DEE48ED"/>
    <w:multiLevelType w:val="hybridMultilevel"/>
    <w:tmpl w:val="96D04040"/>
    <w:lvl w:ilvl="0" w:tplc="6562D80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 w15:restartNumberingAfterBreak="0">
    <w:nsid w:val="36A50D29"/>
    <w:multiLevelType w:val="multilevel"/>
    <w:tmpl w:val="03063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ACE27A9"/>
    <w:multiLevelType w:val="hybridMultilevel"/>
    <w:tmpl w:val="8AE0276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4C244485"/>
    <w:multiLevelType w:val="hybridMultilevel"/>
    <w:tmpl w:val="A5A422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6D9D68F9"/>
    <w:multiLevelType w:val="multilevel"/>
    <w:tmpl w:val="E5C8DC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613682">
    <w:abstractNumId w:val="4"/>
  </w:num>
  <w:num w:numId="2" w16cid:durableId="270865417">
    <w:abstractNumId w:val="2"/>
  </w:num>
  <w:num w:numId="3" w16cid:durableId="512112921">
    <w:abstractNumId w:val="1"/>
  </w:num>
  <w:num w:numId="4" w16cid:durableId="2058972201">
    <w:abstractNumId w:val="3"/>
  </w:num>
  <w:num w:numId="5" w16cid:durableId="2099405878">
    <w:abstractNumId w:val="5"/>
  </w:num>
  <w:num w:numId="6" w16cid:durableId="62311948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3B2D"/>
    <w:rsid w:val="00003F0B"/>
    <w:rsid w:val="00025EF7"/>
    <w:rsid w:val="00073FE4"/>
    <w:rsid w:val="000F3B59"/>
    <w:rsid w:val="001B6D42"/>
    <w:rsid w:val="003056A8"/>
    <w:rsid w:val="003942B9"/>
    <w:rsid w:val="00433763"/>
    <w:rsid w:val="00483CA5"/>
    <w:rsid w:val="0049103F"/>
    <w:rsid w:val="004D0B90"/>
    <w:rsid w:val="0052770B"/>
    <w:rsid w:val="00553B2D"/>
    <w:rsid w:val="005C1C17"/>
    <w:rsid w:val="005F565A"/>
    <w:rsid w:val="006C0B77"/>
    <w:rsid w:val="00750F3F"/>
    <w:rsid w:val="007946D2"/>
    <w:rsid w:val="008242FF"/>
    <w:rsid w:val="00870751"/>
    <w:rsid w:val="008E70E3"/>
    <w:rsid w:val="009017EE"/>
    <w:rsid w:val="00922C48"/>
    <w:rsid w:val="009371E2"/>
    <w:rsid w:val="00982227"/>
    <w:rsid w:val="00991E8F"/>
    <w:rsid w:val="009A4C4D"/>
    <w:rsid w:val="009D22CC"/>
    <w:rsid w:val="00A04F9F"/>
    <w:rsid w:val="00B915B7"/>
    <w:rsid w:val="00BD4B74"/>
    <w:rsid w:val="00BE62FF"/>
    <w:rsid w:val="00D23021"/>
    <w:rsid w:val="00DB0E30"/>
    <w:rsid w:val="00DB590E"/>
    <w:rsid w:val="00DE2114"/>
    <w:rsid w:val="00E5667E"/>
    <w:rsid w:val="00E735F6"/>
    <w:rsid w:val="00EA2593"/>
    <w:rsid w:val="00EA59DF"/>
    <w:rsid w:val="00EE4070"/>
    <w:rsid w:val="00F12C76"/>
    <w:rsid w:val="00F37416"/>
    <w:rsid w:val="00F52403"/>
    <w:rsid w:val="00F874B3"/>
    <w:rsid w:val="00FF044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F2CFAA"/>
  <w15:chartTrackingRefBased/>
  <w15:docId w15:val="{DA597DCA-54C0-4C20-8923-0F97349755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A2593"/>
    <w:pPr>
      <w:spacing w:line="240" w:lineRule="auto"/>
    </w:pPr>
    <w:rPr>
      <w:rFonts w:ascii="Times New Roman" w:hAnsi="Times New Roman"/>
      <w:sz w:val="28"/>
    </w:rPr>
  </w:style>
  <w:style w:type="paragraph" w:styleId="1">
    <w:name w:val="heading 1"/>
    <w:basedOn w:val="a"/>
    <w:next w:val="a"/>
    <w:link w:val="10"/>
    <w:uiPriority w:val="9"/>
    <w:qFormat/>
    <w:rsid w:val="00553B2D"/>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2">
    <w:name w:val="heading 2"/>
    <w:basedOn w:val="a"/>
    <w:next w:val="a"/>
    <w:link w:val="20"/>
    <w:uiPriority w:val="9"/>
    <w:unhideWhenUsed/>
    <w:qFormat/>
    <w:rsid w:val="00553B2D"/>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3">
    <w:name w:val="heading 3"/>
    <w:basedOn w:val="a"/>
    <w:next w:val="a"/>
    <w:link w:val="30"/>
    <w:uiPriority w:val="9"/>
    <w:semiHidden/>
    <w:unhideWhenUsed/>
    <w:qFormat/>
    <w:rsid w:val="00553B2D"/>
    <w:pPr>
      <w:keepNext/>
      <w:keepLines/>
      <w:spacing w:before="160" w:after="80"/>
      <w:outlineLvl w:val="2"/>
    </w:pPr>
    <w:rPr>
      <w:rFonts w:asciiTheme="minorHAnsi" w:eastAsiaTheme="majorEastAsia" w:hAnsiTheme="minorHAnsi" w:cstheme="majorBidi"/>
      <w:color w:val="2E74B5" w:themeColor="accent1" w:themeShade="BF"/>
      <w:szCs w:val="28"/>
    </w:rPr>
  </w:style>
  <w:style w:type="paragraph" w:styleId="4">
    <w:name w:val="heading 4"/>
    <w:basedOn w:val="a"/>
    <w:next w:val="a"/>
    <w:link w:val="40"/>
    <w:uiPriority w:val="9"/>
    <w:semiHidden/>
    <w:unhideWhenUsed/>
    <w:qFormat/>
    <w:rsid w:val="00553B2D"/>
    <w:pPr>
      <w:keepNext/>
      <w:keepLines/>
      <w:spacing w:before="80" w:after="40"/>
      <w:outlineLvl w:val="3"/>
    </w:pPr>
    <w:rPr>
      <w:rFonts w:asciiTheme="minorHAnsi" w:eastAsiaTheme="majorEastAsia" w:hAnsiTheme="minorHAnsi" w:cstheme="majorBidi"/>
      <w:i/>
      <w:iCs/>
      <w:color w:val="2E74B5" w:themeColor="accent1" w:themeShade="BF"/>
    </w:rPr>
  </w:style>
  <w:style w:type="paragraph" w:styleId="5">
    <w:name w:val="heading 5"/>
    <w:basedOn w:val="a"/>
    <w:next w:val="a"/>
    <w:link w:val="50"/>
    <w:uiPriority w:val="9"/>
    <w:semiHidden/>
    <w:unhideWhenUsed/>
    <w:qFormat/>
    <w:rsid w:val="00553B2D"/>
    <w:pPr>
      <w:keepNext/>
      <w:keepLines/>
      <w:spacing w:before="80" w:after="40"/>
      <w:outlineLvl w:val="4"/>
    </w:pPr>
    <w:rPr>
      <w:rFonts w:asciiTheme="minorHAnsi" w:eastAsiaTheme="majorEastAsia" w:hAnsiTheme="minorHAnsi" w:cstheme="majorBidi"/>
      <w:color w:val="2E74B5" w:themeColor="accent1" w:themeShade="BF"/>
    </w:rPr>
  </w:style>
  <w:style w:type="paragraph" w:styleId="6">
    <w:name w:val="heading 6"/>
    <w:basedOn w:val="a"/>
    <w:next w:val="a"/>
    <w:link w:val="60"/>
    <w:uiPriority w:val="9"/>
    <w:semiHidden/>
    <w:unhideWhenUsed/>
    <w:qFormat/>
    <w:rsid w:val="00553B2D"/>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553B2D"/>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553B2D"/>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553B2D"/>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53B2D"/>
    <w:rPr>
      <w:rFonts w:asciiTheme="majorHAnsi" w:eastAsiaTheme="majorEastAsia" w:hAnsiTheme="majorHAnsi" w:cstheme="majorBidi"/>
      <w:color w:val="2E74B5" w:themeColor="accent1" w:themeShade="BF"/>
      <w:sz w:val="40"/>
      <w:szCs w:val="40"/>
    </w:rPr>
  </w:style>
  <w:style w:type="character" w:customStyle="1" w:styleId="20">
    <w:name w:val="Заголовок 2 Знак"/>
    <w:basedOn w:val="a0"/>
    <w:link w:val="2"/>
    <w:uiPriority w:val="9"/>
    <w:rsid w:val="00553B2D"/>
    <w:rPr>
      <w:rFonts w:asciiTheme="majorHAnsi" w:eastAsiaTheme="majorEastAsia" w:hAnsiTheme="majorHAnsi" w:cstheme="majorBidi"/>
      <w:color w:val="2E74B5" w:themeColor="accent1" w:themeShade="BF"/>
      <w:sz w:val="32"/>
      <w:szCs w:val="32"/>
    </w:rPr>
  </w:style>
  <w:style w:type="character" w:customStyle="1" w:styleId="30">
    <w:name w:val="Заголовок 3 Знак"/>
    <w:basedOn w:val="a0"/>
    <w:link w:val="3"/>
    <w:uiPriority w:val="9"/>
    <w:semiHidden/>
    <w:rsid w:val="00553B2D"/>
    <w:rPr>
      <w:rFonts w:eastAsiaTheme="majorEastAsia" w:cstheme="majorBidi"/>
      <w:color w:val="2E74B5" w:themeColor="accent1" w:themeShade="BF"/>
      <w:sz w:val="28"/>
      <w:szCs w:val="28"/>
    </w:rPr>
  </w:style>
  <w:style w:type="character" w:customStyle="1" w:styleId="40">
    <w:name w:val="Заголовок 4 Знак"/>
    <w:basedOn w:val="a0"/>
    <w:link w:val="4"/>
    <w:uiPriority w:val="9"/>
    <w:semiHidden/>
    <w:rsid w:val="00553B2D"/>
    <w:rPr>
      <w:rFonts w:eastAsiaTheme="majorEastAsia" w:cstheme="majorBidi"/>
      <w:i/>
      <w:iCs/>
      <w:color w:val="2E74B5" w:themeColor="accent1" w:themeShade="BF"/>
      <w:sz w:val="28"/>
    </w:rPr>
  </w:style>
  <w:style w:type="character" w:customStyle="1" w:styleId="50">
    <w:name w:val="Заголовок 5 Знак"/>
    <w:basedOn w:val="a0"/>
    <w:link w:val="5"/>
    <w:uiPriority w:val="9"/>
    <w:semiHidden/>
    <w:rsid w:val="00553B2D"/>
    <w:rPr>
      <w:rFonts w:eastAsiaTheme="majorEastAsia" w:cstheme="majorBidi"/>
      <w:color w:val="2E74B5" w:themeColor="accent1" w:themeShade="BF"/>
      <w:sz w:val="28"/>
    </w:rPr>
  </w:style>
  <w:style w:type="character" w:customStyle="1" w:styleId="60">
    <w:name w:val="Заголовок 6 Знак"/>
    <w:basedOn w:val="a0"/>
    <w:link w:val="6"/>
    <w:uiPriority w:val="9"/>
    <w:semiHidden/>
    <w:rsid w:val="00553B2D"/>
    <w:rPr>
      <w:rFonts w:eastAsiaTheme="majorEastAsia" w:cstheme="majorBidi"/>
      <w:i/>
      <w:iCs/>
      <w:color w:val="595959" w:themeColor="text1" w:themeTint="A6"/>
      <w:sz w:val="28"/>
    </w:rPr>
  </w:style>
  <w:style w:type="character" w:customStyle="1" w:styleId="70">
    <w:name w:val="Заголовок 7 Знак"/>
    <w:basedOn w:val="a0"/>
    <w:link w:val="7"/>
    <w:uiPriority w:val="9"/>
    <w:semiHidden/>
    <w:rsid w:val="00553B2D"/>
    <w:rPr>
      <w:rFonts w:eastAsiaTheme="majorEastAsia" w:cstheme="majorBidi"/>
      <w:color w:val="595959" w:themeColor="text1" w:themeTint="A6"/>
      <w:sz w:val="28"/>
    </w:rPr>
  </w:style>
  <w:style w:type="character" w:customStyle="1" w:styleId="80">
    <w:name w:val="Заголовок 8 Знак"/>
    <w:basedOn w:val="a0"/>
    <w:link w:val="8"/>
    <w:uiPriority w:val="9"/>
    <w:semiHidden/>
    <w:rsid w:val="00553B2D"/>
    <w:rPr>
      <w:rFonts w:eastAsiaTheme="majorEastAsia" w:cstheme="majorBidi"/>
      <w:i/>
      <w:iCs/>
      <w:color w:val="272727" w:themeColor="text1" w:themeTint="D8"/>
      <w:sz w:val="28"/>
    </w:rPr>
  </w:style>
  <w:style w:type="character" w:customStyle="1" w:styleId="90">
    <w:name w:val="Заголовок 9 Знак"/>
    <w:basedOn w:val="a0"/>
    <w:link w:val="9"/>
    <w:uiPriority w:val="9"/>
    <w:semiHidden/>
    <w:rsid w:val="00553B2D"/>
    <w:rPr>
      <w:rFonts w:eastAsiaTheme="majorEastAsia" w:cstheme="majorBidi"/>
      <w:color w:val="272727" w:themeColor="text1" w:themeTint="D8"/>
      <w:sz w:val="28"/>
    </w:rPr>
  </w:style>
  <w:style w:type="paragraph" w:styleId="a3">
    <w:name w:val="Title"/>
    <w:basedOn w:val="a"/>
    <w:next w:val="a"/>
    <w:link w:val="a4"/>
    <w:uiPriority w:val="10"/>
    <w:qFormat/>
    <w:rsid w:val="00553B2D"/>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553B2D"/>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53B2D"/>
    <w:pPr>
      <w:numPr>
        <w:ilvl w:val="1"/>
      </w:numPr>
    </w:pPr>
    <w:rPr>
      <w:rFonts w:asciiTheme="minorHAnsi" w:eastAsiaTheme="majorEastAsia" w:hAnsiTheme="minorHAnsi" w:cstheme="majorBidi"/>
      <w:color w:val="595959" w:themeColor="text1" w:themeTint="A6"/>
      <w:spacing w:val="15"/>
      <w:szCs w:val="28"/>
    </w:rPr>
  </w:style>
  <w:style w:type="character" w:customStyle="1" w:styleId="a6">
    <w:name w:val="Подзаголовок Знак"/>
    <w:basedOn w:val="a0"/>
    <w:link w:val="a5"/>
    <w:uiPriority w:val="11"/>
    <w:rsid w:val="00553B2D"/>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553B2D"/>
    <w:pPr>
      <w:spacing w:before="160"/>
      <w:jc w:val="center"/>
    </w:pPr>
    <w:rPr>
      <w:i/>
      <w:iCs/>
      <w:color w:val="404040" w:themeColor="text1" w:themeTint="BF"/>
    </w:rPr>
  </w:style>
  <w:style w:type="character" w:customStyle="1" w:styleId="22">
    <w:name w:val="Цитата 2 Знак"/>
    <w:basedOn w:val="a0"/>
    <w:link w:val="21"/>
    <w:uiPriority w:val="29"/>
    <w:rsid w:val="00553B2D"/>
    <w:rPr>
      <w:rFonts w:ascii="Times New Roman" w:hAnsi="Times New Roman"/>
      <w:i/>
      <w:iCs/>
      <w:color w:val="404040" w:themeColor="text1" w:themeTint="BF"/>
      <w:sz w:val="28"/>
    </w:rPr>
  </w:style>
  <w:style w:type="paragraph" w:styleId="a7">
    <w:name w:val="List Paragraph"/>
    <w:basedOn w:val="a"/>
    <w:uiPriority w:val="34"/>
    <w:qFormat/>
    <w:rsid w:val="00553B2D"/>
    <w:pPr>
      <w:ind w:left="720"/>
      <w:contextualSpacing/>
    </w:pPr>
  </w:style>
  <w:style w:type="character" w:styleId="a8">
    <w:name w:val="Intense Emphasis"/>
    <w:basedOn w:val="a0"/>
    <w:uiPriority w:val="21"/>
    <w:qFormat/>
    <w:rsid w:val="00553B2D"/>
    <w:rPr>
      <w:i/>
      <w:iCs/>
      <w:color w:val="2E74B5" w:themeColor="accent1" w:themeShade="BF"/>
    </w:rPr>
  </w:style>
  <w:style w:type="paragraph" w:styleId="a9">
    <w:name w:val="Intense Quote"/>
    <w:basedOn w:val="a"/>
    <w:next w:val="a"/>
    <w:link w:val="aa"/>
    <w:uiPriority w:val="30"/>
    <w:qFormat/>
    <w:rsid w:val="00553B2D"/>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aa">
    <w:name w:val="Выделенная цитата Знак"/>
    <w:basedOn w:val="a0"/>
    <w:link w:val="a9"/>
    <w:uiPriority w:val="30"/>
    <w:rsid w:val="00553B2D"/>
    <w:rPr>
      <w:rFonts w:ascii="Times New Roman" w:hAnsi="Times New Roman"/>
      <w:i/>
      <w:iCs/>
      <w:color w:val="2E74B5" w:themeColor="accent1" w:themeShade="BF"/>
      <w:sz w:val="28"/>
    </w:rPr>
  </w:style>
  <w:style w:type="character" w:styleId="ab">
    <w:name w:val="Intense Reference"/>
    <w:basedOn w:val="a0"/>
    <w:uiPriority w:val="32"/>
    <w:qFormat/>
    <w:rsid w:val="00553B2D"/>
    <w:rPr>
      <w:b/>
      <w:bCs/>
      <w:smallCaps/>
      <w:color w:val="2E74B5" w:themeColor="accent1" w:themeShade="BF"/>
      <w:spacing w:val="5"/>
    </w:rPr>
  </w:style>
  <w:style w:type="table" w:styleId="ac">
    <w:name w:val="Table Grid"/>
    <w:basedOn w:val="a1"/>
    <w:uiPriority w:val="39"/>
    <w:rsid w:val="00750F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y-2">
    <w:name w:val="my-2"/>
    <w:basedOn w:val="a"/>
    <w:rsid w:val="00E5667E"/>
    <w:pPr>
      <w:spacing w:before="100" w:beforeAutospacing="1" w:after="100" w:afterAutospacing="1"/>
    </w:pPr>
    <w:rPr>
      <w:rFonts w:eastAsia="Times New Roman" w:cs="Times New Roman"/>
      <w:sz w:val="24"/>
      <w:szCs w:val="24"/>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8" Type="http://schemas.openxmlformats.org/officeDocument/2006/relationships/image" Target="media/image4.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263</TotalTime>
  <Pages>11</Pages>
  <Words>1645</Words>
  <Characters>9379</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Пользователь</cp:lastModifiedBy>
  <cp:revision>12</cp:revision>
  <dcterms:created xsi:type="dcterms:W3CDTF">2025-09-16T14:16:00Z</dcterms:created>
  <dcterms:modified xsi:type="dcterms:W3CDTF">2025-10-16T06:24:00Z</dcterms:modified>
</cp:coreProperties>
</file>