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3B5" w:rsidRDefault="00AF4272">
      <w:r>
        <w:t>Table 1. Frequency of the genes isolated from the environment</w:t>
      </w:r>
    </w:p>
    <w:tbl>
      <w:tblPr>
        <w:tblW w:w="8364" w:type="dxa"/>
        <w:jc w:val="center"/>
        <w:tblLayout w:type="fixed"/>
        <w:tblLook w:val="0420" w:firstRow="1" w:lastRow="0" w:firstColumn="0" w:lastColumn="0" w:noHBand="0" w:noVBand="1"/>
      </w:tblPr>
      <w:tblGrid>
        <w:gridCol w:w="2977"/>
        <w:gridCol w:w="1418"/>
        <w:gridCol w:w="1417"/>
        <w:gridCol w:w="2552"/>
      </w:tblGrid>
      <w:tr w:rsidR="00FC13B5" w:rsidTr="006F293C">
        <w:trPr>
          <w:tblHeader/>
          <w:jc w:val="center"/>
        </w:trPr>
        <w:tc>
          <w:tcPr>
            <w:tcW w:w="297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25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AF42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mepA</w:t>
            </w:r>
            <w:proofErr w:type="spellEnd"/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255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(8.2%)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mecA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(8.1%)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(38)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(8%)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blaI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(7.7%)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blaR1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(7.5%)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blaZ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(7.2%)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fosB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(6.8%)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aadD1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(3.8%)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mph(C)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(3.8%)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msr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(3.8%)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ant(9)-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(3.5%)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(3.4%)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mecR1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(3.4%)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IIIa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(3.3%)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bleO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(3.3%)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mecI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(3.3%)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sat4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(3.2%)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(C)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(1.5%)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(K)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(1.2%)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dfrG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(1.1%)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ant(6)-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(0.9%)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(M)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(0.8%)</w:t>
            </w:r>
          </w:p>
        </w:tc>
      </w:tr>
      <w:tr w:rsidR="00FC13B5" w:rsidTr="006F293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genes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13B5" w:rsidRDefault="006B29E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(5.2%)</w:t>
            </w:r>
          </w:p>
        </w:tc>
      </w:tr>
    </w:tbl>
    <w:p w:rsidR="006F293C" w:rsidRDefault="006F293C" w:rsidP="008C2F00">
      <w:r>
        <w:t xml:space="preserve">Other genes include genes less than 9 counts in occurrence: </w:t>
      </w:r>
      <w:proofErr w:type="spellStart"/>
      <w:r w:rsidR="008C2F00">
        <w:t>aac</w:t>
      </w:r>
      <w:proofErr w:type="spellEnd"/>
      <w:r w:rsidR="008C2F00">
        <w:t>(6')-</w:t>
      </w:r>
      <w:proofErr w:type="spellStart"/>
      <w:r w:rsidR="008C2F00">
        <w:t>Ie</w:t>
      </w:r>
      <w:proofErr w:type="spellEnd"/>
      <w:r w:rsidR="008C2F00">
        <w:t>/</w:t>
      </w:r>
      <w:proofErr w:type="spellStart"/>
      <w:proofErr w:type="gramStart"/>
      <w:r w:rsidR="008C2F00">
        <w:t>aph</w:t>
      </w:r>
      <w:proofErr w:type="spellEnd"/>
      <w:r w:rsidR="008C2F00">
        <w:t>(</w:t>
      </w:r>
      <w:proofErr w:type="gramEnd"/>
      <w:r w:rsidR="008C2F00">
        <w:t>2'')-</w:t>
      </w:r>
      <w:proofErr w:type="spellStart"/>
      <w:r w:rsidR="008C2F00">
        <w:t>Ia</w:t>
      </w:r>
      <w:proofErr w:type="spellEnd"/>
      <w:r w:rsidR="008C2F00">
        <w:t xml:space="preserve">, </w:t>
      </w:r>
      <w:proofErr w:type="spellStart"/>
      <w:r w:rsidR="008C2F00">
        <w:t>lnu</w:t>
      </w:r>
      <w:proofErr w:type="spellEnd"/>
      <w:r w:rsidR="008C2F00">
        <w:t xml:space="preserve">(B), </w:t>
      </w:r>
      <w:proofErr w:type="spellStart"/>
      <w:r w:rsidR="008C2F00">
        <w:t>fosY</w:t>
      </w:r>
      <w:proofErr w:type="spellEnd"/>
      <w:r w:rsidR="008C2F00">
        <w:t xml:space="preserve">, </w:t>
      </w:r>
      <w:proofErr w:type="spellStart"/>
      <w:r w:rsidR="008C2F00">
        <w:t>lsa</w:t>
      </w:r>
      <w:proofErr w:type="spellEnd"/>
      <w:r w:rsidR="008C2F00">
        <w:t xml:space="preserve">(E), </w:t>
      </w:r>
      <w:proofErr w:type="spellStart"/>
      <w:r w:rsidR="008C2F00">
        <w:t>spw</w:t>
      </w:r>
      <w:proofErr w:type="spellEnd"/>
      <w:r w:rsidR="008C2F00">
        <w:t xml:space="preserve">, </w:t>
      </w:r>
      <w:proofErr w:type="spellStart"/>
      <w:r w:rsidR="008C2F00">
        <w:t>fexA</w:t>
      </w:r>
      <w:proofErr w:type="spellEnd"/>
      <w:r w:rsidR="008C2F00">
        <w:t>, blaPC1, dfrS1, gyrA_S84L, ant(6)-</w:t>
      </w:r>
      <w:proofErr w:type="spellStart"/>
      <w:r w:rsidR="008C2F00">
        <w:t>Ia</w:t>
      </w:r>
      <w:proofErr w:type="spellEnd"/>
      <w:r w:rsidR="008C2F00">
        <w:t xml:space="preserve">=PARTIAL, </w:t>
      </w:r>
      <w:proofErr w:type="spellStart"/>
      <w:r w:rsidR="008C2F00">
        <w:t>cfr</w:t>
      </w:r>
      <w:proofErr w:type="spellEnd"/>
      <w:r w:rsidR="008C2F00">
        <w:t xml:space="preserve">, </w:t>
      </w:r>
      <w:proofErr w:type="spellStart"/>
      <w:r w:rsidR="008C2F00">
        <w:t>dfrF</w:t>
      </w:r>
      <w:proofErr w:type="spellEnd"/>
      <w:r w:rsidR="008C2F00">
        <w:t xml:space="preserve">, </w:t>
      </w:r>
      <w:proofErr w:type="spellStart"/>
      <w:r w:rsidR="00DF4F6D">
        <w:t>dfrK</w:t>
      </w:r>
      <w:proofErr w:type="spellEnd"/>
      <w:r w:rsidR="00DF4F6D">
        <w:t xml:space="preserve">, </w:t>
      </w:r>
      <w:proofErr w:type="spellStart"/>
      <w:r w:rsidR="00DF4F6D">
        <w:t>lsa</w:t>
      </w:r>
      <w:proofErr w:type="spellEnd"/>
      <w:r w:rsidR="00DF4F6D">
        <w:t xml:space="preserve"> (E), </w:t>
      </w:r>
      <w:proofErr w:type="spellStart"/>
      <w:r w:rsidR="00DF4F6D">
        <w:t>mapA</w:t>
      </w:r>
      <w:proofErr w:type="spellEnd"/>
      <w:r w:rsidR="00DF4F6D">
        <w:t xml:space="preserve">, </w:t>
      </w:r>
      <w:proofErr w:type="spellStart"/>
      <w:r w:rsidR="00DF4F6D">
        <w:t>mpc</w:t>
      </w:r>
      <w:proofErr w:type="spellEnd"/>
      <w:r w:rsidR="00DF4F6D">
        <w:t xml:space="preserve">(C), mph(C)l, mph©, </w:t>
      </w:r>
      <w:proofErr w:type="spellStart"/>
      <w:r w:rsidR="00DF4F6D">
        <w:t>mupA</w:t>
      </w:r>
      <w:proofErr w:type="spellEnd"/>
      <w:r w:rsidR="00DF4F6D">
        <w:t xml:space="preserve">, </w:t>
      </w:r>
      <w:proofErr w:type="spellStart"/>
      <w:r w:rsidR="00DF4F6D">
        <w:t>sr</w:t>
      </w:r>
      <w:proofErr w:type="spellEnd"/>
      <w:r w:rsidR="00DF4F6D">
        <w:t xml:space="preserve">(A), </w:t>
      </w:r>
      <w:proofErr w:type="spellStart"/>
      <w:r w:rsidR="00DF4F6D">
        <w:t>str</w:t>
      </w:r>
      <w:proofErr w:type="spellEnd"/>
      <w:r w:rsidR="00DF4F6D">
        <w:t xml:space="preserve">, </w:t>
      </w:r>
      <w:proofErr w:type="spellStart"/>
      <w:r w:rsidR="00DF4F6D">
        <w:t>tet</w:t>
      </w:r>
      <w:proofErr w:type="spellEnd"/>
      <w:r w:rsidR="00DF4F6D">
        <w:t xml:space="preserve">(38)   MISTRANSLATION, </w:t>
      </w:r>
      <w:proofErr w:type="spellStart"/>
      <w:r w:rsidR="008C2F00">
        <w:t>tet</w:t>
      </w:r>
      <w:proofErr w:type="spellEnd"/>
      <w:r w:rsidR="008C2F00">
        <w:t>(38)   point</w:t>
      </w:r>
      <w:r>
        <w:t xml:space="preserve"> </w:t>
      </w:r>
    </w:p>
    <w:p w:rsidR="00D5176C" w:rsidRDefault="00D5176C"/>
    <w:p w:rsidR="006B29EA" w:rsidRDefault="006B29EA"/>
    <w:p w:rsidR="006B29EA" w:rsidRDefault="006B29EA"/>
    <w:p w:rsidR="006B29EA" w:rsidRDefault="006B29EA">
      <w:r>
        <w:rPr>
          <w:noProof/>
        </w:rPr>
        <w:lastRenderedPageBreak/>
        <w:drawing>
          <wp:inline distT="0" distB="0" distL="0" distR="0">
            <wp:extent cx="5303520" cy="7353300"/>
            <wp:effectExtent l="0" t="0" r="1143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6B29E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B5"/>
    <w:rsid w:val="006B29EA"/>
    <w:rsid w:val="006F293C"/>
    <w:rsid w:val="00844743"/>
    <w:rsid w:val="008C2F00"/>
    <w:rsid w:val="008F010A"/>
    <w:rsid w:val="00AF4272"/>
    <w:rsid w:val="00D5176C"/>
    <w:rsid w:val="00DF4F6D"/>
    <w:rsid w:val="00FC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75FE"/>
  <w15:docId w15:val="{267A2484-EF91-4119-AD6B-63BBCC37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368-46E5-BDFA-588D63E3F4C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368-46E5-BDFA-588D63E3F4C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368-46E5-BDFA-588D63E3F4C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368-46E5-BDFA-588D63E3F4C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368-46E5-BDFA-588D63E3F4C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368-46E5-BDFA-588D63E3F4C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9368-46E5-BDFA-588D63E3F4C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9368-46E5-BDFA-588D63E3F4C8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9368-46E5-BDFA-588D63E3F4C8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9368-46E5-BDFA-588D63E3F4C8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9368-46E5-BDFA-588D63E3F4C8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9368-46E5-BDFA-588D63E3F4C8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9368-46E5-BDFA-588D63E3F4C8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9368-46E5-BDFA-588D63E3F4C8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9368-46E5-BDFA-588D63E3F4C8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9368-46E5-BDFA-588D63E3F4C8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9368-46E5-BDFA-588D63E3F4C8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9368-46E5-BDFA-588D63E3F4C8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9368-46E5-BDFA-588D63E3F4C8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9368-46E5-BDFA-588D63E3F4C8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9368-46E5-BDFA-588D63E3F4C8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9368-46E5-BDFA-588D63E3F4C8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9368-46E5-BDFA-588D63E3F4C8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Sheet1!$A$2:$A$24</c:f>
              <c:strCache>
                <c:ptCount val="23"/>
                <c:pt idx="0">
                  <c:v>mepA</c:v>
                </c:pt>
                <c:pt idx="1">
                  <c:v>mecA</c:v>
                </c:pt>
                <c:pt idx="2">
                  <c:v>tet(38)</c:v>
                </c:pt>
                <c:pt idx="3">
                  <c:v>blaI</c:v>
                </c:pt>
                <c:pt idx="4">
                  <c:v>blaR1</c:v>
                </c:pt>
                <c:pt idx="5">
                  <c:v>blaZ</c:v>
                </c:pt>
                <c:pt idx="6">
                  <c:v>fosB</c:v>
                </c:pt>
                <c:pt idx="7">
                  <c:v>aadD1</c:v>
                </c:pt>
                <c:pt idx="8">
                  <c:v>mph(C)</c:v>
                </c:pt>
                <c:pt idx="9">
                  <c:v>msr(A)</c:v>
                </c:pt>
                <c:pt idx="10">
                  <c:v>ant(9)-Ia</c:v>
                </c:pt>
                <c:pt idx="11">
                  <c:v>erm(A)</c:v>
                </c:pt>
                <c:pt idx="12">
                  <c:v>mecR1</c:v>
                </c:pt>
                <c:pt idx="13">
                  <c:v>aph(3')-IIIa</c:v>
                </c:pt>
                <c:pt idx="14">
                  <c:v>bleO</c:v>
                </c:pt>
                <c:pt idx="15">
                  <c:v>mecI</c:v>
                </c:pt>
                <c:pt idx="16">
                  <c:v>sat4</c:v>
                </c:pt>
                <c:pt idx="17">
                  <c:v>erm(C)</c:v>
                </c:pt>
                <c:pt idx="18">
                  <c:v>tet(K)</c:v>
                </c:pt>
                <c:pt idx="19">
                  <c:v>dfrG</c:v>
                </c:pt>
                <c:pt idx="20">
                  <c:v>ant(6)-Ia</c:v>
                </c:pt>
                <c:pt idx="21">
                  <c:v>tet(M)</c:v>
                </c:pt>
                <c:pt idx="22">
                  <c:v>Other genes</c:v>
                </c:pt>
              </c:strCache>
            </c:strRef>
          </c:cat>
          <c:val>
            <c:numRef>
              <c:f>Sheet1!$B$2:$B$24</c:f>
              <c:numCache>
                <c:formatCode>General</c:formatCode>
                <c:ptCount val="23"/>
                <c:pt idx="0">
                  <c:v>87</c:v>
                </c:pt>
                <c:pt idx="1">
                  <c:v>86</c:v>
                </c:pt>
                <c:pt idx="2">
                  <c:v>85</c:v>
                </c:pt>
                <c:pt idx="3">
                  <c:v>82</c:v>
                </c:pt>
                <c:pt idx="4">
                  <c:v>79</c:v>
                </c:pt>
                <c:pt idx="5">
                  <c:v>76</c:v>
                </c:pt>
                <c:pt idx="6">
                  <c:v>72</c:v>
                </c:pt>
                <c:pt idx="7">
                  <c:v>40</c:v>
                </c:pt>
                <c:pt idx="8">
                  <c:v>40</c:v>
                </c:pt>
                <c:pt idx="9">
                  <c:v>40</c:v>
                </c:pt>
                <c:pt idx="10">
                  <c:v>37</c:v>
                </c:pt>
                <c:pt idx="11">
                  <c:v>36</c:v>
                </c:pt>
                <c:pt idx="12">
                  <c:v>36</c:v>
                </c:pt>
                <c:pt idx="13">
                  <c:v>35</c:v>
                </c:pt>
                <c:pt idx="14">
                  <c:v>35</c:v>
                </c:pt>
                <c:pt idx="15">
                  <c:v>35</c:v>
                </c:pt>
                <c:pt idx="16">
                  <c:v>34</c:v>
                </c:pt>
                <c:pt idx="17">
                  <c:v>16</c:v>
                </c:pt>
                <c:pt idx="18">
                  <c:v>13</c:v>
                </c:pt>
                <c:pt idx="19">
                  <c:v>12</c:v>
                </c:pt>
                <c:pt idx="20">
                  <c:v>10</c:v>
                </c:pt>
                <c:pt idx="21">
                  <c:v>9</c:v>
                </c:pt>
                <c:pt idx="22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BB-4F14-A600-8D9D6F3DA1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16</cp:revision>
  <dcterms:created xsi:type="dcterms:W3CDTF">2017-02-28T11:18:00Z</dcterms:created>
  <dcterms:modified xsi:type="dcterms:W3CDTF">2025-02-03T18:16:00Z</dcterms:modified>
  <cp:category/>
</cp:coreProperties>
</file>