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E6" w:rsidRDefault="000176E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969"/>
        <w:gridCol w:w="1134"/>
        <w:gridCol w:w="1560"/>
        <w:gridCol w:w="1842"/>
      </w:tblGrid>
      <w:tr w:rsidR="000176E6" w:rsidTr="005857C8">
        <w:trPr>
          <w:tblHeader/>
          <w:jc w:val="center"/>
        </w:trPr>
        <w:tc>
          <w:tcPr>
            <w:tcW w:w="39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8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</w:t>
            </w:r>
          </w:p>
        </w:tc>
        <w:tc>
          <w:tcPr>
            <w:tcW w:w="18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(8.6%)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(8.3%)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(8.3%)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(7.9%)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(7.5%)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(7.3%)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(7%)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(4.8%)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(4.3%)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(3.7%)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(3.4%)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(3.3%)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(3.3%)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(3.3%)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(3.2%)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(3.1%)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(2.9%)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(2.2%)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(0.7%)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(2'')-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(0.6%)</w:t>
            </w:r>
          </w:p>
        </w:tc>
      </w:tr>
      <w:tr w:rsidR="000176E6" w:rsidTr="005857C8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76E6" w:rsidRDefault="00D00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(4.6%)</w:t>
            </w:r>
          </w:p>
        </w:tc>
      </w:tr>
    </w:tbl>
    <w:p w:rsidR="005857C8" w:rsidRDefault="005857C8" w:rsidP="005857C8">
      <w:r>
        <w:t xml:space="preserve">Other genes include genes less than 9 counts in occurrence: </w:t>
      </w:r>
      <w:proofErr w:type="spellStart"/>
      <w:r>
        <w:t>mupA</w:t>
      </w:r>
      <w:proofErr w:type="spellEnd"/>
      <w:r>
        <w:t xml:space="preserve">, </w:t>
      </w:r>
      <w:proofErr w:type="spellStart"/>
      <w:r>
        <w:t>tet</w:t>
      </w:r>
      <w:proofErr w:type="spellEnd"/>
      <w:r>
        <w:t xml:space="preserve">(M), blaPC1, </w:t>
      </w:r>
      <w:proofErr w:type="spellStart"/>
      <w:r>
        <w:t>dfrG</w:t>
      </w:r>
      <w:proofErr w:type="spellEnd"/>
      <w:r>
        <w:t xml:space="preserve">, </w:t>
      </w:r>
      <w:proofErr w:type="spellStart"/>
      <w:r>
        <w:t>fexA</w:t>
      </w:r>
      <w:proofErr w:type="spellEnd"/>
      <w:r>
        <w:t xml:space="preserve">, dfrS1, </w:t>
      </w:r>
      <w:proofErr w:type="spellStart"/>
      <w:r>
        <w:t>dfrK</w:t>
      </w:r>
      <w:proofErr w:type="spellEnd"/>
      <w:r>
        <w:t xml:space="preserve">, </w:t>
      </w:r>
      <w:proofErr w:type="spellStart"/>
      <w:r>
        <w:t>cfr</w:t>
      </w:r>
      <w:proofErr w:type="spellEnd"/>
      <w:r>
        <w:t xml:space="preserve">, </w:t>
      </w:r>
      <w:proofErr w:type="spellStart"/>
      <w:r>
        <w:t>catA</w:t>
      </w:r>
      <w:proofErr w:type="spellEnd"/>
      <w:r>
        <w:t xml:space="preserve">, </w:t>
      </w:r>
      <w:proofErr w:type="spellStart"/>
      <w:r>
        <w:t>fosY</w:t>
      </w:r>
      <w:proofErr w:type="spellEnd"/>
      <w:r>
        <w:t xml:space="preserve">, </w:t>
      </w:r>
      <w:proofErr w:type="spellStart"/>
      <w:proofErr w:type="gramStart"/>
      <w:r>
        <w:t>tet</w:t>
      </w:r>
      <w:proofErr w:type="spellEnd"/>
      <w:r>
        <w:t>(</w:t>
      </w:r>
      <w:proofErr w:type="gramEnd"/>
      <w:r>
        <w:t xml:space="preserve">38, </w:t>
      </w:r>
      <w:proofErr w:type="spellStart"/>
      <w:r>
        <w:t>vga</w:t>
      </w:r>
      <w:proofErr w:type="spellEnd"/>
      <w:r>
        <w:t xml:space="preserve">(A), blaR1=HMM, dfrB_F99Y, </w:t>
      </w:r>
      <w:proofErr w:type="spellStart"/>
      <w:r>
        <w:t>dfrF</w:t>
      </w:r>
      <w:proofErr w:type="spellEnd"/>
      <w:r>
        <w:t xml:space="preserve">, </w:t>
      </w:r>
      <w:proofErr w:type="spellStart"/>
      <w:r>
        <w:t>fosBmecA</w:t>
      </w:r>
      <w:proofErr w:type="spellEnd"/>
      <w:r>
        <w:t xml:space="preserve">, gyrA_S84L </w:t>
      </w:r>
      <w:proofErr w:type="spellStart"/>
      <w:r>
        <w:t>mecAmecR</w:t>
      </w:r>
      <w:proofErr w:type="spellEnd"/>
      <w:r>
        <w:t xml:space="preserve">, pbp2m,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tet</w:t>
      </w:r>
      <w:proofErr w:type="spellEnd"/>
      <w:r>
        <w:t xml:space="preserve">(38)      </w:t>
      </w:r>
      <w:proofErr w:type="spellStart"/>
      <w:r>
        <w:t>pont</w:t>
      </w:r>
      <w:proofErr w:type="spellEnd"/>
      <w:r>
        <w:t xml:space="preserve">, </w:t>
      </w:r>
      <w:proofErr w:type="spellStart"/>
      <w:r>
        <w:t>tet</w:t>
      </w:r>
      <w:proofErr w:type="spellEnd"/>
      <w:r>
        <w:t>(38)</w:t>
      </w:r>
      <w:proofErr w:type="spellStart"/>
      <w:r>
        <w:t>mepA</w:t>
      </w:r>
      <w:proofErr w:type="spellEnd"/>
      <w:r>
        <w:t xml:space="preserve">, </w:t>
      </w:r>
      <w:proofErr w:type="spellStart"/>
      <w:r>
        <w:t>tet</w:t>
      </w:r>
      <w:proofErr w:type="spellEnd"/>
      <w:r>
        <w:t xml:space="preserve">(M) mecA, </w:t>
      </w:r>
      <w:bookmarkStart w:id="0" w:name="_GoBack"/>
      <w:bookmarkEnd w:id="0"/>
      <w:proofErr w:type="spellStart"/>
      <w:r>
        <w:t>tet</w:t>
      </w:r>
      <w:proofErr w:type="spellEnd"/>
      <w:r>
        <w:t>(W)</w:t>
      </w:r>
    </w:p>
    <w:p w:rsidR="003A1BA1" w:rsidRDefault="003A1BA1"/>
    <w:p w:rsidR="00D0032E" w:rsidRDefault="00D0032E"/>
    <w:p w:rsidR="00D0032E" w:rsidRDefault="00D0032E">
      <w:r>
        <w:rPr>
          <w:noProof/>
        </w:rPr>
        <w:lastRenderedPageBreak/>
        <w:drawing>
          <wp:inline distT="0" distB="0" distL="0" distR="0">
            <wp:extent cx="5303520" cy="8366760"/>
            <wp:effectExtent l="0" t="0" r="1143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0032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E6"/>
    <w:rsid w:val="000176E6"/>
    <w:rsid w:val="003A1BA1"/>
    <w:rsid w:val="00527BBB"/>
    <w:rsid w:val="005857C8"/>
    <w:rsid w:val="00D0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D906"/>
  <w15:docId w15:val="{397955FA-0FC0-4571-8FC4-C1167BBB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D5F-4E96-AD83-2E2BDC11C8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D5F-4E96-AD83-2E2BDC11C8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D5F-4E96-AD83-2E2BDC11C8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D5F-4E96-AD83-2E2BDC11C8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D5F-4E96-AD83-2E2BDC11C8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D5F-4E96-AD83-2E2BDC11C8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3D5F-4E96-AD83-2E2BDC11C8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3D5F-4E96-AD83-2E2BDC11C8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3D5F-4E96-AD83-2E2BDC11C8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3D5F-4E96-AD83-2E2BDC11C8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3D5F-4E96-AD83-2E2BDC11C8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3D5F-4E96-AD83-2E2BDC11C8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3D5F-4E96-AD83-2E2BDC11C8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3D5F-4E96-AD83-2E2BDC11C8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3D5F-4E96-AD83-2E2BDC11C8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3D5F-4E96-AD83-2E2BDC11C8E0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3D5F-4E96-AD83-2E2BDC11C8E0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3D5F-4E96-AD83-2E2BDC11C8E0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3D5F-4E96-AD83-2E2BDC11C8E0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3D5F-4E96-AD83-2E2BDC11C8E0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3D5F-4E96-AD83-2E2BDC11C8E0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Sheet1!$A$2:$A$22</c:f>
              <c:strCache>
                <c:ptCount val="21"/>
                <c:pt idx="0">
                  <c:v>mepA</c:v>
                </c:pt>
                <c:pt idx="1">
                  <c:v>mecA</c:v>
                </c:pt>
                <c:pt idx="2">
                  <c:v>tet(38)</c:v>
                </c:pt>
                <c:pt idx="3">
                  <c:v>blaI</c:v>
                </c:pt>
                <c:pt idx="4">
                  <c:v>fosB</c:v>
                </c:pt>
                <c:pt idx="5">
                  <c:v>blaR1</c:v>
                </c:pt>
                <c:pt idx="6">
                  <c:v>blaZ</c:v>
                </c:pt>
                <c:pt idx="7">
                  <c:v>mph(C)</c:v>
                </c:pt>
                <c:pt idx="8">
                  <c:v>msr(A)</c:v>
                </c:pt>
                <c:pt idx="9">
                  <c:v>aph(3')-IIIa</c:v>
                </c:pt>
                <c:pt idx="10">
                  <c:v>mecI</c:v>
                </c:pt>
                <c:pt idx="11">
                  <c:v>ant(9)-Ia</c:v>
                </c:pt>
                <c:pt idx="12">
                  <c:v>mecR1</c:v>
                </c:pt>
                <c:pt idx="13">
                  <c:v>erm(A)</c:v>
                </c:pt>
                <c:pt idx="14">
                  <c:v>sat4</c:v>
                </c:pt>
                <c:pt idx="15">
                  <c:v>aadD1</c:v>
                </c:pt>
                <c:pt idx="16">
                  <c:v>bleO</c:v>
                </c:pt>
                <c:pt idx="17">
                  <c:v>erm(C)</c:v>
                </c:pt>
                <c:pt idx="18">
                  <c:v>tet(K)</c:v>
                </c:pt>
                <c:pt idx="19">
                  <c:v>aac(6')-Ie/aph(2'')-Ia</c:v>
                </c:pt>
                <c:pt idx="20">
                  <c:v>Other genes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129</c:v>
                </c:pt>
                <c:pt idx="1">
                  <c:v>125</c:v>
                </c:pt>
                <c:pt idx="2">
                  <c:v>125</c:v>
                </c:pt>
                <c:pt idx="3">
                  <c:v>119</c:v>
                </c:pt>
                <c:pt idx="4">
                  <c:v>112</c:v>
                </c:pt>
                <c:pt idx="5">
                  <c:v>110</c:v>
                </c:pt>
                <c:pt idx="6">
                  <c:v>105</c:v>
                </c:pt>
                <c:pt idx="7">
                  <c:v>72</c:v>
                </c:pt>
                <c:pt idx="8">
                  <c:v>64</c:v>
                </c:pt>
                <c:pt idx="9">
                  <c:v>56</c:v>
                </c:pt>
                <c:pt idx="10">
                  <c:v>51</c:v>
                </c:pt>
                <c:pt idx="11">
                  <c:v>50</c:v>
                </c:pt>
                <c:pt idx="12">
                  <c:v>50</c:v>
                </c:pt>
                <c:pt idx="13">
                  <c:v>49</c:v>
                </c:pt>
                <c:pt idx="14">
                  <c:v>48</c:v>
                </c:pt>
                <c:pt idx="15">
                  <c:v>46</c:v>
                </c:pt>
                <c:pt idx="16">
                  <c:v>44</c:v>
                </c:pt>
                <c:pt idx="17">
                  <c:v>33</c:v>
                </c:pt>
                <c:pt idx="18">
                  <c:v>11</c:v>
                </c:pt>
                <c:pt idx="19">
                  <c:v>9</c:v>
                </c:pt>
                <c:pt idx="20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A3-4975-ADD8-B4B45AFAA9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12</cp:revision>
  <dcterms:created xsi:type="dcterms:W3CDTF">2017-02-28T11:18:00Z</dcterms:created>
  <dcterms:modified xsi:type="dcterms:W3CDTF">2025-02-03T15:48:00Z</dcterms:modified>
  <cp:category/>
</cp:coreProperties>
</file>