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321" w:rsidRDefault="00403E3C">
      <w:r>
        <w:t>The distribution of the genes according to locations</w:t>
      </w:r>
      <w:bookmarkStart w:id="0" w:name="_GoBack"/>
      <w:bookmarkEnd w:id="0"/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1843"/>
        <w:gridCol w:w="992"/>
        <w:gridCol w:w="1276"/>
        <w:gridCol w:w="1559"/>
        <w:gridCol w:w="1134"/>
        <w:gridCol w:w="2268"/>
      </w:tblGrid>
      <w:tr w:rsidR="006F1321" w:rsidTr="00BF1830">
        <w:trPr>
          <w:tblHeader/>
          <w:jc w:val="center"/>
        </w:trPr>
        <w:tc>
          <w:tcPr>
            <w:tcW w:w="184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Complete MRSA genes detected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China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Italy: Bari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Netherlands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Serbia</w:t>
            </w:r>
          </w:p>
        </w:tc>
        <w:tc>
          <w:tcPr>
            <w:tcW w:w="22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USA:Baltimore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MD</w:t>
            </w:r>
          </w:p>
        </w:tc>
      </w:tr>
      <w:tr w:rsidR="006F1321" w:rsidTr="00BF1830">
        <w:trPr>
          <w:jc w:val="center"/>
        </w:trPr>
        <w:tc>
          <w:tcPr>
            <w:tcW w:w="184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blaI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(16.7%)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(7.4%)</w:t>
            </w:r>
          </w:p>
        </w:tc>
        <w:tc>
          <w:tcPr>
            <w:tcW w:w="226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(7.6%)</w:t>
            </w:r>
          </w:p>
        </w:tc>
      </w:tr>
      <w:tr w:rsidR="006F1321" w:rsidTr="00BF183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blaR1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(16.7%)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(7.4%)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(7.3%)</w:t>
            </w:r>
          </w:p>
        </w:tc>
      </w:tr>
      <w:tr w:rsidR="006F1321" w:rsidTr="00BF183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blaZ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(16.7%)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(7.4%)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(7.2%)</w:t>
            </w:r>
          </w:p>
        </w:tc>
      </w:tr>
      <w:tr w:rsidR="006F1321" w:rsidTr="00BF183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mecA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(16.7%)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(8.3%)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(8%)</w:t>
            </w:r>
          </w:p>
        </w:tc>
      </w:tr>
      <w:tr w:rsidR="006F1321" w:rsidTr="00BF183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mepA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(16.7%)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(8.3%)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(8.2%)</w:t>
            </w:r>
          </w:p>
        </w:tc>
      </w:tr>
      <w:tr w:rsidR="006F1321" w:rsidTr="00BF183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(16.7%)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(8.3%)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(7.8%)</w:t>
            </w:r>
          </w:p>
        </w:tc>
      </w:tr>
      <w:tr w:rsidR="006F1321" w:rsidTr="00BF183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ant(6)-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(6.6%)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6F1321" w:rsidTr="00BF183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(3')-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IIIa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(1.7%)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(3.5%)</w:t>
            </w:r>
          </w:p>
        </w:tc>
      </w:tr>
      <w:tr w:rsidR="006F1321" w:rsidTr="00BF183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(C)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(2.5%)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(1.3%)</w:t>
            </w:r>
          </w:p>
        </w:tc>
      </w:tr>
      <w:tr w:rsidR="006F1321" w:rsidTr="00BF183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sat4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(1.7%)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(3.4%)</w:t>
            </w:r>
          </w:p>
        </w:tc>
      </w:tr>
      <w:tr w:rsidR="006F1321" w:rsidTr="00BF183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(K)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(6.6%)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(0.3%)</w:t>
            </w:r>
          </w:p>
        </w:tc>
      </w:tr>
      <w:tr w:rsidR="006F1321" w:rsidTr="00BF183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Genes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(19%)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(2.7%)</w:t>
            </w:r>
          </w:p>
        </w:tc>
      </w:tr>
      <w:tr w:rsidR="006F1321" w:rsidTr="00BF183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ant(9)-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(3.9%)</w:t>
            </w:r>
          </w:p>
        </w:tc>
      </w:tr>
      <w:tr w:rsidR="006F1321" w:rsidTr="00BF183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dfrG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(0.6%)</w:t>
            </w:r>
          </w:p>
        </w:tc>
      </w:tr>
      <w:tr w:rsidR="006F1321" w:rsidTr="00BF183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(M)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(6.7%)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(0.2%)</w:t>
            </w:r>
          </w:p>
        </w:tc>
      </w:tr>
      <w:tr w:rsidR="006F1321" w:rsidTr="00BF183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aadD1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(5%)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(3.8%)</w:t>
            </w:r>
          </w:p>
        </w:tc>
      </w:tr>
      <w:tr w:rsidR="006F1321" w:rsidTr="00BF183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bleO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(3.9%)</w:t>
            </w:r>
          </w:p>
        </w:tc>
      </w:tr>
      <w:tr w:rsidR="006F1321" w:rsidTr="00BF183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erm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(3.9%)</w:t>
            </w:r>
          </w:p>
        </w:tc>
      </w:tr>
      <w:tr w:rsidR="006F1321" w:rsidTr="00BF183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fosB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(8%)</w:t>
            </w:r>
          </w:p>
        </w:tc>
      </w:tr>
      <w:tr w:rsidR="006F1321" w:rsidTr="00BF183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mecI</w:t>
            </w:r>
            <w:proofErr w:type="spellEnd"/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(3.9%)</w:t>
            </w:r>
          </w:p>
        </w:tc>
      </w:tr>
      <w:tr w:rsidR="006F1321" w:rsidTr="00BF183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mecR1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(4%)</w:t>
            </w:r>
          </w:p>
        </w:tc>
      </w:tr>
      <w:tr w:rsidR="006F1321" w:rsidTr="00BF183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mph(C)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(4.5%)</w:t>
            </w:r>
          </w:p>
        </w:tc>
      </w:tr>
      <w:tr w:rsidR="006F1321" w:rsidTr="00BF1830">
        <w:trPr>
          <w:jc w:val="center"/>
        </w:trPr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msr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(A)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26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1321" w:rsidRDefault="00F90F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(4.5%)</w:t>
            </w:r>
          </w:p>
        </w:tc>
      </w:tr>
    </w:tbl>
    <w:p w:rsidR="00F90FE5" w:rsidRDefault="00F90FE5"/>
    <w:sectPr w:rsidR="00F90FE5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21"/>
    <w:rsid w:val="00403E3C"/>
    <w:rsid w:val="006F1321"/>
    <w:rsid w:val="00BF1830"/>
    <w:rsid w:val="00F9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149C"/>
  <w15:docId w15:val="{7CDD0227-0F6D-430C-8D67-EAA27EF1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11</cp:revision>
  <dcterms:created xsi:type="dcterms:W3CDTF">2017-02-28T11:18:00Z</dcterms:created>
  <dcterms:modified xsi:type="dcterms:W3CDTF">2025-02-03T18:25:00Z</dcterms:modified>
  <cp:category/>
</cp:coreProperties>
</file>