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1,675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(24%)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2024-12-16T21:08:49Z</dcterms:modified>
  <cp:category/>
</cp:coreProperties>
</file>