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D6" w:rsidRDefault="00E579D6">
      <w:bookmarkStart w:id="0" w:name="_GoBack"/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33"/>
        <w:gridCol w:w="2889"/>
      </w:tblGrid>
      <w:tr w:rsidR="00E579D6" w:rsidTr="006445D8">
        <w:trPr>
          <w:tblHeader/>
          <w:jc w:val="center"/>
        </w:trPr>
        <w:tc>
          <w:tcPr>
            <w:tcW w:w="5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**N = 123**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typeof</w:t>
            </w:r>
            <w:proofErr w:type="spellEnd"/>
          </w:p>
        </w:tc>
        <w:tc>
          <w:tcPr>
            <w:tcW w:w="2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Hbsc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Hbss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(86%)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doyou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ifyes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 (22.5, 28.0)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lasttime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11355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13/01/2022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13/4/23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16/12/22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18/05/2023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18/08/2022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18th 0ct 2022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20/4/23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21/03/2023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22/3/2023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23/3/2023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28/10/2022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28/10/22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43627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44929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44989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45052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45202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ago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2020.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2023.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2023.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last year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2023.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 admission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valueofPVC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25.4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Howmany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(67%)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doyou_A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#NULL!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(46%)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(40%)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ifyes_A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urine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aches and malaria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and chest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pain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(29%)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bone pain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chest pain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haemolytic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sickle cell crises of bone pain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(27%)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vasooccloive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(23%)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noofhospital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(64%)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noofblood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(82%)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(18%)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noofvisits</w:t>
            </w:r>
            <w:proofErr w:type="spellEnd"/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(54%)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(46%)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presence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E57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(100%)</w:t>
            </w:r>
          </w:p>
        </w:tc>
      </w:tr>
      <w:tr w:rsidR="00E579D6" w:rsidTr="006445D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79D6" w:rsidRDefault="004F5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</w:tr>
    </w:tbl>
    <w:p w:rsidR="004F555D" w:rsidRDefault="004F555D"/>
    <w:sectPr w:rsidR="004F555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D6"/>
    <w:rsid w:val="004F555D"/>
    <w:rsid w:val="006445D8"/>
    <w:rsid w:val="00646A9F"/>
    <w:rsid w:val="00E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BBE4B-C699-492A-97B4-9238F6D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2024-10-22T18:24:00Z</dcterms:modified>
  <cp:category/>
</cp:coreProperties>
</file>