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C7424" w14:textId="77777777" w:rsidR="00E84B74" w:rsidRPr="00AB77D1" w:rsidRDefault="00000000">
      <w:pPr>
        <w:spacing w:after="40"/>
        <w:rPr>
          <w:rFonts w:ascii="Times New Roman" w:hAnsi="Times New Roman" w:cs="Times New Roman"/>
          <w:color w:val="000000" w:themeColor="text1"/>
        </w:rPr>
      </w:pPr>
      <w:r w:rsidRPr="00AB77D1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Executive Summary Report</w:t>
      </w:r>
    </w:p>
    <w:p w14:paraId="3A1DAF4F" w14:textId="77777777" w:rsidR="00E84B74" w:rsidRPr="00AB77D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B77D1">
        <w:rPr>
          <w:rFonts w:ascii="Times New Roman" w:hAnsi="Times New Roman" w:cs="Times New Roman"/>
          <w:color w:val="000000" w:themeColor="text1"/>
        </w:rPr>
        <w:t>Purpose</w:t>
      </w:r>
    </w:p>
    <w:p w14:paraId="1FDB3215" w14:textId="77777777" w:rsidR="00E84B74" w:rsidRPr="00AB77D1" w:rsidRDefault="00000000">
      <w:pPr>
        <w:spacing w:after="110" w:line="269" w:lineRule="auto"/>
        <w:rPr>
          <w:rFonts w:ascii="Times New Roman" w:hAnsi="Times New Roman" w:cs="Times New Roman"/>
        </w:rPr>
      </w:pPr>
      <w:r w:rsidRPr="00AB77D1">
        <w:rPr>
          <w:rFonts w:ascii="Times New Roman" w:hAnsi="Times New Roman" w:cs="Times New Roman"/>
        </w:rPr>
        <w:t>I built a Power BI dashboard from the Superstore sales data (5,009 orders, 2014 to 2017) to see which products, regions and states make money and which ones do not. This is a short summary for management. The full details are in my Business Insights and Recommendations document.</w:t>
      </w:r>
    </w:p>
    <w:p w14:paraId="371D14F0" w14:textId="77777777" w:rsidR="00E84B74" w:rsidRPr="00AB77D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B77D1">
        <w:rPr>
          <w:rFonts w:ascii="Times New Roman" w:hAnsi="Times New Roman" w:cs="Times New Roman"/>
          <w:color w:val="000000" w:themeColor="text1"/>
        </w:rPr>
        <w:t>Headline Numbers</w:t>
      </w:r>
    </w:p>
    <w:tbl>
      <w:tblPr>
        <w:tblW w:w="9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7"/>
        <w:gridCol w:w="1877"/>
        <w:gridCol w:w="1877"/>
        <w:gridCol w:w="1877"/>
        <w:gridCol w:w="1877"/>
      </w:tblGrid>
      <w:tr w:rsidR="00AB77D1" w:rsidRPr="00AB77D1" w14:paraId="31D1FAAA" w14:textId="77777777">
        <w:tblPrEx>
          <w:tblCellMar>
            <w:top w:w="0" w:type="dxa"/>
            <w:bottom w:w="0" w:type="dxa"/>
          </w:tblCellMar>
        </w:tblPrEx>
        <w:tc>
          <w:tcPr>
            <w:tcW w:w="1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915B3" w14:textId="77777777" w:rsidR="00E84B74" w:rsidRPr="00AB77D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B77D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Total Sales</w:t>
            </w:r>
          </w:p>
        </w:tc>
        <w:tc>
          <w:tcPr>
            <w:tcW w:w="1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25E0D" w14:textId="77777777" w:rsidR="00E84B74" w:rsidRPr="00AB77D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B77D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Total Profit</w:t>
            </w:r>
          </w:p>
        </w:tc>
        <w:tc>
          <w:tcPr>
            <w:tcW w:w="1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EF375" w14:textId="77777777" w:rsidR="00E84B74" w:rsidRPr="00AB77D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B77D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Total Orders</w:t>
            </w:r>
          </w:p>
        </w:tc>
        <w:tc>
          <w:tcPr>
            <w:tcW w:w="1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ECE6E" w14:textId="77777777" w:rsidR="00E84B74" w:rsidRPr="00AB77D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B77D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Profit Margin</w:t>
            </w:r>
          </w:p>
        </w:tc>
        <w:tc>
          <w:tcPr>
            <w:tcW w:w="1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246C6" w14:textId="77777777" w:rsidR="00E84B74" w:rsidRPr="00AB77D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B77D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Average Sales</w:t>
            </w:r>
          </w:p>
        </w:tc>
      </w:tr>
      <w:tr w:rsidR="00AB77D1" w:rsidRPr="00AB77D1" w14:paraId="7C31F4D7" w14:textId="77777777">
        <w:tblPrEx>
          <w:tblCellMar>
            <w:top w:w="0" w:type="dxa"/>
            <w:bottom w:w="0" w:type="dxa"/>
          </w:tblCellMar>
        </w:tblPrEx>
        <w:tc>
          <w:tcPr>
            <w:tcW w:w="1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A1257" w14:textId="77777777" w:rsidR="00E84B74" w:rsidRPr="00AB77D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B77D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$2.30M</w:t>
            </w:r>
          </w:p>
        </w:tc>
        <w:tc>
          <w:tcPr>
            <w:tcW w:w="1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E717D" w14:textId="77777777" w:rsidR="00E84B74" w:rsidRPr="00AB77D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B77D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$286K</w:t>
            </w:r>
          </w:p>
        </w:tc>
        <w:tc>
          <w:tcPr>
            <w:tcW w:w="1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4B91B" w14:textId="77777777" w:rsidR="00E84B74" w:rsidRPr="00AB77D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B77D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5,009</w:t>
            </w:r>
          </w:p>
        </w:tc>
        <w:tc>
          <w:tcPr>
            <w:tcW w:w="1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DFB79" w14:textId="77777777" w:rsidR="00E84B74" w:rsidRPr="00AB77D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B77D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12.5%</w:t>
            </w:r>
          </w:p>
        </w:tc>
        <w:tc>
          <w:tcPr>
            <w:tcW w:w="18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559C6" w14:textId="77777777" w:rsidR="00E84B74" w:rsidRPr="00AB77D1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B77D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$229.85</w:t>
            </w:r>
          </w:p>
        </w:tc>
      </w:tr>
    </w:tbl>
    <w:p w14:paraId="238ADC3C" w14:textId="77777777" w:rsidR="00E84B74" w:rsidRPr="00AB77D1" w:rsidRDefault="00E84B74">
      <w:pPr>
        <w:spacing w:after="60"/>
        <w:rPr>
          <w:rFonts w:ascii="Times New Roman" w:hAnsi="Times New Roman" w:cs="Times New Roman"/>
        </w:rPr>
      </w:pPr>
    </w:p>
    <w:p w14:paraId="212FB4A7" w14:textId="77777777" w:rsidR="00E84B74" w:rsidRPr="00AB77D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B77D1">
        <w:rPr>
          <w:rFonts w:ascii="Times New Roman" w:hAnsi="Times New Roman" w:cs="Times New Roman"/>
          <w:color w:val="000000" w:themeColor="text1"/>
        </w:rPr>
        <w:t>What the Data Shows</w:t>
      </w:r>
    </w:p>
    <w:p w14:paraId="3E322FC1" w14:textId="77777777" w:rsidR="00E84B74" w:rsidRPr="00AB77D1" w:rsidRDefault="00000000">
      <w:pPr>
        <w:spacing w:after="110" w:line="269" w:lineRule="auto"/>
        <w:rPr>
          <w:rFonts w:ascii="Times New Roman" w:hAnsi="Times New Roman" w:cs="Times New Roman"/>
        </w:rPr>
      </w:pPr>
      <w:proofErr w:type="gramStart"/>
      <w:r w:rsidRPr="00AB77D1">
        <w:rPr>
          <w:rFonts w:ascii="Times New Roman" w:hAnsi="Times New Roman" w:cs="Times New Roman"/>
        </w:rPr>
        <w:t>Overall</w:t>
      </w:r>
      <w:proofErr w:type="gramEnd"/>
      <w:r w:rsidRPr="00AB77D1">
        <w:rPr>
          <w:rFonts w:ascii="Times New Roman" w:hAnsi="Times New Roman" w:cs="Times New Roman"/>
        </w:rPr>
        <w:t xml:space="preserve"> the business is doing fine. Sales grew from $484K in 2014 to $733K in 2017 and the profit margin is 12.5%. The problem is that the profit is not spread evenly. Technology earns about half of all the profit, while Furniture sells $742K and only makes $18K. Tables, Bookcases and Supplies lose money. The Central region has a margin of just 7.9% compared with 14.9% in the West, and Texas, Ohio, Pennsylvania and Illinois lose money even though they sell a lot. Sales are also strongest in March and from September to December.</w:t>
      </w:r>
    </w:p>
    <w:p w14:paraId="265EC4B9" w14:textId="77777777" w:rsidR="00E84B74" w:rsidRPr="00AB77D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B77D1">
        <w:rPr>
          <w:rFonts w:ascii="Times New Roman" w:hAnsi="Times New Roman" w:cs="Times New Roman"/>
          <w:color w:val="000000" w:themeColor="text1"/>
        </w:rPr>
        <w:t>What I Recommend</w:t>
      </w:r>
    </w:p>
    <w:p w14:paraId="1CADBD3C" w14:textId="77777777" w:rsidR="00E84B74" w:rsidRPr="00AB77D1" w:rsidRDefault="00000000">
      <w:pPr>
        <w:pStyle w:val="ListParagraph"/>
        <w:numPr>
          <w:ilvl w:val="0"/>
          <w:numId w:val="2"/>
        </w:numPr>
        <w:spacing w:after="90" w:line="269" w:lineRule="auto"/>
        <w:rPr>
          <w:rFonts w:ascii="Times New Roman" w:hAnsi="Times New Roman" w:cs="Times New Roman"/>
        </w:rPr>
      </w:pPr>
      <w:r w:rsidRPr="00AB77D1">
        <w:rPr>
          <w:rFonts w:ascii="Times New Roman" w:hAnsi="Times New Roman" w:cs="Times New Roman"/>
        </w:rPr>
        <w:t>Review the pricing and costs of Tables and Bookcases.</w:t>
      </w:r>
    </w:p>
    <w:p w14:paraId="504159F9" w14:textId="77777777" w:rsidR="00E84B74" w:rsidRPr="00AB77D1" w:rsidRDefault="00000000">
      <w:pPr>
        <w:pStyle w:val="ListParagraph"/>
        <w:numPr>
          <w:ilvl w:val="0"/>
          <w:numId w:val="2"/>
        </w:numPr>
        <w:spacing w:after="90" w:line="269" w:lineRule="auto"/>
        <w:rPr>
          <w:rFonts w:ascii="Times New Roman" w:hAnsi="Times New Roman" w:cs="Times New Roman"/>
        </w:rPr>
      </w:pPr>
      <w:r w:rsidRPr="00AB77D1">
        <w:rPr>
          <w:rFonts w:ascii="Times New Roman" w:hAnsi="Times New Roman" w:cs="Times New Roman"/>
        </w:rPr>
        <w:t>Find out why Central and the four loss-making states are not profitable.</w:t>
      </w:r>
    </w:p>
    <w:p w14:paraId="7625819E" w14:textId="77777777" w:rsidR="00E84B74" w:rsidRPr="00AB77D1" w:rsidRDefault="00000000">
      <w:pPr>
        <w:pStyle w:val="ListParagraph"/>
        <w:numPr>
          <w:ilvl w:val="0"/>
          <w:numId w:val="2"/>
        </w:numPr>
        <w:spacing w:after="90" w:line="269" w:lineRule="auto"/>
        <w:rPr>
          <w:rFonts w:ascii="Times New Roman" w:hAnsi="Times New Roman" w:cs="Times New Roman"/>
        </w:rPr>
      </w:pPr>
      <w:r w:rsidRPr="00AB77D1">
        <w:rPr>
          <w:rFonts w:ascii="Times New Roman" w:hAnsi="Times New Roman" w:cs="Times New Roman"/>
        </w:rPr>
        <w:t>Put more marketing behind Copiers, Phones and Accessories.</w:t>
      </w:r>
    </w:p>
    <w:p w14:paraId="17EA7446" w14:textId="77777777" w:rsidR="00E84B74" w:rsidRPr="00AB77D1" w:rsidRDefault="00000000">
      <w:pPr>
        <w:pStyle w:val="ListParagraph"/>
        <w:numPr>
          <w:ilvl w:val="0"/>
          <w:numId w:val="2"/>
        </w:numPr>
        <w:spacing w:after="90" w:line="269" w:lineRule="auto"/>
        <w:rPr>
          <w:rFonts w:ascii="Times New Roman" w:hAnsi="Times New Roman" w:cs="Times New Roman"/>
        </w:rPr>
      </w:pPr>
      <w:r w:rsidRPr="00AB77D1">
        <w:rPr>
          <w:rFonts w:ascii="Times New Roman" w:hAnsi="Times New Roman" w:cs="Times New Roman"/>
        </w:rPr>
        <w:t>Plan stock and promotions around the busy months.</w:t>
      </w:r>
    </w:p>
    <w:p w14:paraId="187B6E3C" w14:textId="77777777" w:rsidR="00E84B74" w:rsidRPr="00AB77D1" w:rsidRDefault="00000000">
      <w:pPr>
        <w:pStyle w:val="ListParagraph"/>
        <w:numPr>
          <w:ilvl w:val="0"/>
          <w:numId w:val="2"/>
        </w:numPr>
        <w:spacing w:after="90" w:line="269" w:lineRule="auto"/>
        <w:rPr>
          <w:rFonts w:ascii="Times New Roman" w:hAnsi="Times New Roman" w:cs="Times New Roman"/>
        </w:rPr>
      </w:pPr>
      <w:r w:rsidRPr="00AB77D1">
        <w:rPr>
          <w:rFonts w:ascii="Times New Roman" w:hAnsi="Times New Roman" w:cs="Times New Roman"/>
        </w:rPr>
        <w:t>Set a margin target of about 15% and review the dashboard every month.</w:t>
      </w:r>
    </w:p>
    <w:p w14:paraId="5240AE3D" w14:textId="77777777" w:rsidR="00E84B74" w:rsidRPr="00AB77D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B77D1">
        <w:rPr>
          <w:rFonts w:ascii="Times New Roman" w:hAnsi="Times New Roman" w:cs="Times New Roman"/>
          <w:color w:val="000000" w:themeColor="text1"/>
        </w:rPr>
        <w:t>Conclusion</w:t>
      </w:r>
    </w:p>
    <w:p w14:paraId="16694E14" w14:textId="77777777" w:rsidR="00E84B74" w:rsidRPr="00AB77D1" w:rsidRDefault="00000000">
      <w:pPr>
        <w:spacing w:after="110" w:line="269" w:lineRule="auto"/>
        <w:rPr>
          <w:rFonts w:ascii="Times New Roman" w:hAnsi="Times New Roman" w:cs="Times New Roman"/>
        </w:rPr>
      </w:pPr>
      <w:r w:rsidRPr="00AB77D1">
        <w:rPr>
          <w:rFonts w:ascii="Times New Roman" w:hAnsi="Times New Roman" w:cs="Times New Roman"/>
        </w:rPr>
        <w:t>The business is growing, but growth alone will not fix the weak spots. If management deals with Furniture and the loss-making states and focuses more on the products that already make money, profit should grow faster than sales.</w:t>
      </w:r>
    </w:p>
    <w:sectPr w:rsidR="00E84B74" w:rsidRPr="00AB77D1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C7483"/>
    <w:multiLevelType w:val="hybridMultilevel"/>
    <w:tmpl w:val="3B741E10"/>
    <w:lvl w:ilvl="0" w:tplc="BA4C7584">
      <w:start w:val="1"/>
      <w:numFmt w:val="decimal"/>
      <w:lvlText w:val="%1."/>
      <w:lvlJc w:val="left"/>
      <w:pPr>
        <w:ind w:left="540" w:hanging="360"/>
      </w:pPr>
    </w:lvl>
    <w:lvl w:ilvl="1" w:tplc="E4427CA6">
      <w:numFmt w:val="decimal"/>
      <w:lvlText w:val=""/>
      <w:lvlJc w:val="left"/>
    </w:lvl>
    <w:lvl w:ilvl="2" w:tplc="47CA8670">
      <w:numFmt w:val="decimal"/>
      <w:lvlText w:val=""/>
      <w:lvlJc w:val="left"/>
    </w:lvl>
    <w:lvl w:ilvl="3" w:tplc="D5F25306">
      <w:numFmt w:val="decimal"/>
      <w:lvlText w:val=""/>
      <w:lvlJc w:val="left"/>
    </w:lvl>
    <w:lvl w:ilvl="4" w:tplc="5FA81318">
      <w:numFmt w:val="decimal"/>
      <w:lvlText w:val=""/>
      <w:lvlJc w:val="left"/>
    </w:lvl>
    <w:lvl w:ilvl="5" w:tplc="CBCA91FA">
      <w:numFmt w:val="decimal"/>
      <w:lvlText w:val=""/>
      <w:lvlJc w:val="left"/>
    </w:lvl>
    <w:lvl w:ilvl="6" w:tplc="C4FEF98A">
      <w:numFmt w:val="decimal"/>
      <w:lvlText w:val=""/>
      <w:lvlJc w:val="left"/>
    </w:lvl>
    <w:lvl w:ilvl="7" w:tplc="A4E6B57C">
      <w:numFmt w:val="decimal"/>
      <w:lvlText w:val=""/>
      <w:lvlJc w:val="left"/>
    </w:lvl>
    <w:lvl w:ilvl="8" w:tplc="FEAA76C0">
      <w:numFmt w:val="decimal"/>
      <w:lvlText w:val=""/>
      <w:lvlJc w:val="left"/>
    </w:lvl>
  </w:abstractNum>
  <w:abstractNum w:abstractNumId="1" w15:restartNumberingAfterBreak="0">
    <w:nsid w:val="20506794"/>
    <w:multiLevelType w:val="hybridMultilevel"/>
    <w:tmpl w:val="DA324398"/>
    <w:lvl w:ilvl="0" w:tplc="98D472F0">
      <w:start w:val="1"/>
      <w:numFmt w:val="decimal"/>
      <w:lvlText w:val="%1."/>
      <w:lvlJc w:val="left"/>
      <w:pPr>
        <w:ind w:left="540" w:hanging="360"/>
      </w:pPr>
    </w:lvl>
    <w:lvl w:ilvl="1" w:tplc="DE305944">
      <w:numFmt w:val="decimal"/>
      <w:lvlText w:val=""/>
      <w:lvlJc w:val="left"/>
    </w:lvl>
    <w:lvl w:ilvl="2" w:tplc="1BD650C2">
      <w:numFmt w:val="decimal"/>
      <w:lvlText w:val=""/>
      <w:lvlJc w:val="left"/>
    </w:lvl>
    <w:lvl w:ilvl="3" w:tplc="9BBE6B56">
      <w:numFmt w:val="decimal"/>
      <w:lvlText w:val=""/>
      <w:lvlJc w:val="left"/>
    </w:lvl>
    <w:lvl w:ilvl="4" w:tplc="46EC50FA">
      <w:numFmt w:val="decimal"/>
      <w:lvlText w:val=""/>
      <w:lvlJc w:val="left"/>
    </w:lvl>
    <w:lvl w:ilvl="5" w:tplc="F81CF900">
      <w:numFmt w:val="decimal"/>
      <w:lvlText w:val=""/>
      <w:lvlJc w:val="left"/>
    </w:lvl>
    <w:lvl w:ilvl="6" w:tplc="1EAC0F44">
      <w:numFmt w:val="decimal"/>
      <w:lvlText w:val=""/>
      <w:lvlJc w:val="left"/>
    </w:lvl>
    <w:lvl w:ilvl="7" w:tplc="FD08E02A">
      <w:numFmt w:val="decimal"/>
      <w:lvlText w:val=""/>
      <w:lvlJc w:val="left"/>
    </w:lvl>
    <w:lvl w:ilvl="8" w:tplc="568216FE">
      <w:numFmt w:val="decimal"/>
      <w:lvlText w:val=""/>
      <w:lvlJc w:val="left"/>
    </w:lvl>
  </w:abstractNum>
  <w:abstractNum w:abstractNumId="2" w15:restartNumberingAfterBreak="0">
    <w:nsid w:val="5CF90C12"/>
    <w:multiLevelType w:val="hybridMultilevel"/>
    <w:tmpl w:val="5B8A145C"/>
    <w:lvl w:ilvl="0" w:tplc="778236FE">
      <w:start w:val="1"/>
      <w:numFmt w:val="decimal"/>
      <w:lvlText w:val="%1."/>
      <w:lvlJc w:val="left"/>
      <w:pPr>
        <w:ind w:left="540" w:hanging="360"/>
      </w:pPr>
    </w:lvl>
    <w:lvl w:ilvl="1" w:tplc="0D7245DA">
      <w:numFmt w:val="decimal"/>
      <w:lvlText w:val=""/>
      <w:lvlJc w:val="left"/>
    </w:lvl>
    <w:lvl w:ilvl="2" w:tplc="28D040F0">
      <w:numFmt w:val="decimal"/>
      <w:lvlText w:val=""/>
      <w:lvlJc w:val="left"/>
    </w:lvl>
    <w:lvl w:ilvl="3" w:tplc="95E4B066">
      <w:numFmt w:val="decimal"/>
      <w:lvlText w:val=""/>
      <w:lvlJc w:val="left"/>
    </w:lvl>
    <w:lvl w:ilvl="4" w:tplc="CAD01694">
      <w:numFmt w:val="decimal"/>
      <w:lvlText w:val=""/>
      <w:lvlJc w:val="left"/>
    </w:lvl>
    <w:lvl w:ilvl="5" w:tplc="9B102B32">
      <w:numFmt w:val="decimal"/>
      <w:lvlText w:val=""/>
      <w:lvlJc w:val="left"/>
    </w:lvl>
    <w:lvl w:ilvl="6" w:tplc="68C00822">
      <w:numFmt w:val="decimal"/>
      <w:lvlText w:val=""/>
      <w:lvlJc w:val="left"/>
    </w:lvl>
    <w:lvl w:ilvl="7" w:tplc="5A1AFC7A">
      <w:numFmt w:val="decimal"/>
      <w:lvlText w:val=""/>
      <w:lvlJc w:val="left"/>
    </w:lvl>
    <w:lvl w:ilvl="8" w:tplc="7AD82268">
      <w:numFmt w:val="decimal"/>
      <w:lvlText w:val=""/>
      <w:lvlJc w:val="left"/>
    </w:lvl>
  </w:abstractNum>
  <w:abstractNum w:abstractNumId="3" w15:restartNumberingAfterBreak="0">
    <w:nsid w:val="6A18745E"/>
    <w:multiLevelType w:val="hybridMultilevel"/>
    <w:tmpl w:val="FE943198"/>
    <w:lvl w:ilvl="0" w:tplc="DA742CB6">
      <w:start w:val="1"/>
      <w:numFmt w:val="bullet"/>
      <w:lvlText w:val="●"/>
      <w:lvlJc w:val="left"/>
      <w:pPr>
        <w:ind w:left="720" w:hanging="360"/>
      </w:pPr>
    </w:lvl>
    <w:lvl w:ilvl="1" w:tplc="9C12F37A">
      <w:start w:val="1"/>
      <w:numFmt w:val="bullet"/>
      <w:lvlText w:val="○"/>
      <w:lvlJc w:val="left"/>
      <w:pPr>
        <w:ind w:left="1440" w:hanging="360"/>
      </w:pPr>
    </w:lvl>
    <w:lvl w:ilvl="2" w:tplc="562C6258">
      <w:start w:val="1"/>
      <w:numFmt w:val="bullet"/>
      <w:lvlText w:val="■"/>
      <w:lvlJc w:val="left"/>
      <w:pPr>
        <w:ind w:left="2160" w:hanging="360"/>
      </w:pPr>
    </w:lvl>
    <w:lvl w:ilvl="3" w:tplc="5AB436A0">
      <w:start w:val="1"/>
      <w:numFmt w:val="bullet"/>
      <w:lvlText w:val="●"/>
      <w:lvlJc w:val="left"/>
      <w:pPr>
        <w:ind w:left="2880" w:hanging="360"/>
      </w:pPr>
    </w:lvl>
    <w:lvl w:ilvl="4" w:tplc="E552F7A4">
      <w:start w:val="1"/>
      <w:numFmt w:val="bullet"/>
      <w:lvlText w:val="○"/>
      <w:lvlJc w:val="left"/>
      <w:pPr>
        <w:ind w:left="3600" w:hanging="360"/>
      </w:pPr>
    </w:lvl>
    <w:lvl w:ilvl="5" w:tplc="FFBA50AE">
      <w:start w:val="1"/>
      <w:numFmt w:val="bullet"/>
      <w:lvlText w:val="■"/>
      <w:lvlJc w:val="left"/>
      <w:pPr>
        <w:ind w:left="4320" w:hanging="360"/>
      </w:pPr>
    </w:lvl>
    <w:lvl w:ilvl="6" w:tplc="A75CF0D4">
      <w:start w:val="1"/>
      <w:numFmt w:val="bullet"/>
      <w:lvlText w:val="●"/>
      <w:lvlJc w:val="left"/>
      <w:pPr>
        <w:ind w:left="5040" w:hanging="360"/>
      </w:pPr>
    </w:lvl>
    <w:lvl w:ilvl="7" w:tplc="A4F0358E">
      <w:start w:val="1"/>
      <w:numFmt w:val="bullet"/>
      <w:lvlText w:val="●"/>
      <w:lvlJc w:val="left"/>
      <w:pPr>
        <w:ind w:left="5760" w:hanging="360"/>
      </w:pPr>
    </w:lvl>
    <w:lvl w:ilvl="8" w:tplc="E9146BE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A1E5547"/>
    <w:multiLevelType w:val="hybridMultilevel"/>
    <w:tmpl w:val="B246CCFC"/>
    <w:lvl w:ilvl="0" w:tplc="70588158">
      <w:start w:val="1"/>
      <w:numFmt w:val="decimal"/>
      <w:lvlText w:val="%1."/>
      <w:lvlJc w:val="left"/>
      <w:pPr>
        <w:ind w:left="540" w:hanging="360"/>
      </w:pPr>
    </w:lvl>
    <w:lvl w:ilvl="1" w:tplc="98FEB142">
      <w:numFmt w:val="decimal"/>
      <w:lvlText w:val=""/>
      <w:lvlJc w:val="left"/>
    </w:lvl>
    <w:lvl w:ilvl="2" w:tplc="9E70CB32">
      <w:numFmt w:val="decimal"/>
      <w:lvlText w:val=""/>
      <w:lvlJc w:val="left"/>
    </w:lvl>
    <w:lvl w:ilvl="3" w:tplc="DF2634E2">
      <w:numFmt w:val="decimal"/>
      <w:lvlText w:val=""/>
      <w:lvlJc w:val="left"/>
    </w:lvl>
    <w:lvl w:ilvl="4" w:tplc="3F8068EC">
      <w:numFmt w:val="decimal"/>
      <w:lvlText w:val=""/>
      <w:lvlJc w:val="left"/>
    </w:lvl>
    <w:lvl w:ilvl="5" w:tplc="7CD210C2">
      <w:numFmt w:val="decimal"/>
      <w:lvlText w:val=""/>
      <w:lvlJc w:val="left"/>
    </w:lvl>
    <w:lvl w:ilvl="6" w:tplc="2D1E3FAE">
      <w:numFmt w:val="decimal"/>
      <w:lvlText w:val=""/>
      <w:lvlJc w:val="left"/>
    </w:lvl>
    <w:lvl w:ilvl="7" w:tplc="4770F1F0">
      <w:numFmt w:val="decimal"/>
      <w:lvlText w:val=""/>
      <w:lvlJc w:val="left"/>
    </w:lvl>
    <w:lvl w:ilvl="8" w:tplc="1E52808E">
      <w:numFmt w:val="decimal"/>
      <w:lvlText w:val=""/>
      <w:lvlJc w:val="left"/>
    </w:lvl>
  </w:abstractNum>
  <w:abstractNum w:abstractNumId="5" w15:restartNumberingAfterBreak="0">
    <w:nsid w:val="74F05BA7"/>
    <w:multiLevelType w:val="hybridMultilevel"/>
    <w:tmpl w:val="DFA674C2"/>
    <w:lvl w:ilvl="0" w:tplc="9AE0EA16">
      <w:start w:val="1"/>
      <w:numFmt w:val="decimal"/>
      <w:lvlText w:val="%1."/>
      <w:lvlJc w:val="left"/>
      <w:pPr>
        <w:ind w:left="540" w:hanging="360"/>
      </w:pPr>
    </w:lvl>
    <w:lvl w:ilvl="1" w:tplc="E59AC032">
      <w:numFmt w:val="decimal"/>
      <w:lvlText w:val=""/>
      <w:lvlJc w:val="left"/>
    </w:lvl>
    <w:lvl w:ilvl="2" w:tplc="F39C3AE6">
      <w:numFmt w:val="decimal"/>
      <w:lvlText w:val=""/>
      <w:lvlJc w:val="left"/>
    </w:lvl>
    <w:lvl w:ilvl="3" w:tplc="E968CBBE">
      <w:numFmt w:val="decimal"/>
      <w:lvlText w:val=""/>
      <w:lvlJc w:val="left"/>
    </w:lvl>
    <w:lvl w:ilvl="4" w:tplc="D5AEFD6A">
      <w:numFmt w:val="decimal"/>
      <w:lvlText w:val=""/>
      <w:lvlJc w:val="left"/>
    </w:lvl>
    <w:lvl w:ilvl="5" w:tplc="82241CE6">
      <w:numFmt w:val="decimal"/>
      <w:lvlText w:val=""/>
      <w:lvlJc w:val="left"/>
    </w:lvl>
    <w:lvl w:ilvl="6" w:tplc="FA3EB1F6">
      <w:numFmt w:val="decimal"/>
      <w:lvlText w:val=""/>
      <w:lvlJc w:val="left"/>
    </w:lvl>
    <w:lvl w:ilvl="7" w:tplc="AAA05BA2">
      <w:numFmt w:val="decimal"/>
      <w:lvlText w:val=""/>
      <w:lvlJc w:val="left"/>
    </w:lvl>
    <w:lvl w:ilvl="8" w:tplc="F31032A8">
      <w:numFmt w:val="decimal"/>
      <w:lvlText w:val=""/>
      <w:lvlJc w:val="left"/>
    </w:lvl>
  </w:abstractNum>
  <w:num w:numId="1" w16cid:durableId="364790624">
    <w:abstractNumId w:val="3"/>
    <w:lvlOverride w:ilvl="0">
      <w:startOverride w:val="1"/>
    </w:lvlOverride>
  </w:num>
  <w:num w:numId="2" w16cid:durableId="15830281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B74"/>
    <w:rsid w:val="008771A1"/>
    <w:rsid w:val="00AB77D1"/>
    <w:rsid w:val="00E8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52D3"/>
  <w15:docId w15:val="{51731763-862E-4B7D-80C1-7CF1CEA2E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Shomoye Oluwapelumi</cp:lastModifiedBy>
  <cp:revision>2</cp:revision>
  <dcterms:created xsi:type="dcterms:W3CDTF">2026-10-28T18:35:00Z</dcterms:created>
  <dcterms:modified xsi:type="dcterms:W3CDTF">2026-10-28T18:35:00Z</dcterms:modified>
</cp:coreProperties>
</file>