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E309" w14:textId="77777777" w:rsidR="00DE05D6" w:rsidRPr="00F750AF" w:rsidRDefault="008C663C" w:rsidP="00607D72">
      <w:pPr>
        <w:pStyle w:val="Title"/>
        <w:jc w:val="center"/>
      </w:pPr>
      <w:r w:rsidRPr="00F750AF">
        <w:t>Hog Bank</w:t>
      </w:r>
    </w:p>
    <w:p w14:paraId="166C9761" w14:textId="77777777" w:rsidR="00602219" w:rsidRPr="00F750AF" w:rsidRDefault="005606EA" w:rsidP="00607D72">
      <w:pPr>
        <w:pStyle w:val="Heading1"/>
        <w:spacing w:before="0" w:line="240" w:lineRule="auto"/>
        <w:rPr>
          <w:rFonts w:cs="Calibri"/>
          <w:b w:val="0"/>
          <w:sz w:val="24"/>
          <w:szCs w:val="24"/>
        </w:rPr>
      </w:pPr>
      <w:r w:rsidRPr="00F750AF">
        <w:rPr>
          <w:rFonts w:cs="Calibri"/>
          <w:b w:val="0"/>
          <w:sz w:val="24"/>
          <w:szCs w:val="24"/>
        </w:rPr>
        <w:t>Overview</w:t>
      </w:r>
    </w:p>
    <w:p w14:paraId="5EF8262C" w14:textId="13AB1B15" w:rsidR="006D0833" w:rsidRPr="00F750AF" w:rsidRDefault="008E6C24" w:rsidP="00607D72">
      <w:pPr>
        <w:spacing w:before="0" w:after="0" w:line="240" w:lineRule="auto"/>
        <w:rPr>
          <w:rFonts w:cs="Calibri"/>
          <w:sz w:val="24"/>
          <w:szCs w:val="24"/>
        </w:rPr>
      </w:pPr>
      <w:r w:rsidRPr="00F750AF">
        <w:rPr>
          <w:rFonts w:cs="Calibri"/>
          <w:sz w:val="24"/>
          <w:szCs w:val="24"/>
        </w:rPr>
        <w:t>Hog Bank</w:t>
      </w:r>
      <w:r w:rsidR="00877535" w:rsidRPr="00F750AF">
        <w:rPr>
          <w:rFonts w:cs="Calibri"/>
          <w:sz w:val="24"/>
          <w:szCs w:val="24"/>
        </w:rPr>
        <w:t xml:space="preserve"> </w:t>
      </w:r>
      <w:r w:rsidR="00E55920" w:rsidRPr="00F750AF">
        <w:rPr>
          <w:rFonts w:cs="Calibri"/>
          <w:sz w:val="24"/>
          <w:szCs w:val="24"/>
        </w:rPr>
        <w:t xml:space="preserve">is </w:t>
      </w:r>
      <w:r w:rsidR="004F1C28">
        <w:rPr>
          <w:rFonts w:cs="Calibri"/>
          <w:sz w:val="24"/>
          <w:szCs w:val="24"/>
        </w:rPr>
        <w:t>a</w:t>
      </w:r>
      <w:r w:rsidR="004F1C28" w:rsidRPr="00302F1F">
        <w:rPr>
          <w:rFonts w:cs="Calibri"/>
          <w:sz w:val="24"/>
          <w:szCs w:val="24"/>
        </w:rPr>
        <w:t xml:space="preserve">n entrepreneur’s idea to </w:t>
      </w:r>
      <w:r w:rsidR="004F1C28">
        <w:rPr>
          <w:rFonts w:cs="Calibri"/>
          <w:sz w:val="24"/>
          <w:szCs w:val="24"/>
        </w:rPr>
        <w:t>create a</w:t>
      </w:r>
      <w:r w:rsidR="004F1C28" w:rsidRPr="00302F1F">
        <w:rPr>
          <w:rFonts w:cs="Calibri"/>
          <w:sz w:val="24"/>
          <w:szCs w:val="24"/>
        </w:rPr>
        <w:t xml:space="preserve"> </w:t>
      </w:r>
      <w:r w:rsidR="00E55920" w:rsidRPr="00F750AF">
        <w:rPr>
          <w:rFonts w:cs="Calibri"/>
          <w:sz w:val="24"/>
          <w:szCs w:val="24"/>
        </w:rPr>
        <w:t xml:space="preserve">local </w:t>
      </w:r>
      <w:r w:rsidRPr="00F750AF">
        <w:rPr>
          <w:rFonts w:cs="Calibri"/>
          <w:sz w:val="24"/>
          <w:szCs w:val="24"/>
        </w:rPr>
        <w:t xml:space="preserve">bank that serves </w:t>
      </w:r>
      <w:r w:rsidR="004F1C28">
        <w:rPr>
          <w:rFonts w:cs="Calibri"/>
          <w:sz w:val="24"/>
          <w:szCs w:val="24"/>
        </w:rPr>
        <w:t xml:space="preserve">UA </w:t>
      </w:r>
      <w:r w:rsidRPr="00F750AF">
        <w:rPr>
          <w:rFonts w:cs="Calibri"/>
          <w:sz w:val="24"/>
          <w:szCs w:val="24"/>
        </w:rPr>
        <w:t>students</w:t>
      </w:r>
      <w:r w:rsidR="00877535" w:rsidRPr="00F750AF">
        <w:rPr>
          <w:rFonts w:cs="Calibri"/>
          <w:sz w:val="24"/>
          <w:szCs w:val="24"/>
        </w:rPr>
        <w:t xml:space="preserve">. </w:t>
      </w:r>
      <w:bookmarkStart w:id="0" w:name="_Hlk132042014"/>
      <w:r w:rsidR="00DD49DF">
        <w:rPr>
          <w:rFonts w:cs="Calibri"/>
          <w:sz w:val="24"/>
          <w:szCs w:val="24"/>
        </w:rPr>
        <w:t xml:space="preserve">The proposed </w:t>
      </w:r>
      <w:r w:rsidR="001158FA" w:rsidRPr="00F750AF">
        <w:rPr>
          <w:rFonts w:cs="Calibri"/>
          <w:sz w:val="24"/>
          <w:szCs w:val="24"/>
        </w:rPr>
        <w:t>business model</w:t>
      </w:r>
      <w:r w:rsidR="00DD49DF">
        <w:rPr>
          <w:rFonts w:cs="Calibri"/>
          <w:sz w:val="24"/>
          <w:szCs w:val="24"/>
        </w:rPr>
        <w:t xml:space="preserve">:  </w:t>
      </w:r>
      <w:bookmarkEnd w:id="0"/>
      <w:r w:rsidR="001158FA" w:rsidRPr="00F750AF">
        <w:rPr>
          <w:rFonts w:cs="Calibri"/>
          <w:sz w:val="24"/>
          <w:szCs w:val="24"/>
        </w:rPr>
        <w:t>customers</w:t>
      </w:r>
      <w:r w:rsidR="00877535" w:rsidRPr="00F750AF">
        <w:rPr>
          <w:rFonts w:cs="Calibri"/>
          <w:sz w:val="24"/>
          <w:szCs w:val="24"/>
        </w:rPr>
        <w:t xml:space="preserve"> can</w:t>
      </w:r>
      <w:r w:rsidR="001158FA" w:rsidRPr="00F750AF">
        <w:rPr>
          <w:rFonts w:cs="Calibri"/>
          <w:sz w:val="24"/>
          <w:szCs w:val="24"/>
        </w:rPr>
        <w:t xml:space="preserve"> </w:t>
      </w:r>
      <w:r w:rsidRPr="00F750AF">
        <w:rPr>
          <w:rFonts w:cs="Calibri"/>
          <w:sz w:val="24"/>
          <w:szCs w:val="24"/>
        </w:rPr>
        <w:t>deposit and withdraw from</w:t>
      </w:r>
      <w:r w:rsidR="001158FA" w:rsidRPr="00F750AF">
        <w:rPr>
          <w:rFonts w:cs="Calibri"/>
          <w:sz w:val="24"/>
          <w:szCs w:val="24"/>
        </w:rPr>
        <w:t xml:space="preserve"> </w:t>
      </w:r>
      <w:r w:rsidR="00E55920" w:rsidRPr="00F750AF">
        <w:rPr>
          <w:rFonts w:cs="Calibri"/>
          <w:sz w:val="24"/>
          <w:szCs w:val="24"/>
        </w:rPr>
        <w:t xml:space="preserve">the location </w:t>
      </w:r>
      <w:r w:rsidRPr="00F750AF">
        <w:rPr>
          <w:rFonts w:cs="Calibri"/>
          <w:sz w:val="24"/>
          <w:szCs w:val="24"/>
        </w:rPr>
        <w:t xml:space="preserve">or online. </w:t>
      </w:r>
      <w:r w:rsidR="00E55920" w:rsidRPr="00F750AF">
        <w:rPr>
          <w:rFonts w:cs="Calibri"/>
          <w:sz w:val="24"/>
          <w:szCs w:val="24"/>
        </w:rPr>
        <w:t xml:space="preserve"> They can </w:t>
      </w:r>
      <w:r w:rsidRPr="00F750AF">
        <w:rPr>
          <w:rFonts w:cs="Calibri"/>
          <w:sz w:val="24"/>
          <w:szCs w:val="24"/>
        </w:rPr>
        <w:t xml:space="preserve">also sign up for various investing opportunities or loan opportunities. </w:t>
      </w:r>
    </w:p>
    <w:p w14:paraId="70DD6031" w14:textId="77777777" w:rsidR="00602219" w:rsidRPr="00F750AF" w:rsidRDefault="005D1E0B" w:rsidP="00607D72">
      <w:pPr>
        <w:pStyle w:val="Heading1"/>
        <w:spacing w:before="0" w:line="240" w:lineRule="auto"/>
        <w:rPr>
          <w:rStyle w:val="Strong"/>
          <w:rFonts w:cs="Calibri"/>
          <w:iCs/>
          <w:caps w:val="0"/>
          <w:sz w:val="24"/>
          <w:szCs w:val="24"/>
        </w:rPr>
      </w:pPr>
      <w:r w:rsidRPr="00F750AF">
        <w:rPr>
          <w:rStyle w:val="Strong"/>
          <w:rFonts w:cs="Calibri"/>
          <w:iCs/>
          <w:caps w:val="0"/>
          <w:sz w:val="24"/>
          <w:szCs w:val="24"/>
        </w:rPr>
        <w:t>BUSINESS PROBLEM</w:t>
      </w:r>
    </w:p>
    <w:p w14:paraId="1C5A079F" w14:textId="42487078" w:rsidR="00DD49DF" w:rsidRDefault="00DD49DF" w:rsidP="00607D72">
      <w:pPr>
        <w:spacing w:before="0" w:after="0" w:line="240" w:lineRule="auto"/>
        <w:rPr>
          <w:rFonts w:cs="Calibri"/>
          <w:sz w:val="24"/>
          <w:szCs w:val="24"/>
        </w:rPr>
      </w:pPr>
      <w:r w:rsidRPr="00F750AF">
        <w:rPr>
          <w:rFonts w:cs="Calibri"/>
          <w:sz w:val="24"/>
          <w:szCs w:val="24"/>
        </w:rPr>
        <w:t xml:space="preserve">To support the operations, </w:t>
      </w:r>
      <w:r>
        <w:rPr>
          <w:rFonts w:cs="Calibri"/>
          <w:sz w:val="24"/>
          <w:szCs w:val="24"/>
        </w:rPr>
        <w:t xml:space="preserve">Hog </w:t>
      </w:r>
      <w:r w:rsidRPr="00F750AF">
        <w:rPr>
          <w:rFonts w:cs="Calibri"/>
          <w:sz w:val="24"/>
          <w:szCs w:val="24"/>
        </w:rPr>
        <w:t xml:space="preserve">Bank </w:t>
      </w:r>
      <w:r>
        <w:rPr>
          <w:rFonts w:cs="Calibri"/>
          <w:sz w:val="24"/>
          <w:szCs w:val="24"/>
        </w:rPr>
        <w:t>should</w:t>
      </w:r>
      <w:r w:rsidRPr="00F750AF">
        <w:rPr>
          <w:rFonts w:cs="Calibri"/>
          <w:sz w:val="24"/>
          <w:szCs w:val="24"/>
        </w:rPr>
        <w:t xml:space="preserve"> track basic customer account information, investment and loan data, and transactions.  </w:t>
      </w:r>
    </w:p>
    <w:p w14:paraId="700F82BC" w14:textId="1E1749A7" w:rsidR="00DD49DF" w:rsidRDefault="00DD49DF" w:rsidP="00607D72">
      <w:pPr>
        <w:spacing w:before="0" w:after="0" w:line="240" w:lineRule="auto"/>
        <w:rPr>
          <w:rFonts w:cs="Calibri"/>
          <w:sz w:val="24"/>
          <w:szCs w:val="24"/>
        </w:rPr>
      </w:pPr>
    </w:p>
    <w:p w14:paraId="5E810735" w14:textId="77777777" w:rsidR="00DD49DF" w:rsidRDefault="00DD49DF" w:rsidP="00DD49DF">
      <w:pPr>
        <w:spacing w:before="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Your team has</w:t>
      </w:r>
      <w:r w:rsidRPr="00302F1F">
        <w:rPr>
          <w:rFonts w:cs="Calibri"/>
          <w:sz w:val="24"/>
          <w:szCs w:val="24"/>
        </w:rPr>
        <w:t xml:space="preserve"> been hired as the consulting team to develop</w:t>
      </w:r>
      <w:r>
        <w:rPr>
          <w:rFonts w:cs="Calibri"/>
          <w:sz w:val="24"/>
          <w:szCs w:val="24"/>
        </w:rPr>
        <w:t>:</w:t>
      </w:r>
    </w:p>
    <w:p w14:paraId="16FE71F8" w14:textId="2CDFA5A4" w:rsidR="00DD49DF" w:rsidRDefault="00DD49DF" w:rsidP="00DD49DF">
      <w:pPr>
        <w:pStyle w:val="ListParagraph"/>
        <w:numPr>
          <w:ilvl w:val="0"/>
          <w:numId w:val="18"/>
        </w:numPr>
        <w:spacing w:before="0" w:after="0" w:line="240" w:lineRule="auto"/>
        <w:rPr>
          <w:rFonts w:cs="Calibri"/>
          <w:sz w:val="24"/>
          <w:szCs w:val="24"/>
        </w:rPr>
      </w:pPr>
      <w:r w:rsidRPr="004D61C3">
        <w:rPr>
          <w:rFonts w:cs="Calibri"/>
          <w:b/>
          <w:bCs/>
          <w:sz w:val="24"/>
          <w:szCs w:val="24"/>
        </w:rPr>
        <w:t>Option 1</w:t>
      </w:r>
      <w:r>
        <w:rPr>
          <w:rFonts w:cs="Calibri"/>
          <w:sz w:val="24"/>
          <w:szCs w:val="24"/>
        </w:rPr>
        <w:t>:  Customer interface</w:t>
      </w:r>
      <w:r w:rsidR="005025A6">
        <w:rPr>
          <w:rFonts w:cs="Calibri"/>
          <w:sz w:val="24"/>
          <w:szCs w:val="24"/>
        </w:rPr>
        <w:t xml:space="preserve"> (ATM / online)</w:t>
      </w:r>
    </w:p>
    <w:p w14:paraId="3A66F848" w14:textId="77777777" w:rsidR="00DD49DF" w:rsidRPr="00AD2C82" w:rsidRDefault="00DD49DF" w:rsidP="00DD49DF">
      <w:pPr>
        <w:pStyle w:val="ListParagraph"/>
        <w:spacing w:before="0" w:after="0" w:line="240" w:lineRule="auto"/>
        <w:ind w:left="1080"/>
        <w:rPr>
          <w:rFonts w:cs="Calibri"/>
          <w:sz w:val="24"/>
          <w:szCs w:val="24"/>
        </w:rPr>
      </w:pPr>
      <w:r w:rsidRPr="00AD2C82"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>OR-</w:t>
      </w:r>
    </w:p>
    <w:p w14:paraId="1B4FBD0C" w14:textId="083734D3" w:rsidR="00DD49DF" w:rsidRPr="00FE1C14" w:rsidRDefault="00DD49DF" w:rsidP="00DD49DF">
      <w:pPr>
        <w:pStyle w:val="ListParagraph"/>
        <w:numPr>
          <w:ilvl w:val="0"/>
          <w:numId w:val="18"/>
        </w:numPr>
        <w:spacing w:before="0" w:after="0" w:line="240" w:lineRule="auto"/>
        <w:rPr>
          <w:rFonts w:cs="Calibri"/>
          <w:sz w:val="24"/>
          <w:szCs w:val="24"/>
        </w:rPr>
      </w:pPr>
      <w:r w:rsidRPr="004D61C3">
        <w:rPr>
          <w:rFonts w:cs="Calibri"/>
          <w:b/>
          <w:bCs/>
          <w:sz w:val="24"/>
          <w:szCs w:val="24"/>
        </w:rPr>
        <w:t>Option 2</w:t>
      </w:r>
      <w:r w:rsidRPr="00FE1C14">
        <w:rPr>
          <w:rFonts w:cs="Calibri"/>
          <w:sz w:val="24"/>
          <w:szCs w:val="24"/>
        </w:rPr>
        <w:t>:  Internal / Operational interface</w:t>
      </w:r>
      <w:r w:rsidR="005025A6">
        <w:rPr>
          <w:rFonts w:cs="Calibri"/>
          <w:sz w:val="24"/>
          <w:szCs w:val="24"/>
        </w:rPr>
        <w:t xml:space="preserve"> (</w:t>
      </w:r>
      <w:r w:rsidR="00E73CD0">
        <w:rPr>
          <w:rFonts w:cs="Calibri"/>
          <w:sz w:val="24"/>
          <w:szCs w:val="24"/>
        </w:rPr>
        <w:t xml:space="preserve">Bank Manager / </w:t>
      </w:r>
      <w:r w:rsidR="005025A6">
        <w:rPr>
          <w:rFonts w:cs="Calibri"/>
          <w:sz w:val="24"/>
          <w:szCs w:val="24"/>
        </w:rPr>
        <w:t>Teller)</w:t>
      </w:r>
    </w:p>
    <w:p w14:paraId="7E71601C" w14:textId="03672130" w:rsidR="00DD49DF" w:rsidRDefault="00DD49DF" w:rsidP="00607D72">
      <w:pPr>
        <w:spacing w:before="0" w:after="0" w:line="240" w:lineRule="auto"/>
        <w:rPr>
          <w:rFonts w:cs="Calibri"/>
          <w:sz w:val="24"/>
          <w:szCs w:val="24"/>
        </w:rPr>
      </w:pPr>
    </w:p>
    <w:p w14:paraId="1A86D93B" w14:textId="19678436" w:rsidR="00DD49DF" w:rsidRDefault="00DD49DF" w:rsidP="00607D72">
      <w:pPr>
        <w:spacing w:before="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Additional information:</w:t>
      </w:r>
    </w:p>
    <w:p w14:paraId="35B69200" w14:textId="5FFA87B6" w:rsidR="00754373" w:rsidRDefault="002E2729" w:rsidP="00607D72">
      <w:pPr>
        <w:numPr>
          <w:ilvl w:val="0"/>
          <w:numId w:val="16"/>
        </w:numPr>
        <w:spacing w:before="0" w:after="0" w:line="240" w:lineRule="auto"/>
        <w:rPr>
          <w:rFonts w:cs="Calibri"/>
          <w:sz w:val="24"/>
          <w:szCs w:val="24"/>
        </w:rPr>
      </w:pPr>
      <w:r w:rsidRPr="00F750AF">
        <w:rPr>
          <w:rFonts w:cs="Calibri"/>
          <w:sz w:val="24"/>
          <w:szCs w:val="24"/>
        </w:rPr>
        <w:t xml:space="preserve">We </w:t>
      </w:r>
      <w:r w:rsidR="00DD49DF" w:rsidRPr="00F750AF">
        <w:rPr>
          <w:rFonts w:cs="Calibri"/>
          <w:sz w:val="24"/>
          <w:szCs w:val="24"/>
        </w:rPr>
        <w:t>must</w:t>
      </w:r>
      <w:r w:rsidR="00E55920" w:rsidRPr="00F750AF">
        <w:rPr>
          <w:rFonts w:cs="Calibri"/>
          <w:sz w:val="24"/>
          <w:szCs w:val="24"/>
        </w:rPr>
        <w:t xml:space="preserve"> keep track of </w:t>
      </w:r>
      <w:r w:rsidRPr="00F750AF">
        <w:rPr>
          <w:rFonts w:cs="Calibri"/>
          <w:sz w:val="24"/>
          <w:szCs w:val="24"/>
        </w:rPr>
        <w:t>i</w:t>
      </w:r>
      <w:r w:rsidR="00B61195" w:rsidRPr="00F750AF">
        <w:rPr>
          <w:rFonts w:cs="Calibri"/>
          <w:sz w:val="24"/>
          <w:szCs w:val="24"/>
        </w:rPr>
        <w:t>nventory</w:t>
      </w:r>
      <w:r w:rsidR="008E6C24" w:rsidRPr="00F750AF">
        <w:rPr>
          <w:rFonts w:cs="Calibri"/>
          <w:sz w:val="24"/>
          <w:szCs w:val="24"/>
        </w:rPr>
        <w:t xml:space="preserve"> (cash)</w:t>
      </w:r>
      <w:r w:rsidR="00B61195" w:rsidRPr="00F750AF">
        <w:rPr>
          <w:rFonts w:cs="Calibri"/>
          <w:sz w:val="24"/>
          <w:szCs w:val="24"/>
        </w:rPr>
        <w:t xml:space="preserve"> </w:t>
      </w:r>
      <w:r w:rsidR="008E6C24" w:rsidRPr="00F750AF">
        <w:rPr>
          <w:rFonts w:cs="Calibri"/>
          <w:sz w:val="24"/>
          <w:szCs w:val="24"/>
        </w:rPr>
        <w:t xml:space="preserve">and all </w:t>
      </w:r>
      <w:r w:rsidR="00B61195" w:rsidRPr="00F750AF">
        <w:rPr>
          <w:rFonts w:cs="Calibri"/>
          <w:sz w:val="24"/>
          <w:szCs w:val="24"/>
        </w:rPr>
        <w:t>updates</w:t>
      </w:r>
      <w:r w:rsidR="00E55920" w:rsidRPr="00F750AF">
        <w:rPr>
          <w:rFonts w:cs="Calibri"/>
          <w:sz w:val="24"/>
          <w:szCs w:val="24"/>
        </w:rPr>
        <w:t xml:space="preserve"> to ensure that things are kept in </w:t>
      </w:r>
      <w:r w:rsidR="008E6C24" w:rsidRPr="00F750AF">
        <w:rPr>
          <w:rFonts w:cs="Calibri"/>
          <w:sz w:val="24"/>
          <w:szCs w:val="24"/>
        </w:rPr>
        <w:t>regulation</w:t>
      </w:r>
      <w:r w:rsidR="00E55920" w:rsidRPr="00F750AF">
        <w:rPr>
          <w:rFonts w:cs="Calibri"/>
          <w:sz w:val="24"/>
          <w:szCs w:val="24"/>
        </w:rPr>
        <w:t>.</w:t>
      </w:r>
      <w:r w:rsidR="00B61195" w:rsidRPr="00F750AF">
        <w:rPr>
          <w:rFonts w:cs="Calibri"/>
          <w:sz w:val="24"/>
          <w:szCs w:val="24"/>
        </w:rPr>
        <w:t xml:space="preserve"> </w:t>
      </w:r>
    </w:p>
    <w:p w14:paraId="4ECFD599" w14:textId="77777777" w:rsidR="00DD49DF" w:rsidRDefault="00DD49DF" w:rsidP="00F17F8A">
      <w:pPr>
        <w:numPr>
          <w:ilvl w:val="0"/>
          <w:numId w:val="16"/>
        </w:numPr>
        <w:spacing w:before="0" w:after="0" w:line="240" w:lineRule="auto"/>
        <w:rPr>
          <w:rFonts w:cs="Calibri"/>
          <w:sz w:val="24"/>
          <w:szCs w:val="24"/>
        </w:rPr>
      </w:pPr>
      <w:r w:rsidRPr="00DD49DF">
        <w:rPr>
          <w:rFonts w:cs="Calibri"/>
          <w:sz w:val="24"/>
          <w:szCs w:val="24"/>
        </w:rPr>
        <w:t xml:space="preserve">Customers enter the bank or go to their online portal. From here, they can make deposits into their bank account or withdrawals. </w:t>
      </w:r>
    </w:p>
    <w:p w14:paraId="225C566C" w14:textId="0BC13418" w:rsidR="00DD49DF" w:rsidRDefault="00DD49DF" w:rsidP="00F17F8A">
      <w:pPr>
        <w:numPr>
          <w:ilvl w:val="0"/>
          <w:numId w:val="16"/>
        </w:numPr>
        <w:spacing w:before="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Customers</w:t>
      </w:r>
      <w:r w:rsidRPr="00DD49DF">
        <w:rPr>
          <w:rFonts w:cs="Calibri"/>
          <w:sz w:val="24"/>
          <w:szCs w:val="24"/>
        </w:rPr>
        <w:t xml:space="preserve"> can track their account </w:t>
      </w:r>
      <w:r w:rsidRPr="00DD49DF">
        <w:rPr>
          <w:rFonts w:cs="Calibri"/>
          <w:sz w:val="24"/>
          <w:szCs w:val="24"/>
        </w:rPr>
        <w:t>balance.</w:t>
      </w:r>
    </w:p>
    <w:p w14:paraId="380DD26F" w14:textId="166E9D5E" w:rsidR="0044454E" w:rsidRPr="00DD49DF" w:rsidRDefault="00DD49DF" w:rsidP="00F17F8A">
      <w:pPr>
        <w:numPr>
          <w:ilvl w:val="0"/>
          <w:numId w:val="16"/>
        </w:numPr>
        <w:spacing w:before="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Customers can </w:t>
      </w:r>
      <w:r w:rsidRPr="00DD49DF">
        <w:rPr>
          <w:rFonts w:cs="Calibri"/>
          <w:sz w:val="24"/>
          <w:szCs w:val="24"/>
        </w:rPr>
        <w:t>apply for various loans or investment opportunities.</w:t>
      </w:r>
      <w:r w:rsidR="0044454E" w:rsidRPr="00DD49DF">
        <w:rPr>
          <w:rFonts w:cs="Calibri"/>
          <w:sz w:val="24"/>
          <w:szCs w:val="24"/>
        </w:rPr>
        <w:t xml:space="preserve">  </w:t>
      </w:r>
    </w:p>
    <w:p w14:paraId="054EB349" w14:textId="77777777" w:rsidR="00BE53E3" w:rsidRPr="00F750AF" w:rsidRDefault="00BE53E3" w:rsidP="00607D72">
      <w:pPr>
        <w:pStyle w:val="Heading1"/>
        <w:spacing w:before="0" w:line="240" w:lineRule="auto"/>
        <w:rPr>
          <w:rFonts w:cs="Calibri"/>
          <w:sz w:val="24"/>
          <w:szCs w:val="24"/>
        </w:rPr>
      </w:pPr>
      <w:r w:rsidRPr="00F750AF">
        <w:rPr>
          <w:rFonts w:cs="Calibri"/>
          <w:sz w:val="24"/>
          <w:szCs w:val="24"/>
        </w:rPr>
        <w:t>SYSTEM</w:t>
      </w:r>
      <w:r w:rsidR="008B7CCA" w:rsidRPr="00F750AF">
        <w:rPr>
          <w:rFonts w:cs="Calibri"/>
          <w:sz w:val="24"/>
          <w:szCs w:val="24"/>
        </w:rPr>
        <w:t xml:space="preserve"> </w:t>
      </w:r>
      <w:r w:rsidRPr="00F750AF">
        <w:rPr>
          <w:rFonts w:cs="Calibri"/>
          <w:sz w:val="24"/>
          <w:szCs w:val="24"/>
        </w:rPr>
        <w:t>/</w:t>
      </w:r>
      <w:r w:rsidR="008B7CCA" w:rsidRPr="00F750AF">
        <w:rPr>
          <w:rFonts w:cs="Calibri"/>
          <w:sz w:val="24"/>
          <w:szCs w:val="24"/>
        </w:rPr>
        <w:t xml:space="preserve"> </w:t>
      </w:r>
      <w:r w:rsidRPr="00F750AF">
        <w:rPr>
          <w:rFonts w:cs="Calibri"/>
          <w:sz w:val="24"/>
          <w:szCs w:val="24"/>
        </w:rPr>
        <w:t>DATA REQUIREMENTS</w:t>
      </w:r>
    </w:p>
    <w:p w14:paraId="3740AB85" w14:textId="44D3DB04" w:rsidR="00BE53E3" w:rsidRPr="00300A00" w:rsidRDefault="00BE53E3" w:rsidP="00607D72">
      <w:pPr>
        <w:spacing w:before="0" w:after="0" w:line="240" w:lineRule="auto"/>
        <w:rPr>
          <w:rFonts w:cs="Calibri"/>
          <w:sz w:val="24"/>
          <w:szCs w:val="24"/>
        </w:rPr>
      </w:pPr>
      <w:r w:rsidRPr="00F750AF">
        <w:rPr>
          <w:rFonts w:cs="Calibri"/>
          <w:sz w:val="24"/>
          <w:szCs w:val="24"/>
        </w:rPr>
        <w:t xml:space="preserve">The </w:t>
      </w:r>
      <w:r w:rsidRPr="00300A00">
        <w:rPr>
          <w:rFonts w:cs="Calibri"/>
          <w:sz w:val="24"/>
          <w:szCs w:val="24"/>
        </w:rPr>
        <w:t>following information</w:t>
      </w:r>
      <w:r w:rsidR="00DD49DF">
        <w:rPr>
          <w:rFonts w:cs="Calibri"/>
          <w:sz w:val="24"/>
          <w:szCs w:val="24"/>
        </w:rPr>
        <w:t xml:space="preserve"> may</w:t>
      </w:r>
      <w:r w:rsidRPr="00300A00">
        <w:rPr>
          <w:rFonts w:cs="Calibri"/>
          <w:sz w:val="24"/>
          <w:szCs w:val="24"/>
        </w:rPr>
        <w:t xml:space="preserve"> be required </w:t>
      </w:r>
      <w:r w:rsidR="00E727C3" w:rsidRPr="00300A00">
        <w:rPr>
          <w:rFonts w:cs="Calibri"/>
          <w:sz w:val="24"/>
          <w:szCs w:val="24"/>
        </w:rPr>
        <w:t>to</w:t>
      </w:r>
      <w:r w:rsidRPr="00300A00">
        <w:rPr>
          <w:rFonts w:cs="Calibri"/>
          <w:sz w:val="24"/>
          <w:szCs w:val="24"/>
        </w:rPr>
        <w:t xml:space="preserve"> create, maintain and track important components of the </w:t>
      </w:r>
      <w:r w:rsidR="008E6C24" w:rsidRPr="00300A00">
        <w:rPr>
          <w:rFonts w:cs="Calibri"/>
          <w:sz w:val="24"/>
          <w:szCs w:val="24"/>
        </w:rPr>
        <w:t>banking</w:t>
      </w:r>
      <w:r w:rsidR="00C143E1" w:rsidRPr="00300A00">
        <w:rPr>
          <w:rFonts w:cs="Calibri"/>
          <w:sz w:val="24"/>
          <w:szCs w:val="24"/>
        </w:rPr>
        <w:t xml:space="preserve"> business</w:t>
      </w:r>
      <w:r w:rsidRPr="00300A00">
        <w:rPr>
          <w:rFonts w:cs="Calibri"/>
          <w:sz w:val="24"/>
          <w:szCs w:val="24"/>
        </w:rPr>
        <w:t>.</w:t>
      </w:r>
      <w:r w:rsidR="003F4B07" w:rsidRPr="00300A00">
        <w:rPr>
          <w:rFonts w:cs="Calibri"/>
          <w:sz w:val="24"/>
          <w:szCs w:val="24"/>
        </w:rPr>
        <w:t xml:space="preserve">  Depending on the proposed model, more components</w:t>
      </w:r>
      <w:r w:rsidR="00555880" w:rsidRPr="00300A00">
        <w:rPr>
          <w:rFonts w:cs="Calibri"/>
          <w:sz w:val="24"/>
          <w:szCs w:val="24"/>
        </w:rPr>
        <w:t xml:space="preserve"> (both entities and attributes)</w:t>
      </w:r>
      <w:r w:rsidR="003F4B07" w:rsidRPr="00300A00">
        <w:rPr>
          <w:rFonts w:cs="Calibri"/>
          <w:sz w:val="24"/>
          <w:szCs w:val="24"/>
        </w:rPr>
        <w:t xml:space="preserve"> </w:t>
      </w:r>
      <w:r w:rsidR="00DD49DF">
        <w:rPr>
          <w:rFonts w:cs="Calibri"/>
          <w:sz w:val="24"/>
          <w:szCs w:val="24"/>
        </w:rPr>
        <w:t xml:space="preserve">may </w:t>
      </w:r>
      <w:r w:rsidR="003F4B07" w:rsidRPr="00300A00">
        <w:rPr>
          <w:rFonts w:cs="Calibri"/>
          <w:sz w:val="24"/>
          <w:szCs w:val="24"/>
        </w:rPr>
        <w:t>need to be introduced.</w:t>
      </w:r>
      <w:r w:rsidR="00555880" w:rsidRPr="00300A00">
        <w:rPr>
          <w:rFonts w:cs="Calibri"/>
          <w:sz w:val="24"/>
          <w:szCs w:val="24"/>
        </w:rPr>
        <w:t xml:space="preserve">  </w:t>
      </w:r>
    </w:p>
    <w:p w14:paraId="4700E967" w14:textId="77777777" w:rsidR="00BE53E3" w:rsidRPr="00300A00" w:rsidRDefault="00C143E1" w:rsidP="00607D72">
      <w:pPr>
        <w:numPr>
          <w:ilvl w:val="0"/>
          <w:numId w:val="12"/>
        </w:numPr>
        <w:spacing w:before="0" w:after="0" w:line="240" w:lineRule="auto"/>
        <w:rPr>
          <w:rFonts w:cs="Calibri"/>
          <w:sz w:val="24"/>
          <w:szCs w:val="24"/>
        </w:rPr>
      </w:pPr>
      <w:r w:rsidRPr="00300A00">
        <w:rPr>
          <w:rFonts w:cs="Calibri"/>
          <w:b/>
          <w:sz w:val="24"/>
          <w:szCs w:val="24"/>
        </w:rPr>
        <w:t>Customer</w:t>
      </w:r>
      <w:r w:rsidR="00BE53E3" w:rsidRPr="00300A00">
        <w:rPr>
          <w:rFonts w:cs="Calibri"/>
          <w:sz w:val="24"/>
          <w:szCs w:val="24"/>
        </w:rPr>
        <w:t xml:space="preserve">: </w:t>
      </w:r>
      <w:r w:rsidR="00555880" w:rsidRPr="00300A00">
        <w:rPr>
          <w:rFonts w:cs="Calibri"/>
          <w:sz w:val="24"/>
          <w:szCs w:val="24"/>
        </w:rPr>
        <w:t>Customer Id, first &amp; last name, address (for mailings), phone numbers, e-mail address, status (</w:t>
      </w:r>
      <w:r w:rsidR="00754373" w:rsidRPr="00300A00">
        <w:rPr>
          <w:rFonts w:cs="Calibri"/>
          <w:sz w:val="24"/>
          <w:szCs w:val="24"/>
        </w:rPr>
        <w:t>Juicy perks</w:t>
      </w:r>
      <w:r w:rsidR="00555880" w:rsidRPr="00300A00">
        <w:rPr>
          <w:rFonts w:cs="Calibri"/>
          <w:sz w:val="24"/>
          <w:szCs w:val="24"/>
        </w:rPr>
        <w:t xml:space="preserve">, inactive, </w:t>
      </w:r>
      <w:r w:rsidR="00754373" w:rsidRPr="00300A00">
        <w:rPr>
          <w:rFonts w:cs="Calibri"/>
          <w:sz w:val="24"/>
          <w:szCs w:val="24"/>
        </w:rPr>
        <w:t>guest</w:t>
      </w:r>
      <w:r w:rsidR="00555880" w:rsidRPr="00300A00">
        <w:rPr>
          <w:rFonts w:cs="Calibri"/>
          <w:sz w:val="24"/>
          <w:szCs w:val="24"/>
        </w:rPr>
        <w:t>), join date, other authorized users on the account, etc.</w:t>
      </w:r>
    </w:p>
    <w:p w14:paraId="0906F754" w14:textId="77777777" w:rsidR="003C07AE" w:rsidRPr="00300A00" w:rsidRDefault="00300A00" w:rsidP="00607D72">
      <w:pPr>
        <w:numPr>
          <w:ilvl w:val="0"/>
          <w:numId w:val="12"/>
        </w:numPr>
        <w:spacing w:before="0" w:after="0" w:line="240" w:lineRule="auto"/>
        <w:rPr>
          <w:rFonts w:cs="Calibri"/>
          <w:sz w:val="24"/>
          <w:szCs w:val="24"/>
        </w:rPr>
      </w:pPr>
      <w:r w:rsidRPr="00300A00">
        <w:rPr>
          <w:rFonts w:cs="Calibri"/>
          <w:b/>
          <w:sz w:val="24"/>
          <w:szCs w:val="24"/>
        </w:rPr>
        <w:t>Building</w:t>
      </w:r>
      <w:r w:rsidR="003C07AE" w:rsidRPr="00300A00">
        <w:rPr>
          <w:rFonts w:cs="Calibri"/>
          <w:sz w:val="24"/>
          <w:szCs w:val="24"/>
        </w:rPr>
        <w:t>:</w:t>
      </w:r>
      <w:r w:rsidR="00555880" w:rsidRPr="00300A00">
        <w:rPr>
          <w:rFonts w:cs="Calibri"/>
          <w:sz w:val="24"/>
          <w:szCs w:val="24"/>
        </w:rPr>
        <w:t xml:space="preserve"> </w:t>
      </w:r>
      <w:r w:rsidRPr="00300A00">
        <w:rPr>
          <w:rFonts w:cs="Calibri"/>
          <w:sz w:val="24"/>
          <w:szCs w:val="24"/>
        </w:rPr>
        <w:t>Building</w:t>
      </w:r>
      <w:r w:rsidR="00555880" w:rsidRPr="00300A00">
        <w:rPr>
          <w:rFonts w:cs="Calibri"/>
          <w:sz w:val="24"/>
          <w:szCs w:val="24"/>
        </w:rPr>
        <w:t xml:space="preserve"> number, </w:t>
      </w:r>
      <w:r w:rsidRPr="00300A00">
        <w:rPr>
          <w:rFonts w:cs="Calibri"/>
          <w:sz w:val="24"/>
          <w:szCs w:val="24"/>
        </w:rPr>
        <w:t xml:space="preserve">Branch </w:t>
      </w:r>
      <w:r w:rsidR="00555880" w:rsidRPr="00300A00">
        <w:rPr>
          <w:rFonts w:cs="Calibri"/>
          <w:sz w:val="24"/>
          <w:szCs w:val="24"/>
        </w:rPr>
        <w:t>name, address, phone number, e-mail, contact person, web site, etc.</w:t>
      </w:r>
    </w:p>
    <w:p w14:paraId="6B4AFBFF" w14:textId="77777777" w:rsidR="003C07AE" w:rsidRPr="00300A00" w:rsidRDefault="003C07AE" w:rsidP="00607D72">
      <w:pPr>
        <w:numPr>
          <w:ilvl w:val="0"/>
          <w:numId w:val="12"/>
        </w:numPr>
        <w:spacing w:before="0" w:after="0" w:line="240" w:lineRule="auto"/>
        <w:rPr>
          <w:rFonts w:cs="Calibri"/>
          <w:sz w:val="24"/>
          <w:szCs w:val="24"/>
        </w:rPr>
      </w:pPr>
      <w:r w:rsidRPr="00300A00">
        <w:rPr>
          <w:rFonts w:cs="Calibri"/>
          <w:b/>
          <w:sz w:val="24"/>
          <w:szCs w:val="24"/>
        </w:rPr>
        <w:t>Employee</w:t>
      </w:r>
      <w:r w:rsidRPr="00300A00">
        <w:rPr>
          <w:rFonts w:cs="Calibri"/>
          <w:sz w:val="24"/>
          <w:szCs w:val="24"/>
        </w:rPr>
        <w:t xml:space="preserve">: </w:t>
      </w:r>
      <w:r w:rsidR="00555880" w:rsidRPr="00300A00">
        <w:rPr>
          <w:rFonts w:cs="Calibri"/>
          <w:sz w:val="24"/>
          <w:szCs w:val="24"/>
        </w:rPr>
        <w:t>Employee Id, first &amp; last name, address, phone numbers, e-mail address, status (current, terminated, etc.), type, hourly rate, hire date, etc.</w:t>
      </w:r>
    </w:p>
    <w:p w14:paraId="36B26577" w14:textId="77777777" w:rsidR="00BE53E3" w:rsidRPr="00300A00" w:rsidRDefault="00300A00" w:rsidP="00607D72">
      <w:pPr>
        <w:numPr>
          <w:ilvl w:val="0"/>
          <w:numId w:val="12"/>
        </w:numPr>
        <w:spacing w:before="0" w:after="0" w:line="240" w:lineRule="auto"/>
        <w:rPr>
          <w:rFonts w:cs="Calibri"/>
          <w:sz w:val="24"/>
          <w:szCs w:val="24"/>
        </w:rPr>
      </w:pPr>
      <w:r w:rsidRPr="00300A00">
        <w:rPr>
          <w:rFonts w:cs="Calibri"/>
          <w:b/>
          <w:sz w:val="24"/>
          <w:szCs w:val="24"/>
        </w:rPr>
        <w:t>Accounts</w:t>
      </w:r>
      <w:r w:rsidR="00BE53E3" w:rsidRPr="00300A00">
        <w:rPr>
          <w:rFonts w:cs="Calibri"/>
          <w:sz w:val="24"/>
          <w:szCs w:val="24"/>
        </w:rPr>
        <w:t xml:space="preserve">: </w:t>
      </w:r>
      <w:proofErr w:type="spellStart"/>
      <w:r w:rsidRPr="00300A00">
        <w:rPr>
          <w:rFonts w:cs="Calibri"/>
          <w:sz w:val="24"/>
          <w:szCs w:val="24"/>
        </w:rPr>
        <w:t>Account</w:t>
      </w:r>
      <w:r w:rsidR="00754373" w:rsidRPr="00300A00">
        <w:rPr>
          <w:rFonts w:cs="Calibri"/>
          <w:sz w:val="24"/>
          <w:szCs w:val="24"/>
        </w:rPr>
        <w:t>_ID</w:t>
      </w:r>
      <w:proofErr w:type="spellEnd"/>
      <w:r w:rsidR="00754373" w:rsidRPr="00300A00">
        <w:rPr>
          <w:rFonts w:cs="Calibri"/>
          <w:sz w:val="24"/>
          <w:szCs w:val="24"/>
        </w:rPr>
        <w:t xml:space="preserve">, </w:t>
      </w:r>
      <w:r w:rsidRPr="00300A00">
        <w:rPr>
          <w:rFonts w:cs="Calibri"/>
          <w:sz w:val="24"/>
          <w:szCs w:val="24"/>
        </w:rPr>
        <w:t>balance</w:t>
      </w:r>
    </w:p>
    <w:p w14:paraId="74EB5B92" w14:textId="77777777" w:rsidR="00BE53E3" w:rsidRPr="00300A00" w:rsidRDefault="00300A00" w:rsidP="00607D72">
      <w:pPr>
        <w:numPr>
          <w:ilvl w:val="0"/>
          <w:numId w:val="12"/>
        </w:numPr>
        <w:spacing w:before="0" w:after="0" w:line="240" w:lineRule="auto"/>
        <w:rPr>
          <w:rFonts w:cs="Calibri"/>
          <w:sz w:val="24"/>
          <w:szCs w:val="24"/>
        </w:rPr>
      </w:pPr>
      <w:r w:rsidRPr="00300A00">
        <w:rPr>
          <w:rFonts w:cs="Calibri"/>
          <w:b/>
          <w:sz w:val="24"/>
          <w:szCs w:val="24"/>
        </w:rPr>
        <w:t>Loans</w:t>
      </w:r>
      <w:r w:rsidR="00555880" w:rsidRPr="00300A00">
        <w:rPr>
          <w:rFonts w:cs="Calibri"/>
          <w:sz w:val="24"/>
          <w:szCs w:val="24"/>
        </w:rPr>
        <w:t xml:space="preserve">: </w:t>
      </w:r>
      <w:proofErr w:type="spellStart"/>
      <w:r w:rsidRPr="00300A00">
        <w:rPr>
          <w:rFonts w:cs="Calibri"/>
          <w:sz w:val="24"/>
          <w:szCs w:val="24"/>
        </w:rPr>
        <w:t>Loan_Id</w:t>
      </w:r>
      <w:proofErr w:type="spellEnd"/>
      <w:r w:rsidRPr="00300A00">
        <w:rPr>
          <w:rFonts w:cs="Calibri"/>
          <w:sz w:val="24"/>
          <w:szCs w:val="24"/>
        </w:rPr>
        <w:t>,</w:t>
      </w:r>
      <w:r w:rsidR="00555880" w:rsidRPr="00300A00">
        <w:rPr>
          <w:rFonts w:cs="Calibri"/>
          <w:sz w:val="24"/>
          <w:szCs w:val="24"/>
        </w:rPr>
        <w:t xml:space="preserve"> </w:t>
      </w:r>
      <w:r w:rsidR="00754373" w:rsidRPr="00300A00">
        <w:rPr>
          <w:rFonts w:cs="Calibri"/>
          <w:sz w:val="24"/>
          <w:szCs w:val="24"/>
        </w:rPr>
        <w:t>Name</w:t>
      </w:r>
      <w:r w:rsidR="00555880" w:rsidRPr="00300A00">
        <w:rPr>
          <w:rFonts w:cs="Calibri"/>
          <w:sz w:val="24"/>
          <w:szCs w:val="24"/>
        </w:rPr>
        <w:t xml:space="preserve">, </w:t>
      </w:r>
      <w:r w:rsidRPr="00300A00">
        <w:rPr>
          <w:rFonts w:cs="Calibri"/>
          <w:sz w:val="24"/>
          <w:szCs w:val="24"/>
        </w:rPr>
        <w:t>Type</w:t>
      </w:r>
      <w:r w:rsidR="00555880" w:rsidRPr="00300A00">
        <w:rPr>
          <w:rFonts w:cs="Calibri"/>
          <w:sz w:val="24"/>
          <w:szCs w:val="24"/>
        </w:rPr>
        <w:t xml:space="preserve">, </w:t>
      </w:r>
      <w:r w:rsidR="00754373" w:rsidRPr="00300A00">
        <w:rPr>
          <w:rFonts w:cs="Calibri"/>
          <w:sz w:val="24"/>
          <w:szCs w:val="24"/>
        </w:rPr>
        <w:t>Cost</w:t>
      </w:r>
      <w:r w:rsidR="00C5522B" w:rsidRPr="00300A00">
        <w:rPr>
          <w:rFonts w:cs="Calibri"/>
          <w:sz w:val="24"/>
          <w:szCs w:val="24"/>
        </w:rPr>
        <w:t xml:space="preserve">, </w:t>
      </w:r>
      <w:r w:rsidRPr="00300A00">
        <w:rPr>
          <w:rFonts w:cs="Calibri"/>
          <w:sz w:val="24"/>
          <w:szCs w:val="24"/>
        </w:rPr>
        <w:t>Interest, Balance</w:t>
      </w:r>
    </w:p>
    <w:p w14:paraId="0424EBF9" w14:textId="77777777" w:rsidR="00754373" w:rsidRPr="00300A00" w:rsidRDefault="00300A00" w:rsidP="00607D72">
      <w:pPr>
        <w:numPr>
          <w:ilvl w:val="0"/>
          <w:numId w:val="12"/>
        </w:numPr>
        <w:spacing w:before="0" w:after="0" w:line="240" w:lineRule="auto"/>
        <w:rPr>
          <w:rFonts w:cs="Calibri"/>
          <w:sz w:val="24"/>
          <w:szCs w:val="24"/>
        </w:rPr>
      </w:pPr>
      <w:r w:rsidRPr="00300A00">
        <w:rPr>
          <w:rFonts w:cs="Calibri"/>
          <w:b/>
          <w:sz w:val="24"/>
          <w:szCs w:val="24"/>
        </w:rPr>
        <w:t>Investments</w:t>
      </w:r>
      <w:r w:rsidR="003F4B07" w:rsidRPr="00300A00">
        <w:rPr>
          <w:rFonts w:cs="Calibri"/>
          <w:sz w:val="24"/>
          <w:szCs w:val="24"/>
        </w:rPr>
        <w:t xml:space="preserve">: </w:t>
      </w:r>
      <w:proofErr w:type="spellStart"/>
      <w:r w:rsidRPr="00300A00">
        <w:rPr>
          <w:rFonts w:cs="Calibri"/>
          <w:sz w:val="24"/>
          <w:szCs w:val="24"/>
        </w:rPr>
        <w:t>Investment_ID</w:t>
      </w:r>
      <w:proofErr w:type="spellEnd"/>
      <w:r w:rsidR="00555880" w:rsidRPr="00300A00">
        <w:rPr>
          <w:rFonts w:cs="Calibri"/>
          <w:sz w:val="24"/>
          <w:szCs w:val="24"/>
        </w:rPr>
        <w:t>,</w:t>
      </w:r>
      <w:r w:rsidR="00754373" w:rsidRPr="00300A00">
        <w:rPr>
          <w:rFonts w:cs="Calibri"/>
          <w:sz w:val="24"/>
          <w:szCs w:val="24"/>
        </w:rPr>
        <w:t xml:space="preserve"> </w:t>
      </w:r>
      <w:r w:rsidRPr="00300A00">
        <w:rPr>
          <w:rFonts w:cs="Calibri"/>
          <w:sz w:val="24"/>
          <w:szCs w:val="24"/>
        </w:rPr>
        <w:t>Name</w:t>
      </w:r>
      <w:r w:rsidR="00555880" w:rsidRPr="00300A00">
        <w:rPr>
          <w:rFonts w:cs="Calibri"/>
          <w:sz w:val="24"/>
          <w:szCs w:val="24"/>
        </w:rPr>
        <w:t xml:space="preserve">, </w:t>
      </w:r>
      <w:r w:rsidRPr="00300A00">
        <w:rPr>
          <w:rFonts w:cs="Calibri"/>
          <w:sz w:val="24"/>
          <w:szCs w:val="24"/>
        </w:rPr>
        <w:t>Type</w:t>
      </w:r>
      <w:r w:rsidR="00555880" w:rsidRPr="00300A00">
        <w:rPr>
          <w:rFonts w:cs="Calibri"/>
          <w:sz w:val="24"/>
          <w:szCs w:val="24"/>
        </w:rPr>
        <w:t>,</w:t>
      </w:r>
      <w:r w:rsidR="00754373" w:rsidRPr="00300A00">
        <w:rPr>
          <w:rFonts w:cs="Calibri"/>
          <w:sz w:val="24"/>
          <w:szCs w:val="24"/>
        </w:rPr>
        <w:t xml:space="preserve"> </w:t>
      </w:r>
      <w:proofErr w:type="spellStart"/>
      <w:r w:rsidRPr="00300A00">
        <w:rPr>
          <w:rFonts w:cs="Calibri"/>
          <w:sz w:val="24"/>
          <w:szCs w:val="24"/>
        </w:rPr>
        <w:t>Current_Balance</w:t>
      </w:r>
      <w:proofErr w:type="spellEnd"/>
      <w:r w:rsidR="00555880" w:rsidRPr="00300A00">
        <w:rPr>
          <w:rFonts w:cs="Calibri"/>
          <w:sz w:val="24"/>
          <w:szCs w:val="24"/>
        </w:rPr>
        <w:t xml:space="preserve">, </w:t>
      </w:r>
      <w:r w:rsidRPr="00300A00">
        <w:rPr>
          <w:rFonts w:cs="Calibri"/>
          <w:sz w:val="24"/>
          <w:szCs w:val="24"/>
        </w:rPr>
        <w:t>Interest</w:t>
      </w:r>
    </w:p>
    <w:p w14:paraId="177D73B8" w14:textId="77777777" w:rsidR="00A637AD" w:rsidRPr="00F750AF" w:rsidRDefault="00A637AD" w:rsidP="00607D72">
      <w:pPr>
        <w:spacing w:before="0" w:after="0" w:line="240" w:lineRule="auto"/>
        <w:rPr>
          <w:rFonts w:cs="Calibri"/>
          <w:sz w:val="24"/>
          <w:szCs w:val="24"/>
        </w:rPr>
      </w:pPr>
    </w:p>
    <w:p w14:paraId="42CD1F87" w14:textId="3994334D" w:rsidR="00555880" w:rsidRPr="00F750AF" w:rsidRDefault="00607D72" w:rsidP="00607D72">
      <w:pPr>
        <w:pStyle w:val="Heading1"/>
        <w:spacing w:before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System</w:t>
      </w:r>
      <w:r w:rsidR="00555880" w:rsidRPr="00F750AF">
        <w:rPr>
          <w:rFonts w:cs="Calibri"/>
          <w:sz w:val="24"/>
          <w:szCs w:val="24"/>
        </w:rPr>
        <w:t xml:space="preserve"> REQUIREMENTS</w:t>
      </w:r>
    </w:p>
    <w:p w14:paraId="6C290CE1" w14:textId="03253699" w:rsidR="00607D72" w:rsidRPr="00607D72" w:rsidRDefault="00607D72" w:rsidP="00607D72">
      <w:pPr>
        <w:spacing w:before="0" w:after="0" w:line="240" w:lineRule="auto"/>
        <w:ind w:left="360"/>
        <w:rPr>
          <w:rFonts w:cs="Calibri"/>
          <w:sz w:val="24"/>
          <w:szCs w:val="24"/>
        </w:rPr>
      </w:pPr>
      <w:r w:rsidRPr="00607D72">
        <w:rPr>
          <w:rFonts w:cs="Calibri"/>
          <w:sz w:val="24"/>
          <w:szCs w:val="24"/>
        </w:rPr>
        <w:lastRenderedPageBreak/>
        <w:t xml:space="preserve">The system that you develop in this class </w:t>
      </w:r>
      <w:r w:rsidR="00E727C3">
        <w:rPr>
          <w:rFonts w:cs="Calibri"/>
          <w:sz w:val="24"/>
          <w:szCs w:val="24"/>
        </w:rPr>
        <w:t>may include</w:t>
      </w:r>
      <w:r w:rsidRPr="00607D72">
        <w:rPr>
          <w:rFonts w:cs="Calibri"/>
          <w:sz w:val="24"/>
          <w:szCs w:val="24"/>
        </w:rPr>
        <w:t>:</w:t>
      </w:r>
    </w:p>
    <w:p w14:paraId="086FAB00" w14:textId="4F20BBEC" w:rsidR="00607D72" w:rsidRDefault="00607D72" w:rsidP="00607D72">
      <w:pPr>
        <w:numPr>
          <w:ilvl w:val="0"/>
          <w:numId w:val="13"/>
        </w:numPr>
        <w:spacing w:before="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Operational requirements</w:t>
      </w:r>
    </w:p>
    <w:p w14:paraId="35D62D2B" w14:textId="616D8E60" w:rsidR="00607D72" w:rsidRDefault="005D7905" w:rsidP="00607D72">
      <w:pPr>
        <w:numPr>
          <w:ilvl w:val="1"/>
          <w:numId w:val="13"/>
        </w:numPr>
        <w:spacing w:before="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Deposit and withdraw money</w:t>
      </w:r>
    </w:p>
    <w:p w14:paraId="42FBD6E9" w14:textId="2DC94083" w:rsidR="005D7905" w:rsidRDefault="005D7905" w:rsidP="00607D72">
      <w:pPr>
        <w:numPr>
          <w:ilvl w:val="1"/>
          <w:numId w:val="13"/>
        </w:numPr>
        <w:spacing w:before="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Sign up for an investment or a loan</w:t>
      </w:r>
    </w:p>
    <w:p w14:paraId="1CBCA2C8" w14:textId="48B91774" w:rsidR="005D7905" w:rsidRDefault="005D7905" w:rsidP="00607D72">
      <w:pPr>
        <w:numPr>
          <w:ilvl w:val="1"/>
          <w:numId w:val="13"/>
        </w:numPr>
        <w:spacing w:before="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Add/edit/delete customers</w:t>
      </w:r>
    </w:p>
    <w:p w14:paraId="7FC594E1" w14:textId="1691699F" w:rsidR="005D7905" w:rsidRDefault="005D7905" w:rsidP="00607D72">
      <w:pPr>
        <w:numPr>
          <w:ilvl w:val="1"/>
          <w:numId w:val="13"/>
        </w:numPr>
        <w:spacing w:before="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Add/edit/delete investments and/or accounts</w:t>
      </w:r>
    </w:p>
    <w:p w14:paraId="638DA80A" w14:textId="6E2DAEA5" w:rsidR="005D7905" w:rsidRDefault="005D7905" w:rsidP="00607D72">
      <w:pPr>
        <w:numPr>
          <w:ilvl w:val="1"/>
          <w:numId w:val="13"/>
        </w:numPr>
        <w:spacing w:before="0" w:after="0" w:line="240" w:lineRule="auto"/>
        <w:rPr>
          <w:rFonts w:cs="Calibri"/>
          <w:sz w:val="24"/>
          <w:szCs w:val="24"/>
        </w:rPr>
      </w:pPr>
      <w:bookmarkStart w:id="1" w:name="_Hlk26773415"/>
      <w:r>
        <w:rPr>
          <w:rFonts w:cs="Calibri"/>
          <w:sz w:val="24"/>
          <w:szCs w:val="24"/>
        </w:rPr>
        <w:t>Add/edit/delete</w:t>
      </w:r>
      <w:r w:rsidR="00CE577A">
        <w:rPr>
          <w:rFonts w:cs="Calibri"/>
          <w:sz w:val="24"/>
          <w:szCs w:val="24"/>
        </w:rPr>
        <w:t xml:space="preserve"> employees</w:t>
      </w:r>
    </w:p>
    <w:bookmarkEnd w:id="1"/>
    <w:p w14:paraId="590DDC68" w14:textId="43254909" w:rsidR="00607D72" w:rsidRDefault="00607D72" w:rsidP="00607D72">
      <w:pPr>
        <w:numPr>
          <w:ilvl w:val="0"/>
          <w:numId w:val="13"/>
        </w:numPr>
        <w:spacing w:before="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Reporting</w:t>
      </w:r>
    </w:p>
    <w:p w14:paraId="62AE0FB0" w14:textId="0E3673D5" w:rsidR="00555880" w:rsidRPr="00300A00" w:rsidRDefault="00754373" w:rsidP="00607D72">
      <w:pPr>
        <w:numPr>
          <w:ilvl w:val="1"/>
          <w:numId w:val="13"/>
        </w:numPr>
        <w:spacing w:before="0" w:after="0" w:line="240" w:lineRule="auto"/>
        <w:rPr>
          <w:rFonts w:cs="Calibri"/>
          <w:sz w:val="24"/>
          <w:szCs w:val="24"/>
        </w:rPr>
      </w:pPr>
      <w:r w:rsidRPr="00300A00">
        <w:rPr>
          <w:rFonts w:cs="Calibri"/>
          <w:sz w:val="24"/>
          <w:szCs w:val="24"/>
        </w:rPr>
        <w:t xml:space="preserve">Generate a </w:t>
      </w:r>
      <w:r w:rsidR="00430A93">
        <w:rPr>
          <w:rFonts w:cs="Calibri"/>
          <w:sz w:val="24"/>
          <w:szCs w:val="24"/>
        </w:rPr>
        <w:t>l</w:t>
      </w:r>
      <w:r w:rsidR="00300A00" w:rsidRPr="00300A00">
        <w:rPr>
          <w:rFonts w:cs="Calibri"/>
          <w:sz w:val="24"/>
          <w:szCs w:val="24"/>
        </w:rPr>
        <w:t xml:space="preserve">oans and </w:t>
      </w:r>
      <w:r w:rsidR="00430A93">
        <w:rPr>
          <w:rFonts w:cs="Calibri"/>
          <w:sz w:val="24"/>
          <w:szCs w:val="24"/>
        </w:rPr>
        <w:t>i</w:t>
      </w:r>
      <w:r w:rsidR="00300A00" w:rsidRPr="00300A00">
        <w:rPr>
          <w:rFonts w:cs="Calibri"/>
          <w:sz w:val="24"/>
          <w:szCs w:val="24"/>
        </w:rPr>
        <w:t>nvestments</w:t>
      </w:r>
      <w:r w:rsidR="00430A93">
        <w:rPr>
          <w:rFonts w:cs="Calibri"/>
          <w:sz w:val="24"/>
          <w:szCs w:val="24"/>
        </w:rPr>
        <w:t xml:space="preserve"> report</w:t>
      </w:r>
    </w:p>
    <w:p w14:paraId="78049B4E" w14:textId="74E23935" w:rsidR="00555880" w:rsidRPr="00300A00" w:rsidRDefault="00555880" w:rsidP="00607D72">
      <w:pPr>
        <w:numPr>
          <w:ilvl w:val="1"/>
          <w:numId w:val="13"/>
        </w:numPr>
        <w:spacing w:before="0" w:after="0" w:line="240" w:lineRule="auto"/>
        <w:rPr>
          <w:rFonts w:cs="Calibri"/>
          <w:sz w:val="24"/>
          <w:szCs w:val="24"/>
        </w:rPr>
      </w:pPr>
      <w:r w:rsidRPr="00300A00">
        <w:rPr>
          <w:rFonts w:cs="Calibri"/>
          <w:sz w:val="24"/>
          <w:szCs w:val="24"/>
        </w:rPr>
        <w:t xml:space="preserve">Generate a basic customer </w:t>
      </w:r>
      <w:r w:rsidR="00430A93">
        <w:rPr>
          <w:rFonts w:cs="Calibri"/>
          <w:sz w:val="24"/>
          <w:szCs w:val="24"/>
        </w:rPr>
        <w:t>profile</w:t>
      </w:r>
    </w:p>
    <w:p w14:paraId="63C7042F" w14:textId="77777777" w:rsidR="00A33CF2" w:rsidRPr="00300A00" w:rsidRDefault="00300A00" w:rsidP="00607D72">
      <w:pPr>
        <w:numPr>
          <w:ilvl w:val="1"/>
          <w:numId w:val="13"/>
        </w:numPr>
        <w:spacing w:before="0" w:after="0" w:line="240" w:lineRule="auto"/>
        <w:rPr>
          <w:rFonts w:cs="Calibri"/>
          <w:sz w:val="24"/>
          <w:szCs w:val="24"/>
        </w:rPr>
      </w:pPr>
      <w:bookmarkStart w:id="2" w:name="_Hlk26772881"/>
      <w:r w:rsidRPr="00300A00">
        <w:rPr>
          <w:rFonts w:cs="Calibri"/>
          <w:sz w:val="24"/>
          <w:szCs w:val="24"/>
        </w:rPr>
        <w:t>Employee reports (Hires, terminations, etc.)</w:t>
      </w:r>
      <w:bookmarkEnd w:id="2"/>
    </w:p>
    <w:sectPr w:rsidR="00A33CF2" w:rsidRPr="00300A00" w:rsidSect="00DE55C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E2541" w14:textId="77777777" w:rsidR="00363AA3" w:rsidRDefault="00363AA3">
      <w:r>
        <w:separator/>
      </w:r>
    </w:p>
  </w:endnote>
  <w:endnote w:type="continuationSeparator" w:id="0">
    <w:p w14:paraId="2BA0D960" w14:textId="77777777" w:rsidR="00363AA3" w:rsidRDefault="0036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3DC6" w14:textId="77777777" w:rsidR="00A808E5" w:rsidRDefault="00A808E5" w:rsidP="003323EE">
    <w:pPr>
      <w:pStyle w:val="Footer"/>
      <w:jc w:val="center"/>
    </w:pPr>
    <w:r w:rsidRPr="003323EE">
      <w:rPr>
        <w:rStyle w:val="PageNumber"/>
      </w:rPr>
      <w:t xml:space="preserve">Page </w:t>
    </w:r>
    <w:r w:rsidRPr="003323EE">
      <w:rPr>
        <w:rStyle w:val="PageNumber"/>
      </w:rPr>
      <w:fldChar w:fldCharType="begin"/>
    </w:r>
    <w:r w:rsidRPr="003323EE">
      <w:rPr>
        <w:rStyle w:val="PageNumber"/>
      </w:rPr>
      <w:instrText xml:space="preserve"> PAGE </w:instrText>
    </w:r>
    <w:r w:rsidRPr="003323EE">
      <w:rPr>
        <w:rStyle w:val="PageNumber"/>
      </w:rPr>
      <w:fldChar w:fldCharType="separate"/>
    </w:r>
    <w:r w:rsidR="009A289E">
      <w:rPr>
        <w:rStyle w:val="PageNumber"/>
        <w:noProof/>
      </w:rPr>
      <w:t>4</w:t>
    </w:r>
    <w:r w:rsidRPr="003323EE">
      <w:rPr>
        <w:rStyle w:val="PageNumber"/>
      </w:rPr>
      <w:fldChar w:fldCharType="end"/>
    </w:r>
    <w:r w:rsidRPr="003323EE">
      <w:rPr>
        <w:rStyle w:val="PageNumber"/>
      </w:rPr>
      <w:t xml:space="preserve"> of </w:t>
    </w:r>
    <w:r w:rsidRPr="003323EE">
      <w:rPr>
        <w:rStyle w:val="PageNumber"/>
      </w:rPr>
      <w:fldChar w:fldCharType="begin"/>
    </w:r>
    <w:r w:rsidRPr="003323EE">
      <w:rPr>
        <w:rStyle w:val="PageNumber"/>
      </w:rPr>
      <w:instrText xml:space="preserve"> NUMPAGES </w:instrText>
    </w:r>
    <w:r w:rsidRPr="003323EE">
      <w:rPr>
        <w:rStyle w:val="PageNumber"/>
      </w:rPr>
      <w:fldChar w:fldCharType="separate"/>
    </w:r>
    <w:r w:rsidR="009A289E">
      <w:rPr>
        <w:rStyle w:val="PageNumber"/>
        <w:noProof/>
      </w:rPr>
      <w:t>4</w:t>
    </w:r>
    <w:r w:rsidRPr="003323E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80F12" w14:textId="77777777" w:rsidR="00363AA3" w:rsidRDefault="00363AA3">
      <w:r>
        <w:separator/>
      </w:r>
    </w:p>
  </w:footnote>
  <w:footnote w:type="continuationSeparator" w:id="0">
    <w:p w14:paraId="5D881097" w14:textId="77777777" w:rsidR="00363AA3" w:rsidRDefault="0036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745"/>
    <w:multiLevelType w:val="hybridMultilevel"/>
    <w:tmpl w:val="9F700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B7153"/>
    <w:multiLevelType w:val="hybridMultilevel"/>
    <w:tmpl w:val="D656540A"/>
    <w:lvl w:ilvl="0" w:tplc="9206763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30CAB"/>
    <w:multiLevelType w:val="multilevel"/>
    <w:tmpl w:val="64A8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1404C"/>
    <w:multiLevelType w:val="multilevel"/>
    <w:tmpl w:val="BC76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2196D"/>
    <w:multiLevelType w:val="hybridMultilevel"/>
    <w:tmpl w:val="3C40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7043A"/>
    <w:multiLevelType w:val="multilevel"/>
    <w:tmpl w:val="9386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A3542"/>
    <w:multiLevelType w:val="hybridMultilevel"/>
    <w:tmpl w:val="C95A39F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22680"/>
    <w:multiLevelType w:val="multilevel"/>
    <w:tmpl w:val="8306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246E1"/>
    <w:multiLevelType w:val="multilevel"/>
    <w:tmpl w:val="B69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83791"/>
    <w:multiLevelType w:val="multilevel"/>
    <w:tmpl w:val="F32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B4889"/>
    <w:multiLevelType w:val="hybridMultilevel"/>
    <w:tmpl w:val="DB5AC7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234C4"/>
    <w:multiLevelType w:val="multilevel"/>
    <w:tmpl w:val="E2FC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F5606"/>
    <w:multiLevelType w:val="hybridMultilevel"/>
    <w:tmpl w:val="D648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E2264"/>
    <w:multiLevelType w:val="multilevel"/>
    <w:tmpl w:val="0E9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46388"/>
    <w:multiLevelType w:val="hybridMultilevel"/>
    <w:tmpl w:val="4DEEF876"/>
    <w:lvl w:ilvl="0" w:tplc="2D047DFE">
      <w:start w:val="1"/>
      <w:numFmt w:val="bullet"/>
      <w:lvlText w:val=""/>
      <w:lvlJc w:val="left"/>
      <w:pPr>
        <w:tabs>
          <w:tab w:val="num" w:pos="720"/>
        </w:tabs>
        <w:ind w:left="7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475E9"/>
    <w:multiLevelType w:val="hybridMultilevel"/>
    <w:tmpl w:val="6D408C82"/>
    <w:lvl w:ilvl="0" w:tplc="9206763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C5B85"/>
    <w:multiLevelType w:val="hybridMultilevel"/>
    <w:tmpl w:val="839A4606"/>
    <w:lvl w:ilvl="0" w:tplc="04090007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D290B74"/>
    <w:multiLevelType w:val="hybridMultilevel"/>
    <w:tmpl w:val="2346A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97722623">
    <w:abstractNumId w:val="3"/>
  </w:num>
  <w:num w:numId="2" w16cid:durableId="1223559083">
    <w:abstractNumId w:val="2"/>
  </w:num>
  <w:num w:numId="3" w16cid:durableId="1534731712">
    <w:abstractNumId w:val="13"/>
  </w:num>
  <w:num w:numId="4" w16cid:durableId="466555186">
    <w:abstractNumId w:val="11"/>
  </w:num>
  <w:num w:numId="5" w16cid:durableId="935745268">
    <w:abstractNumId w:val="9"/>
  </w:num>
  <w:num w:numId="6" w16cid:durableId="842625882">
    <w:abstractNumId w:val="5"/>
  </w:num>
  <w:num w:numId="7" w16cid:durableId="1967928971">
    <w:abstractNumId w:val="7"/>
  </w:num>
  <w:num w:numId="8" w16cid:durableId="632102311">
    <w:abstractNumId w:val="8"/>
  </w:num>
  <w:num w:numId="9" w16cid:durableId="121461941">
    <w:abstractNumId w:val="6"/>
  </w:num>
  <w:num w:numId="10" w16cid:durableId="1851681820">
    <w:abstractNumId w:val="16"/>
  </w:num>
  <w:num w:numId="11" w16cid:durableId="1322387283">
    <w:abstractNumId w:val="14"/>
  </w:num>
  <w:num w:numId="12" w16cid:durableId="903224765">
    <w:abstractNumId w:val="0"/>
  </w:num>
  <w:num w:numId="13" w16cid:durableId="637104152">
    <w:abstractNumId w:val="17"/>
  </w:num>
  <w:num w:numId="14" w16cid:durableId="235166853">
    <w:abstractNumId w:val="10"/>
  </w:num>
  <w:num w:numId="15" w16cid:durableId="80807941">
    <w:abstractNumId w:val="4"/>
  </w:num>
  <w:num w:numId="16" w16cid:durableId="10762545">
    <w:abstractNumId w:val="1"/>
  </w:num>
  <w:num w:numId="17" w16cid:durableId="970481751">
    <w:abstractNumId w:val="15"/>
  </w:num>
  <w:num w:numId="18" w16cid:durableId="1348342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D6"/>
    <w:rsid w:val="00037029"/>
    <w:rsid w:val="00046D83"/>
    <w:rsid w:val="000713DB"/>
    <w:rsid w:val="00087383"/>
    <w:rsid w:val="0009751F"/>
    <w:rsid w:val="000C6D15"/>
    <w:rsid w:val="000F23C7"/>
    <w:rsid w:val="001158FA"/>
    <w:rsid w:val="00124692"/>
    <w:rsid w:val="00131829"/>
    <w:rsid w:val="00141158"/>
    <w:rsid w:val="001542F0"/>
    <w:rsid w:val="00167247"/>
    <w:rsid w:val="00176034"/>
    <w:rsid w:val="00183B6B"/>
    <w:rsid w:val="00186718"/>
    <w:rsid w:val="001C59BC"/>
    <w:rsid w:val="001E469C"/>
    <w:rsid w:val="001E61F9"/>
    <w:rsid w:val="001F72CE"/>
    <w:rsid w:val="00211D59"/>
    <w:rsid w:val="002139C6"/>
    <w:rsid w:val="002506C8"/>
    <w:rsid w:val="00287AD6"/>
    <w:rsid w:val="002D3F80"/>
    <w:rsid w:val="002E2729"/>
    <w:rsid w:val="002E5B45"/>
    <w:rsid w:val="00300A00"/>
    <w:rsid w:val="00316A79"/>
    <w:rsid w:val="003176CD"/>
    <w:rsid w:val="003323EE"/>
    <w:rsid w:val="00341AFB"/>
    <w:rsid w:val="00343144"/>
    <w:rsid w:val="0035149F"/>
    <w:rsid w:val="00363AA3"/>
    <w:rsid w:val="00372E00"/>
    <w:rsid w:val="003966F2"/>
    <w:rsid w:val="003A0932"/>
    <w:rsid w:val="003B364F"/>
    <w:rsid w:val="003C07AE"/>
    <w:rsid w:val="003F4B07"/>
    <w:rsid w:val="00403920"/>
    <w:rsid w:val="004132D8"/>
    <w:rsid w:val="00430A93"/>
    <w:rsid w:val="004403F9"/>
    <w:rsid w:val="0044454E"/>
    <w:rsid w:val="00462F5B"/>
    <w:rsid w:val="004A525E"/>
    <w:rsid w:val="004F1C28"/>
    <w:rsid w:val="004F53D3"/>
    <w:rsid w:val="00500A26"/>
    <w:rsid w:val="005025A6"/>
    <w:rsid w:val="005159F0"/>
    <w:rsid w:val="005271B6"/>
    <w:rsid w:val="00537936"/>
    <w:rsid w:val="00543900"/>
    <w:rsid w:val="00553247"/>
    <w:rsid w:val="00554C5D"/>
    <w:rsid w:val="00555880"/>
    <w:rsid w:val="005606EA"/>
    <w:rsid w:val="00587EF7"/>
    <w:rsid w:val="005A7A6B"/>
    <w:rsid w:val="005D146A"/>
    <w:rsid w:val="005D1E0B"/>
    <w:rsid w:val="005D7905"/>
    <w:rsid w:val="00602219"/>
    <w:rsid w:val="00607D72"/>
    <w:rsid w:val="00632567"/>
    <w:rsid w:val="0063462C"/>
    <w:rsid w:val="00643EAA"/>
    <w:rsid w:val="00677CB3"/>
    <w:rsid w:val="00691F9E"/>
    <w:rsid w:val="006C25CD"/>
    <w:rsid w:val="006C7144"/>
    <w:rsid w:val="006D0833"/>
    <w:rsid w:val="006F1310"/>
    <w:rsid w:val="00726996"/>
    <w:rsid w:val="00730355"/>
    <w:rsid w:val="00754373"/>
    <w:rsid w:val="00787BE4"/>
    <w:rsid w:val="007B1673"/>
    <w:rsid w:val="007B2BDF"/>
    <w:rsid w:val="0081173B"/>
    <w:rsid w:val="00837E3F"/>
    <w:rsid w:val="008526C1"/>
    <w:rsid w:val="00855A30"/>
    <w:rsid w:val="00877535"/>
    <w:rsid w:val="008B7CCA"/>
    <w:rsid w:val="008C663C"/>
    <w:rsid w:val="008E281C"/>
    <w:rsid w:val="008E445C"/>
    <w:rsid w:val="008E6C24"/>
    <w:rsid w:val="00952264"/>
    <w:rsid w:val="00953C7D"/>
    <w:rsid w:val="00964CA8"/>
    <w:rsid w:val="009718C9"/>
    <w:rsid w:val="009A289E"/>
    <w:rsid w:val="009A34D7"/>
    <w:rsid w:val="009E51B5"/>
    <w:rsid w:val="00A04E43"/>
    <w:rsid w:val="00A33CF2"/>
    <w:rsid w:val="00A637AD"/>
    <w:rsid w:val="00A7365A"/>
    <w:rsid w:val="00A808E5"/>
    <w:rsid w:val="00AA0689"/>
    <w:rsid w:val="00AA3F43"/>
    <w:rsid w:val="00AB1F22"/>
    <w:rsid w:val="00AB2784"/>
    <w:rsid w:val="00AB5D9F"/>
    <w:rsid w:val="00AC5282"/>
    <w:rsid w:val="00AD3BC1"/>
    <w:rsid w:val="00B276DB"/>
    <w:rsid w:val="00B370E7"/>
    <w:rsid w:val="00B61195"/>
    <w:rsid w:val="00B61E44"/>
    <w:rsid w:val="00B64B97"/>
    <w:rsid w:val="00BC51C2"/>
    <w:rsid w:val="00BC6677"/>
    <w:rsid w:val="00BD648C"/>
    <w:rsid w:val="00BE53E3"/>
    <w:rsid w:val="00BF0053"/>
    <w:rsid w:val="00C04AC0"/>
    <w:rsid w:val="00C143E1"/>
    <w:rsid w:val="00C2447D"/>
    <w:rsid w:val="00C51D3B"/>
    <w:rsid w:val="00C5522B"/>
    <w:rsid w:val="00C72534"/>
    <w:rsid w:val="00C75640"/>
    <w:rsid w:val="00C9598F"/>
    <w:rsid w:val="00CA0DA4"/>
    <w:rsid w:val="00CD1941"/>
    <w:rsid w:val="00CE092E"/>
    <w:rsid w:val="00CE0FF9"/>
    <w:rsid w:val="00CE2EAD"/>
    <w:rsid w:val="00CE577A"/>
    <w:rsid w:val="00D032A3"/>
    <w:rsid w:val="00D6371A"/>
    <w:rsid w:val="00D879D8"/>
    <w:rsid w:val="00DA4891"/>
    <w:rsid w:val="00DC28F0"/>
    <w:rsid w:val="00DC511C"/>
    <w:rsid w:val="00DD2680"/>
    <w:rsid w:val="00DD49DF"/>
    <w:rsid w:val="00DE05D6"/>
    <w:rsid w:val="00DE55C7"/>
    <w:rsid w:val="00E251CF"/>
    <w:rsid w:val="00E2799F"/>
    <w:rsid w:val="00E33FA2"/>
    <w:rsid w:val="00E42A61"/>
    <w:rsid w:val="00E55920"/>
    <w:rsid w:val="00E727C3"/>
    <w:rsid w:val="00E73CD0"/>
    <w:rsid w:val="00E91244"/>
    <w:rsid w:val="00EB32F6"/>
    <w:rsid w:val="00EB3CD3"/>
    <w:rsid w:val="00EE283A"/>
    <w:rsid w:val="00F129CB"/>
    <w:rsid w:val="00F165D6"/>
    <w:rsid w:val="00F236FE"/>
    <w:rsid w:val="00F750AF"/>
    <w:rsid w:val="00F807BF"/>
    <w:rsid w:val="00F96ADD"/>
    <w:rsid w:val="00FA524F"/>
    <w:rsid w:val="00FB170F"/>
    <w:rsid w:val="00FC490C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01B19"/>
  <w15:chartTrackingRefBased/>
  <w15:docId w15:val="{3E660E3F-381B-412F-97AC-59C971A6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06EA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6E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6E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6EA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6E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6E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6E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6E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6E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6E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403F9"/>
    <w:pPr>
      <w:spacing w:before="100" w:beforeAutospacing="1" w:after="100" w:afterAutospacing="1"/>
    </w:pPr>
  </w:style>
  <w:style w:type="paragraph" w:styleId="Header">
    <w:name w:val="header"/>
    <w:basedOn w:val="Normal"/>
    <w:rsid w:val="004403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03F9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C9598F"/>
    <w:rPr>
      <w:rFonts w:ascii="Courier New" w:hAnsi="Courier New" w:cs="Courier New"/>
    </w:rPr>
  </w:style>
  <w:style w:type="paragraph" w:styleId="BalloonText">
    <w:name w:val="Balloon Text"/>
    <w:basedOn w:val="Normal"/>
    <w:semiHidden/>
    <w:rsid w:val="003323EE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3323EE"/>
  </w:style>
  <w:style w:type="character" w:styleId="Hyperlink">
    <w:name w:val="Hyperlink"/>
    <w:rsid w:val="00EB3CD3"/>
    <w:rPr>
      <w:color w:val="0000FF"/>
      <w:u w:val="single"/>
    </w:rPr>
  </w:style>
  <w:style w:type="table" w:styleId="TableGrid">
    <w:name w:val="Table Grid"/>
    <w:basedOn w:val="TableNormal"/>
    <w:rsid w:val="005D1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5606EA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semiHidden/>
    <w:rsid w:val="005606EA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semiHidden/>
    <w:rsid w:val="005606EA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semiHidden/>
    <w:rsid w:val="005606EA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5606EA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5606EA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5606EA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5606EA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5606E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06EA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606E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5606E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6E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5606EA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5606EA"/>
    <w:rPr>
      <w:b/>
      <w:bCs/>
    </w:rPr>
  </w:style>
  <w:style w:type="character" w:styleId="Emphasis">
    <w:name w:val="Emphasis"/>
    <w:uiPriority w:val="20"/>
    <w:qFormat/>
    <w:rsid w:val="005606EA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606EA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5606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06EA"/>
    <w:rPr>
      <w:i/>
      <w:iCs/>
    </w:rPr>
  </w:style>
  <w:style w:type="character" w:customStyle="1" w:styleId="QuoteChar">
    <w:name w:val="Quote Char"/>
    <w:link w:val="Quote"/>
    <w:uiPriority w:val="29"/>
    <w:rsid w:val="005606E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6E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5606EA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5606EA"/>
    <w:rPr>
      <w:i/>
      <w:iCs/>
      <w:color w:val="243F60"/>
    </w:rPr>
  </w:style>
  <w:style w:type="character" w:styleId="IntenseEmphasis">
    <w:name w:val="Intense Emphasis"/>
    <w:uiPriority w:val="21"/>
    <w:qFormat/>
    <w:rsid w:val="005606EA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5606EA"/>
    <w:rPr>
      <w:b/>
      <w:bCs/>
      <w:color w:val="4F81BD"/>
    </w:rPr>
  </w:style>
  <w:style w:type="character" w:styleId="IntenseReference">
    <w:name w:val="Intense Reference"/>
    <w:uiPriority w:val="32"/>
    <w:qFormat/>
    <w:rsid w:val="005606E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5606E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6EA"/>
    <w:pPr>
      <w:outlineLvl w:val="9"/>
    </w:pPr>
  </w:style>
  <w:style w:type="character" w:customStyle="1" w:styleId="NoSpacingChar">
    <w:name w:val="No Spacing Char"/>
    <w:link w:val="NoSpacing"/>
    <w:uiPriority w:val="1"/>
    <w:rsid w:val="005606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7B98D-5106-4602-8962-25B90C02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Bikes Blues and BBQ DB Case</vt:lpstr>
    </vt:vector>
  </TitlesOfParts>
  <Company>University of Arkansas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Bikes Blues and BBQ DB Case</dc:title>
  <dc:subject>ISYS 4283</dc:subject>
  <dc:creator>Ken Armstrong</dc:creator>
  <cp:keywords/>
  <dc:description/>
  <cp:lastModifiedBy>Justin David Shipp</cp:lastModifiedBy>
  <cp:revision>4</cp:revision>
  <cp:lastPrinted>2009-09-24T14:08:00Z</cp:lastPrinted>
  <dcterms:created xsi:type="dcterms:W3CDTF">2023-04-10T22:54:00Z</dcterms:created>
  <dcterms:modified xsi:type="dcterms:W3CDTF">2023-04-10T23:06:00Z</dcterms:modified>
</cp:coreProperties>
</file>