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7B69" w14:textId="77777777" w:rsidR="00CF60B2" w:rsidRPr="007432ED" w:rsidRDefault="00CF60B2" w:rsidP="007432ED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7432ED">
        <w:rPr>
          <w:rFonts w:ascii="Times New Roman" w:hAnsi="Times New Roman" w:cs="Times New Roman"/>
          <w:b/>
          <w:bCs/>
        </w:rPr>
        <w:t>Tujuan</w:t>
      </w:r>
      <w:proofErr w:type="spellEnd"/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lang w:val="es-ES"/>
        </w:rPr>
        <w:tab/>
      </w:r>
    </w:p>
    <w:p w14:paraId="308574E4" w14:textId="7236D3DF" w:rsidR="008448A0" w:rsidRDefault="009B3FC3" w:rsidP="007432ED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Hlk152693832"/>
      <w:proofErr w:type="spellStart"/>
      <w:r w:rsidRPr="007432ED">
        <w:rPr>
          <w:rFonts w:ascii="Times New Roman" w:hAnsi="Times New Roman" w:cs="Times New Roman"/>
        </w:rPr>
        <w:t>Pemeriksaan</w:t>
      </w:r>
      <w:proofErr w:type="spellEnd"/>
      <w:r w:rsidRPr="007432ED">
        <w:rPr>
          <w:rFonts w:ascii="Times New Roman" w:hAnsi="Times New Roman" w:cs="Times New Roman"/>
        </w:rPr>
        <w:t>/</w:t>
      </w:r>
      <w:proofErr w:type="spellStart"/>
      <w:r w:rsidRPr="007432ED">
        <w:rPr>
          <w:rFonts w:ascii="Times New Roman" w:hAnsi="Times New Roman" w:cs="Times New Roman"/>
        </w:rPr>
        <w:t>inspeksi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peralatan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kerja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bertujuan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untuk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memastikan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seluruh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peralatan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kerja</w:t>
      </w:r>
      <w:proofErr w:type="spellEnd"/>
      <w:r w:rsidRPr="007432ED">
        <w:rPr>
          <w:rFonts w:ascii="Times New Roman" w:hAnsi="Times New Roman" w:cs="Times New Roman"/>
        </w:rPr>
        <w:t xml:space="preserve"> yang </w:t>
      </w:r>
      <w:proofErr w:type="spellStart"/>
      <w:r w:rsidRPr="007432ED">
        <w:rPr>
          <w:rFonts w:ascii="Times New Roman" w:hAnsi="Times New Roman" w:cs="Times New Roman"/>
        </w:rPr>
        <w:t>akan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digunakan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dalam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suatu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pekerjaan</w:t>
      </w:r>
      <w:proofErr w:type="spellEnd"/>
      <w:r w:rsidRPr="007432ED">
        <w:rPr>
          <w:rFonts w:ascii="Times New Roman" w:hAnsi="Times New Roman" w:cs="Times New Roman"/>
        </w:rPr>
        <w:t>/</w:t>
      </w:r>
      <w:proofErr w:type="spellStart"/>
      <w:r w:rsidRPr="007432ED">
        <w:rPr>
          <w:rFonts w:ascii="Times New Roman" w:hAnsi="Times New Roman" w:cs="Times New Roman"/>
        </w:rPr>
        <w:t>proyek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telah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memenuhi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peryaratan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aspek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="003925ED" w:rsidRPr="003925ED">
        <w:rPr>
          <w:rFonts w:ascii="Times New Roman" w:hAnsi="Times New Roman" w:cs="Times New Roman"/>
        </w:rPr>
        <w:t>Kesehatan</w:t>
      </w:r>
      <w:proofErr w:type="spellEnd"/>
      <w:r w:rsidR="003925ED" w:rsidRPr="003925ED">
        <w:rPr>
          <w:rFonts w:ascii="Times New Roman" w:hAnsi="Times New Roman" w:cs="Times New Roman"/>
        </w:rPr>
        <w:t xml:space="preserve">, </w:t>
      </w:r>
      <w:proofErr w:type="spellStart"/>
      <w:r w:rsidR="003925ED" w:rsidRPr="003925ED">
        <w:rPr>
          <w:rFonts w:ascii="Times New Roman" w:hAnsi="Times New Roman" w:cs="Times New Roman"/>
        </w:rPr>
        <w:t>Keselamatan</w:t>
      </w:r>
      <w:proofErr w:type="spellEnd"/>
      <w:r w:rsidR="003925ED" w:rsidRPr="003925ED">
        <w:rPr>
          <w:rFonts w:ascii="Times New Roman" w:hAnsi="Times New Roman" w:cs="Times New Roman"/>
        </w:rPr>
        <w:t xml:space="preserve"> </w:t>
      </w:r>
      <w:proofErr w:type="spellStart"/>
      <w:r w:rsidR="003925ED" w:rsidRPr="003925ED">
        <w:rPr>
          <w:rFonts w:ascii="Times New Roman" w:hAnsi="Times New Roman" w:cs="Times New Roman"/>
        </w:rPr>
        <w:t>Kerja</w:t>
      </w:r>
      <w:proofErr w:type="spellEnd"/>
      <w:r w:rsidR="003925ED" w:rsidRPr="003925ED">
        <w:rPr>
          <w:rFonts w:ascii="Times New Roman" w:hAnsi="Times New Roman" w:cs="Times New Roman"/>
        </w:rPr>
        <w:t xml:space="preserve"> dan </w:t>
      </w:r>
      <w:proofErr w:type="spellStart"/>
      <w:r w:rsidR="003925ED" w:rsidRPr="003925ED">
        <w:rPr>
          <w:rFonts w:ascii="Times New Roman" w:hAnsi="Times New Roman" w:cs="Times New Roman"/>
        </w:rPr>
        <w:t>Lindungan</w:t>
      </w:r>
      <w:proofErr w:type="spellEnd"/>
      <w:r w:rsidR="003925ED" w:rsidRPr="003925ED">
        <w:rPr>
          <w:rFonts w:ascii="Times New Roman" w:hAnsi="Times New Roman" w:cs="Times New Roman"/>
        </w:rPr>
        <w:t xml:space="preserve"> </w:t>
      </w:r>
      <w:proofErr w:type="spellStart"/>
      <w:r w:rsidR="003925ED" w:rsidRPr="003925ED">
        <w:rPr>
          <w:rFonts w:ascii="Times New Roman" w:hAnsi="Times New Roman" w:cs="Times New Roman"/>
        </w:rPr>
        <w:t>Lingkungan</w:t>
      </w:r>
      <w:proofErr w:type="spellEnd"/>
      <w:r w:rsidR="003925ED">
        <w:rPr>
          <w:rFonts w:ascii="Times New Roman" w:hAnsi="Times New Roman" w:cs="Times New Roman"/>
        </w:rPr>
        <w:t xml:space="preserve"> (</w:t>
      </w:r>
      <w:r w:rsidRPr="007432ED">
        <w:rPr>
          <w:rFonts w:ascii="Times New Roman" w:hAnsi="Times New Roman" w:cs="Times New Roman"/>
        </w:rPr>
        <w:t>K3LL</w:t>
      </w:r>
      <w:r w:rsidR="003925ED">
        <w:rPr>
          <w:rFonts w:ascii="Times New Roman" w:hAnsi="Times New Roman" w:cs="Times New Roman"/>
        </w:rPr>
        <w:t>)</w:t>
      </w:r>
      <w:r w:rsidRPr="007432ED">
        <w:rPr>
          <w:rFonts w:ascii="Times New Roman" w:hAnsi="Times New Roman" w:cs="Times New Roman"/>
        </w:rPr>
        <w:t xml:space="preserve">, </w:t>
      </w:r>
      <w:proofErr w:type="spellStart"/>
      <w:r w:rsidRPr="007432ED">
        <w:rPr>
          <w:rFonts w:ascii="Times New Roman" w:hAnsi="Times New Roman" w:cs="Times New Roman"/>
        </w:rPr>
        <w:t>sehingga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aman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untuk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digunakan</w:t>
      </w:r>
      <w:proofErr w:type="spellEnd"/>
      <w:r w:rsidRPr="007432ED">
        <w:rPr>
          <w:rFonts w:ascii="Times New Roman" w:hAnsi="Times New Roman" w:cs="Times New Roman"/>
        </w:rPr>
        <w:t xml:space="preserve"> dan </w:t>
      </w:r>
      <w:proofErr w:type="spellStart"/>
      <w:r w:rsidRPr="007432ED">
        <w:rPr>
          <w:rFonts w:ascii="Times New Roman" w:hAnsi="Times New Roman" w:cs="Times New Roman"/>
        </w:rPr>
        <w:t>tidak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berpotensi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menimbulkan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insiden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dalam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pekerjaan</w:t>
      </w:r>
      <w:proofErr w:type="spellEnd"/>
      <w:r w:rsidRPr="007432ED">
        <w:rPr>
          <w:rFonts w:ascii="Times New Roman" w:hAnsi="Times New Roman" w:cs="Times New Roman"/>
        </w:rPr>
        <w:t xml:space="preserve"> yang </w:t>
      </w:r>
      <w:proofErr w:type="spellStart"/>
      <w:r w:rsidRPr="007432ED">
        <w:rPr>
          <w:rFonts w:ascii="Times New Roman" w:hAnsi="Times New Roman" w:cs="Times New Roman"/>
        </w:rPr>
        <w:t>dilaksanakan</w:t>
      </w:r>
      <w:proofErr w:type="spellEnd"/>
      <w:r w:rsidRPr="007432ED">
        <w:rPr>
          <w:rFonts w:ascii="Times New Roman" w:hAnsi="Times New Roman" w:cs="Times New Roman"/>
        </w:rPr>
        <w:t xml:space="preserve"> di </w:t>
      </w:r>
      <w:proofErr w:type="spellStart"/>
      <w:r w:rsidRPr="007432ED">
        <w:rPr>
          <w:rFonts w:ascii="Times New Roman" w:hAnsi="Times New Roman" w:cs="Times New Roman"/>
        </w:rPr>
        <w:t>lokasi</w:t>
      </w:r>
      <w:proofErr w:type="spellEnd"/>
      <w:r w:rsidRPr="007432ED">
        <w:rPr>
          <w:rFonts w:ascii="Times New Roman" w:hAnsi="Times New Roman" w:cs="Times New Roman"/>
        </w:rPr>
        <w:t xml:space="preserve"> </w:t>
      </w:r>
      <w:proofErr w:type="spellStart"/>
      <w:r w:rsidRPr="007432ED">
        <w:rPr>
          <w:rFonts w:ascii="Times New Roman" w:hAnsi="Times New Roman" w:cs="Times New Roman"/>
        </w:rPr>
        <w:t>kerja</w:t>
      </w:r>
      <w:proofErr w:type="spellEnd"/>
      <w:r w:rsidRPr="007432ED">
        <w:rPr>
          <w:rFonts w:ascii="Times New Roman" w:hAnsi="Times New Roman" w:cs="Times New Roman"/>
        </w:rPr>
        <w:t xml:space="preserve"> PERUSAHAAN.</w:t>
      </w:r>
    </w:p>
    <w:p w14:paraId="3C6B0627" w14:textId="77777777" w:rsidR="00964F21" w:rsidRPr="007432ED" w:rsidRDefault="00964F21" w:rsidP="007432ED">
      <w:pPr>
        <w:spacing w:line="360" w:lineRule="auto"/>
        <w:jc w:val="both"/>
        <w:rPr>
          <w:rFonts w:ascii="Times New Roman" w:hAnsi="Times New Roman" w:cs="Times New Roman"/>
        </w:rPr>
      </w:pPr>
    </w:p>
    <w:bookmarkEnd w:id="0"/>
    <w:p w14:paraId="1C220C11" w14:textId="77777777" w:rsidR="00CF60B2" w:rsidRPr="007432ED" w:rsidRDefault="00CF60B2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7432ED">
        <w:rPr>
          <w:rFonts w:ascii="Times New Roman" w:hAnsi="Times New Roman" w:cs="Times New Roman"/>
          <w:b/>
          <w:bCs/>
          <w:lang w:val="es-ES"/>
        </w:rPr>
        <w:t>Ruang</w:t>
      </w:r>
      <w:proofErr w:type="spellEnd"/>
      <w:r w:rsidRPr="007432ED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7432ED">
        <w:rPr>
          <w:rFonts w:ascii="Times New Roman" w:hAnsi="Times New Roman" w:cs="Times New Roman"/>
          <w:b/>
          <w:bCs/>
          <w:lang w:val="es-ES"/>
        </w:rPr>
        <w:t>Lingkup</w:t>
      </w:r>
      <w:proofErr w:type="spellEnd"/>
    </w:p>
    <w:p w14:paraId="1EBD155D" w14:textId="57F85860" w:rsidR="008448A0" w:rsidRPr="007432ED" w:rsidRDefault="009513F8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sv-SE"/>
        </w:rPr>
      </w:pPr>
      <w:r w:rsidRPr="007432ED">
        <w:rPr>
          <w:sz w:val="22"/>
          <w:szCs w:val="22"/>
          <w:lang w:val="sv-SE"/>
        </w:rPr>
        <w:t>Intruksi Kerja (IK</w:t>
      </w:r>
      <w:r w:rsidR="00AA77BE" w:rsidRPr="007432ED">
        <w:rPr>
          <w:sz w:val="22"/>
          <w:szCs w:val="22"/>
          <w:lang w:val="sv-SE"/>
        </w:rPr>
        <w:t xml:space="preserve">) ini dipergunakan untuk melakukan pemeriksaan pada peralatan kerja milik </w:t>
      </w:r>
      <w:r w:rsidR="007432ED">
        <w:rPr>
          <w:sz w:val="22"/>
          <w:szCs w:val="22"/>
          <w:lang w:val="sv-SE"/>
        </w:rPr>
        <w:t>PT Pembangunan Aceh</w:t>
      </w:r>
      <w:r w:rsidR="00AA77BE" w:rsidRPr="007432ED">
        <w:rPr>
          <w:sz w:val="22"/>
          <w:szCs w:val="22"/>
          <w:lang w:val="sv-SE"/>
        </w:rPr>
        <w:t xml:space="preserve"> dan KONTRTAKTOR/KONSULTAN sebelum digunakan di lokasi pekerjaan</w:t>
      </w:r>
      <w:r w:rsidRPr="007432ED">
        <w:rPr>
          <w:sz w:val="22"/>
          <w:szCs w:val="22"/>
          <w:lang w:val="sv-SE"/>
        </w:rPr>
        <w:t>.</w:t>
      </w:r>
    </w:p>
    <w:p w14:paraId="152F30E2" w14:textId="0AFFCD0C" w:rsidR="009513F8" w:rsidRDefault="00C979A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sv-SE"/>
        </w:rPr>
      </w:pPr>
      <w:r w:rsidRPr="007432ED">
        <w:rPr>
          <w:sz w:val="22"/>
          <w:szCs w:val="22"/>
          <w:lang w:val="sv-SE"/>
        </w:rPr>
        <w:t>IK ini dapat di terapkan di seluruh area kerja</w:t>
      </w:r>
      <w:r w:rsidR="007432ED">
        <w:rPr>
          <w:sz w:val="22"/>
          <w:szCs w:val="22"/>
          <w:lang w:val="sv-SE"/>
        </w:rPr>
        <w:t xml:space="preserve"> di PT Pembangunan Aceh</w:t>
      </w:r>
    </w:p>
    <w:p w14:paraId="1269F338" w14:textId="709776BB" w:rsidR="00964F21" w:rsidRPr="007432ED" w:rsidRDefault="00964F21" w:rsidP="00964F21">
      <w:pPr>
        <w:pStyle w:val="ListParagraph"/>
        <w:spacing w:line="360" w:lineRule="auto"/>
        <w:ind w:left="567"/>
        <w:jc w:val="both"/>
        <w:rPr>
          <w:sz w:val="22"/>
          <w:szCs w:val="22"/>
          <w:lang w:val="sv-SE"/>
        </w:rPr>
      </w:pPr>
    </w:p>
    <w:p w14:paraId="62A6900F" w14:textId="77777777" w:rsidR="00CF60B2" w:rsidRPr="007432ED" w:rsidRDefault="00CF60B2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7432ED">
        <w:rPr>
          <w:rFonts w:ascii="Times New Roman" w:hAnsi="Times New Roman" w:cs="Times New Roman"/>
          <w:b/>
        </w:rPr>
        <w:t>Tanggung</w:t>
      </w:r>
      <w:proofErr w:type="spellEnd"/>
      <w:r w:rsidRPr="007432ED">
        <w:rPr>
          <w:rFonts w:ascii="Times New Roman" w:hAnsi="Times New Roman" w:cs="Times New Roman"/>
          <w:b/>
        </w:rPr>
        <w:t xml:space="preserve"> Jawab</w:t>
      </w:r>
    </w:p>
    <w:p w14:paraId="2AF18251" w14:textId="77777777" w:rsidR="00CF60B2" w:rsidRPr="007432ED" w:rsidRDefault="00CF60B2" w:rsidP="007432ED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  <w:sz w:val="22"/>
          <w:szCs w:val="22"/>
        </w:rPr>
      </w:pPr>
    </w:p>
    <w:p w14:paraId="0E21225D" w14:textId="77777777" w:rsidR="00CF60B2" w:rsidRPr="007432ED" w:rsidRDefault="00CF60B2" w:rsidP="007432ED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  <w:sz w:val="22"/>
          <w:szCs w:val="22"/>
        </w:rPr>
      </w:pPr>
    </w:p>
    <w:p w14:paraId="28300175" w14:textId="77777777" w:rsidR="00CF60B2" w:rsidRPr="007432ED" w:rsidRDefault="00CF60B2" w:rsidP="007432ED">
      <w:pPr>
        <w:pStyle w:val="ListParagraph"/>
        <w:numPr>
          <w:ilvl w:val="0"/>
          <w:numId w:val="4"/>
        </w:numPr>
        <w:spacing w:line="360" w:lineRule="auto"/>
        <w:ind w:left="0" w:hanging="426"/>
        <w:jc w:val="both"/>
        <w:rPr>
          <w:vanish/>
          <w:sz w:val="22"/>
          <w:szCs w:val="22"/>
        </w:rPr>
      </w:pPr>
    </w:p>
    <w:p w14:paraId="1DC685D4" w14:textId="0FFF6811" w:rsidR="008448A0" w:rsidRPr="007432ED" w:rsidRDefault="00C979A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sv-SE"/>
        </w:rPr>
      </w:pPr>
      <w:r w:rsidRPr="007432ED">
        <w:rPr>
          <w:sz w:val="22"/>
          <w:szCs w:val="22"/>
          <w:lang w:val="sv-SE"/>
        </w:rPr>
        <w:t>Pengguna / User dapat memahami dan menjalani seluruh prosedur dengan benar dan tepat.</w:t>
      </w:r>
    </w:p>
    <w:p w14:paraId="6A1B262F" w14:textId="5D537791" w:rsidR="00C979A3" w:rsidRPr="007432ED" w:rsidRDefault="00951809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sv-SE"/>
        </w:rPr>
      </w:pPr>
      <w:r w:rsidRPr="007432ED">
        <w:rPr>
          <w:sz w:val="22"/>
          <w:szCs w:val="22"/>
          <w:lang w:val="sv-SE"/>
        </w:rPr>
        <w:t>Pekerja HSSE Kantor PERUSAHAAN atau pekerja HSE lokasi kerja</w:t>
      </w:r>
      <w:r w:rsidR="00C979A3" w:rsidRPr="007432ED">
        <w:rPr>
          <w:sz w:val="22"/>
          <w:szCs w:val="22"/>
          <w:lang w:val="sv-SE"/>
        </w:rPr>
        <w:t>.</w:t>
      </w:r>
    </w:p>
    <w:p w14:paraId="1D5C7ACD" w14:textId="7DB2E123" w:rsidR="00C979A3" w:rsidRDefault="00951809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sv-SE"/>
        </w:rPr>
      </w:pPr>
      <w:r w:rsidRPr="007432ED">
        <w:rPr>
          <w:sz w:val="22"/>
          <w:szCs w:val="22"/>
          <w:lang w:val="sv-SE"/>
        </w:rPr>
        <w:t>Pekerja non HSE (yang telah mendapatkan pelatihan HSE) yang ditunjuk sebagai pengawas atau koordinator pelaksanaan aspek K3LL di lokasi kerja</w:t>
      </w:r>
      <w:r w:rsidR="00C979A3" w:rsidRPr="007432ED">
        <w:rPr>
          <w:sz w:val="22"/>
          <w:szCs w:val="22"/>
          <w:lang w:val="sv-SE"/>
        </w:rPr>
        <w:t>.</w:t>
      </w:r>
    </w:p>
    <w:p w14:paraId="5273E9A2" w14:textId="77777777" w:rsidR="00964F21" w:rsidRPr="007432ED" w:rsidRDefault="00964F21" w:rsidP="00964F21">
      <w:pPr>
        <w:pStyle w:val="ListParagraph"/>
        <w:spacing w:line="360" w:lineRule="auto"/>
        <w:ind w:left="567"/>
        <w:jc w:val="both"/>
        <w:rPr>
          <w:sz w:val="22"/>
          <w:szCs w:val="22"/>
          <w:lang w:val="sv-SE"/>
        </w:rPr>
      </w:pPr>
    </w:p>
    <w:p w14:paraId="37E41144" w14:textId="77777777" w:rsidR="00CF60B2" w:rsidRPr="007432ED" w:rsidRDefault="00CF60B2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r w:rsidRPr="007432ED">
        <w:rPr>
          <w:rFonts w:ascii="Times New Roman" w:hAnsi="Times New Roman" w:cs="Times New Roman"/>
          <w:b/>
          <w:bCs/>
          <w:lang w:val="id-ID"/>
        </w:rPr>
        <w:t>Referensi</w:t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</w:p>
    <w:p w14:paraId="70C4B1CA" w14:textId="77777777" w:rsidR="007432ED" w:rsidRPr="007432ED" w:rsidRDefault="00640430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bookmarkStart w:id="1" w:name="_Hlk149566599"/>
      <w:r w:rsidRPr="007432ED">
        <w:rPr>
          <w:sz w:val="22"/>
          <w:szCs w:val="22"/>
        </w:rPr>
        <w:t xml:space="preserve">SNI ISO/IEC 9001:2015 </w:t>
      </w:r>
      <w:proofErr w:type="spellStart"/>
      <w:r w:rsidR="00696AF9" w:rsidRPr="007432ED">
        <w:rPr>
          <w:sz w:val="22"/>
          <w:szCs w:val="22"/>
        </w:rPr>
        <w:t>tentang</w:t>
      </w:r>
      <w:proofErr w:type="spellEnd"/>
      <w:r w:rsidR="00696AF9"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Sistem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sz w:val="22"/>
          <w:szCs w:val="22"/>
          <w:lang w:val="sv-SE"/>
        </w:rPr>
        <w:t>Manajemen</w:t>
      </w:r>
      <w:r w:rsidRPr="007432ED">
        <w:rPr>
          <w:sz w:val="22"/>
          <w:szCs w:val="22"/>
        </w:rPr>
        <w:t xml:space="preserve"> Mutu</w:t>
      </w:r>
      <w:r w:rsidR="00C979A3" w:rsidRPr="007432ED">
        <w:rPr>
          <w:sz w:val="22"/>
          <w:szCs w:val="22"/>
        </w:rPr>
        <w:t>.</w:t>
      </w:r>
    </w:p>
    <w:p w14:paraId="193334F0" w14:textId="6D632F04" w:rsidR="007432ED" w:rsidRPr="007432ED" w:rsidRDefault="007432ED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Cs w:val="28"/>
        </w:rPr>
        <w:t xml:space="preserve">Manual </w:t>
      </w:r>
      <w:proofErr w:type="spellStart"/>
      <w:r w:rsidRPr="007432ED">
        <w:rPr>
          <w:szCs w:val="28"/>
        </w:rPr>
        <w:t>Sistem</w:t>
      </w:r>
      <w:proofErr w:type="spellEnd"/>
      <w:r w:rsidRPr="007432ED">
        <w:rPr>
          <w:szCs w:val="28"/>
        </w:rPr>
        <w:t xml:space="preserve"> </w:t>
      </w:r>
      <w:proofErr w:type="spellStart"/>
      <w:r w:rsidRPr="007432ED">
        <w:rPr>
          <w:szCs w:val="28"/>
        </w:rPr>
        <w:t>Manajemen</w:t>
      </w:r>
      <w:proofErr w:type="spellEnd"/>
      <w:r w:rsidRPr="007432ED">
        <w:rPr>
          <w:szCs w:val="28"/>
        </w:rPr>
        <w:t xml:space="preserve"> </w:t>
      </w:r>
      <w:proofErr w:type="spellStart"/>
      <w:r w:rsidRPr="007432ED">
        <w:rPr>
          <w:szCs w:val="28"/>
        </w:rPr>
        <w:t>Mutu</w:t>
      </w:r>
      <w:proofErr w:type="spellEnd"/>
      <w:r w:rsidRPr="007432ED">
        <w:rPr>
          <w:szCs w:val="28"/>
        </w:rPr>
        <w:t xml:space="preserve"> PT Pembangunan Aceh (MM-MR-PEMA-01)</w:t>
      </w:r>
    </w:p>
    <w:p w14:paraId="110FABFC" w14:textId="109AA784" w:rsidR="007432ED" w:rsidRPr="007432ED" w:rsidRDefault="007432ED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>
        <w:rPr>
          <w:szCs w:val="28"/>
        </w:rPr>
        <w:t>Manual Book/</w:t>
      </w:r>
      <w:proofErr w:type="spellStart"/>
      <w:r>
        <w:rPr>
          <w:szCs w:val="28"/>
        </w:rPr>
        <w:t>Sertifikat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Peralatan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terkait</w:t>
      </w:r>
      <w:proofErr w:type="spellEnd"/>
    </w:p>
    <w:p w14:paraId="05F33AC9" w14:textId="77777777" w:rsidR="007432ED" w:rsidRPr="007432ED" w:rsidRDefault="007432ED" w:rsidP="007432ED">
      <w:pPr>
        <w:pStyle w:val="ListParagraph"/>
        <w:spacing w:line="360" w:lineRule="auto"/>
        <w:ind w:left="567"/>
        <w:jc w:val="both"/>
        <w:rPr>
          <w:sz w:val="22"/>
          <w:szCs w:val="22"/>
          <w:lang w:val="id-ID"/>
        </w:rPr>
      </w:pPr>
    </w:p>
    <w:bookmarkEnd w:id="1"/>
    <w:p w14:paraId="18E6E5E3" w14:textId="5C7C45A8" w:rsidR="0005273A" w:rsidRPr="007432ED" w:rsidRDefault="0005273A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r w:rsidRPr="007432ED">
        <w:rPr>
          <w:rFonts w:ascii="Times New Roman" w:hAnsi="Times New Roman" w:cs="Times New Roman"/>
          <w:b/>
          <w:bCs/>
          <w:lang w:val="en-US"/>
        </w:rPr>
        <w:t>Alat/Bahan</w:t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</w:p>
    <w:p w14:paraId="29B0ABE2" w14:textId="6DDFB0B8" w:rsidR="0005273A" w:rsidRPr="007432ED" w:rsidRDefault="009B3FC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</w:rPr>
        <w:t>Alat Tulis</w:t>
      </w:r>
    </w:p>
    <w:p w14:paraId="75BFAA75" w14:textId="6B5E8EAB" w:rsidR="009513F8" w:rsidRPr="007432ED" w:rsidRDefault="009B3FC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proofErr w:type="gramStart"/>
      <w:r w:rsidRPr="007432ED">
        <w:rPr>
          <w:sz w:val="22"/>
          <w:szCs w:val="22"/>
        </w:rPr>
        <w:t>Formulir</w:t>
      </w:r>
      <w:proofErr w:type="spellEnd"/>
      <w:r w:rsidRPr="007432ED">
        <w:rPr>
          <w:sz w:val="22"/>
          <w:szCs w:val="22"/>
        </w:rPr>
        <w:t xml:space="preserve">  /</w:t>
      </w:r>
      <w:proofErr w:type="gramEnd"/>
      <w:r w:rsidRPr="007432ED">
        <w:rPr>
          <w:sz w:val="22"/>
          <w:szCs w:val="22"/>
        </w:rPr>
        <w:t xml:space="preserve">  </w:t>
      </w:r>
      <w:proofErr w:type="spellStart"/>
      <w:r w:rsidRPr="007432ED">
        <w:rPr>
          <w:sz w:val="22"/>
          <w:szCs w:val="22"/>
        </w:rPr>
        <w:t>Lembar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Pemeriksaan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</w:p>
    <w:p w14:paraId="3DA51190" w14:textId="023C0548" w:rsidR="009B3FC3" w:rsidRPr="007432ED" w:rsidRDefault="009B3FC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i/>
          <w:iCs/>
          <w:sz w:val="22"/>
          <w:szCs w:val="22"/>
        </w:rPr>
        <w:t>Cable Ties</w:t>
      </w:r>
    </w:p>
    <w:p w14:paraId="3B2C0D1B" w14:textId="097ED15A" w:rsidR="009B3FC3" w:rsidRPr="007432ED" w:rsidRDefault="009B3FC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</w:rPr>
        <w:t xml:space="preserve">Label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 (</w:t>
      </w:r>
      <w:r w:rsidRPr="007432ED">
        <w:rPr>
          <w:i/>
          <w:iCs/>
          <w:sz w:val="22"/>
          <w:szCs w:val="22"/>
        </w:rPr>
        <w:t>Safety Tag</w:t>
      </w:r>
      <w:r w:rsidRPr="007432ED">
        <w:rPr>
          <w:sz w:val="22"/>
          <w:szCs w:val="22"/>
        </w:rPr>
        <w:t>)</w:t>
      </w:r>
    </w:p>
    <w:p w14:paraId="5984DEF1" w14:textId="406016C7" w:rsidR="009B3FC3" w:rsidRPr="007432ED" w:rsidRDefault="009B3FC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</w:rPr>
        <w:t xml:space="preserve">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</w:p>
    <w:p w14:paraId="4156A2DD" w14:textId="09E86ADC" w:rsidR="007432ED" w:rsidRPr="007432ED" w:rsidRDefault="007432ED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>Senter</w:t>
      </w:r>
    </w:p>
    <w:p w14:paraId="345838CA" w14:textId="67BA5931" w:rsidR="007432ED" w:rsidRPr="007432ED" w:rsidRDefault="007432ED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 xml:space="preserve">Kamera </w:t>
      </w:r>
    </w:p>
    <w:p w14:paraId="192BCCE4" w14:textId="77777777" w:rsidR="007432ED" w:rsidRPr="007432ED" w:rsidRDefault="007432ED" w:rsidP="007432ED">
      <w:pPr>
        <w:pStyle w:val="ListParagraph"/>
        <w:spacing w:line="360" w:lineRule="auto"/>
        <w:ind w:left="567"/>
        <w:jc w:val="both"/>
        <w:rPr>
          <w:sz w:val="22"/>
          <w:szCs w:val="22"/>
          <w:lang w:val="id-ID"/>
        </w:rPr>
      </w:pPr>
    </w:p>
    <w:p w14:paraId="2C507AA9" w14:textId="49E5644F" w:rsidR="0005273A" w:rsidRPr="007432ED" w:rsidRDefault="0005273A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7432ED">
        <w:rPr>
          <w:rFonts w:ascii="Times New Roman" w:hAnsi="Times New Roman" w:cs="Times New Roman"/>
          <w:b/>
          <w:bCs/>
          <w:lang w:val="en-US"/>
        </w:rPr>
        <w:lastRenderedPageBreak/>
        <w:t>Definisi</w:t>
      </w:r>
      <w:proofErr w:type="spellEnd"/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</w:p>
    <w:p w14:paraId="560452CE" w14:textId="08482ABE" w:rsidR="0005273A" w:rsidRPr="007432ED" w:rsidRDefault="00E8627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b/>
          <w:bCs/>
          <w:sz w:val="22"/>
          <w:szCs w:val="22"/>
        </w:rPr>
        <w:t>PERUSAHAAN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adalah</w:t>
      </w:r>
      <w:proofErr w:type="spellEnd"/>
      <w:r w:rsidRPr="007432ED">
        <w:rPr>
          <w:sz w:val="22"/>
          <w:szCs w:val="22"/>
        </w:rPr>
        <w:t xml:space="preserve"> PT. Pembangunan Aceh (PEMA)</w:t>
      </w:r>
    </w:p>
    <w:p w14:paraId="2BE0A075" w14:textId="05790D47" w:rsidR="00E86273" w:rsidRPr="007432ED" w:rsidRDefault="00E8627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b/>
        </w:rPr>
        <w:t>Peralatan</w:t>
      </w:r>
      <w:proofErr w:type="spellEnd"/>
      <w:r w:rsidRPr="007432ED">
        <w:rPr>
          <w:b/>
        </w:rPr>
        <w:t xml:space="preserve"> </w:t>
      </w:r>
      <w:proofErr w:type="spellStart"/>
      <w:r w:rsidRPr="007432ED">
        <w:t>adalah</w:t>
      </w:r>
      <w:proofErr w:type="spellEnd"/>
      <w:r w:rsidRPr="007432ED">
        <w:t xml:space="preserve"> </w:t>
      </w:r>
      <w:proofErr w:type="spellStart"/>
      <w:r w:rsidRPr="007432ED">
        <w:t>semua</w:t>
      </w:r>
      <w:proofErr w:type="spellEnd"/>
      <w:r w:rsidRPr="007432ED">
        <w:t xml:space="preserve"> </w:t>
      </w:r>
      <w:proofErr w:type="spellStart"/>
      <w:r w:rsidRPr="007432ED">
        <w:t>peralatan</w:t>
      </w:r>
      <w:proofErr w:type="spellEnd"/>
      <w:r w:rsidRPr="007432ED">
        <w:t xml:space="preserve"> (</w:t>
      </w:r>
      <w:proofErr w:type="spellStart"/>
      <w:r w:rsidRPr="007432ED">
        <w:t>baik</w:t>
      </w:r>
      <w:proofErr w:type="spellEnd"/>
      <w:r w:rsidRPr="007432ED">
        <w:t xml:space="preserve"> </w:t>
      </w:r>
      <w:proofErr w:type="spellStart"/>
      <w:r w:rsidRPr="007432ED">
        <w:t>peralatan</w:t>
      </w:r>
      <w:proofErr w:type="spellEnd"/>
      <w:r w:rsidRPr="007432ED">
        <w:t xml:space="preserve"> </w:t>
      </w:r>
      <w:proofErr w:type="spellStart"/>
      <w:r w:rsidRPr="007432ED">
        <w:t>milik</w:t>
      </w:r>
      <w:proofErr w:type="spellEnd"/>
      <w:r w:rsidRPr="007432ED">
        <w:t xml:space="preserve"> </w:t>
      </w:r>
      <w:proofErr w:type="spellStart"/>
      <w:r w:rsidRPr="007432ED">
        <w:t>atau</w:t>
      </w:r>
      <w:proofErr w:type="spellEnd"/>
      <w:r w:rsidRPr="007432ED">
        <w:t xml:space="preserve"> </w:t>
      </w:r>
      <w:proofErr w:type="spellStart"/>
      <w:r w:rsidRPr="007432ED">
        <w:t>sewa</w:t>
      </w:r>
      <w:proofErr w:type="spellEnd"/>
      <w:r w:rsidRPr="007432ED">
        <w:t xml:space="preserve">) yang </w:t>
      </w:r>
      <w:proofErr w:type="spellStart"/>
      <w:r w:rsidRPr="007432ED">
        <w:t>digunakan</w:t>
      </w:r>
      <w:proofErr w:type="spellEnd"/>
      <w:r w:rsidRPr="007432ED">
        <w:t xml:space="preserve"> </w:t>
      </w:r>
      <w:proofErr w:type="spellStart"/>
      <w:r w:rsidRPr="007432ED">
        <w:t>untuk</w:t>
      </w:r>
      <w:proofErr w:type="spellEnd"/>
      <w:r w:rsidRPr="007432ED">
        <w:t xml:space="preserve"> </w:t>
      </w:r>
      <w:proofErr w:type="spellStart"/>
      <w:r w:rsidRPr="007432ED">
        <w:t>melaksanakan</w:t>
      </w:r>
      <w:proofErr w:type="spellEnd"/>
      <w:r w:rsidRPr="007432ED">
        <w:t xml:space="preserve"> </w:t>
      </w:r>
      <w:proofErr w:type="spellStart"/>
      <w:r w:rsidRPr="007432ED">
        <w:t>suatu</w:t>
      </w:r>
      <w:proofErr w:type="spellEnd"/>
      <w:r w:rsidRPr="007432ED">
        <w:t xml:space="preserve"> </w:t>
      </w:r>
      <w:proofErr w:type="spellStart"/>
      <w:r w:rsidRPr="007432ED">
        <w:t>pekerjaan</w:t>
      </w:r>
      <w:proofErr w:type="spellEnd"/>
      <w:r w:rsidRPr="007432ED">
        <w:t xml:space="preserve"> di </w:t>
      </w:r>
      <w:proofErr w:type="spellStart"/>
      <w:r w:rsidRPr="007432ED">
        <w:t>lokasi</w:t>
      </w:r>
      <w:proofErr w:type="spellEnd"/>
      <w:r w:rsidRPr="007432ED">
        <w:t xml:space="preserve"> </w:t>
      </w:r>
      <w:proofErr w:type="spellStart"/>
      <w:r w:rsidRPr="007432ED">
        <w:t>kerja</w:t>
      </w:r>
      <w:proofErr w:type="spellEnd"/>
      <w:r w:rsidRPr="007432ED">
        <w:t xml:space="preserve"> PERUSAHAAN.</w:t>
      </w:r>
    </w:p>
    <w:p w14:paraId="06B00FCE" w14:textId="77777777" w:rsidR="00E86273" w:rsidRPr="007432ED" w:rsidRDefault="00E86273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i/>
        </w:rPr>
      </w:pPr>
      <w:r w:rsidRPr="007432ED">
        <w:rPr>
          <w:b/>
        </w:rPr>
        <w:t xml:space="preserve">Label </w:t>
      </w:r>
      <w:proofErr w:type="spellStart"/>
      <w:r w:rsidRPr="007432ED">
        <w:rPr>
          <w:b/>
        </w:rPr>
        <w:t>Keselamatan</w:t>
      </w:r>
      <w:proofErr w:type="spellEnd"/>
      <w:r w:rsidRPr="007432ED">
        <w:rPr>
          <w:b/>
        </w:rPr>
        <w:t xml:space="preserve"> (</w:t>
      </w:r>
      <w:r w:rsidRPr="007432ED">
        <w:rPr>
          <w:b/>
          <w:i/>
        </w:rPr>
        <w:t>safety tag</w:t>
      </w:r>
      <w:r w:rsidRPr="007432ED">
        <w:rPr>
          <w:b/>
        </w:rPr>
        <w:t>)</w:t>
      </w:r>
      <w:r w:rsidRPr="007432ED">
        <w:t xml:space="preserve"> </w:t>
      </w:r>
      <w:proofErr w:type="spellStart"/>
      <w:r w:rsidRPr="007432ED">
        <w:t>adalah</w:t>
      </w:r>
      <w:proofErr w:type="spellEnd"/>
      <w:r w:rsidRPr="007432ED">
        <w:t xml:space="preserve"> </w:t>
      </w:r>
      <w:proofErr w:type="spellStart"/>
      <w:r w:rsidRPr="007432ED">
        <w:t>kartu</w:t>
      </w:r>
      <w:proofErr w:type="spellEnd"/>
      <w:r w:rsidRPr="007432ED">
        <w:t xml:space="preserve"> </w:t>
      </w:r>
      <w:proofErr w:type="spellStart"/>
      <w:r w:rsidRPr="007432ED">
        <w:t>tanda</w:t>
      </w:r>
      <w:proofErr w:type="spellEnd"/>
      <w:r w:rsidRPr="007432ED">
        <w:t>/</w:t>
      </w:r>
      <w:proofErr w:type="spellStart"/>
      <w:r w:rsidRPr="007432ED">
        <w:t>identitas</w:t>
      </w:r>
      <w:proofErr w:type="spellEnd"/>
      <w:r w:rsidRPr="007432ED">
        <w:t xml:space="preserve"> yang </w:t>
      </w:r>
      <w:proofErr w:type="spellStart"/>
      <w:r w:rsidRPr="007432ED">
        <w:t>diberikan</w:t>
      </w:r>
      <w:proofErr w:type="spellEnd"/>
      <w:r w:rsidRPr="007432ED">
        <w:t xml:space="preserve"> </w:t>
      </w:r>
      <w:proofErr w:type="spellStart"/>
      <w:r w:rsidRPr="007432ED">
        <w:t>atau</w:t>
      </w:r>
      <w:proofErr w:type="spellEnd"/>
      <w:r w:rsidRPr="007432ED">
        <w:t xml:space="preserve"> </w:t>
      </w:r>
      <w:proofErr w:type="spellStart"/>
      <w:r w:rsidRPr="007432ED">
        <w:t>dipasang</w:t>
      </w:r>
      <w:proofErr w:type="spellEnd"/>
      <w:r w:rsidRPr="007432ED">
        <w:t xml:space="preserve"> pada </w:t>
      </w:r>
      <w:proofErr w:type="spellStart"/>
      <w:r w:rsidRPr="007432ED">
        <w:t>peralatan</w:t>
      </w:r>
      <w:proofErr w:type="spellEnd"/>
      <w:r w:rsidRPr="007432ED">
        <w:t xml:space="preserve"> </w:t>
      </w:r>
      <w:proofErr w:type="spellStart"/>
      <w:r w:rsidRPr="007432ED">
        <w:t>kerja</w:t>
      </w:r>
      <w:proofErr w:type="spellEnd"/>
      <w:r w:rsidRPr="007432ED">
        <w:t xml:space="preserve"> </w:t>
      </w:r>
      <w:proofErr w:type="spellStart"/>
      <w:r w:rsidRPr="007432ED">
        <w:t>kontraktor</w:t>
      </w:r>
      <w:proofErr w:type="spellEnd"/>
      <w:r w:rsidRPr="007432ED">
        <w:t>.</w:t>
      </w:r>
    </w:p>
    <w:p w14:paraId="2B5AF3EE" w14:textId="77777777" w:rsidR="00E86273" w:rsidRPr="007432ED" w:rsidRDefault="00E86273" w:rsidP="007432ED">
      <w:pPr>
        <w:pStyle w:val="ListParagraph"/>
        <w:spacing w:line="360" w:lineRule="auto"/>
        <w:ind w:left="567"/>
        <w:jc w:val="both"/>
      </w:pPr>
      <w:r w:rsidRPr="007432ED">
        <w:t xml:space="preserve">Label </w:t>
      </w:r>
      <w:proofErr w:type="spellStart"/>
      <w:r w:rsidRPr="007432ED">
        <w:t>keselamatan</w:t>
      </w:r>
      <w:proofErr w:type="spellEnd"/>
      <w:r w:rsidRPr="007432ED">
        <w:t xml:space="preserve"> (</w:t>
      </w:r>
      <w:r w:rsidRPr="007432ED">
        <w:rPr>
          <w:i/>
        </w:rPr>
        <w:t>safety tag</w:t>
      </w:r>
      <w:r w:rsidRPr="007432ED">
        <w:t xml:space="preserve">) </w:t>
      </w:r>
      <w:proofErr w:type="spellStart"/>
      <w:r w:rsidRPr="007432ED">
        <w:t>hanya</w:t>
      </w:r>
      <w:proofErr w:type="spellEnd"/>
      <w:r w:rsidRPr="007432ED">
        <w:t xml:space="preserve"> </w:t>
      </w:r>
      <w:proofErr w:type="spellStart"/>
      <w:r w:rsidRPr="007432ED">
        <w:t>terdiri</w:t>
      </w:r>
      <w:proofErr w:type="spellEnd"/>
      <w:r w:rsidRPr="007432ED">
        <w:t xml:space="preserve"> </w:t>
      </w:r>
      <w:proofErr w:type="spellStart"/>
      <w:r w:rsidRPr="007432ED">
        <w:t>atas</w:t>
      </w:r>
      <w:proofErr w:type="spellEnd"/>
      <w:r w:rsidRPr="007432ED">
        <w:t xml:space="preserve"> 1 </w:t>
      </w:r>
      <w:proofErr w:type="spellStart"/>
      <w:r w:rsidRPr="007432ED">
        <w:t>jenis</w:t>
      </w:r>
      <w:proofErr w:type="spellEnd"/>
      <w:r w:rsidRPr="007432ED">
        <w:t xml:space="preserve">, </w:t>
      </w:r>
      <w:proofErr w:type="spellStart"/>
      <w:r w:rsidRPr="007432ED">
        <w:t>yaitu</w:t>
      </w:r>
      <w:proofErr w:type="spellEnd"/>
      <w:r w:rsidRPr="007432ED">
        <w:t xml:space="preserve"> label </w:t>
      </w:r>
      <w:proofErr w:type="spellStart"/>
      <w:r w:rsidRPr="007432ED">
        <w:t>warna</w:t>
      </w:r>
      <w:proofErr w:type="spellEnd"/>
      <w:r w:rsidRPr="007432ED">
        <w:t xml:space="preserve"> </w:t>
      </w:r>
      <w:r w:rsidRPr="007432ED">
        <w:rPr>
          <w:b/>
        </w:rPr>
        <w:t>HIJAU</w:t>
      </w:r>
      <w:r w:rsidRPr="007432ED">
        <w:t>.</w:t>
      </w:r>
    </w:p>
    <w:p w14:paraId="32D73F9C" w14:textId="5B4CBDBD" w:rsidR="00E86273" w:rsidRPr="007432ED" w:rsidRDefault="00E86273" w:rsidP="007432ED">
      <w:pPr>
        <w:pStyle w:val="ListParagraph"/>
        <w:spacing w:line="360" w:lineRule="auto"/>
        <w:ind w:left="567"/>
        <w:jc w:val="both"/>
        <w:rPr>
          <w:sz w:val="22"/>
          <w:szCs w:val="22"/>
          <w:lang w:val="id-ID"/>
        </w:rPr>
      </w:pPr>
      <w:r w:rsidRPr="007432ED">
        <w:t xml:space="preserve">Label </w:t>
      </w:r>
      <w:proofErr w:type="spellStart"/>
      <w:r w:rsidRPr="007432ED">
        <w:t>keselamatan</w:t>
      </w:r>
      <w:proofErr w:type="spellEnd"/>
      <w:r w:rsidRPr="007432ED">
        <w:t xml:space="preserve"> </w:t>
      </w:r>
      <w:proofErr w:type="spellStart"/>
      <w:r w:rsidRPr="007432ED">
        <w:t>warna</w:t>
      </w:r>
      <w:proofErr w:type="spellEnd"/>
      <w:r w:rsidRPr="007432ED">
        <w:t xml:space="preserve"> </w:t>
      </w:r>
      <w:proofErr w:type="spellStart"/>
      <w:r w:rsidRPr="007432ED">
        <w:t>Hijau</w:t>
      </w:r>
      <w:proofErr w:type="spellEnd"/>
      <w:r w:rsidRPr="007432ED">
        <w:t xml:space="preserve"> </w:t>
      </w:r>
      <w:proofErr w:type="spellStart"/>
      <w:r w:rsidRPr="007432ED">
        <w:t>diberikan</w:t>
      </w:r>
      <w:proofErr w:type="spellEnd"/>
      <w:r w:rsidRPr="007432ED">
        <w:t xml:space="preserve"> pada </w:t>
      </w:r>
      <w:proofErr w:type="spellStart"/>
      <w:r w:rsidRPr="007432ED">
        <w:t>peralatan</w:t>
      </w:r>
      <w:proofErr w:type="spellEnd"/>
      <w:r w:rsidRPr="007432ED">
        <w:t xml:space="preserve"> yang </w:t>
      </w:r>
      <w:proofErr w:type="spellStart"/>
      <w:r w:rsidRPr="007432ED">
        <w:t>telah</w:t>
      </w:r>
      <w:proofErr w:type="spellEnd"/>
      <w:r w:rsidRPr="007432ED">
        <w:t xml:space="preserve"> </w:t>
      </w:r>
      <w:proofErr w:type="spellStart"/>
      <w:r w:rsidRPr="007432ED">
        <w:t>diinspeksi</w:t>
      </w:r>
      <w:proofErr w:type="spellEnd"/>
      <w:r w:rsidRPr="007432ED">
        <w:t xml:space="preserve">, </w:t>
      </w:r>
      <w:proofErr w:type="spellStart"/>
      <w:r w:rsidRPr="007432ED">
        <w:t>memenuhi</w:t>
      </w:r>
      <w:proofErr w:type="spellEnd"/>
      <w:r w:rsidRPr="007432ED">
        <w:t xml:space="preserve"> </w:t>
      </w:r>
      <w:proofErr w:type="spellStart"/>
      <w:r w:rsidRPr="007432ED">
        <w:t>syarat</w:t>
      </w:r>
      <w:proofErr w:type="spellEnd"/>
      <w:r w:rsidRPr="007432ED">
        <w:t xml:space="preserve"> </w:t>
      </w:r>
      <w:proofErr w:type="spellStart"/>
      <w:r w:rsidRPr="007432ED">
        <w:t>keselamatan</w:t>
      </w:r>
      <w:proofErr w:type="spellEnd"/>
      <w:r w:rsidRPr="007432ED">
        <w:t xml:space="preserve"> dan </w:t>
      </w:r>
      <w:proofErr w:type="spellStart"/>
      <w:r w:rsidRPr="007432ED">
        <w:t>layak</w:t>
      </w:r>
      <w:proofErr w:type="spellEnd"/>
      <w:r w:rsidRPr="007432ED">
        <w:t xml:space="preserve"> </w:t>
      </w:r>
      <w:proofErr w:type="spellStart"/>
      <w:r w:rsidRPr="007432ED">
        <w:t>digunakan</w:t>
      </w:r>
      <w:proofErr w:type="spellEnd"/>
    </w:p>
    <w:p w14:paraId="62854179" w14:textId="70E8BF1F" w:rsidR="00EE6D42" w:rsidRPr="007432ED" w:rsidRDefault="00EE6D42" w:rsidP="007432ED">
      <w:pPr>
        <w:pStyle w:val="ListParagraph"/>
        <w:spacing w:line="360" w:lineRule="auto"/>
        <w:ind w:left="567"/>
        <w:jc w:val="both"/>
        <w:rPr>
          <w:sz w:val="22"/>
          <w:szCs w:val="22"/>
          <w:lang w:val="id-ID"/>
        </w:rPr>
      </w:pPr>
    </w:p>
    <w:p w14:paraId="6E3239C7" w14:textId="0A505757" w:rsidR="0005273A" w:rsidRPr="007432ED" w:rsidRDefault="0005273A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lang w:val="es-ES"/>
        </w:rPr>
      </w:pPr>
      <w:proofErr w:type="spellStart"/>
      <w:r w:rsidRPr="007432ED">
        <w:rPr>
          <w:rFonts w:ascii="Times New Roman" w:hAnsi="Times New Roman" w:cs="Times New Roman"/>
          <w:b/>
          <w:bCs/>
          <w:lang w:val="en-US"/>
        </w:rPr>
        <w:t>Dokumen</w:t>
      </w:r>
      <w:proofErr w:type="spellEnd"/>
      <w:r w:rsidRPr="007432E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32ED">
        <w:rPr>
          <w:rFonts w:ascii="Times New Roman" w:hAnsi="Times New Roman" w:cs="Times New Roman"/>
          <w:b/>
          <w:bCs/>
          <w:lang w:val="en-US"/>
        </w:rPr>
        <w:t>Terkait</w:t>
      </w:r>
      <w:proofErr w:type="spellEnd"/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  <w:r w:rsidRPr="007432ED">
        <w:rPr>
          <w:rFonts w:ascii="Times New Roman" w:hAnsi="Times New Roman" w:cs="Times New Roman"/>
          <w:b/>
          <w:bCs/>
        </w:rPr>
        <w:tab/>
      </w:r>
    </w:p>
    <w:p w14:paraId="17DF822E" w14:textId="3ADAA246" w:rsidR="0005273A" w:rsidRPr="007432ED" w:rsidRDefault="00DB7BE9" w:rsidP="007432ED">
      <w:pPr>
        <w:pStyle w:val="ListParagraph"/>
        <w:numPr>
          <w:ilvl w:val="1"/>
          <w:numId w:val="2"/>
        </w:numPr>
        <w:tabs>
          <w:tab w:val="left" w:pos="3119"/>
          <w:tab w:val="left" w:pos="3402"/>
        </w:tabs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  <w:lang w:val="id-ID"/>
        </w:rPr>
        <w:t>PR-TOP-</w:t>
      </w:r>
      <w:r w:rsidRPr="007432ED">
        <w:rPr>
          <w:sz w:val="22"/>
          <w:szCs w:val="22"/>
        </w:rPr>
        <w:t>PEMA</w:t>
      </w:r>
      <w:r w:rsidRPr="007432ED">
        <w:rPr>
          <w:sz w:val="22"/>
          <w:szCs w:val="22"/>
          <w:lang w:val="id-ID"/>
        </w:rPr>
        <w:t>-</w:t>
      </w:r>
      <w:r w:rsidR="00050DBB">
        <w:rPr>
          <w:sz w:val="22"/>
          <w:szCs w:val="22"/>
        </w:rPr>
        <w:t>01</w:t>
      </w:r>
      <w:r w:rsidRPr="007432ED">
        <w:rPr>
          <w:sz w:val="22"/>
          <w:szCs w:val="22"/>
          <w:lang w:val="id-ID"/>
        </w:rPr>
        <w:tab/>
      </w:r>
      <w:r w:rsidRPr="007432ED">
        <w:rPr>
          <w:sz w:val="22"/>
          <w:szCs w:val="22"/>
        </w:rPr>
        <w:t>:</w:t>
      </w:r>
      <w:r w:rsidRPr="007432ED">
        <w:rPr>
          <w:sz w:val="22"/>
          <w:szCs w:val="22"/>
        </w:rPr>
        <w:tab/>
      </w:r>
      <w:proofErr w:type="spellStart"/>
      <w:r w:rsidRPr="007432ED">
        <w:rPr>
          <w:sz w:val="22"/>
          <w:szCs w:val="22"/>
        </w:rPr>
        <w:t>Prosedur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="00050DBB">
        <w:rPr>
          <w:sz w:val="22"/>
          <w:szCs w:val="22"/>
        </w:rPr>
        <w:t>Rencana</w:t>
      </w:r>
      <w:proofErr w:type="spellEnd"/>
      <w:r w:rsidR="00050DBB">
        <w:rPr>
          <w:sz w:val="22"/>
          <w:szCs w:val="22"/>
        </w:rPr>
        <w:t xml:space="preserve"> </w:t>
      </w:r>
      <w:proofErr w:type="spellStart"/>
      <w:r w:rsidR="00050DBB">
        <w:rPr>
          <w:sz w:val="22"/>
          <w:szCs w:val="22"/>
        </w:rPr>
        <w:t>Pelaksanaan</w:t>
      </w:r>
      <w:proofErr w:type="spellEnd"/>
      <w:r w:rsidR="00050DBB">
        <w:rPr>
          <w:sz w:val="22"/>
          <w:szCs w:val="22"/>
        </w:rPr>
        <w:t xml:space="preserve"> </w:t>
      </w:r>
      <w:proofErr w:type="spellStart"/>
      <w:r w:rsidR="00050DBB">
        <w:rPr>
          <w:sz w:val="22"/>
          <w:szCs w:val="22"/>
        </w:rPr>
        <w:t>Proyek</w:t>
      </w:r>
      <w:proofErr w:type="spellEnd"/>
    </w:p>
    <w:p w14:paraId="04A2A21F" w14:textId="77777777" w:rsidR="0005273A" w:rsidRPr="007432ED" w:rsidRDefault="0005273A" w:rsidP="007432E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p w14:paraId="4CAF42CB" w14:textId="6FD9AAA2" w:rsidR="00CF60B2" w:rsidRPr="007432ED" w:rsidRDefault="00F81412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432ED">
        <w:rPr>
          <w:rFonts w:ascii="Times New Roman" w:hAnsi="Times New Roman" w:cs="Times New Roman"/>
          <w:b/>
          <w:bCs/>
          <w:lang w:val="en-US"/>
        </w:rPr>
        <w:t>Instruksi</w:t>
      </w:r>
      <w:proofErr w:type="spellEnd"/>
      <w:r w:rsidRPr="007432E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32ED">
        <w:rPr>
          <w:rFonts w:ascii="Times New Roman" w:hAnsi="Times New Roman" w:cs="Times New Roman"/>
          <w:b/>
          <w:bCs/>
          <w:lang w:val="en-US"/>
        </w:rPr>
        <w:t>Pelaksanaan</w:t>
      </w:r>
      <w:proofErr w:type="spellEnd"/>
    </w:p>
    <w:p w14:paraId="7AA23C6F" w14:textId="184BD1BC" w:rsidR="00CF60B2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proofErr w:type="spellStart"/>
      <w:r w:rsidRPr="007432ED">
        <w:rPr>
          <w:sz w:val="22"/>
          <w:szCs w:val="22"/>
        </w:rPr>
        <w:t>Melakukan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pemeriksaan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kelengkapan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dokumen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administrasi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pelaksanaan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sebagai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berikut</w:t>
      </w:r>
      <w:proofErr w:type="spellEnd"/>
      <w:r w:rsidRPr="007432ED">
        <w:rPr>
          <w:sz w:val="22"/>
          <w:szCs w:val="22"/>
        </w:rPr>
        <w:t>:</w:t>
      </w:r>
    </w:p>
    <w:p w14:paraId="1AC6B688" w14:textId="03474B71" w:rsidR="00696AF9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r w:rsidRPr="007432ED">
        <w:rPr>
          <w:sz w:val="22"/>
          <w:szCs w:val="22"/>
        </w:rPr>
        <w:t xml:space="preserve">HSE plan yang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setujui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="00050DBB">
        <w:rPr>
          <w:sz w:val="22"/>
          <w:szCs w:val="22"/>
        </w:rPr>
        <w:t>Jika</w:t>
      </w:r>
      <w:proofErr w:type="spellEnd"/>
      <w:r w:rsidR="00050DBB">
        <w:rPr>
          <w:sz w:val="22"/>
          <w:szCs w:val="22"/>
        </w:rPr>
        <w:t xml:space="preserve"> </w:t>
      </w:r>
      <w:proofErr w:type="spellStart"/>
      <w:r w:rsidR="00050DBB">
        <w:rPr>
          <w:sz w:val="22"/>
          <w:szCs w:val="22"/>
        </w:rPr>
        <w:t>ada</w:t>
      </w:r>
      <w:proofErr w:type="spellEnd"/>
      <w:r w:rsidR="00050DBB">
        <w:rPr>
          <w:sz w:val="22"/>
          <w:szCs w:val="22"/>
        </w:rPr>
        <w:t xml:space="preserve"> / </w:t>
      </w:r>
      <w:proofErr w:type="spellStart"/>
      <w:r w:rsidR="00050DBB">
        <w:rPr>
          <w:sz w:val="22"/>
          <w:szCs w:val="22"/>
        </w:rPr>
        <w:t>J</w:t>
      </w:r>
      <w:r w:rsidRPr="007432ED">
        <w:rPr>
          <w:sz w:val="22"/>
          <w:szCs w:val="22"/>
        </w:rPr>
        <w:t>ika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dalam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ruang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lingkup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proyek</w:t>
      </w:r>
      <w:proofErr w:type="spellEnd"/>
      <w:r w:rsidRPr="007432ED">
        <w:rPr>
          <w:sz w:val="22"/>
          <w:szCs w:val="22"/>
        </w:rPr>
        <w:t>)</w:t>
      </w:r>
    </w:p>
    <w:p w14:paraId="7534773F" w14:textId="1FDA34A9" w:rsidR="008C380B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Lembar</w:t>
      </w:r>
      <w:proofErr w:type="spellEnd"/>
      <w:r w:rsidRPr="007432ED">
        <w:rPr>
          <w:sz w:val="22"/>
          <w:szCs w:val="22"/>
        </w:rPr>
        <w:t xml:space="preserve"> 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disahkan</w:t>
      </w:r>
      <w:proofErr w:type="spellEnd"/>
      <w:r w:rsidR="008C380B" w:rsidRPr="007432ED">
        <w:rPr>
          <w:sz w:val="22"/>
          <w:szCs w:val="22"/>
        </w:rPr>
        <w:t>.</w:t>
      </w:r>
    </w:p>
    <w:p w14:paraId="1BF4472F" w14:textId="6C410E54" w:rsidR="00587265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r w:rsidRPr="007432ED">
        <w:rPr>
          <w:sz w:val="22"/>
          <w:szCs w:val="22"/>
        </w:rPr>
        <w:t xml:space="preserve">Surat </w:t>
      </w:r>
      <w:proofErr w:type="spellStart"/>
      <w:r w:rsidRPr="007432ED">
        <w:rPr>
          <w:sz w:val="22"/>
          <w:szCs w:val="22"/>
        </w:rPr>
        <w:t>Izin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Aman (SIKA)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diterbitkan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ditandatangani</w:t>
      </w:r>
      <w:proofErr w:type="spellEnd"/>
      <w:r w:rsidRPr="007432ED">
        <w:rPr>
          <w:sz w:val="22"/>
          <w:szCs w:val="22"/>
        </w:rPr>
        <w:t xml:space="preserve"> oleh </w:t>
      </w:r>
      <w:proofErr w:type="spellStart"/>
      <w:r w:rsidRPr="007432ED">
        <w:rPr>
          <w:sz w:val="22"/>
          <w:szCs w:val="22"/>
        </w:rPr>
        <w:t>pejabat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terkait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berwenang</w:t>
      </w:r>
      <w:proofErr w:type="spellEnd"/>
      <w:r w:rsidR="0002418E" w:rsidRPr="007432ED">
        <w:rPr>
          <w:sz w:val="22"/>
          <w:szCs w:val="22"/>
        </w:rPr>
        <w:t>.</w:t>
      </w:r>
    </w:p>
    <w:p w14:paraId="4B842684" w14:textId="7F63DF01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Periksa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kesesuaian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antara</w:t>
      </w:r>
      <w:proofErr w:type="spellEnd"/>
      <w:r w:rsidRPr="007432ED">
        <w:rPr>
          <w:sz w:val="22"/>
          <w:szCs w:val="22"/>
        </w:rPr>
        <w:t xml:space="preserve"> 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butir</w:t>
      </w:r>
      <w:proofErr w:type="spellEnd"/>
      <w:r w:rsidRPr="007432ED">
        <w:rPr>
          <w:sz w:val="22"/>
          <w:szCs w:val="22"/>
        </w:rPr>
        <w:t xml:space="preserve"> no. 8.1.2). </w:t>
      </w:r>
      <w:proofErr w:type="spellStart"/>
      <w:r w:rsidRPr="007432ED">
        <w:rPr>
          <w:sz w:val="22"/>
          <w:szCs w:val="22"/>
        </w:rPr>
        <w:t>Pastikan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bahwa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jumlah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jenis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ada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sama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dalam</w:t>
      </w:r>
      <w:proofErr w:type="spellEnd"/>
      <w:r w:rsidRPr="007432ED">
        <w:rPr>
          <w:sz w:val="22"/>
          <w:szCs w:val="22"/>
        </w:rPr>
        <w:t xml:space="preserve"> HSE Plan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dokumen</w:t>
      </w:r>
      <w:proofErr w:type="spellEnd"/>
      <w:r w:rsidRPr="007432ED">
        <w:rPr>
          <w:sz w:val="22"/>
          <w:szCs w:val="22"/>
        </w:rPr>
        <w:t xml:space="preserve"> lain yang </w:t>
      </w:r>
      <w:proofErr w:type="spellStart"/>
      <w:r w:rsidRPr="007432ED">
        <w:rPr>
          <w:sz w:val="22"/>
          <w:szCs w:val="22"/>
        </w:rPr>
        <w:t>terkait</w:t>
      </w:r>
      <w:proofErr w:type="spellEnd"/>
      <w:r w:rsidRPr="007432ED">
        <w:rPr>
          <w:sz w:val="22"/>
          <w:szCs w:val="22"/>
        </w:rPr>
        <w:t xml:space="preserve">. </w:t>
      </w:r>
      <w:proofErr w:type="spellStart"/>
      <w:r w:rsidRPr="007432ED">
        <w:rPr>
          <w:sz w:val="22"/>
          <w:szCs w:val="22"/>
        </w:rPr>
        <w:t>Apabila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terdapat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ketidaksesuaian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pihak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pelaksana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merevisi</w:t>
      </w:r>
      <w:proofErr w:type="spellEnd"/>
      <w:r w:rsidRPr="007432ED">
        <w:rPr>
          <w:sz w:val="22"/>
          <w:szCs w:val="22"/>
        </w:rPr>
        <w:t xml:space="preserve"> 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mendapat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persetujuan</w:t>
      </w:r>
      <w:proofErr w:type="spellEnd"/>
      <w:r w:rsidRPr="007432ED">
        <w:rPr>
          <w:sz w:val="22"/>
          <w:szCs w:val="22"/>
        </w:rPr>
        <w:t xml:space="preserve"> PERUSAHAAN.</w:t>
      </w:r>
    </w:p>
    <w:p w14:paraId="01FF8F6E" w14:textId="0523BDA6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Periksa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surat-surat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izin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sertifikat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peralatan-peralatan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khusus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proofErr w:type="gramStart"/>
      <w:r w:rsidRPr="007432ED">
        <w:rPr>
          <w:sz w:val="22"/>
          <w:szCs w:val="22"/>
        </w:rPr>
        <w:t>misal</w:t>
      </w:r>
      <w:proofErr w:type="spellEnd"/>
      <w:r w:rsidRPr="007432ED">
        <w:rPr>
          <w:sz w:val="22"/>
          <w:szCs w:val="22"/>
        </w:rPr>
        <w:t xml:space="preserve"> :</w:t>
      </w:r>
      <w:proofErr w:type="gramEnd"/>
      <w:r w:rsidRPr="007432ED">
        <w:rPr>
          <w:sz w:val="22"/>
          <w:szCs w:val="22"/>
        </w:rPr>
        <w:t xml:space="preserve"> crane, fork lift, </w:t>
      </w:r>
      <w:proofErr w:type="spellStart"/>
      <w:r w:rsidRPr="007432ED">
        <w:rPr>
          <w:sz w:val="22"/>
          <w:szCs w:val="22"/>
        </w:rPr>
        <w:t>alat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berat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dll</w:t>
      </w:r>
      <w:proofErr w:type="spellEnd"/>
      <w:r w:rsidRPr="007432ED">
        <w:rPr>
          <w:sz w:val="22"/>
          <w:szCs w:val="22"/>
        </w:rPr>
        <w:t xml:space="preserve">) dan </w:t>
      </w:r>
      <w:proofErr w:type="spellStart"/>
      <w:r w:rsidRPr="007432ED">
        <w:rPr>
          <w:sz w:val="22"/>
          <w:szCs w:val="22"/>
        </w:rPr>
        <w:t>pastikan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surat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izin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sertifikat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masih</w:t>
      </w:r>
      <w:proofErr w:type="spellEnd"/>
      <w:r w:rsidRPr="007432ED">
        <w:rPr>
          <w:sz w:val="22"/>
          <w:szCs w:val="22"/>
        </w:rPr>
        <w:t xml:space="preserve">  </w:t>
      </w:r>
      <w:proofErr w:type="spellStart"/>
      <w:r w:rsidRPr="007432ED">
        <w:rPr>
          <w:sz w:val="22"/>
          <w:szCs w:val="22"/>
        </w:rPr>
        <w:t>berlaku</w:t>
      </w:r>
      <w:proofErr w:type="spellEnd"/>
      <w:r w:rsidRPr="007432ED">
        <w:rPr>
          <w:sz w:val="22"/>
          <w:szCs w:val="22"/>
        </w:rPr>
        <w:t>.</w:t>
      </w:r>
    </w:p>
    <w:p w14:paraId="796C9FA3" w14:textId="5D8C76C2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Periksa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surat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izin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sertifikat</w:t>
      </w:r>
      <w:proofErr w:type="spellEnd"/>
      <w:r w:rsidRPr="007432ED">
        <w:rPr>
          <w:sz w:val="22"/>
          <w:szCs w:val="22"/>
        </w:rPr>
        <w:t xml:space="preserve"> operator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khusus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pastikan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identitas</w:t>
      </w:r>
      <w:proofErr w:type="spellEnd"/>
      <w:r w:rsidRPr="007432ED">
        <w:rPr>
          <w:sz w:val="22"/>
          <w:szCs w:val="22"/>
        </w:rPr>
        <w:t xml:space="preserve"> operator dan </w:t>
      </w:r>
      <w:proofErr w:type="spellStart"/>
      <w:r w:rsidRPr="007432ED">
        <w:rPr>
          <w:sz w:val="22"/>
          <w:szCs w:val="22"/>
        </w:rPr>
        <w:t>masih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berlaku</w:t>
      </w:r>
      <w:proofErr w:type="spellEnd"/>
      <w:r w:rsidRPr="007432ED">
        <w:rPr>
          <w:sz w:val="22"/>
          <w:szCs w:val="22"/>
        </w:rPr>
        <w:t>.</w:t>
      </w:r>
    </w:p>
    <w:p w14:paraId="63F5E942" w14:textId="217E34D5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Periksa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kelengkapan</w:t>
      </w:r>
      <w:proofErr w:type="spellEnd"/>
      <w:r w:rsidRPr="007432ED">
        <w:rPr>
          <w:sz w:val="22"/>
          <w:szCs w:val="22"/>
        </w:rPr>
        <w:t xml:space="preserve"> SOP/manual book/operating manual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. SOP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tersedia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jenis</w:t>
      </w:r>
      <w:proofErr w:type="spellEnd"/>
      <w:r w:rsidRPr="007432ED">
        <w:rPr>
          <w:sz w:val="22"/>
          <w:szCs w:val="22"/>
        </w:rPr>
        <w:t xml:space="preserve"> SOP </w:t>
      </w:r>
      <w:proofErr w:type="spellStart"/>
      <w:r w:rsidRPr="007432ED">
        <w:rPr>
          <w:sz w:val="22"/>
          <w:szCs w:val="22"/>
        </w:rPr>
        <w:t>harus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jenis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</w:p>
    <w:p w14:paraId="6234707B" w14:textId="1B649387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Lakukan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inspeksi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pemeriksaan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menggunakan</w:t>
      </w:r>
      <w:proofErr w:type="spellEnd"/>
      <w:r w:rsidRPr="007432ED">
        <w:rPr>
          <w:sz w:val="22"/>
          <w:szCs w:val="22"/>
        </w:rPr>
        <w:t xml:space="preserve"> checklist yang </w:t>
      </w:r>
      <w:proofErr w:type="spellStart"/>
      <w:r w:rsidRPr="007432ED">
        <w:rPr>
          <w:sz w:val="22"/>
          <w:szCs w:val="22"/>
        </w:rPr>
        <w:t>tersedia</w:t>
      </w:r>
      <w:proofErr w:type="spellEnd"/>
      <w:r w:rsidRPr="007432ED">
        <w:rPr>
          <w:sz w:val="22"/>
          <w:szCs w:val="22"/>
        </w:rPr>
        <w:t xml:space="preserve"> </w:t>
      </w:r>
      <w:r w:rsidRPr="00050DBB">
        <w:rPr>
          <w:sz w:val="22"/>
          <w:szCs w:val="22"/>
        </w:rPr>
        <w:t>(</w:t>
      </w:r>
      <w:proofErr w:type="spellStart"/>
      <w:r w:rsidRPr="00050DBB">
        <w:rPr>
          <w:sz w:val="22"/>
          <w:szCs w:val="22"/>
        </w:rPr>
        <w:t>lihat</w:t>
      </w:r>
      <w:proofErr w:type="spellEnd"/>
      <w:r w:rsidRPr="00050DBB">
        <w:rPr>
          <w:sz w:val="22"/>
          <w:szCs w:val="22"/>
        </w:rPr>
        <w:t xml:space="preserve"> </w:t>
      </w:r>
      <w:proofErr w:type="spellStart"/>
      <w:r w:rsidRPr="00050DBB">
        <w:rPr>
          <w:sz w:val="22"/>
          <w:szCs w:val="22"/>
        </w:rPr>
        <w:t>formulir</w:t>
      </w:r>
      <w:proofErr w:type="spellEnd"/>
      <w:r w:rsidRPr="00050DBB">
        <w:rPr>
          <w:sz w:val="22"/>
          <w:szCs w:val="22"/>
        </w:rPr>
        <w:t xml:space="preserve"> </w:t>
      </w:r>
      <w:proofErr w:type="spellStart"/>
      <w:r w:rsidRPr="00050DBB">
        <w:rPr>
          <w:sz w:val="22"/>
          <w:szCs w:val="22"/>
        </w:rPr>
        <w:t>lampiran</w:t>
      </w:r>
      <w:proofErr w:type="spellEnd"/>
      <w:r w:rsidRPr="00050DBB">
        <w:rPr>
          <w:sz w:val="22"/>
          <w:szCs w:val="22"/>
        </w:rPr>
        <w:t>).</w:t>
      </w:r>
    </w:p>
    <w:p w14:paraId="4B1A27C5" w14:textId="440AC9DD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lastRenderedPageBreak/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memenuhi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caps/>
          <w:sz w:val="22"/>
          <w:szCs w:val="22"/>
        </w:rPr>
        <w:t>100%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checklist), </w:t>
      </w:r>
      <w:proofErr w:type="spellStart"/>
      <w:r w:rsidRPr="007432ED">
        <w:rPr>
          <w:sz w:val="22"/>
          <w:szCs w:val="22"/>
        </w:rPr>
        <w:t>untuk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dapat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dinyatakan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layak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digunakan</w:t>
      </w:r>
      <w:proofErr w:type="spellEnd"/>
      <w:r w:rsidRPr="007432ED">
        <w:rPr>
          <w:sz w:val="22"/>
          <w:szCs w:val="22"/>
        </w:rPr>
        <w:t>.</w:t>
      </w:r>
    </w:p>
    <w:p w14:paraId="28183ECC" w14:textId="36E220ED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Apabila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dinyatakan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layak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diberi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dipasang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i/>
          <w:caps/>
          <w:sz w:val="22"/>
          <w:szCs w:val="22"/>
        </w:rPr>
        <w:t>safety tag</w:t>
      </w:r>
      <w:r w:rsidRPr="007432ED">
        <w:rPr>
          <w:sz w:val="22"/>
          <w:szCs w:val="22"/>
        </w:rPr>
        <w:t xml:space="preserve"> </w:t>
      </w:r>
      <w:r w:rsidRPr="007432ED">
        <w:rPr>
          <w:b/>
          <w:caps/>
          <w:sz w:val="22"/>
          <w:szCs w:val="22"/>
        </w:rPr>
        <w:t>HIJAU</w:t>
      </w:r>
      <w:r w:rsidRPr="007432ED">
        <w:rPr>
          <w:caps/>
          <w:sz w:val="22"/>
          <w:szCs w:val="22"/>
        </w:rPr>
        <w:t>.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Artinya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memenuhi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layak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digunakan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untuk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bekerja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PERUSAHAAN.</w:t>
      </w:r>
    </w:p>
    <w:p w14:paraId="5EF3D767" w14:textId="3C26DB44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Apabila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memenuhi</w:t>
      </w:r>
      <w:proofErr w:type="spellEnd"/>
      <w:r w:rsidRPr="007432ED">
        <w:rPr>
          <w:sz w:val="22"/>
          <w:szCs w:val="22"/>
        </w:rPr>
        <w:t xml:space="preserve"> 100%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caps/>
          <w:sz w:val="22"/>
          <w:szCs w:val="22"/>
        </w:rPr>
        <w:t>tidak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diberi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dipasang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i/>
          <w:caps/>
          <w:sz w:val="22"/>
          <w:szCs w:val="22"/>
        </w:rPr>
        <w:t>safety tag</w:t>
      </w:r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tersebut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diizinkan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untuk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masuk</w:t>
      </w:r>
      <w:proofErr w:type="spellEnd"/>
      <w:r w:rsidRPr="007432ED">
        <w:rPr>
          <w:sz w:val="22"/>
          <w:szCs w:val="22"/>
        </w:rPr>
        <w:t xml:space="preserve"> area PERUSAHAAN </w:t>
      </w:r>
      <w:proofErr w:type="spellStart"/>
      <w:r w:rsidRPr="007432ED">
        <w:rPr>
          <w:sz w:val="22"/>
          <w:szCs w:val="22"/>
        </w:rPr>
        <w:t>sebelum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dilakukan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perbaikan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penggantian</w:t>
      </w:r>
      <w:proofErr w:type="spellEnd"/>
      <w:r w:rsidRPr="007432ED">
        <w:rPr>
          <w:sz w:val="22"/>
          <w:szCs w:val="22"/>
        </w:rPr>
        <w:t>.</w:t>
      </w:r>
    </w:p>
    <w:p w14:paraId="56A91969" w14:textId="790118A8" w:rsidR="00696AF9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Untuk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peralatan-peralatan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lulus </w:t>
      </w:r>
      <w:proofErr w:type="spellStart"/>
      <w:r w:rsidRPr="007432ED">
        <w:rPr>
          <w:sz w:val="22"/>
          <w:szCs w:val="22"/>
        </w:rPr>
        <w:t>inspeksi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tanpa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i/>
          <w:caps/>
          <w:sz w:val="22"/>
          <w:szCs w:val="22"/>
        </w:rPr>
        <w:t>safety tag</w:t>
      </w:r>
      <w:r w:rsidRPr="007432ED">
        <w:rPr>
          <w:sz w:val="22"/>
          <w:szCs w:val="22"/>
        </w:rPr>
        <w:t xml:space="preserve">)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berlaku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sebagai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berikut</w:t>
      </w:r>
      <w:proofErr w:type="spellEnd"/>
      <w:r w:rsidRPr="007432ED">
        <w:rPr>
          <w:sz w:val="22"/>
          <w:szCs w:val="22"/>
        </w:rPr>
        <w:t>:</w:t>
      </w:r>
    </w:p>
    <w:p w14:paraId="20FE909A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0F0359D7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503913F4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1F97227F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6AFD3C08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4478AC17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0BB1F8EE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4633150A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0E6479F0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  <w:sz w:val="22"/>
          <w:szCs w:val="22"/>
        </w:rPr>
      </w:pPr>
    </w:p>
    <w:p w14:paraId="0F9920B4" w14:textId="781ACD28" w:rsidR="00587265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8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Inspektor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menyampaikan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rekomendasi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perbaikan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ada</w:t>
      </w:r>
      <w:proofErr w:type="spellEnd"/>
      <w:r w:rsidRPr="007432ED">
        <w:rPr>
          <w:sz w:val="22"/>
          <w:szCs w:val="22"/>
        </w:rPr>
        <w:t xml:space="preserve">)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="0079008D" w:rsidRPr="007432ED">
        <w:rPr>
          <w:sz w:val="22"/>
          <w:szCs w:val="22"/>
        </w:rPr>
        <w:t>.</w:t>
      </w:r>
    </w:p>
    <w:p w14:paraId="2F1438CB" w14:textId="0AAAAFA9" w:rsidR="008C380B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memperbaiki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menyempurnakan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sesuai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rekomendasi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inspektor</w:t>
      </w:r>
      <w:proofErr w:type="spellEnd"/>
      <w:r w:rsidRPr="007432ED">
        <w:rPr>
          <w:sz w:val="22"/>
          <w:szCs w:val="22"/>
        </w:rPr>
        <w:t xml:space="preserve">),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>:</w:t>
      </w:r>
    </w:p>
    <w:p w14:paraId="2D6BFEE7" w14:textId="3286ADFA" w:rsidR="00DA2503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mengganti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layak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sejenis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lebih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baik</w:t>
      </w:r>
      <w:proofErr w:type="spellEnd"/>
      <w:r w:rsidR="00DA2503" w:rsidRPr="007432ED">
        <w:rPr>
          <w:sz w:val="22"/>
          <w:szCs w:val="22"/>
        </w:rPr>
        <w:t>.</w:t>
      </w:r>
    </w:p>
    <w:p w14:paraId="27152EE5" w14:textId="7CC11ABD" w:rsidR="00587265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memeriksa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ulang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diperbaiki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sampai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memenuhi</w:t>
      </w:r>
      <w:proofErr w:type="spellEnd"/>
      <w:r w:rsidRPr="007432ED">
        <w:rPr>
          <w:sz w:val="22"/>
          <w:szCs w:val="22"/>
        </w:rPr>
        <w:t xml:space="preserve"> 100%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proofErr w:type="gram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>.</w:t>
      </w:r>
      <w:r w:rsidR="00E324A4" w:rsidRPr="007432ED">
        <w:rPr>
          <w:sz w:val="22"/>
          <w:szCs w:val="22"/>
          <w:vertAlign w:val="subscript"/>
        </w:rPr>
        <w:t>.</w:t>
      </w:r>
      <w:proofErr w:type="gramEnd"/>
      <w:r w:rsidR="00AD20A4" w:rsidRPr="007432ED">
        <w:rPr>
          <w:sz w:val="22"/>
          <w:szCs w:val="22"/>
        </w:rPr>
        <w:t xml:space="preserve"> </w:t>
      </w:r>
    </w:p>
    <w:p w14:paraId="36C0C1A0" w14:textId="5A33BCDF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Apabila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dalam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pelaksanaan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terjadi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kerusakan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kegagalan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kontraktor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melakukan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perbaikan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. </w:t>
      </w:r>
      <w:proofErr w:type="spellStart"/>
      <w:r w:rsidRPr="007432ED">
        <w:rPr>
          <w:sz w:val="22"/>
          <w:szCs w:val="22"/>
        </w:rPr>
        <w:t>Selama</w:t>
      </w:r>
      <w:proofErr w:type="spellEnd"/>
      <w:r w:rsidRPr="007432ED">
        <w:rPr>
          <w:sz w:val="22"/>
          <w:szCs w:val="22"/>
        </w:rPr>
        <w:t xml:space="preserve"> masa </w:t>
      </w:r>
      <w:proofErr w:type="spellStart"/>
      <w:r w:rsidRPr="007432ED">
        <w:rPr>
          <w:sz w:val="22"/>
          <w:szCs w:val="22"/>
        </w:rPr>
        <w:t>perbaikan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penggantian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alat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rusak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diizinkan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untuk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dipergunakan</w:t>
      </w:r>
      <w:proofErr w:type="spellEnd"/>
      <w:r w:rsidRPr="007432ED">
        <w:rPr>
          <w:sz w:val="22"/>
          <w:szCs w:val="22"/>
        </w:rPr>
        <w:t>.</w:t>
      </w:r>
    </w:p>
    <w:p w14:paraId="25FC9924" w14:textId="03EFAC62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Apabila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terdapat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penambahan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selama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dilaksanakan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memberitahukan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kepada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pengawas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melampirkan</w:t>
      </w:r>
      <w:proofErr w:type="spellEnd"/>
      <w:r w:rsidRPr="007432ED">
        <w:rPr>
          <w:sz w:val="22"/>
          <w:szCs w:val="22"/>
        </w:rPr>
        <w:t xml:space="preserve"> daftar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tambahan</w:t>
      </w:r>
      <w:proofErr w:type="spellEnd"/>
      <w:r w:rsidRPr="007432ED">
        <w:rPr>
          <w:sz w:val="22"/>
          <w:szCs w:val="22"/>
        </w:rPr>
        <w:t xml:space="preserve"> dan SOP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jika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tambahan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tersebut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jenisnya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baru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berbeda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dari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sebelumnya</w:t>
      </w:r>
      <w:proofErr w:type="spellEnd"/>
      <w:r w:rsidRPr="007432ED">
        <w:rPr>
          <w:sz w:val="22"/>
          <w:szCs w:val="22"/>
        </w:rPr>
        <w:t>).</w:t>
      </w:r>
    </w:p>
    <w:p w14:paraId="633AA44A" w14:textId="07992735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diperbaiki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tambahan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atau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pengganti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dilaksanakan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pemeriksaan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inspeksi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terlebih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dahulu</w:t>
      </w:r>
      <w:proofErr w:type="spellEnd"/>
      <w:r w:rsidRPr="007432ED">
        <w:rPr>
          <w:sz w:val="22"/>
          <w:szCs w:val="22"/>
        </w:rPr>
        <w:t xml:space="preserve"> (</w:t>
      </w:r>
      <w:proofErr w:type="spellStart"/>
      <w:r w:rsidRPr="007432ED">
        <w:rPr>
          <w:sz w:val="22"/>
          <w:szCs w:val="22"/>
        </w:rPr>
        <w:t>ikuti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Langkah</w:t>
      </w:r>
      <w:proofErr w:type="spellEnd"/>
      <w:r w:rsidRPr="007432ED">
        <w:rPr>
          <w:sz w:val="22"/>
          <w:szCs w:val="22"/>
        </w:rPr>
        <w:t xml:space="preserve"> 8.1.1 – 8.1.12).</w:t>
      </w:r>
    </w:p>
    <w:p w14:paraId="266C6F31" w14:textId="5F95F9FC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Simpan</w:t>
      </w:r>
      <w:proofErr w:type="spellEnd"/>
      <w:r w:rsidRPr="007432ED">
        <w:rPr>
          <w:sz w:val="22"/>
          <w:szCs w:val="22"/>
        </w:rPr>
        <w:t xml:space="preserve"> checklist </w:t>
      </w:r>
      <w:proofErr w:type="spellStart"/>
      <w:r w:rsidRPr="007432ED">
        <w:rPr>
          <w:sz w:val="22"/>
          <w:szCs w:val="22"/>
        </w:rPr>
        <w:t>hasil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pemeriksaan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inspeksi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sebagai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bagian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dari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dokumen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izin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sampai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dengan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proyek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selesai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dilaksanakan</w:t>
      </w:r>
      <w:proofErr w:type="spellEnd"/>
      <w:r w:rsidRPr="007432ED">
        <w:rPr>
          <w:sz w:val="22"/>
          <w:szCs w:val="22"/>
        </w:rPr>
        <w:t>.</w:t>
      </w:r>
    </w:p>
    <w:p w14:paraId="0CA72E89" w14:textId="7A8A6242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</w:rPr>
        <w:t xml:space="preserve">Setelah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proyek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selesai</w:t>
      </w:r>
      <w:proofErr w:type="spellEnd"/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maka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seluruh</w:t>
      </w:r>
      <w:proofErr w:type="spellEnd"/>
      <w:r w:rsidRPr="007432ED">
        <w:rPr>
          <w:sz w:val="22"/>
          <w:szCs w:val="22"/>
        </w:rPr>
        <w:t xml:space="preserve"> label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/ </w:t>
      </w:r>
      <w:r w:rsidRPr="007432ED">
        <w:rPr>
          <w:b/>
          <w:i/>
          <w:caps/>
          <w:sz w:val="22"/>
          <w:szCs w:val="22"/>
        </w:rPr>
        <w:t>safety tag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wajib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dilepas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dari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dikembalikan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kepada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fungsi</w:t>
      </w:r>
      <w:proofErr w:type="spellEnd"/>
      <w:r w:rsidRPr="007432ED">
        <w:rPr>
          <w:sz w:val="22"/>
          <w:szCs w:val="22"/>
        </w:rPr>
        <w:t xml:space="preserve"> HSSE/HSE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>.</w:t>
      </w:r>
    </w:p>
    <w:p w14:paraId="7D7081BE" w14:textId="7B2D8D82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r w:rsidRPr="007432ED">
        <w:rPr>
          <w:sz w:val="22"/>
          <w:szCs w:val="22"/>
        </w:rPr>
        <w:t xml:space="preserve">Label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>/</w:t>
      </w:r>
      <w:r w:rsidRPr="007432ED">
        <w:rPr>
          <w:b/>
          <w:i/>
          <w:caps/>
          <w:sz w:val="22"/>
          <w:szCs w:val="22"/>
        </w:rPr>
        <w:t>safety tag</w:t>
      </w:r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r w:rsidRPr="007432ED">
        <w:rPr>
          <w:b/>
          <w:caps/>
          <w:sz w:val="22"/>
          <w:szCs w:val="22"/>
        </w:rPr>
        <w:t>hanya berlaku satu kali</w:t>
      </w:r>
      <w:r w:rsidRPr="007432ED">
        <w:rPr>
          <w:sz w:val="22"/>
          <w:szCs w:val="22"/>
        </w:rPr>
        <w:t xml:space="preserve">, </w:t>
      </w:r>
      <w:proofErr w:type="spellStart"/>
      <w:r w:rsidRPr="007432ED">
        <w:rPr>
          <w:sz w:val="22"/>
          <w:szCs w:val="22"/>
        </w:rPr>
        <w:t>selama</w:t>
      </w:r>
      <w:proofErr w:type="spellEnd"/>
      <w:r w:rsidRPr="007432ED">
        <w:rPr>
          <w:sz w:val="22"/>
          <w:szCs w:val="22"/>
        </w:rPr>
        <w:t xml:space="preserve"> masa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proyek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berlangsung</w:t>
      </w:r>
      <w:proofErr w:type="spellEnd"/>
    </w:p>
    <w:p w14:paraId="4AF06897" w14:textId="72DB6C08" w:rsidR="00696AF9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sz w:val="22"/>
          <w:szCs w:val="22"/>
          <w:lang w:val="id-ID"/>
        </w:rPr>
      </w:pPr>
      <w:proofErr w:type="spellStart"/>
      <w:r w:rsidRPr="007432ED">
        <w:rPr>
          <w:sz w:val="22"/>
          <w:szCs w:val="22"/>
        </w:rPr>
        <w:t>Indikator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Ukuran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Keberhasilan</w:t>
      </w:r>
      <w:proofErr w:type="spellEnd"/>
    </w:p>
    <w:p w14:paraId="503CE5D3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66CC77DA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3500EE29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1F544314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12BCEF1C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759E8F26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4D3EBE8C" w14:textId="77777777" w:rsidR="00AA77BE" w:rsidRPr="007432ED" w:rsidRDefault="00AA77BE" w:rsidP="007432ED">
      <w:pPr>
        <w:pStyle w:val="ListParagraph"/>
        <w:numPr>
          <w:ilvl w:val="1"/>
          <w:numId w:val="9"/>
        </w:numPr>
        <w:spacing w:line="360" w:lineRule="auto"/>
        <w:jc w:val="both"/>
        <w:rPr>
          <w:vanish/>
        </w:rPr>
      </w:pPr>
    </w:p>
    <w:p w14:paraId="03E944CC" w14:textId="182482AE" w:rsidR="00696AF9" w:rsidRPr="007432ED" w:rsidRDefault="00AA77BE" w:rsidP="007432ED">
      <w:pPr>
        <w:pStyle w:val="ListParagraph"/>
        <w:numPr>
          <w:ilvl w:val="2"/>
          <w:numId w:val="9"/>
        </w:numPr>
        <w:spacing w:line="360" w:lineRule="auto"/>
        <w:ind w:left="128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Seluruh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digunakan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dalam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pekerjaan</w:t>
      </w:r>
      <w:proofErr w:type="spellEnd"/>
      <w:r w:rsidRPr="007432ED">
        <w:rPr>
          <w:sz w:val="22"/>
          <w:szCs w:val="22"/>
        </w:rPr>
        <w:t>/</w:t>
      </w:r>
      <w:proofErr w:type="spellStart"/>
      <w:r w:rsidRPr="007432ED">
        <w:rPr>
          <w:sz w:val="22"/>
          <w:szCs w:val="22"/>
        </w:rPr>
        <w:t>proyek</w:t>
      </w:r>
      <w:proofErr w:type="spellEnd"/>
      <w:r w:rsidRPr="007432ED">
        <w:rPr>
          <w:sz w:val="22"/>
          <w:szCs w:val="22"/>
        </w:rPr>
        <w:t xml:space="preserve"> di </w:t>
      </w:r>
      <w:proofErr w:type="spellStart"/>
      <w:r w:rsidRPr="007432ED">
        <w:rPr>
          <w:sz w:val="22"/>
          <w:szCs w:val="22"/>
        </w:rPr>
        <w:t>lokasi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kerja</w:t>
      </w:r>
      <w:proofErr w:type="spellEnd"/>
      <w:r w:rsidRPr="007432ED">
        <w:rPr>
          <w:sz w:val="22"/>
          <w:szCs w:val="22"/>
        </w:rPr>
        <w:t xml:space="preserve"> PERUSAHAAN </w:t>
      </w:r>
      <w:proofErr w:type="spellStart"/>
      <w:r w:rsidRPr="007432ED">
        <w:rPr>
          <w:sz w:val="22"/>
          <w:szCs w:val="22"/>
        </w:rPr>
        <w:t>telah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diperiksa</w:t>
      </w:r>
      <w:proofErr w:type="spellEnd"/>
      <w:r w:rsidRPr="007432ED">
        <w:rPr>
          <w:sz w:val="22"/>
          <w:szCs w:val="22"/>
        </w:rPr>
        <w:t xml:space="preserve"> dan </w:t>
      </w:r>
      <w:proofErr w:type="spellStart"/>
      <w:r w:rsidRPr="007432ED">
        <w:rPr>
          <w:sz w:val="22"/>
          <w:szCs w:val="22"/>
        </w:rPr>
        <w:t>memenuhi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persyaratan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="000B1637" w:rsidRPr="007432ED">
        <w:rPr>
          <w:sz w:val="22"/>
          <w:szCs w:val="22"/>
        </w:rPr>
        <w:t>.</w:t>
      </w:r>
    </w:p>
    <w:p w14:paraId="218A02FF" w14:textId="52663961" w:rsidR="00AA77BE" w:rsidRDefault="00AA77BE" w:rsidP="007432ED">
      <w:pPr>
        <w:pStyle w:val="ListParagraph"/>
        <w:numPr>
          <w:ilvl w:val="2"/>
          <w:numId w:val="9"/>
        </w:numPr>
        <w:spacing w:line="360" w:lineRule="auto"/>
        <w:ind w:left="1287"/>
        <w:jc w:val="both"/>
        <w:rPr>
          <w:sz w:val="22"/>
          <w:szCs w:val="22"/>
        </w:rPr>
      </w:pP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ada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insiden</w:t>
      </w:r>
      <w:proofErr w:type="spellEnd"/>
      <w:r w:rsidRPr="007432ED">
        <w:rPr>
          <w:sz w:val="22"/>
          <w:szCs w:val="22"/>
        </w:rPr>
        <w:t xml:space="preserve"> yang di </w:t>
      </w:r>
      <w:proofErr w:type="spellStart"/>
      <w:r w:rsidRPr="007432ED">
        <w:rPr>
          <w:sz w:val="22"/>
          <w:szCs w:val="22"/>
        </w:rPr>
        <w:t>akibatkan</w:t>
      </w:r>
      <w:proofErr w:type="spellEnd"/>
      <w:r w:rsidRPr="007432ED">
        <w:rPr>
          <w:sz w:val="22"/>
          <w:szCs w:val="22"/>
        </w:rPr>
        <w:t xml:space="preserve"> oleh </w:t>
      </w:r>
      <w:proofErr w:type="spellStart"/>
      <w:r w:rsidRPr="007432ED">
        <w:rPr>
          <w:sz w:val="22"/>
          <w:szCs w:val="22"/>
        </w:rPr>
        <w:t>penggunaan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peralatan</w:t>
      </w:r>
      <w:proofErr w:type="spellEnd"/>
      <w:r w:rsidRPr="007432ED">
        <w:rPr>
          <w:sz w:val="22"/>
          <w:szCs w:val="22"/>
        </w:rPr>
        <w:t xml:space="preserve"> yang </w:t>
      </w:r>
      <w:proofErr w:type="spellStart"/>
      <w:r w:rsidRPr="007432ED">
        <w:rPr>
          <w:sz w:val="22"/>
          <w:szCs w:val="22"/>
        </w:rPr>
        <w:t>tidak</w:t>
      </w:r>
      <w:proofErr w:type="spellEnd"/>
      <w:r w:rsidRPr="007432ED">
        <w:rPr>
          <w:sz w:val="22"/>
          <w:szCs w:val="22"/>
        </w:rPr>
        <w:t xml:space="preserve"> </w:t>
      </w:r>
      <w:proofErr w:type="spellStart"/>
      <w:r w:rsidRPr="007432ED">
        <w:rPr>
          <w:sz w:val="22"/>
          <w:szCs w:val="22"/>
        </w:rPr>
        <w:t>aman</w:t>
      </w:r>
      <w:proofErr w:type="spellEnd"/>
      <w:r w:rsidRPr="007432ED">
        <w:rPr>
          <w:sz w:val="22"/>
          <w:szCs w:val="22"/>
        </w:rPr>
        <w:t>.</w:t>
      </w:r>
    </w:p>
    <w:p w14:paraId="36B419E0" w14:textId="365185D6" w:rsidR="007432ED" w:rsidRDefault="007432ED" w:rsidP="007432ED">
      <w:pPr>
        <w:pStyle w:val="ListParagraph"/>
        <w:spacing w:line="360" w:lineRule="auto"/>
        <w:ind w:left="1287"/>
        <w:jc w:val="both"/>
        <w:rPr>
          <w:sz w:val="22"/>
          <w:szCs w:val="22"/>
        </w:rPr>
      </w:pPr>
    </w:p>
    <w:p w14:paraId="708825F3" w14:textId="77777777" w:rsidR="007432ED" w:rsidRPr="007432ED" w:rsidRDefault="007432ED" w:rsidP="007432ED">
      <w:pPr>
        <w:pStyle w:val="ListParagraph"/>
        <w:spacing w:line="360" w:lineRule="auto"/>
        <w:ind w:left="1287"/>
        <w:jc w:val="both"/>
        <w:rPr>
          <w:sz w:val="22"/>
          <w:szCs w:val="22"/>
        </w:rPr>
      </w:pPr>
    </w:p>
    <w:p w14:paraId="172BC52A" w14:textId="5D95CFAE" w:rsidR="00AA77BE" w:rsidRPr="007432ED" w:rsidRDefault="007432ED" w:rsidP="007432ED">
      <w:pPr>
        <w:numPr>
          <w:ilvl w:val="0"/>
          <w:numId w:val="2"/>
        </w:numPr>
        <w:spacing w:before="120" w:after="0" w:line="360" w:lineRule="auto"/>
        <w:ind w:left="0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LAMPIRAN</w:t>
      </w:r>
    </w:p>
    <w:p w14:paraId="5EEC82B8" w14:textId="77ECCC4A" w:rsidR="00696AF9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432ED">
        <w:rPr>
          <w:sz w:val="22"/>
          <w:szCs w:val="22"/>
        </w:rPr>
        <w:t>Lampiran 1</w:t>
      </w:r>
      <w:r w:rsidRPr="007432ED">
        <w:rPr>
          <w:sz w:val="22"/>
          <w:szCs w:val="22"/>
        </w:rPr>
        <w:tab/>
        <w:t xml:space="preserve">: </w:t>
      </w:r>
      <w:bookmarkStart w:id="2" w:name="_GoBack"/>
      <w:proofErr w:type="spellStart"/>
      <w:r w:rsidRPr="007432ED">
        <w:rPr>
          <w:sz w:val="22"/>
          <w:szCs w:val="22"/>
        </w:rPr>
        <w:t>Contoh</w:t>
      </w:r>
      <w:proofErr w:type="spellEnd"/>
      <w:r w:rsidRPr="007432ED">
        <w:rPr>
          <w:sz w:val="22"/>
          <w:szCs w:val="22"/>
        </w:rPr>
        <w:t xml:space="preserve"> Label </w:t>
      </w:r>
      <w:proofErr w:type="spellStart"/>
      <w:r w:rsidRPr="007432ED">
        <w:rPr>
          <w:sz w:val="22"/>
          <w:szCs w:val="22"/>
        </w:rPr>
        <w:t>Keselamatan</w:t>
      </w:r>
      <w:proofErr w:type="spellEnd"/>
      <w:r w:rsidRPr="007432ED">
        <w:rPr>
          <w:sz w:val="22"/>
          <w:szCs w:val="22"/>
        </w:rPr>
        <w:t xml:space="preserve"> / Safety T</w:t>
      </w:r>
      <w:r w:rsidR="007432ED">
        <w:rPr>
          <w:sz w:val="22"/>
          <w:szCs w:val="22"/>
        </w:rPr>
        <w:t>ag</w:t>
      </w:r>
      <w:bookmarkEnd w:id="2"/>
    </w:p>
    <w:p w14:paraId="1042DA26" w14:textId="26769B60" w:rsidR="00AA77BE" w:rsidRPr="007432ED" w:rsidRDefault="00AA77BE" w:rsidP="007432ED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lang w:val="id-ID"/>
        </w:rPr>
      </w:pPr>
      <w:r w:rsidRPr="007432ED">
        <w:rPr>
          <w:sz w:val="22"/>
          <w:szCs w:val="22"/>
        </w:rPr>
        <w:t>Lampiran 2</w:t>
      </w:r>
      <w:r w:rsidRPr="007432ED">
        <w:rPr>
          <w:sz w:val="22"/>
          <w:szCs w:val="22"/>
        </w:rPr>
        <w:tab/>
      </w:r>
      <w:r w:rsidRPr="00050DBB">
        <w:rPr>
          <w:sz w:val="22"/>
          <w:szCs w:val="22"/>
        </w:rPr>
        <w:t xml:space="preserve">: </w:t>
      </w:r>
      <w:proofErr w:type="spellStart"/>
      <w:r w:rsidRPr="00050DBB">
        <w:rPr>
          <w:sz w:val="22"/>
          <w:szCs w:val="22"/>
        </w:rPr>
        <w:t>Formulir</w:t>
      </w:r>
      <w:proofErr w:type="spellEnd"/>
      <w:r w:rsidRPr="00050DBB">
        <w:rPr>
          <w:sz w:val="22"/>
          <w:szCs w:val="22"/>
        </w:rPr>
        <w:t xml:space="preserve"> / </w:t>
      </w:r>
      <w:proofErr w:type="spellStart"/>
      <w:r w:rsidRPr="00050DBB">
        <w:rPr>
          <w:sz w:val="22"/>
          <w:szCs w:val="22"/>
        </w:rPr>
        <w:t>Lembar</w:t>
      </w:r>
      <w:proofErr w:type="spellEnd"/>
      <w:r w:rsidRPr="00050DBB">
        <w:rPr>
          <w:sz w:val="22"/>
          <w:szCs w:val="22"/>
        </w:rPr>
        <w:t xml:space="preserve"> </w:t>
      </w:r>
      <w:proofErr w:type="spellStart"/>
      <w:r w:rsidRPr="00050DBB">
        <w:rPr>
          <w:sz w:val="22"/>
          <w:szCs w:val="22"/>
        </w:rPr>
        <w:t>Pemeriksaan</w:t>
      </w:r>
      <w:proofErr w:type="spellEnd"/>
      <w:r w:rsidRPr="00050DBB">
        <w:rPr>
          <w:sz w:val="22"/>
          <w:szCs w:val="22"/>
        </w:rPr>
        <w:t xml:space="preserve"> </w:t>
      </w:r>
      <w:proofErr w:type="spellStart"/>
      <w:r w:rsidRPr="00050DBB">
        <w:rPr>
          <w:sz w:val="22"/>
          <w:szCs w:val="22"/>
        </w:rPr>
        <w:t>Peralatan</w:t>
      </w:r>
      <w:proofErr w:type="spellEnd"/>
    </w:p>
    <w:p w14:paraId="787CBAC7" w14:textId="383D55C0" w:rsidR="00D00E10" w:rsidRPr="007432ED" w:rsidRDefault="00D00E10" w:rsidP="007432ED">
      <w:pPr>
        <w:spacing w:after="0" w:line="360" w:lineRule="auto"/>
        <w:jc w:val="both"/>
        <w:rPr>
          <w:rFonts w:ascii="Times New Roman" w:hAnsi="Times New Roman" w:cs="Times New Roman"/>
          <w:highlight w:val="yellow"/>
          <w:lang w:val="id-ID"/>
        </w:rPr>
      </w:pPr>
    </w:p>
    <w:p w14:paraId="4D51BA2D" w14:textId="3F63F5CB" w:rsidR="006C2227" w:rsidRPr="007432ED" w:rsidRDefault="006C2227" w:rsidP="007432ED">
      <w:pPr>
        <w:pStyle w:val="BodyTextIndent3"/>
        <w:spacing w:before="120" w:line="360" w:lineRule="auto"/>
        <w:ind w:left="426" w:right="29"/>
        <w:jc w:val="center"/>
        <w:rPr>
          <w:b/>
          <w:color w:val="000000"/>
          <w:lang w:val="sv-SE"/>
        </w:rPr>
      </w:pPr>
      <w:r w:rsidRPr="007432ED">
        <w:rPr>
          <w:b/>
          <w:color w:val="000000"/>
          <w:lang w:val="sv-SE"/>
        </w:rPr>
        <w:t>CATATAN PERUBAHAN</w:t>
      </w:r>
    </w:p>
    <w:p w14:paraId="53602AB6" w14:textId="77777777" w:rsidR="006C2227" w:rsidRPr="007432ED" w:rsidRDefault="006C2227" w:rsidP="007432ED">
      <w:pPr>
        <w:pStyle w:val="BodyTextIndent3"/>
        <w:spacing w:before="120" w:line="360" w:lineRule="auto"/>
        <w:ind w:left="0" w:right="29" w:hanging="850"/>
        <w:jc w:val="center"/>
        <w:rPr>
          <w:b/>
          <w:color w:val="000000"/>
          <w:sz w:val="20"/>
          <w:lang w:val="sv-SE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417"/>
        <w:gridCol w:w="1418"/>
        <w:gridCol w:w="5953"/>
      </w:tblGrid>
      <w:tr w:rsidR="0005273A" w:rsidRPr="007432ED" w14:paraId="149E7F17" w14:textId="77777777" w:rsidTr="0005273A">
        <w:trPr>
          <w:trHeight w:val="6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B536435" w14:textId="10FF0CEA" w:rsidR="0005273A" w:rsidRPr="007432ED" w:rsidRDefault="0005273A" w:rsidP="007432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432E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NO PERUBAHAN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15752B1" w14:textId="77777777" w:rsidR="0005273A" w:rsidRPr="007432ED" w:rsidRDefault="0005273A" w:rsidP="007432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432E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TANGGAL</w:t>
            </w:r>
          </w:p>
          <w:p w14:paraId="393801CC" w14:textId="74423719" w:rsidR="0005273A" w:rsidRPr="007432ED" w:rsidRDefault="0005273A" w:rsidP="007432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432E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PERUBAHAN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4A9BFF5" w14:textId="17DE23E8" w:rsidR="0005273A" w:rsidRPr="007432ED" w:rsidRDefault="0005273A" w:rsidP="007432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432E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HAL &amp; NO. PARAGRAF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F35F377" w14:textId="0BF4A611" w:rsidR="0005273A" w:rsidRPr="007432ED" w:rsidRDefault="0005273A" w:rsidP="007432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7432E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DESKRPSI PERUBAHAN</w:t>
            </w:r>
          </w:p>
        </w:tc>
      </w:tr>
      <w:tr w:rsidR="0005273A" w:rsidRPr="007432ED" w14:paraId="160AB3EF" w14:textId="77777777" w:rsidTr="0005273A">
        <w:trPr>
          <w:trHeight w:val="33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55A5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6EF0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B86A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A26F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273A" w:rsidRPr="007432ED" w14:paraId="4C8372C9" w14:textId="77777777" w:rsidTr="0005273A">
        <w:trPr>
          <w:trHeight w:val="21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A12E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34E1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8D67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9763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273A" w:rsidRPr="007432ED" w14:paraId="52B2B7CE" w14:textId="77777777" w:rsidTr="0005273A">
        <w:trPr>
          <w:trHeight w:val="20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7776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E008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578A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31A9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273A" w:rsidRPr="007432ED" w14:paraId="500FCCFC" w14:textId="77777777" w:rsidTr="0005273A">
        <w:trPr>
          <w:trHeight w:val="31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3EFE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1FD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4E32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B49A" w14:textId="77777777" w:rsidR="0005273A" w:rsidRPr="007432ED" w:rsidRDefault="0005273A" w:rsidP="007432E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2D4891B" w14:textId="77777777" w:rsidR="00D327FB" w:rsidRPr="007432ED" w:rsidRDefault="00D327FB" w:rsidP="007432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716E1F" w14:textId="5E4D231D" w:rsidR="005A2F0A" w:rsidRPr="007432ED" w:rsidRDefault="00587265" w:rsidP="007432ED">
      <w:pPr>
        <w:spacing w:line="360" w:lineRule="auto"/>
        <w:ind w:left="-426"/>
        <w:jc w:val="center"/>
        <w:rPr>
          <w:rFonts w:ascii="Times New Roman" w:hAnsi="Times New Roman" w:cs="Times New Roman"/>
          <w:sz w:val="20"/>
          <w:szCs w:val="20"/>
        </w:rPr>
      </w:pPr>
      <w:r w:rsidRPr="007432ED">
        <w:rPr>
          <w:rFonts w:ascii="Times New Roman" w:hAnsi="Times New Roman" w:cs="Times New Roman"/>
          <w:b/>
          <w:color w:val="000000"/>
          <w:sz w:val="24"/>
          <w:szCs w:val="28"/>
          <w:lang w:val="sv-SE"/>
        </w:rPr>
        <w:t xml:space="preserve">LEMBAR </w:t>
      </w:r>
      <w:r w:rsidR="005A2F0A" w:rsidRPr="007432ED">
        <w:rPr>
          <w:rFonts w:ascii="Times New Roman" w:hAnsi="Times New Roman" w:cs="Times New Roman"/>
          <w:b/>
          <w:color w:val="000000"/>
          <w:sz w:val="24"/>
          <w:szCs w:val="28"/>
          <w:lang w:val="sv-SE"/>
        </w:rPr>
        <w:t>PENGESAHAN</w:t>
      </w:r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686"/>
        <w:gridCol w:w="3260"/>
      </w:tblGrid>
      <w:tr w:rsidR="00CF60B2" w:rsidRPr="007432ED" w14:paraId="266F957C" w14:textId="77777777" w:rsidTr="00587265">
        <w:trPr>
          <w:trHeight w:val="42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3145273" w14:textId="77777777" w:rsidR="00CF60B2" w:rsidRPr="007432ED" w:rsidRDefault="00CF60B2" w:rsidP="007432ED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bookmarkStart w:id="3" w:name="_Hlk145495588"/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DIBUAT </w:t>
            </w:r>
            <w:proofErr w:type="gramStart"/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OLEH :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50"/>
            <w:vAlign w:val="center"/>
            <w:hideMark/>
          </w:tcPr>
          <w:p w14:paraId="6DABFE09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DIPERIKSA </w:t>
            </w:r>
            <w:proofErr w:type="gramStart"/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OLEH :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A3D8DA3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DISETUJUI </w:t>
            </w:r>
            <w:proofErr w:type="gramStart"/>
            <w:r w:rsidRPr="007432E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OLEH :</w:t>
            </w:r>
            <w:proofErr w:type="gramEnd"/>
          </w:p>
        </w:tc>
      </w:tr>
      <w:tr w:rsidR="00CF60B2" w:rsidRPr="007432ED" w14:paraId="67EC8467" w14:textId="77777777" w:rsidTr="00587265">
        <w:trPr>
          <w:trHeight w:val="9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85D9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8099A77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377AFC2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19E67DD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36093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14:paraId="7D9CD8B1" w14:textId="77777777" w:rsidR="00CF60B2" w:rsidRPr="007432ED" w:rsidRDefault="00CF60B2" w:rsidP="007432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F0B8" w14:textId="77777777" w:rsidR="00CF60B2" w:rsidRPr="007432ED" w:rsidRDefault="00CF60B2" w:rsidP="007432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</w:tr>
      <w:tr w:rsidR="00964F21" w:rsidRPr="007432ED" w14:paraId="1D5CEEE3" w14:textId="77777777" w:rsidTr="00587265">
        <w:trPr>
          <w:trHeight w:val="40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5CDA" w14:textId="77777777" w:rsidR="00964F21" w:rsidRPr="00403886" w:rsidRDefault="00964F21" w:rsidP="00964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STAF </w:t>
            </w:r>
          </w:p>
          <w:p w14:paraId="77A06125" w14:textId="698DF153" w:rsidR="00964F21" w:rsidRPr="007432ED" w:rsidRDefault="00964F21" w:rsidP="00964F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2A84A" w14:textId="77777777" w:rsidR="00964F21" w:rsidRPr="00403886" w:rsidRDefault="00964F21" w:rsidP="00964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  <w:p w14:paraId="2B3EECBC" w14:textId="77777777" w:rsidR="00964F21" w:rsidRPr="00403886" w:rsidRDefault="00964F21" w:rsidP="00964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EBBC0B3" w14:textId="056FDB74" w:rsidR="00964F21" w:rsidRPr="007432ED" w:rsidRDefault="00964F21" w:rsidP="00964F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CA0" w14:textId="77777777" w:rsidR="00964F21" w:rsidRPr="00403886" w:rsidRDefault="00964F21" w:rsidP="00964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  <w:p w14:paraId="7D817EC4" w14:textId="77777777" w:rsidR="00964F21" w:rsidRPr="00403886" w:rsidRDefault="00964F21" w:rsidP="00964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3DC8165" w14:textId="280CB793" w:rsidR="00964F21" w:rsidRPr="007432ED" w:rsidRDefault="00964F21" w:rsidP="00964F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bookmarkEnd w:id="3"/>
    </w:tbl>
    <w:p w14:paraId="24890809" w14:textId="5C978698" w:rsidR="00AA77BE" w:rsidRPr="007432ED" w:rsidRDefault="00AA77BE" w:rsidP="007432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135461" w14:textId="77777777" w:rsidR="00AA77BE" w:rsidRPr="007432ED" w:rsidRDefault="00AA77BE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br w:type="page"/>
      </w:r>
    </w:p>
    <w:p w14:paraId="12F859BE" w14:textId="3D9A947D" w:rsidR="006C2227" w:rsidRPr="007432ED" w:rsidRDefault="00AA77BE" w:rsidP="007432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lastRenderedPageBreak/>
        <w:t>LAMPIRAN 1</w:t>
      </w:r>
    </w:p>
    <w:p w14:paraId="0CD47A82" w14:textId="60E8D7C1" w:rsidR="00AA77BE" w:rsidRPr="007432ED" w:rsidRDefault="00AA77BE" w:rsidP="007432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2ED">
        <w:rPr>
          <w:rFonts w:ascii="Times New Roman" w:hAnsi="Times New Roman" w:cs="Times New Roman"/>
          <w:sz w:val="24"/>
          <w:szCs w:val="24"/>
        </w:rPr>
        <w:t>CONTOH LABEL KESELAMATAN/SAFETY TAG</w:t>
      </w:r>
    </w:p>
    <w:p w14:paraId="7AE9E1F7" w14:textId="1CCEF9DF" w:rsidR="00AA77BE" w:rsidRPr="007432ED" w:rsidRDefault="00050DBB" w:rsidP="007432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49848" wp14:editId="43503086">
            <wp:extent cx="5162550" cy="5212080"/>
            <wp:effectExtent l="0" t="0" r="0" b="7620"/>
            <wp:docPr id="8402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39486" name="Picture 8402394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35"/>
                    <a:stretch/>
                  </pic:blipFill>
                  <pic:spPr bwMode="auto">
                    <a:xfrm>
                      <a:off x="0" y="0"/>
                      <a:ext cx="5163572" cy="521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C616F" w14:textId="1ADDCB51" w:rsidR="00AA77BE" w:rsidRDefault="00AA77BE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CABF0" w14:textId="77777777" w:rsidR="00050DBB" w:rsidRDefault="00050DBB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992E0" w14:textId="77777777" w:rsidR="00050DBB" w:rsidRDefault="00050DBB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D1C70" w14:textId="77777777" w:rsidR="00050DBB" w:rsidRDefault="00050DBB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BE6DA" w14:textId="77777777" w:rsidR="00050DBB" w:rsidRDefault="00050DBB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138BE" w14:textId="77777777" w:rsidR="00050DBB" w:rsidRPr="007432ED" w:rsidRDefault="00050DBB" w:rsidP="007432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50DBB" w:rsidRPr="007432ED" w:rsidSect="00224B56">
      <w:headerReference w:type="default" r:id="rId9"/>
      <w:footerReference w:type="default" r:id="rId10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360DE" w14:textId="77777777" w:rsidR="00C40D57" w:rsidRDefault="00C40D57" w:rsidP="006C2227">
      <w:pPr>
        <w:spacing w:after="0" w:line="240" w:lineRule="auto"/>
      </w:pPr>
      <w:r>
        <w:separator/>
      </w:r>
    </w:p>
  </w:endnote>
  <w:endnote w:type="continuationSeparator" w:id="0">
    <w:p w14:paraId="3E982920" w14:textId="77777777" w:rsidR="00C40D57" w:rsidRDefault="00C40D57" w:rsidP="006C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8564" w14:textId="624D886F" w:rsidR="005A2F0A" w:rsidRDefault="005A2F0A">
    <w:pPr>
      <w:pStyle w:val="Footer"/>
    </w:pPr>
    <w:r>
      <w:rPr>
        <w:rFonts w:cs="Calibri"/>
        <w:noProof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77EF8D" wp14:editId="67BC0191">
              <wp:simplePos x="0" y="0"/>
              <wp:positionH relativeFrom="margin">
                <wp:posOffset>-543560</wp:posOffset>
              </wp:positionH>
              <wp:positionV relativeFrom="paragraph">
                <wp:posOffset>-200660</wp:posOffset>
              </wp:positionV>
              <wp:extent cx="6914515" cy="472440"/>
              <wp:effectExtent l="0" t="0" r="635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B88195" w14:textId="3C306644" w:rsidR="005A2F0A" w:rsidRPr="00587265" w:rsidRDefault="005A2F0A" w:rsidP="005A2F0A">
                          <w:pPr>
                            <w:shd w:val="clear" w:color="auto" w:fill="00B05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PT Pembangunan Aceh</w:t>
                          </w: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dan tidak diperbolehkan memperbanyak baik sebagian maupun seluruhnya kepada pihak lain tanpa seijin tertulis dari manajemen</w:t>
                          </w:r>
                        </w:p>
                        <w:p w14:paraId="1E4FE355" w14:textId="77777777" w:rsidR="005A2F0A" w:rsidRPr="00587265" w:rsidRDefault="005A2F0A" w:rsidP="005A2F0A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77EF8D" id="Rectangle 2" o:spid="_x0000_s1026" style="position:absolute;margin-left:-42.8pt;margin-top:-15.8pt;width:544.4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" fillcolor="#00b050" stroked="f" strokeweight=".25pt">
              <v:textbox>
                <w:txbxContent>
                  <w:p w14:paraId="01B88195" w14:textId="3C306644" w:rsidR="005A2F0A" w:rsidRPr="00587265" w:rsidRDefault="005A2F0A" w:rsidP="005A2F0A">
                    <w:pPr>
                      <w:shd w:val="clear" w:color="auto" w:fill="00B050"/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PT Pembangunan Aceh</w:t>
                    </w: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dan tidak diperbolehkan memperbanyak baik sebagian maupun seluruhnya kepada pihak lain tanpa seijin tertulis dari manajemen</w:t>
                    </w:r>
                  </w:p>
                  <w:p w14:paraId="1E4FE355" w14:textId="77777777" w:rsidR="005A2F0A" w:rsidRPr="00587265" w:rsidRDefault="005A2F0A" w:rsidP="005A2F0A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C7C6" w14:textId="77777777" w:rsidR="00C40D57" w:rsidRDefault="00C40D57" w:rsidP="006C2227">
      <w:pPr>
        <w:spacing w:after="0" w:line="240" w:lineRule="auto"/>
      </w:pPr>
      <w:r>
        <w:separator/>
      </w:r>
    </w:p>
  </w:footnote>
  <w:footnote w:type="continuationSeparator" w:id="0">
    <w:p w14:paraId="33748E35" w14:textId="77777777" w:rsidR="00C40D57" w:rsidRDefault="00C40D57" w:rsidP="006C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97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529"/>
      <w:gridCol w:w="1574"/>
      <w:gridCol w:w="280"/>
      <w:gridCol w:w="2814"/>
    </w:tblGrid>
    <w:tr w:rsidR="00587265" w:rsidRPr="00964F21" w14:paraId="64445629" w14:textId="77777777" w:rsidTr="0005273A">
      <w:tc>
        <w:tcPr>
          <w:tcW w:w="5529" w:type="dxa"/>
          <w:vMerge w:val="restart"/>
          <w:vAlign w:val="center"/>
        </w:tcPr>
        <w:p w14:paraId="4F99C1D9" w14:textId="2FEC83F8" w:rsidR="00587265" w:rsidRPr="00964F21" w:rsidRDefault="00587265" w:rsidP="006C2227">
          <w:pPr>
            <w:pStyle w:val="Normal3"/>
            <w:jc w:val="center"/>
            <w:rPr>
              <w:rFonts w:ascii="Times New Roman" w:hAnsi="Times New Roman"/>
              <w:b/>
              <w:szCs w:val="28"/>
              <w:lang w:val="it-IT"/>
            </w:rPr>
          </w:pPr>
          <w:r w:rsidRPr="00964F21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1F8FA08E" wp14:editId="1CFB99E1">
                <wp:simplePos x="0" y="0"/>
                <wp:positionH relativeFrom="margin">
                  <wp:posOffset>-8255</wp:posOffset>
                </wp:positionH>
                <wp:positionV relativeFrom="paragraph">
                  <wp:posOffset>-7620</wp:posOffset>
                </wp:positionV>
                <wp:extent cx="3390900" cy="5334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74" w:type="dxa"/>
          <w:tcBorders>
            <w:right w:val="nil"/>
          </w:tcBorders>
        </w:tcPr>
        <w:p w14:paraId="58AE7BBF" w14:textId="4A33621F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No. Dok</w:t>
          </w:r>
          <w:r w:rsidR="005B45C3" w:rsidRPr="00964F21"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38CE2707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BC0CCF" w14:textId="0CFAF19E" w:rsidR="00587265" w:rsidRPr="00964F21" w:rsidRDefault="00947A60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IK-TOP-PEMA-0</w:t>
          </w:r>
          <w:r w:rsidR="00964F21">
            <w:rPr>
              <w:rFonts w:ascii="Times New Roman" w:hAnsi="Times New Roman"/>
              <w:sz w:val="20"/>
              <w:lang w:val="it-IT"/>
            </w:rPr>
            <w:t>2</w:t>
          </w:r>
        </w:p>
      </w:tc>
    </w:tr>
    <w:tr w:rsidR="00587265" w:rsidRPr="00964F21" w14:paraId="15FEA423" w14:textId="77777777" w:rsidTr="0005273A">
      <w:tc>
        <w:tcPr>
          <w:tcW w:w="5529" w:type="dxa"/>
          <w:vMerge/>
        </w:tcPr>
        <w:p w14:paraId="1D050626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4C99C32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57A1371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489165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0</w:t>
          </w:r>
          <w:r w:rsidRPr="00964F21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587265" w:rsidRPr="00964F21" w14:paraId="11420B69" w14:textId="77777777" w:rsidTr="0005273A">
      <w:tc>
        <w:tcPr>
          <w:tcW w:w="5529" w:type="dxa"/>
          <w:vMerge/>
        </w:tcPr>
        <w:p w14:paraId="3E9B4887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63A3CA8" w14:textId="6EAF5E99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Tanggal</w:t>
          </w:r>
          <w:r w:rsidR="0005273A" w:rsidRPr="00964F21"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6335DC29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244BF6A6" w14:textId="306A1F12" w:rsidR="00587265" w:rsidRPr="00964F21" w:rsidRDefault="00964F21" w:rsidP="006C2227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587265" w:rsidRPr="00964F21" w14:paraId="5A56D99A" w14:textId="77777777" w:rsidTr="0005273A">
      <w:tc>
        <w:tcPr>
          <w:tcW w:w="5529" w:type="dxa"/>
          <w:vMerge/>
          <w:tcBorders>
            <w:bottom w:val="single" w:sz="4" w:space="0" w:color="auto"/>
          </w:tcBorders>
        </w:tcPr>
        <w:p w14:paraId="30658183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bottom w:val="single" w:sz="4" w:space="0" w:color="auto"/>
            <w:right w:val="nil"/>
          </w:tcBorders>
        </w:tcPr>
        <w:p w14:paraId="412659DA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7751E32C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  <w:bottom w:val="single" w:sz="4" w:space="0" w:color="auto"/>
          </w:tcBorders>
        </w:tcPr>
        <w:p w14:paraId="1B850D2B" w14:textId="77777777" w:rsidR="00587265" w:rsidRPr="00964F21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964F21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964F21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964F21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964F21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964F21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964F21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964F21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964F21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964F21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964F21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964F21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964F21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964F21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C2227" w:rsidRPr="00964F21" w14:paraId="3F279210" w14:textId="77777777" w:rsidTr="0005273A">
      <w:trPr>
        <w:trHeight w:val="366"/>
      </w:trPr>
      <w:tc>
        <w:tcPr>
          <w:tcW w:w="1019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2C382AB8" w14:textId="77777777" w:rsidR="005A2F0A" w:rsidRPr="00964F21" w:rsidRDefault="005A2F0A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  <w:lang w:val="id-ID"/>
            </w:rPr>
          </w:pPr>
          <w:r w:rsidRPr="00964F2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INSTRUK</w:t>
          </w:r>
          <w:r w:rsidR="006A7019" w:rsidRPr="00964F2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S</w:t>
          </w:r>
          <w:r w:rsidRPr="00964F2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 KERJA</w:t>
          </w:r>
          <w:r w:rsidR="006A7019" w:rsidRPr="00964F2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 xml:space="preserve"> </w:t>
          </w:r>
        </w:p>
        <w:p w14:paraId="50E6BE83" w14:textId="7ECE7154" w:rsidR="00587265" w:rsidRPr="00964F21" w:rsidRDefault="009B3FC3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</w:pPr>
          <w:r w:rsidRPr="00964F2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INSPEKSI PERALATAN</w:t>
          </w:r>
        </w:p>
      </w:tc>
    </w:tr>
  </w:tbl>
  <w:p w14:paraId="4A6F6BC6" w14:textId="77777777" w:rsidR="006C2227" w:rsidRPr="00964F21" w:rsidRDefault="006C2227" w:rsidP="005A2F0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858"/>
    <w:multiLevelType w:val="hybridMultilevel"/>
    <w:tmpl w:val="C3C4B98E"/>
    <w:lvl w:ilvl="0" w:tplc="085284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27825D6">
      <w:start w:val="1"/>
      <w:numFmt w:val="decimal"/>
      <w:lvlText w:val="1.%2"/>
      <w:lvlJc w:val="left"/>
      <w:pPr>
        <w:tabs>
          <w:tab w:val="num" w:pos="360"/>
        </w:tabs>
      </w:pPr>
      <w:rPr>
        <w:rFonts w:hint="default"/>
        <w:b/>
        <w:i/>
        <w:sz w:val="20"/>
        <w:szCs w:val="20"/>
      </w:rPr>
    </w:lvl>
    <w:lvl w:ilvl="2" w:tplc="390E2142">
      <w:numFmt w:val="none"/>
      <w:lvlText w:val=""/>
      <w:lvlJc w:val="left"/>
      <w:pPr>
        <w:tabs>
          <w:tab w:val="num" w:pos="360"/>
        </w:tabs>
      </w:pPr>
    </w:lvl>
    <w:lvl w:ilvl="3" w:tplc="54B63D6C">
      <w:numFmt w:val="none"/>
      <w:lvlText w:val=""/>
      <w:lvlJc w:val="left"/>
      <w:pPr>
        <w:tabs>
          <w:tab w:val="num" w:pos="360"/>
        </w:tabs>
      </w:pPr>
    </w:lvl>
    <w:lvl w:ilvl="4" w:tplc="B3763ED8">
      <w:numFmt w:val="none"/>
      <w:lvlText w:val=""/>
      <w:lvlJc w:val="left"/>
      <w:pPr>
        <w:tabs>
          <w:tab w:val="num" w:pos="360"/>
        </w:tabs>
      </w:pPr>
    </w:lvl>
    <w:lvl w:ilvl="5" w:tplc="7626FB2C">
      <w:numFmt w:val="none"/>
      <w:lvlText w:val=""/>
      <w:lvlJc w:val="left"/>
      <w:pPr>
        <w:tabs>
          <w:tab w:val="num" w:pos="360"/>
        </w:tabs>
      </w:pPr>
    </w:lvl>
    <w:lvl w:ilvl="6" w:tplc="6A36FB96">
      <w:numFmt w:val="none"/>
      <w:lvlText w:val=""/>
      <w:lvlJc w:val="left"/>
      <w:pPr>
        <w:tabs>
          <w:tab w:val="num" w:pos="360"/>
        </w:tabs>
      </w:pPr>
    </w:lvl>
    <w:lvl w:ilvl="7" w:tplc="698EF2E6">
      <w:numFmt w:val="none"/>
      <w:lvlText w:val=""/>
      <w:lvlJc w:val="left"/>
      <w:pPr>
        <w:tabs>
          <w:tab w:val="num" w:pos="360"/>
        </w:tabs>
      </w:pPr>
    </w:lvl>
    <w:lvl w:ilvl="8" w:tplc="EAB6ED7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BAA2D73"/>
    <w:multiLevelType w:val="multilevel"/>
    <w:tmpl w:val="ED266238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121E4E14"/>
    <w:multiLevelType w:val="hybridMultilevel"/>
    <w:tmpl w:val="FF122420"/>
    <w:lvl w:ilvl="0" w:tplc="BEDCA4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 w:tplc="02B658A6">
      <w:start w:val="1"/>
      <w:numFmt w:val="decimal"/>
      <w:lvlText w:val="%2."/>
      <w:lvlJc w:val="left"/>
      <w:pPr>
        <w:ind w:left="810" w:hanging="360"/>
      </w:pPr>
      <w:rPr>
        <w:rFonts w:hint="default"/>
        <w:b w:val="0"/>
        <w:i w:val="0"/>
        <w:sz w:val="22"/>
        <w:szCs w:val="22"/>
      </w:rPr>
    </w:lvl>
    <w:lvl w:ilvl="2" w:tplc="129EA32A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</w:rPr>
    </w:lvl>
    <w:lvl w:ilvl="3" w:tplc="797AE194">
      <w:start w:val="1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17B3"/>
    <w:multiLevelType w:val="multilevel"/>
    <w:tmpl w:val="D3D4F1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0A7F4C"/>
    <w:multiLevelType w:val="hybridMultilevel"/>
    <w:tmpl w:val="C07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206D8"/>
    <w:multiLevelType w:val="multilevel"/>
    <w:tmpl w:val="E700AB26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4525597F"/>
    <w:multiLevelType w:val="multilevel"/>
    <w:tmpl w:val="76FC32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506F03"/>
    <w:multiLevelType w:val="hybridMultilevel"/>
    <w:tmpl w:val="36662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602DF"/>
    <w:multiLevelType w:val="multilevel"/>
    <w:tmpl w:val="F76A43E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6533A37"/>
    <w:multiLevelType w:val="multilevel"/>
    <w:tmpl w:val="2F6A79D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7764015D"/>
    <w:multiLevelType w:val="multilevel"/>
    <w:tmpl w:val="65DE83E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7"/>
    <w:rsid w:val="0002418E"/>
    <w:rsid w:val="00050DBB"/>
    <w:rsid w:val="0005273A"/>
    <w:rsid w:val="000902E2"/>
    <w:rsid w:val="000B1637"/>
    <w:rsid w:val="000B6C9F"/>
    <w:rsid w:val="000E75A9"/>
    <w:rsid w:val="00153E73"/>
    <w:rsid w:val="001B1DF2"/>
    <w:rsid w:val="001D0964"/>
    <w:rsid w:val="001F2416"/>
    <w:rsid w:val="00224B56"/>
    <w:rsid w:val="002911AF"/>
    <w:rsid w:val="002A5A2D"/>
    <w:rsid w:val="002C607C"/>
    <w:rsid w:val="00306686"/>
    <w:rsid w:val="003478A4"/>
    <w:rsid w:val="003925ED"/>
    <w:rsid w:val="003C366B"/>
    <w:rsid w:val="004219BA"/>
    <w:rsid w:val="004320CD"/>
    <w:rsid w:val="00462A20"/>
    <w:rsid w:val="004B673B"/>
    <w:rsid w:val="004D43D8"/>
    <w:rsid w:val="005012AE"/>
    <w:rsid w:val="00587265"/>
    <w:rsid w:val="005A2F0A"/>
    <w:rsid w:val="005A7118"/>
    <w:rsid w:val="005B45C3"/>
    <w:rsid w:val="005F1EF7"/>
    <w:rsid w:val="005F545C"/>
    <w:rsid w:val="00640430"/>
    <w:rsid w:val="00660E36"/>
    <w:rsid w:val="00696AF9"/>
    <w:rsid w:val="006A7019"/>
    <w:rsid w:val="006B1D98"/>
    <w:rsid w:val="006C2227"/>
    <w:rsid w:val="006C7493"/>
    <w:rsid w:val="006D7AEC"/>
    <w:rsid w:val="0071038D"/>
    <w:rsid w:val="00734710"/>
    <w:rsid w:val="007432ED"/>
    <w:rsid w:val="0079008D"/>
    <w:rsid w:val="00800C7D"/>
    <w:rsid w:val="008426EB"/>
    <w:rsid w:val="008448A0"/>
    <w:rsid w:val="008820CA"/>
    <w:rsid w:val="008C269E"/>
    <w:rsid w:val="008C380B"/>
    <w:rsid w:val="008C5D21"/>
    <w:rsid w:val="00947A60"/>
    <w:rsid w:val="009513F8"/>
    <w:rsid w:val="00951809"/>
    <w:rsid w:val="00964F21"/>
    <w:rsid w:val="009666E4"/>
    <w:rsid w:val="0097562D"/>
    <w:rsid w:val="00986DCB"/>
    <w:rsid w:val="009B3FC3"/>
    <w:rsid w:val="00A44E87"/>
    <w:rsid w:val="00A52ED8"/>
    <w:rsid w:val="00AA028E"/>
    <w:rsid w:val="00AA2874"/>
    <w:rsid w:val="00AA3B45"/>
    <w:rsid w:val="00AA77BE"/>
    <w:rsid w:val="00AB4429"/>
    <w:rsid w:val="00AD20A4"/>
    <w:rsid w:val="00B22427"/>
    <w:rsid w:val="00B336D0"/>
    <w:rsid w:val="00B622A2"/>
    <w:rsid w:val="00BB0FDC"/>
    <w:rsid w:val="00C40D57"/>
    <w:rsid w:val="00C979A3"/>
    <w:rsid w:val="00CF53A8"/>
    <w:rsid w:val="00CF60B2"/>
    <w:rsid w:val="00D00E10"/>
    <w:rsid w:val="00D327FB"/>
    <w:rsid w:val="00D6459A"/>
    <w:rsid w:val="00D7110B"/>
    <w:rsid w:val="00DA2503"/>
    <w:rsid w:val="00DB7BE9"/>
    <w:rsid w:val="00DD5627"/>
    <w:rsid w:val="00E069AB"/>
    <w:rsid w:val="00E14934"/>
    <w:rsid w:val="00E232E0"/>
    <w:rsid w:val="00E30D22"/>
    <w:rsid w:val="00E324A4"/>
    <w:rsid w:val="00E86273"/>
    <w:rsid w:val="00EE6D42"/>
    <w:rsid w:val="00F04B44"/>
    <w:rsid w:val="00F4547A"/>
    <w:rsid w:val="00F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86E99"/>
  <w15:chartTrackingRefBased/>
  <w15:docId w15:val="{62EA5C06-373F-4F08-9FC2-6CEBCB9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2227"/>
    <w:pPr>
      <w:keepNext/>
      <w:keepLines/>
      <w:spacing w:before="12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7FB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27"/>
  </w:style>
  <w:style w:type="paragraph" w:styleId="Footer">
    <w:name w:val="footer"/>
    <w:basedOn w:val="Normal"/>
    <w:link w:val="Foot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27"/>
  </w:style>
  <w:style w:type="character" w:styleId="PageNumber">
    <w:name w:val="page number"/>
    <w:basedOn w:val="DefaultParagraphFont"/>
    <w:rsid w:val="006C2227"/>
  </w:style>
  <w:style w:type="paragraph" w:customStyle="1" w:styleId="Normal3">
    <w:name w:val="Normal 3"/>
    <w:basedOn w:val="Normal"/>
    <w:qFormat/>
    <w:rsid w:val="006C2227"/>
    <w:pPr>
      <w:spacing w:after="0" w:line="240" w:lineRule="auto"/>
      <w:jc w:val="both"/>
    </w:pPr>
    <w:rPr>
      <w:rFonts w:ascii="Calibri" w:eastAsia="MS Mincho" w:hAnsi="Calibri" w:cs="Times New Roman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6C2227"/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NormalIndent">
    <w:name w:val="Normal Indent"/>
    <w:basedOn w:val="Normal"/>
    <w:unhideWhenUsed/>
    <w:rsid w:val="006C2227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6C2227"/>
    <w:pPr>
      <w:spacing w:after="0" w:line="480" w:lineRule="auto"/>
      <w:ind w:left="1575" w:hanging="85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2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327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F60B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273"/>
    <w:pPr>
      <w:spacing w:after="20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273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8301E-2FF2-4B00-BE51-3544C6EC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3</cp:revision>
  <dcterms:created xsi:type="dcterms:W3CDTF">2024-01-23T10:09:00Z</dcterms:created>
  <dcterms:modified xsi:type="dcterms:W3CDTF">2024-01-23T10:12:00Z</dcterms:modified>
</cp:coreProperties>
</file>