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235F0" w14:textId="77777777" w:rsidR="006C2227" w:rsidRPr="00703536" w:rsidRDefault="006C2227" w:rsidP="006C2227">
      <w:pPr>
        <w:spacing w:after="0" w:line="240" w:lineRule="auto"/>
        <w:rPr>
          <w:rFonts w:ascii="Times New Roman" w:hAnsi="Times New Roman" w:cs="Times New Roman"/>
        </w:rPr>
      </w:pPr>
    </w:p>
    <w:p w14:paraId="51077B69" w14:textId="77777777" w:rsidR="00CF60B2" w:rsidRPr="00703536" w:rsidRDefault="00CF60B2" w:rsidP="00703536">
      <w:pPr>
        <w:numPr>
          <w:ilvl w:val="0"/>
          <w:numId w:val="2"/>
        </w:numPr>
        <w:spacing w:after="0" w:line="360" w:lineRule="auto"/>
        <w:ind w:left="0" w:hanging="426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03536">
        <w:rPr>
          <w:rFonts w:ascii="Times New Roman" w:hAnsi="Times New Roman" w:cs="Times New Roman"/>
          <w:b/>
          <w:bCs/>
          <w:sz w:val="24"/>
          <w:szCs w:val="24"/>
        </w:rPr>
        <w:t>Tujuan</w:t>
      </w:r>
      <w:r w:rsidRPr="0070353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03536">
        <w:rPr>
          <w:rFonts w:ascii="Times New Roman" w:hAnsi="Times New Roman" w:cs="Times New Roman"/>
          <w:sz w:val="24"/>
          <w:szCs w:val="24"/>
          <w:lang w:val="es-ES"/>
        </w:rPr>
        <w:tab/>
      </w:r>
    </w:p>
    <w:p w14:paraId="308574E4" w14:textId="29E54214" w:rsidR="008448A0" w:rsidRDefault="009513F8" w:rsidP="007035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52693832"/>
      <w:proofErr w:type="spellStart"/>
      <w:r w:rsidRPr="0070353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0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53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0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536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70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5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0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53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0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5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0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536">
        <w:rPr>
          <w:rFonts w:ascii="Times New Roman" w:hAnsi="Times New Roman" w:cs="Times New Roman"/>
          <w:sz w:val="24"/>
          <w:szCs w:val="24"/>
        </w:rPr>
        <w:t>mengambarkan</w:t>
      </w:r>
      <w:proofErr w:type="spellEnd"/>
      <w:r w:rsidRPr="0070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536">
        <w:rPr>
          <w:rFonts w:ascii="Times New Roman" w:hAnsi="Times New Roman" w:cs="Times New Roman"/>
          <w:sz w:val="24"/>
          <w:szCs w:val="24"/>
        </w:rPr>
        <w:t>l</w:t>
      </w:r>
      <w:r w:rsidRPr="00703536">
        <w:rPr>
          <w:rFonts w:ascii="Times New Roman" w:hAnsi="Times New Roman" w:cs="Times New Roman"/>
          <w:sz w:val="24"/>
          <w:szCs w:val="24"/>
        </w:rPr>
        <w:t>angkah</w:t>
      </w:r>
      <w:proofErr w:type="spellEnd"/>
      <w:r w:rsidRPr="0070353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703536">
        <w:rPr>
          <w:rFonts w:ascii="Times New Roman" w:hAnsi="Times New Roman" w:cs="Times New Roman"/>
          <w:sz w:val="24"/>
          <w:szCs w:val="24"/>
        </w:rPr>
        <w:t>l</w:t>
      </w:r>
      <w:r w:rsidRPr="00703536">
        <w:rPr>
          <w:rFonts w:ascii="Times New Roman" w:hAnsi="Times New Roman" w:cs="Times New Roman"/>
          <w:sz w:val="24"/>
          <w:szCs w:val="24"/>
        </w:rPr>
        <w:t>angkah</w:t>
      </w:r>
      <w:proofErr w:type="spellEnd"/>
      <w:r w:rsidRPr="007035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353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0353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03536">
        <w:rPr>
          <w:rFonts w:ascii="Times New Roman" w:hAnsi="Times New Roman" w:cs="Times New Roman"/>
          <w:sz w:val="24"/>
          <w:szCs w:val="24"/>
        </w:rPr>
        <w:t>ikuti</w:t>
      </w:r>
      <w:proofErr w:type="spellEnd"/>
      <w:r w:rsidRPr="0070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5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0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536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Pr="0070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536">
        <w:rPr>
          <w:rFonts w:ascii="Times New Roman" w:hAnsi="Times New Roman" w:cs="Times New Roman"/>
          <w:sz w:val="24"/>
          <w:szCs w:val="24"/>
        </w:rPr>
        <w:t>kelayakan</w:t>
      </w:r>
      <w:proofErr w:type="spellEnd"/>
      <w:r w:rsidRPr="0070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5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0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536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0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536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70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536">
        <w:rPr>
          <w:rFonts w:ascii="Times New Roman" w:hAnsi="Times New Roman" w:cs="Times New Roman"/>
          <w:sz w:val="24"/>
          <w:szCs w:val="24"/>
        </w:rPr>
        <w:t>pendeteksi</w:t>
      </w:r>
      <w:proofErr w:type="spellEnd"/>
      <w:r w:rsidRPr="00703536">
        <w:rPr>
          <w:rFonts w:ascii="Times New Roman" w:hAnsi="Times New Roman" w:cs="Times New Roman"/>
          <w:sz w:val="24"/>
          <w:szCs w:val="24"/>
        </w:rPr>
        <w:t xml:space="preserve"> gas detector, </w:t>
      </w:r>
      <w:proofErr w:type="spellStart"/>
      <w:r w:rsidRPr="0070353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0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5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0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536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70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53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0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53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03536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70353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0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53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0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536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703536">
        <w:rPr>
          <w:rFonts w:ascii="Times New Roman" w:hAnsi="Times New Roman" w:cs="Times New Roman"/>
          <w:sz w:val="24"/>
          <w:szCs w:val="24"/>
        </w:rPr>
        <w:t xml:space="preserve"> gas detector </w:t>
      </w:r>
      <w:proofErr w:type="spellStart"/>
      <w:r w:rsidRPr="0070353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0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536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7035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03536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703536">
        <w:rPr>
          <w:rFonts w:ascii="Times New Roman" w:hAnsi="Times New Roman" w:cs="Times New Roman"/>
          <w:sz w:val="24"/>
          <w:szCs w:val="24"/>
        </w:rPr>
        <w:t>.</w:t>
      </w:r>
    </w:p>
    <w:p w14:paraId="441D76CC" w14:textId="77777777" w:rsidR="00703536" w:rsidRPr="00703536" w:rsidRDefault="00703536" w:rsidP="007035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1C220C11" w14:textId="77777777" w:rsidR="00CF60B2" w:rsidRPr="00703536" w:rsidRDefault="00CF60B2" w:rsidP="00703536">
      <w:pPr>
        <w:numPr>
          <w:ilvl w:val="0"/>
          <w:numId w:val="2"/>
        </w:numPr>
        <w:spacing w:before="120" w:after="0" w:line="360" w:lineRule="auto"/>
        <w:ind w:left="0" w:hanging="426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703536">
        <w:rPr>
          <w:rFonts w:ascii="Times New Roman" w:hAnsi="Times New Roman" w:cs="Times New Roman"/>
          <w:b/>
          <w:bCs/>
          <w:sz w:val="24"/>
          <w:szCs w:val="24"/>
          <w:lang w:val="es-ES"/>
        </w:rPr>
        <w:t>Ruang</w:t>
      </w:r>
      <w:proofErr w:type="spellEnd"/>
      <w:r w:rsidRPr="00703536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proofErr w:type="spellStart"/>
      <w:r w:rsidRPr="00703536">
        <w:rPr>
          <w:rFonts w:ascii="Times New Roman" w:hAnsi="Times New Roman" w:cs="Times New Roman"/>
          <w:b/>
          <w:bCs/>
          <w:sz w:val="24"/>
          <w:szCs w:val="24"/>
          <w:lang w:val="es-ES"/>
        </w:rPr>
        <w:t>Lingkup</w:t>
      </w:r>
      <w:proofErr w:type="spellEnd"/>
    </w:p>
    <w:p w14:paraId="1EBD155D" w14:textId="674F9679" w:rsidR="008448A0" w:rsidRPr="00703536" w:rsidRDefault="009513F8" w:rsidP="00703536">
      <w:pPr>
        <w:pStyle w:val="ListParagraph"/>
        <w:numPr>
          <w:ilvl w:val="1"/>
          <w:numId w:val="2"/>
        </w:numPr>
        <w:spacing w:line="360" w:lineRule="auto"/>
        <w:ind w:left="567" w:hanging="567"/>
        <w:jc w:val="both"/>
        <w:rPr>
          <w:lang w:val="sv-SE"/>
        </w:rPr>
      </w:pPr>
      <w:r w:rsidRPr="00703536">
        <w:rPr>
          <w:lang w:val="sv-SE"/>
        </w:rPr>
        <w:t>Intruksi Kerja (IK) ini menjelaskan tentang bagaimana cara penggunaan alat pendeteksi gas detector yang tepat guna</w:t>
      </w:r>
      <w:r w:rsidR="00703536">
        <w:rPr>
          <w:lang w:val="sv-SE"/>
        </w:rPr>
        <w:t>, m</w:t>
      </w:r>
      <w:r w:rsidRPr="00703536">
        <w:rPr>
          <w:lang w:val="sv-SE"/>
        </w:rPr>
        <w:t>engurangi hingga menghilangkan kesalahan pengguna yang dapat mengakibatkan kecelakaan kerja atau hal – hal lain yang tidak diinginkan.</w:t>
      </w:r>
    </w:p>
    <w:p w14:paraId="28F2AACA" w14:textId="7EF17C89" w:rsidR="00C979A3" w:rsidRDefault="00C979A3" w:rsidP="00703536">
      <w:pPr>
        <w:pStyle w:val="ListParagraph"/>
        <w:numPr>
          <w:ilvl w:val="1"/>
          <w:numId w:val="2"/>
        </w:numPr>
        <w:spacing w:line="360" w:lineRule="auto"/>
        <w:ind w:left="567" w:hanging="567"/>
        <w:jc w:val="both"/>
        <w:rPr>
          <w:lang w:val="sv-SE"/>
        </w:rPr>
      </w:pPr>
      <w:r w:rsidRPr="00703536">
        <w:rPr>
          <w:lang w:val="sv-SE"/>
        </w:rPr>
        <w:t xml:space="preserve">Jenis alat pendeteksi gas beracun yang </w:t>
      </w:r>
      <w:r w:rsidR="00703536">
        <w:rPr>
          <w:lang w:val="sv-SE"/>
        </w:rPr>
        <w:t>digunakan adalah</w:t>
      </w:r>
      <w:r w:rsidRPr="00703536">
        <w:rPr>
          <w:lang w:val="sv-SE"/>
        </w:rPr>
        <w:t xml:space="preserve"> MSA Altair 4XR Multigas Detector.</w:t>
      </w:r>
    </w:p>
    <w:p w14:paraId="60F788E8" w14:textId="77777777" w:rsidR="00703536" w:rsidRPr="00703536" w:rsidRDefault="00703536" w:rsidP="00703536">
      <w:pPr>
        <w:pStyle w:val="ListParagraph"/>
        <w:numPr>
          <w:ilvl w:val="1"/>
          <w:numId w:val="2"/>
        </w:numPr>
        <w:spacing w:line="360" w:lineRule="auto"/>
        <w:ind w:left="567" w:hanging="567"/>
        <w:jc w:val="both"/>
        <w:rPr>
          <w:lang w:val="sv-SE"/>
        </w:rPr>
      </w:pPr>
      <w:r w:rsidRPr="00703536">
        <w:rPr>
          <w:lang w:val="sv-SE"/>
        </w:rPr>
        <w:t>IK ini dapat di terapkan di seluruh area kerja</w:t>
      </w:r>
      <w:r>
        <w:rPr>
          <w:lang w:val="sv-SE"/>
        </w:rPr>
        <w:t xml:space="preserve"> di PT Pembangunan Aceh</w:t>
      </w:r>
    </w:p>
    <w:p w14:paraId="1668B7E4" w14:textId="77777777" w:rsidR="00703536" w:rsidRPr="00703536" w:rsidRDefault="00703536" w:rsidP="00703536">
      <w:pPr>
        <w:pStyle w:val="ListParagraph"/>
        <w:spacing w:line="360" w:lineRule="auto"/>
        <w:ind w:left="567"/>
        <w:jc w:val="both"/>
        <w:rPr>
          <w:lang w:val="sv-SE"/>
        </w:rPr>
      </w:pPr>
    </w:p>
    <w:p w14:paraId="62A6900F" w14:textId="77777777" w:rsidR="00CF60B2" w:rsidRPr="00703536" w:rsidRDefault="00CF60B2" w:rsidP="00703536">
      <w:pPr>
        <w:numPr>
          <w:ilvl w:val="0"/>
          <w:numId w:val="2"/>
        </w:numPr>
        <w:spacing w:before="120" w:after="0" w:line="360" w:lineRule="auto"/>
        <w:ind w:left="0" w:hanging="426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703536">
        <w:rPr>
          <w:rFonts w:ascii="Times New Roman" w:hAnsi="Times New Roman" w:cs="Times New Roman"/>
          <w:b/>
          <w:sz w:val="24"/>
          <w:szCs w:val="24"/>
        </w:rPr>
        <w:t>Tanggung</w:t>
      </w:r>
      <w:proofErr w:type="spellEnd"/>
      <w:r w:rsidRPr="00703536">
        <w:rPr>
          <w:rFonts w:ascii="Times New Roman" w:hAnsi="Times New Roman" w:cs="Times New Roman"/>
          <w:b/>
          <w:sz w:val="24"/>
          <w:szCs w:val="24"/>
        </w:rPr>
        <w:t xml:space="preserve"> Jawab</w:t>
      </w:r>
    </w:p>
    <w:p w14:paraId="2AF18251" w14:textId="77777777" w:rsidR="00CF60B2" w:rsidRPr="00703536" w:rsidRDefault="00CF60B2" w:rsidP="00703536">
      <w:pPr>
        <w:pStyle w:val="ListParagraph"/>
        <w:numPr>
          <w:ilvl w:val="0"/>
          <w:numId w:val="4"/>
        </w:numPr>
        <w:spacing w:line="360" w:lineRule="auto"/>
        <w:ind w:left="0" w:hanging="426"/>
        <w:jc w:val="both"/>
        <w:rPr>
          <w:vanish/>
        </w:rPr>
      </w:pPr>
    </w:p>
    <w:p w14:paraId="0E21225D" w14:textId="77777777" w:rsidR="00CF60B2" w:rsidRPr="00703536" w:rsidRDefault="00CF60B2" w:rsidP="00703536">
      <w:pPr>
        <w:pStyle w:val="ListParagraph"/>
        <w:numPr>
          <w:ilvl w:val="0"/>
          <w:numId w:val="4"/>
        </w:numPr>
        <w:spacing w:line="360" w:lineRule="auto"/>
        <w:ind w:left="0" w:hanging="426"/>
        <w:jc w:val="both"/>
        <w:rPr>
          <w:vanish/>
        </w:rPr>
      </w:pPr>
    </w:p>
    <w:p w14:paraId="28300175" w14:textId="77777777" w:rsidR="00CF60B2" w:rsidRPr="00703536" w:rsidRDefault="00CF60B2" w:rsidP="00703536">
      <w:pPr>
        <w:pStyle w:val="ListParagraph"/>
        <w:numPr>
          <w:ilvl w:val="0"/>
          <w:numId w:val="4"/>
        </w:numPr>
        <w:spacing w:line="360" w:lineRule="auto"/>
        <w:ind w:left="0" w:hanging="426"/>
        <w:jc w:val="both"/>
        <w:rPr>
          <w:vanish/>
        </w:rPr>
      </w:pPr>
    </w:p>
    <w:p w14:paraId="1DC685D4" w14:textId="0FFF6811" w:rsidR="008448A0" w:rsidRPr="00703536" w:rsidRDefault="00C979A3" w:rsidP="00703536">
      <w:pPr>
        <w:pStyle w:val="ListParagraph"/>
        <w:numPr>
          <w:ilvl w:val="1"/>
          <w:numId w:val="2"/>
        </w:numPr>
        <w:spacing w:line="360" w:lineRule="auto"/>
        <w:ind w:left="567" w:hanging="567"/>
        <w:jc w:val="both"/>
        <w:rPr>
          <w:lang w:val="sv-SE"/>
        </w:rPr>
      </w:pPr>
      <w:r w:rsidRPr="00703536">
        <w:rPr>
          <w:lang w:val="sv-SE"/>
        </w:rPr>
        <w:t>Pengguna / User dapat memahami dan menjalani seluruh prosedur dengan benar dan tepat.</w:t>
      </w:r>
    </w:p>
    <w:p w14:paraId="6A1B262F" w14:textId="510C2274" w:rsidR="00C979A3" w:rsidRPr="00703536" w:rsidRDefault="00C979A3" w:rsidP="00703536">
      <w:pPr>
        <w:pStyle w:val="ListParagraph"/>
        <w:numPr>
          <w:ilvl w:val="1"/>
          <w:numId w:val="2"/>
        </w:numPr>
        <w:spacing w:line="360" w:lineRule="auto"/>
        <w:ind w:left="567" w:hanging="567"/>
        <w:jc w:val="both"/>
        <w:rPr>
          <w:lang w:val="sv-SE"/>
        </w:rPr>
      </w:pPr>
      <w:r w:rsidRPr="00703536">
        <w:rPr>
          <w:lang w:val="sv-SE"/>
        </w:rPr>
        <w:t>Kerusakan unit yang di akibatkan oleh kesalahan pengguna yang mana diakibatkan karena</w:t>
      </w:r>
      <w:r w:rsidR="00DB7BE9" w:rsidRPr="00703536">
        <w:rPr>
          <w:lang w:val="sv-SE"/>
        </w:rPr>
        <w:t xml:space="preserve"> </w:t>
      </w:r>
      <w:r w:rsidRPr="00703536">
        <w:rPr>
          <w:lang w:val="sv-SE"/>
        </w:rPr>
        <w:t>ketidakpahaman tata cara penggunaan alat adalah tanggung jawab pengguna.</w:t>
      </w:r>
    </w:p>
    <w:p w14:paraId="1D5C7ACD" w14:textId="1143854A" w:rsidR="00C979A3" w:rsidRDefault="00C979A3" w:rsidP="00703536">
      <w:pPr>
        <w:pStyle w:val="ListParagraph"/>
        <w:numPr>
          <w:ilvl w:val="1"/>
          <w:numId w:val="2"/>
        </w:numPr>
        <w:spacing w:line="360" w:lineRule="auto"/>
        <w:ind w:left="567" w:hanging="567"/>
        <w:jc w:val="both"/>
        <w:rPr>
          <w:lang w:val="sv-SE"/>
        </w:rPr>
      </w:pPr>
      <w:r w:rsidRPr="00703536">
        <w:rPr>
          <w:lang w:val="sv-SE"/>
        </w:rPr>
        <w:t>Pengguna wajib mengetahui kondisi alat gas detector apabila mengalami kerusakan atau</w:t>
      </w:r>
      <w:r w:rsidR="00DB7BE9" w:rsidRPr="00703536">
        <w:rPr>
          <w:lang w:val="sv-SE"/>
        </w:rPr>
        <w:t xml:space="preserve"> </w:t>
      </w:r>
      <w:r w:rsidRPr="00703536">
        <w:rPr>
          <w:lang w:val="sv-SE"/>
        </w:rPr>
        <w:t>habis masa kalibrasi.</w:t>
      </w:r>
    </w:p>
    <w:p w14:paraId="665D228D" w14:textId="77777777" w:rsidR="00703536" w:rsidRPr="00703536" w:rsidRDefault="00703536" w:rsidP="00703536">
      <w:pPr>
        <w:pStyle w:val="ListParagraph"/>
        <w:spacing w:line="360" w:lineRule="auto"/>
        <w:ind w:left="567"/>
        <w:jc w:val="both"/>
        <w:rPr>
          <w:lang w:val="sv-SE"/>
        </w:rPr>
      </w:pPr>
    </w:p>
    <w:p w14:paraId="37E41144" w14:textId="77777777" w:rsidR="00CF60B2" w:rsidRPr="00703536" w:rsidRDefault="00CF60B2" w:rsidP="00703536">
      <w:pPr>
        <w:numPr>
          <w:ilvl w:val="0"/>
          <w:numId w:val="2"/>
        </w:numPr>
        <w:spacing w:before="120" w:after="0" w:line="360" w:lineRule="auto"/>
        <w:ind w:left="0" w:hanging="426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03536">
        <w:rPr>
          <w:rFonts w:ascii="Times New Roman" w:hAnsi="Times New Roman" w:cs="Times New Roman"/>
          <w:b/>
          <w:bCs/>
          <w:sz w:val="24"/>
          <w:szCs w:val="24"/>
          <w:lang w:val="id-ID"/>
        </w:rPr>
        <w:t>Referensi</w:t>
      </w:r>
      <w:r w:rsidRPr="0070353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0353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03536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231D266" w14:textId="14CC7E57" w:rsidR="00640430" w:rsidRPr="00703536" w:rsidRDefault="00640430" w:rsidP="00703536">
      <w:pPr>
        <w:pStyle w:val="ListParagraph"/>
        <w:numPr>
          <w:ilvl w:val="1"/>
          <w:numId w:val="2"/>
        </w:numPr>
        <w:spacing w:line="360" w:lineRule="auto"/>
        <w:ind w:left="567" w:hanging="567"/>
        <w:jc w:val="both"/>
        <w:rPr>
          <w:lang w:val="id-ID"/>
        </w:rPr>
      </w:pPr>
      <w:bookmarkStart w:id="1" w:name="_Hlk149566599"/>
      <w:r w:rsidRPr="00703536">
        <w:t xml:space="preserve">SNI ISO/IEC 9001:2015 </w:t>
      </w:r>
      <w:proofErr w:type="spellStart"/>
      <w:r w:rsidR="00696AF9" w:rsidRPr="00703536">
        <w:t>tentang</w:t>
      </w:r>
      <w:proofErr w:type="spellEnd"/>
      <w:r w:rsidR="00696AF9" w:rsidRPr="00703536">
        <w:t xml:space="preserve"> </w:t>
      </w:r>
      <w:proofErr w:type="spellStart"/>
      <w:r w:rsidRPr="00703536">
        <w:t>Sistem</w:t>
      </w:r>
      <w:proofErr w:type="spellEnd"/>
      <w:r w:rsidRPr="00703536">
        <w:t xml:space="preserve"> </w:t>
      </w:r>
      <w:r w:rsidRPr="00703536">
        <w:rPr>
          <w:lang w:val="sv-SE"/>
        </w:rPr>
        <w:t>Manajemen</w:t>
      </w:r>
      <w:r w:rsidRPr="00703536">
        <w:t xml:space="preserve"> Mutu</w:t>
      </w:r>
      <w:r w:rsidR="00C979A3" w:rsidRPr="00703536">
        <w:t>.</w:t>
      </w:r>
    </w:p>
    <w:p w14:paraId="1320C1DD" w14:textId="157DC3C8" w:rsidR="0005273A" w:rsidRPr="00703536" w:rsidRDefault="00C979A3" w:rsidP="00703536">
      <w:pPr>
        <w:pStyle w:val="ListParagraph"/>
        <w:numPr>
          <w:ilvl w:val="1"/>
          <w:numId w:val="2"/>
        </w:numPr>
        <w:spacing w:line="360" w:lineRule="auto"/>
        <w:ind w:left="567" w:hanging="567"/>
        <w:jc w:val="both"/>
      </w:pPr>
      <w:r w:rsidRPr="00703536">
        <w:t>Operating Manual MSA Altair 4XR Multigas Detector.</w:t>
      </w:r>
    </w:p>
    <w:p w14:paraId="51794C13" w14:textId="043826BD" w:rsidR="00BB0FDC" w:rsidRPr="00703536" w:rsidRDefault="00BB0FDC" w:rsidP="00703536">
      <w:pPr>
        <w:pStyle w:val="ListParagraph"/>
        <w:numPr>
          <w:ilvl w:val="1"/>
          <w:numId w:val="2"/>
        </w:numPr>
        <w:spacing w:line="360" w:lineRule="auto"/>
        <w:ind w:left="567" w:hanging="567"/>
        <w:jc w:val="both"/>
      </w:pPr>
      <w:r w:rsidRPr="00703536">
        <w:t xml:space="preserve">Keputusan </w:t>
      </w:r>
      <w:proofErr w:type="spellStart"/>
      <w:r w:rsidRPr="00703536">
        <w:t>Menaker</w:t>
      </w:r>
      <w:proofErr w:type="spellEnd"/>
      <w:r w:rsidRPr="00703536">
        <w:t xml:space="preserve"> </w:t>
      </w:r>
      <w:proofErr w:type="spellStart"/>
      <w:r w:rsidRPr="00703536">
        <w:t>Nomor</w:t>
      </w:r>
      <w:proofErr w:type="spellEnd"/>
      <w:r w:rsidRPr="00703536">
        <w:t xml:space="preserve"> KEP. 248/MEN/V/2007 </w:t>
      </w:r>
      <w:proofErr w:type="spellStart"/>
      <w:r w:rsidRPr="00703536">
        <w:t>tentang</w:t>
      </w:r>
      <w:proofErr w:type="spellEnd"/>
      <w:r w:rsidRPr="00703536">
        <w:t xml:space="preserve"> </w:t>
      </w:r>
      <w:proofErr w:type="spellStart"/>
      <w:r w:rsidRPr="00703536">
        <w:t>Penetapan</w:t>
      </w:r>
      <w:proofErr w:type="spellEnd"/>
      <w:r w:rsidRPr="00703536">
        <w:t xml:space="preserve"> </w:t>
      </w:r>
      <w:proofErr w:type="spellStart"/>
      <w:r w:rsidRPr="00703536">
        <w:t>Standar</w:t>
      </w:r>
      <w:proofErr w:type="spellEnd"/>
      <w:r w:rsidRPr="00703536">
        <w:t xml:space="preserve"> </w:t>
      </w:r>
      <w:proofErr w:type="spellStart"/>
      <w:r w:rsidRPr="00703536">
        <w:t>Kompetensi</w:t>
      </w:r>
      <w:proofErr w:type="spellEnd"/>
      <w:r w:rsidRPr="00703536">
        <w:t xml:space="preserve"> </w:t>
      </w:r>
      <w:proofErr w:type="spellStart"/>
      <w:r w:rsidRPr="00703536">
        <w:t>Kerja</w:t>
      </w:r>
      <w:proofErr w:type="spellEnd"/>
      <w:r w:rsidRPr="00703536">
        <w:t xml:space="preserve"> Nasional Indonesia </w:t>
      </w:r>
      <w:proofErr w:type="spellStart"/>
      <w:r w:rsidRPr="00703536">
        <w:t>Sektor</w:t>
      </w:r>
      <w:proofErr w:type="spellEnd"/>
      <w:r w:rsidRPr="00703536">
        <w:t xml:space="preserve"> </w:t>
      </w:r>
      <w:proofErr w:type="spellStart"/>
      <w:r w:rsidRPr="00703536">
        <w:t>Industri</w:t>
      </w:r>
      <w:proofErr w:type="spellEnd"/>
      <w:r w:rsidRPr="00703536">
        <w:t xml:space="preserve"> </w:t>
      </w:r>
      <w:proofErr w:type="spellStart"/>
      <w:r w:rsidRPr="00703536">
        <w:t>Minyak</w:t>
      </w:r>
      <w:proofErr w:type="spellEnd"/>
      <w:r w:rsidRPr="00703536">
        <w:t xml:space="preserve"> Dan Gas </w:t>
      </w:r>
      <w:proofErr w:type="spellStart"/>
      <w:r w:rsidRPr="00703536">
        <w:t>Bumi</w:t>
      </w:r>
      <w:proofErr w:type="spellEnd"/>
      <w:r w:rsidRPr="00703536">
        <w:t xml:space="preserve"> Serta </w:t>
      </w:r>
      <w:proofErr w:type="spellStart"/>
      <w:r w:rsidRPr="00703536">
        <w:t>Panas</w:t>
      </w:r>
      <w:proofErr w:type="spellEnd"/>
      <w:r w:rsidRPr="00703536">
        <w:t xml:space="preserve"> </w:t>
      </w:r>
      <w:proofErr w:type="spellStart"/>
      <w:r w:rsidRPr="00703536">
        <w:t>Bumi</w:t>
      </w:r>
      <w:proofErr w:type="spellEnd"/>
      <w:r w:rsidRPr="00703536">
        <w:t xml:space="preserve"> Sub </w:t>
      </w:r>
      <w:proofErr w:type="spellStart"/>
      <w:r w:rsidRPr="00703536">
        <w:t>Sektor</w:t>
      </w:r>
      <w:proofErr w:type="spellEnd"/>
      <w:r w:rsidRPr="00703536">
        <w:t xml:space="preserve"> </w:t>
      </w:r>
      <w:proofErr w:type="spellStart"/>
      <w:r w:rsidRPr="00703536">
        <w:t>Industri</w:t>
      </w:r>
      <w:proofErr w:type="spellEnd"/>
      <w:r w:rsidRPr="00703536">
        <w:t xml:space="preserve"> </w:t>
      </w:r>
      <w:proofErr w:type="spellStart"/>
      <w:r w:rsidRPr="00703536">
        <w:t>Minyak</w:t>
      </w:r>
      <w:proofErr w:type="spellEnd"/>
      <w:r w:rsidRPr="00703536">
        <w:t xml:space="preserve"> Dan Gas </w:t>
      </w:r>
      <w:proofErr w:type="spellStart"/>
      <w:r w:rsidRPr="00703536">
        <w:t>Bumi</w:t>
      </w:r>
      <w:proofErr w:type="spellEnd"/>
      <w:r w:rsidRPr="00703536">
        <w:t xml:space="preserve"> Hulu </w:t>
      </w:r>
      <w:proofErr w:type="spellStart"/>
      <w:r w:rsidRPr="00703536">
        <w:t>Hilir</w:t>
      </w:r>
      <w:proofErr w:type="spellEnd"/>
      <w:r w:rsidRPr="00703536">
        <w:t xml:space="preserve"> (Supporting) </w:t>
      </w:r>
      <w:proofErr w:type="spellStart"/>
      <w:r w:rsidRPr="00703536">
        <w:t>Bidang</w:t>
      </w:r>
      <w:proofErr w:type="spellEnd"/>
      <w:r w:rsidRPr="00703536">
        <w:t xml:space="preserve"> </w:t>
      </w:r>
      <w:proofErr w:type="spellStart"/>
      <w:r w:rsidRPr="00703536">
        <w:t>Keselamatan</w:t>
      </w:r>
      <w:proofErr w:type="spellEnd"/>
      <w:r w:rsidRPr="00703536">
        <w:t xml:space="preserve"> Dan </w:t>
      </w:r>
      <w:proofErr w:type="spellStart"/>
      <w:r w:rsidRPr="00703536">
        <w:t>Kesehatan</w:t>
      </w:r>
      <w:proofErr w:type="spellEnd"/>
      <w:r w:rsidRPr="00703536">
        <w:t xml:space="preserve"> </w:t>
      </w:r>
      <w:proofErr w:type="spellStart"/>
      <w:r w:rsidRPr="00703536">
        <w:t>Kerja</w:t>
      </w:r>
      <w:proofErr w:type="spellEnd"/>
      <w:r w:rsidRPr="00703536">
        <w:t>.</w:t>
      </w:r>
    </w:p>
    <w:p w14:paraId="30B8B517" w14:textId="726CFCD0" w:rsidR="00BB0FDC" w:rsidRPr="00703536" w:rsidRDefault="00BB0FDC" w:rsidP="00703536">
      <w:pPr>
        <w:pStyle w:val="ListParagraph"/>
        <w:numPr>
          <w:ilvl w:val="1"/>
          <w:numId w:val="2"/>
        </w:numPr>
        <w:spacing w:line="360" w:lineRule="auto"/>
        <w:ind w:left="567" w:hanging="567"/>
        <w:jc w:val="both"/>
      </w:pPr>
      <w:r w:rsidRPr="00703536">
        <w:t xml:space="preserve">SNI 19.0232-2005 </w:t>
      </w:r>
      <w:proofErr w:type="spellStart"/>
      <w:r w:rsidRPr="00703536">
        <w:t>tentang</w:t>
      </w:r>
      <w:proofErr w:type="spellEnd"/>
      <w:r w:rsidRPr="00703536">
        <w:t xml:space="preserve"> Nilai </w:t>
      </w:r>
      <w:proofErr w:type="spellStart"/>
      <w:r w:rsidRPr="00703536">
        <w:t>ambang</w:t>
      </w:r>
      <w:proofErr w:type="spellEnd"/>
      <w:r w:rsidRPr="00703536">
        <w:t xml:space="preserve"> Batas </w:t>
      </w:r>
      <w:proofErr w:type="spellStart"/>
      <w:r w:rsidRPr="00703536">
        <w:t>zat</w:t>
      </w:r>
      <w:proofErr w:type="spellEnd"/>
      <w:r w:rsidRPr="00703536">
        <w:t xml:space="preserve"> Kimia di </w:t>
      </w:r>
      <w:proofErr w:type="spellStart"/>
      <w:r w:rsidRPr="00703536">
        <w:t>udara</w:t>
      </w:r>
      <w:proofErr w:type="spellEnd"/>
      <w:r w:rsidRPr="00703536">
        <w:t xml:space="preserve"> </w:t>
      </w:r>
      <w:proofErr w:type="spellStart"/>
      <w:r w:rsidRPr="00703536">
        <w:t>tempat</w:t>
      </w:r>
      <w:proofErr w:type="spellEnd"/>
      <w:r w:rsidRPr="00703536">
        <w:t xml:space="preserve"> </w:t>
      </w:r>
      <w:proofErr w:type="spellStart"/>
      <w:r w:rsidRPr="00703536">
        <w:t>kerja</w:t>
      </w:r>
      <w:proofErr w:type="spellEnd"/>
      <w:r w:rsidRPr="00703536">
        <w:t>.</w:t>
      </w:r>
    </w:p>
    <w:p w14:paraId="7D889A09" w14:textId="77777777" w:rsidR="001D6629" w:rsidRPr="00703536" w:rsidRDefault="008C380B" w:rsidP="00703536">
      <w:pPr>
        <w:pStyle w:val="ListParagraph"/>
        <w:numPr>
          <w:ilvl w:val="1"/>
          <w:numId w:val="2"/>
        </w:numPr>
        <w:spacing w:line="360" w:lineRule="auto"/>
        <w:ind w:left="567" w:hanging="567"/>
        <w:jc w:val="both"/>
      </w:pPr>
      <w:proofErr w:type="spellStart"/>
      <w:r w:rsidRPr="00703536">
        <w:t>Peraturan</w:t>
      </w:r>
      <w:proofErr w:type="spellEnd"/>
      <w:r w:rsidRPr="00703536">
        <w:t xml:space="preserve"> </w:t>
      </w:r>
      <w:proofErr w:type="spellStart"/>
      <w:r w:rsidRPr="00703536">
        <w:t>Menaker</w:t>
      </w:r>
      <w:proofErr w:type="spellEnd"/>
      <w:r w:rsidRPr="00703536">
        <w:t xml:space="preserve"> </w:t>
      </w:r>
      <w:proofErr w:type="spellStart"/>
      <w:r w:rsidRPr="00703536">
        <w:t>Nomor</w:t>
      </w:r>
      <w:proofErr w:type="spellEnd"/>
      <w:r w:rsidRPr="00703536">
        <w:t xml:space="preserve"> 5 </w:t>
      </w:r>
      <w:proofErr w:type="spellStart"/>
      <w:r w:rsidRPr="00703536">
        <w:t>Tahun</w:t>
      </w:r>
      <w:proofErr w:type="spellEnd"/>
      <w:r w:rsidRPr="00703536">
        <w:t xml:space="preserve"> 2018 </w:t>
      </w:r>
      <w:proofErr w:type="spellStart"/>
      <w:r w:rsidRPr="00703536">
        <w:t>tentang</w:t>
      </w:r>
      <w:proofErr w:type="spellEnd"/>
      <w:r w:rsidRPr="00703536">
        <w:t xml:space="preserve"> </w:t>
      </w:r>
      <w:proofErr w:type="spellStart"/>
      <w:r w:rsidRPr="00703536">
        <w:t>Keselamatan</w:t>
      </w:r>
      <w:proofErr w:type="spellEnd"/>
      <w:r w:rsidRPr="00703536">
        <w:t xml:space="preserve"> dan </w:t>
      </w:r>
      <w:proofErr w:type="spellStart"/>
      <w:r w:rsidRPr="00703536">
        <w:t>Kesehatan</w:t>
      </w:r>
      <w:proofErr w:type="spellEnd"/>
      <w:r w:rsidRPr="00703536">
        <w:t xml:space="preserve"> </w:t>
      </w:r>
      <w:proofErr w:type="spellStart"/>
      <w:r w:rsidRPr="00703536">
        <w:t>Kerja</w:t>
      </w:r>
      <w:proofErr w:type="spellEnd"/>
      <w:r w:rsidRPr="00703536">
        <w:t xml:space="preserve"> </w:t>
      </w:r>
      <w:proofErr w:type="spellStart"/>
      <w:r w:rsidRPr="00703536">
        <w:t>Lingkungan</w:t>
      </w:r>
      <w:proofErr w:type="spellEnd"/>
      <w:r w:rsidRPr="00703536">
        <w:t xml:space="preserve"> </w:t>
      </w:r>
      <w:proofErr w:type="spellStart"/>
      <w:r w:rsidRPr="00703536">
        <w:t>Kerja</w:t>
      </w:r>
      <w:bookmarkStart w:id="2" w:name="_Hlk156399895"/>
      <w:proofErr w:type="spellEnd"/>
    </w:p>
    <w:p w14:paraId="6D198080" w14:textId="574B4450" w:rsidR="001D6629" w:rsidRPr="00703536" w:rsidRDefault="001D6629" w:rsidP="00703536">
      <w:pPr>
        <w:pStyle w:val="ListParagraph"/>
        <w:numPr>
          <w:ilvl w:val="1"/>
          <w:numId w:val="2"/>
        </w:numPr>
        <w:spacing w:line="360" w:lineRule="auto"/>
        <w:ind w:left="567" w:hanging="567"/>
        <w:jc w:val="both"/>
      </w:pPr>
      <w:r w:rsidRPr="00703536">
        <w:lastRenderedPageBreak/>
        <w:t xml:space="preserve">Manual </w:t>
      </w:r>
      <w:proofErr w:type="spellStart"/>
      <w:r w:rsidRPr="00703536">
        <w:t>Sistem</w:t>
      </w:r>
      <w:proofErr w:type="spellEnd"/>
      <w:r w:rsidRPr="00703536">
        <w:t xml:space="preserve"> </w:t>
      </w:r>
      <w:proofErr w:type="spellStart"/>
      <w:r w:rsidRPr="00703536">
        <w:t>Manajemen</w:t>
      </w:r>
      <w:proofErr w:type="spellEnd"/>
      <w:r w:rsidRPr="00703536">
        <w:t xml:space="preserve"> </w:t>
      </w:r>
      <w:proofErr w:type="spellStart"/>
      <w:r w:rsidRPr="00703536">
        <w:t>Mutu</w:t>
      </w:r>
      <w:proofErr w:type="spellEnd"/>
      <w:r w:rsidRPr="00703536">
        <w:t xml:space="preserve"> PT Pembangunan Aceh (MM-MR-PEMA-01)</w:t>
      </w:r>
    </w:p>
    <w:bookmarkEnd w:id="2"/>
    <w:p w14:paraId="726D4C8E" w14:textId="77777777" w:rsidR="001D6629" w:rsidRPr="00703536" w:rsidRDefault="001D6629" w:rsidP="00703536">
      <w:pPr>
        <w:pStyle w:val="ListParagraph"/>
        <w:spacing w:line="360" w:lineRule="auto"/>
        <w:ind w:left="567"/>
        <w:jc w:val="both"/>
      </w:pPr>
    </w:p>
    <w:bookmarkEnd w:id="1"/>
    <w:p w14:paraId="18E6E5E3" w14:textId="5C7C45A8" w:rsidR="0005273A" w:rsidRPr="00703536" w:rsidRDefault="0005273A" w:rsidP="00703536">
      <w:pPr>
        <w:numPr>
          <w:ilvl w:val="0"/>
          <w:numId w:val="2"/>
        </w:numPr>
        <w:spacing w:before="120" w:after="0" w:line="360" w:lineRule="auto"/>
        <w:ind w:left="0" w:hanging="426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703536">
        <w:rPr>
          <w:rFonts w:ascii="Times New Roman" w:hAnsi="Times New Roman" w:cs="Times New Roman"/>
          <w:b/>
          <w:bCs/>
          <w:sz w:val="24"/>
          <w:szCs w:val="24"/>
          <w:lang w:val="en-US"/>
        </w:rPr>
        <w:t>Alat</w:t>
      </w:r>
      <w:proofErr w:type="spellEnd"/>
      <w:r w:rsidRPr="00703536">
        <w:rPr>
          <w:rFonts w:ascii="Times New Roman" w:hAnsi="Times New Roman" w:cs="Times New Roman"/>
          <w:b/>
          <w:bCs/>
          <w:sz w:val="24"/>
          <w:szCs w:val="24"/>
          <w:lang w:val="en-US"/>
        </w:rPr>
        <w:t>/</w:t>
      </w:r>
      <w:proofErr w:type="spellStart"/>
      <w:r w:rsidRPr="00703536">
        <w:rPr>
          <w:rFonts w:ascii="Times New Roman" w:hAnsi="Times New Roman" w:cs="Times New Roman"/>
          <w:b/>
          <w:bCs/>
          <w:sz w:val="24"/>
          <w:szCs w:val="24"/>
          <w:lang w:val="en-US"/>
        </w:rPr>
        <w:t>Bahan</w:t>
      </w:r>
      <w:proofErr w:type="spellEnd"/>
      <w:r w:rsidRPr="0070353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0353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03536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D7EB528" w14:textId="43844941" w:rsidR="001D6629" w:rsidRPr="00703536" w:rsidRDefault="001D6629" w:rsidP="00703536">
      <w:pPr>
        <w:pStyle w:val="ListParagraph"/>
        <w:numPr>
          <w:ilvl w:val="1"/>
          <w:numId w:val="2"/>
        </w:numPr>
        <w:spacing w:line="360" w:lineRule="auto"/>
        <w:ind w:left="567" w:hanging="567"/>
        <w:jc w:val="both"/>
        <w:rPr>
          <w:lang w:val="id-ID"/>
        </w:rPr>
      </w:pPr>
      <w:proofErr w:type="spellStart"/>
      <w:r w:rsidRPr="00703536">
        <w:t>Sarung</w:t>
      </w:r>
      <w:proofErr w:type="spellEnd"/>
      <w:r w:rsidRPr="00703536">
        <w:t xml:space="preserve"> </w:t>
      </w:r>
      <w:proofErr w:type="spellStart"/>
      <w:r w:rsidRPr="00703536">
        <w:t>Tangan</w:t>
      </w:r>
      <w:proofErr w:type="spellEnd"/>
      <w:r w:rsidRPr="00703536">
        <w:t xml:space="preserve"> Kain</w:t>
      </w:r>
    </w:p>
    <w:p w14:paraId="29B0ABE2" w14:textId="51DEB58A" w:rsidR="0005273A" w:rsidRPr="000C19B1" w:rsidRDefault="009513F8" w:rsidP="00703536">
      <w:pPr>
        <w:pStyle w:val="ListParagraph"/>
        <w:numPr>
          <w:ilvl w:val="1"/>
          <w:numId w:val="2"/>
        </w:numPr>
        <w:spacing w:line="360" w:lineRule="auto"/>
        <w:ind w:left="567" w:hanging="567"/>
        <w:jc w:val="both"/>
        <w:rPr>
          <w:lang w:val="id-ID"/>
        </w:rPr>
      </w:pPr>
      <w:proofErr w:type="spellStart"/>
      <w:r w:rsidRPr="00703536">
        <w:t>Multigas</w:t>
      </w:r>
      <w:proofErr w:type="spellEnd"/>
      <w:r w:rsidRPr="00703536">
        <w:t xml:space="preserve"> Detector MSA Altair 4XR</w:t>
      </w:r>
    </w:p>
    <w:p w14:paraId="67E75A5A" w14:textId="77777777" w:rsidR="000C19B1" w:rsidRPr="00703536" w:rsidRDefault="000C19B1" w:rsidP="000C19B1">
      <w:pPr>
        <w:pStyle w:val="ListParagraph"/>
        <w:spacing w:line="360" w:lineRule="auto"/>
        <w:ind w:left="567"/>
        <w:jc w:val="both"/>
        <w:rPr>
          <w:lang w:val="id-ID"/>
        </w:rPr>
      </w:pPr>
    </w:p>
    <w:p w14:paraId="2C507AA9" w14:textId="49E5644F" w:rsidR="0005273A" w:rsidRPr="00703536" w:rsidRDefault="0005273A" w:rsidP="00703536">
      <w:pPr>
        <w:numPr>
          <w:ilvl w:val="0"/>
          <w:numId w:val="2"/>
        </w:numPr>
        <w:spacing w:before="120" w:after="0" w:line="360" w:lineRule="auto"/>
        <w:ind w:left="0" w:hanging="426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703536">
        <w:rPr>
          <w:rFonts w:ascii="Times New Roman" w:hAnsi="Times New Roman" w:cs="Times New Roman"/>
          <w:b/>
          <w:bCs/>
          <w:sz w:val="24"/>
          <w:szCs w:val="24"/>
          <w:lang w:val="en-US"/>
        </w:rPr>
        <w:t>Definisi</w:t>
      </w:r>
      <w:proofErr w:type="spellEnd"/>
      <w:r w:rsidRPr="0070353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0353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03536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60452CE" w14:textId="763F0C26" w:rsidR="0005273A" w:rsidRPr="00703536" w:rsidRDefault="001D6629" w:rsidP="00703536">
      <w:pPr>
        <w:pStyle w:val="ListParagraph"/>
        <w:numPr>
          <w:ilvl w:val="1"/>
          <w:numId w:val="2"/>
        </w:numPr>
        <w:spacing w:line="360" w:lineRule="auto"/>
        <w:ind w:left="567" w:hanging="567"/>
        <w:jc w:val="both"/>
        <w:rPr>
          <w:lang w:val="id-ID"/>
        </w:rPr>
      </w:pPr>
      <w:r w:rsidRPr="00703536">
        <w:t xml:space="preserve">Operating Manual </w:t>
      </w:r>
      <w:proofErr w:type="spellStart"/>
      <w:r w:rsidRPr="00703536">
        <w:t>adalan</w:t>
      </w:r>
      <w:proofErr w:type="spellEnd"/>
      <w:r w:rsidRPr="00703536">
        <w:t xml:space="preserve"> </w:t>
      </w:r>
      <w:r w:rsidR="00DB7BE9" w:rsidRPr="00703536">
        <w:rPr>
          <w:lang w:val="id-ID"/>
        </w:rPr>
        <w:t>Buku Panduan / Manual Book</w:t>
      </w:r>
      <w:r w:rsidRPr="00703536">
        <w:t xml:space="preserve"> </w:t>
      </w:r>
      <w:proofErr w:type="spellStart"/>
      <w:r w:rsidRPr="00703536">
        <w:t>penggunaan</w:t>
      </w:r>
      <w:proofErr w:type="spellEnd"/>
      <w:r w:rsidRPr="00703536">
        <w:t xml:space="preserve"> </w:t>
      </w:r>
      <w:proofErr w:type="spellStart"/>
      <w:r w:rsidRPr="00703536">
        <w:t>alat</w:t>
      </w:r>
      <w:proofErr w:type="spellEnd"/>
    </w:p>
    <w:p w14:paraId="31A3DE8B" w14:textId="03871978" w:rsidR="00EE6D42" w:rsidRPr="00703536" w:rsidRDefault="00EE6D42" w:rsidP="00703536">
      <w:pPr>
        <w:pStyle w:val="ListParagraph"/>
        <w:numPr>
          <w:ilvl w:val="1"/>
          <w:numId w:val="2"/>
        </w:numPr>
        <w:spacing w:line="360" w:lineRule="auto"/>
        <w:ind w:left="567" w:hanging="567"/>
        <w:jc w:val="both"/>
        <w:rPr>
          <w:lang w:val="id-ID"/>
        </w:rPr>
      </w:pPr>
      <w:r w:rsidRPr="00703536">
        <w:t xml:space="preserve">Multi Gas Detector </w:t>
      </w:r>
      <w:proofErr w:type="spellStart"/>
      <w:r w:rsidRPr="00703536">
        <w:t>adalah</w:t>
      </w:r>
      <w:proofErr w:type="spellEnd"/>
      <w:r w:rsidRPr="00703536">
        <w:t xml:space="preserve"> </w:t>
      </w:r>
      <w:proofErr w:type="spellStart"/>
      <w:r w:rsidRPr="00703536">
        <w:t>satu</w:t>
      </w:r>
      <w:proofErr w:type="spellEnd"/>
      <w:r w:rsidRPr="00703536">
        <w:t xml:space="preserve"> unit </w:t>
      </w:r>
      <w:proofErr w:type="spellStart"/>
      <w:r w:rsidRPr="00703536">
        <w:t>alat</w:t>
      </w:r>
      <w:proofErr w:type="spellEnd"/>
      <w:r w:rsidRPr="00703536">
        <w:t xml:space="preserve"> </w:t>
      </w:r>
      <w:proofErr w:type="spellStart"/>
      <w:r w:rsidRPr="00703536">
        <w:t>ukur</w:t>
      </w:r>
      <w:proofErr w:type="spellEnd"/>
      <w:r w:rsidRPr="00703536">
        <w:t xml:space="preserve"> gas detector yang </w:t>
      </w:r>
      <w:proofErr w:type="spellStart"/>
      <w:r w:rsidRPr="00703536">
        <w:t>mempunyai</w:t>
      </w:r>
      <w:proofErr w:type="spellEnd"/>
      <w:r w:rsidRPr="00703536">
        <w:t xml:space="preserve"> </w:t>
      </w:r>
      <w:proofErr w:type="spellStart"/>
      <w:r w:rsidRPr="00703536">
        <w:t>kemampuan</w:t>
      </w:r>
      <w:proofErr w:type="spellEnd"/>
      <w:r w:rsidRPr="00703536">
        <w:t xml:space="preserve"> </w:t>
      </w:r>
      <w:proofErr w:type="spellStart"/>
      <w:r w:rsidRPr="00703536">
        <w:t>pengukuran</w:t>
      </w:r>
      <w:proofErr w:type="spellEnd"/>
      <w:r w:rsidRPr="00703536">
        <w:t xml:space="preserve"> </w:t>
      </w:r>
      <w:proofErr w:type="spellStart"/>
      <w:r w:rsidRPr="00703536">
        <w:t>beberapa</w:t>
      </w:r>
      <w:proofErr w:type="spellEnd"/>
      <w:r w:rsidRPr="00703536">
        <w:t xml:space="preserve"> </w:t>
      </w:r>
      <w:proofErr w:type="spellStart"/>
      <w:r w:rsidRPr="00703536">
        <w:t>jenisgas</w:t>
      </w:r>
      <w:proofErr w:type="spellEnd"/>
      <w:r w:rsidRPr="00703536">
        <w:t xml:space="preserve"> yang </w:t>
      </w:r>
      <w:proofErr w:type="spellStart"/>
      <w:r w:rsidRPr="00703536">
        <w:t>berbeda</w:t>
      </w:r>
      <w:proofErr w:type="spellEnd"/>
      <w:r w:rsidRPr="00703536">
        <w:t xml:space="preserve">, </w:t>
      </w:r>
      <w:proofErr w:type="spellStart"/>
      <w:r w:rsidRPr="00703536">
        <w:t>baik</w:t>
      </w:r>
      <w:proofErr w:type="spellEnd"/>
      <w:r w:rsidRPr="00703536">
        <w:t xml:space="preserve"> </w:t>
      </w:r>
      <w:proofErr w:type="spellStart"/>
      <w:r w:rsidRPr="00703536">
        <w:t>dipasang</w:t>
      </w:r>
      <w:proofErr w:type="spellEnd"/>
      <w:r w:rsidRPr="00703536">
        <w:t xml:space="preserve"> </w:t>
      </w:r>
      <w:proofErr w:type="spellStart"/>
      <w:r w:rsidRPr="00703536">
        <w:t>tetap</w:t>
      </w:r>
      <w:proofErr w:type="spellEnd"/>
      <w:r w:rsidRPr="00703536">
        <w:t xml:space="preserve"> </w:t>
      </w:r>
      <w:proofErr w:type="spellStart"/>
      <w:r w:rsidRPr="00703536">
        <w:t>atau</w:t>
      </w:r>
      <w:proofErr w:type="spellEnd"/>
      <w:r w:rsidRPr="00703536">
        <w:t xml:space="preserve"> </w:t>
      </w:r>
      <w:proofErr w:type="spellStart"/>
      <w:r w:rsidRPr="00703536">
        <w:t>dapat</w:t>
      </w:r>
      <w:proofErr w:type="spellEnd"/>
      <w:r w:rsidRPr="00703536">
        <w:t xml:space="preserve"> </w:t>
      </w:r>
      <w:proofErr w:type="spellStart"/>
      <w:r w:rsidRPr="00703536">
        <w:t>dipindah</w:t>
      </w:r>
      <w:proofErr w:type="spellEnd"/>
      <w:r w:rsidRPr="00703536">
        <w:t>.</w:t>
      </w:r>
    </w:p>
    <w:p w14:paraId="62854179" w14:textId="70E8BF1F" w:rsidR="00EE6D42" w:rsidRPr="00703536" w:rsidRDefault="00EE6D42" w:rsidP="00703536">
      <w:pPr>
        <w:pStyle w:val="ListParagraph"/>
        <w:spacing w:line="360" w:lineRule="auto"/>
        <w:ind w:left="567"/>
        <w:jc w:val="both"/>
        <w:rPr>
          <w:lang w:val="id-ID"/>
        </w:rPr>
      </w:pPr>
    </w:p>
    <w:p w14:paraId="6E3239C7" w14:textId="0A505757" w:rsidR="0005273A" w:rsidRPr="00703536" w:rsidRDefault="0005273A" w:rsidP="00703536">
      <w:pPr>
        <w:numPr>
          <w:ilvl w:val="0"/>
          <w:numId w:val="2"/>
        </w:numPr>
        <w:spacing w:before="120" w:after="0" w:line="360" w:lineRule="auto"/>
        <w:ind w:left="0" w:hanging="426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703536">
        <w:rPr>
          <w:rFonts w:ascii="Times New Roman" w:hAnsi="Times New Roman" w:cs="Times New Roman"/>
          <w:b/>
          <w:bCs/>
          <w:sz w:val="24"/>
          <w:szCs w:val="24"/>
          <w:lang w:val="en-US"/>
        </w:rPr>
        <w:t>Dokumen</w:t>
      </w:r>
      <w:proofErr w:type="spellEnd"/>
      <w:r w:rsidRPr="0070353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03536">
        <w:rPr>
          <w:rFonts w:ascii="Times New Roman" w:hAnsi="Times New Roman" w:cs="Times New Roman"/>
          <w:b/>
          <w:bCs/>
          <w:sz w:val="24"/>
          <w:szCs w:val="24"/>
          <w:lang w:val="en-US"/>
        </w:rPr>
        <w:t>Terkait</w:t>
      </w:r>
      <w:proofErr w:type="spellEnd"/>
      <w:r w:rsidRPr="0070353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0353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03536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7DF822E" w14:textId="0DBA3ED3" w:rsidR="0005273A" w:rsidRPr="00703536" w:rsidRDefault="00DB7BE9" w:rsidP="00703536">
      <w:pPr>
        <w:pStyle w:val="ListParagraph"/>
        <w:numPr>
          <w:ilvl w:val="1"/>
          <w:numId w:val="2"/>
        </w:numPr>
        <w:tabs>
          <w:tab w:val="left" w:pos="3119"/>
          <w:tab w:val="left" w:pos="3402"/>
        </w:tabs>
        <w:spacing w:line="360" w:lineRule="auto"/>
        <w:ind w:left="567" w:hanging="567"/>
        <w:jc w:val="both"/>
        <w:rPr>
          <w:lang w:val="id-ID"/>
        </w:rPr>
      </w:pPr>
      <w:r w:rsidRPr="00703536">
        <w:rPr>
          <w:lang w:val="id-ID"/>
        </w:rPr>
        <w:t>PR-TOP-</w:t>
      </w:r>
      <w:r w:rsidRPr="00703536">
        <w:t>PEMA</w:t>
      </w:r>
      <w:r w:rsidRPr="00703536">
        <w:rPr>
          <w:lang w:val="id-ID"/>
        </w:rPr>
        <w:t>-1</w:t>
      </w:r>
      <w:r w:rsidR="001D6629" w:rsidRPr="00703536">
        <w:t>3</w:t>
      </w:r>
      <w:r w:rsidRPr="00703536">
        <w:rPr>
          <w:lang w:val="id-ID"/>
        </w:rPr>
        <w:tab/>
      </w:r>
      <w:r w:rsidRPr="00703536">
        <w:t>:</w:t>
      </w:r>
      <w:r w:rsidRPr="00703536">
        <w:tab/>
      </w:r>
      <w:proofErr w:type="spellStart"/>
      <w:r w:rsidRPr="00703536">
        <w:t>Prosedur</w:t>
      </w:r>
      <w:proofErr w:type="spellEnd"/>
      <w:r w:rsidRPr="00703536">
        <w:t xml:space="preserve"> </w:t>
      </w:r>
      <w:proofErr w:type="spellStart"/>
      <w:r w:rsidRPr="00703536">
        <w:t>Kalibrasi</w:t>
      </w:r>
      <w:proofErr w:type="spellEnd"/>
      <w:r w:rsidRPr="00703536">
        <w:t xml:space="preserve"> </w:t>
      </w:r>
      <w:proofErr w:type="spellStart"/>
      <w:r w:rsidRPr="00703536">
        <w:t>Alat</w:t>
      </w:r>
      <w:proofErr w:type="spellEnd"/>
    </w:p>
    <w:p w14:paraId="46A8FA21" w14:textId="40830857" w:rsidR="00DB7BE9" w:rsidRPr="00703536" w:rsidRDefault="00DB7BE9" w:rsidP="00703536">
      <w:pPr>
        <w:pStyle w:val="ListParagraph"/>
        <w:numPr>
          <w:ilvl w:val="1"/>
          <w:numId w:val="2"/>
        </w:numPr>
        <w:tabs>
          <w:tab w:val="left" w:pos="3119"/>
          <w:tab w:val="left" w:pos="3402"/>
        </w:tabs>
        <w:spacing w:line="360" w:lineRule="auto"/>
        <w:ind w:left="567" w:hanging="567"/>
        <w:jc w:val="both"/>
        <w:rPr>
          <w:lang w:val="id-ID"/>
        </w:rPr>
      </w:pPr>
      <w:r w:rsidRPr="00703536">
        <w:rPr>
          <w:lang w:val="id-ID"/>
        </w:rPr>
        <w:t>FPR-TOP-PEMA-</w:t>
      </w:r>
      <w:r w:rsidR="001D6629" w:rsidRPr="00703536">
        <w:t>13</w:t>
      </w:r>
      <w:r w:rsidRPr="00703536">
        <w:rPr>
          <w:lang w:val="id-ID"/>
        </w:rPr>
        <w:t>-01</w:t>
      </w:r>
      <w:r w:rsidRPr="00703536">
        <w:rPr>
          <w:lang w:val="id-ID"/>
        </w:rPr>
        <w:tab/>
      </w:r>
      <w:r w:rsidRPr="00703536">
        <w:t>:</w:t>
      </w:r>
      <w:r w:rsidRPr="00703536">
        <w:tab/>
      </w:r>
      <w:proofErr w:type="spellStart"/>
      <w:r w:rsidRPr="00703536">
        <w:t>Formulir</w:t>
      </w:r>
      <w:proofErr w:type="spellEnd"/>
      <w:r w:rsidRPr="00703536">
        <w:t xml:space="preserve"> </w:t>
      </w:r>
      <w:proofErr w:type="spellStart"/>
      <w:r w:rsidRPr="00703536">
        <w:t>Identifikasi</w:t>
      </w:r>
      <w:proofErr w:type="spellEnd"/>
      <w:r w:rsidRPr="00703536">
        <w:t xml:space="preserve"> </w:t>
      </w:r>
      <w:proofErr w:type="spellStart"/>
      <w:r w:rsidRPr="00703536">
        <w:t>Kalibrasi</w:t>
      </w:r>
      <w:proofErr w:type="spellEnd"/>
      <w:r w:rsidRPr="00703536">
        <w:t xml:space="preserve"> </w:t>
      </w:r>
      <w:proofErr w:type="spellStart"/>
      <w:r w:rsidRPr="00703536">
        <w:t>Alat</w:t>
      </w:r>
      <w:proofErr w:type="spellEnd"/>
    </w:p>
    <w:p w14:paraId="4DF66A23" w14:textId="54F18AC9" w:rsidR="00DB7BE9" w:rsidRPr="00703536" w:rsidRDefault="00DB7BE9" w:rsidP="00703536">
      <w:pPr>
        <w:pStyle w:val="ListParagraph"/>
        <w:numPr>
          <w:ilvl w:val="1"/>
          <w:numId w:val="2"/>
        </w:numPr>
        <w:tabs>
          <w:tab w:val="left" w:pos="3119"/>
          <w:tab w:val="left" w:pos="3402"/>
        </w:tabs>
        <w:spacing w:line="360" w:lineRule="auto"/>
        <w:ind w:left="567" w:hanging="567"/>
        <w:jc w:val="both"/>
        <w:rPr>
          <w:lang w:val="id-ID"/>
        </w:rPr>
      </w:pPr>
      <w:r w:rsidRPr="00703536">
        <w:rPr>
          <w:lang w:val="id-ID"/>
        </w:rPr>
        <w:t>PR-TOP-PEMA-</w:t>
      </w:r>
      <w:r w:rsidR="001D6629" w:rsidRPr="00703536">
        <w:t>08</w:t>
      </w:r>
      <w:r w:rsidRPr="00703536">
        <w:rPr>
          <w:lang w:val="id-ID"/>
        </w:rPr>
        <w:tab/>
      </w:r>
      <w:r w:rsidRPr="00703536">
        <w:t>:</w:t>
      </w:r>
      <w:r w:rsidRPr="00703536">
        <w:tab/>
      </w:r>
      <w:proofErr w:type="spellStart"/>
      <w:r w:rsidRPr="00703536">
        <w:t>Prosedur</w:t>
      </w:r>
      <w:proofErr w:type="spellEnd"/>
      <w:r w:rsidRPr="00703536">
        <w:t xml:space="preserve"> Survey </w:t>
      </w:r>
      <w:proofErr w:type="spellStart"/>
      <w:r w:rsidRPr="00703536">
        <w:t>Lokasi</w:t>
      </w:r>
      <w:proofErr w:type="spellEnd"/>
    </w:p>
    <w:p w14:paraId="04A2A21F" w14:textId="77777777" w:rsidR="0005273A" w:rsidRPr="00703536" w:rsidRDefault="0005273A" w:rsidP="007035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CAF42CB" w14:textId="6FD9AAA2" w:rsidR="00CF60B2" w:rsidRPr="00703536" w:rsidRDefault="00F81412" w:rsidP="00703536">
      <w:pPr>
        <w:numPr>
          <w:ilvl w:val="0"/>
          <w:numId w:val="2"/>
        </w:numPr>
        <w:spacing w:before="120" w:after="0" w:line="360" w:lineRule="auto"/>
        <w:ind w:left="0" w:hanging="42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703536">
        <w:rPr>
          <w:rFonts w:ascii="Times New Roman" w:hAnsi="Times New Roman" w:cs="Times New Roman"/>
          <w:b/>
          <w:bCs/>
          <w:sz w:val="24"/>
          <w:szCs w:val="24"/>
          <w:lang w:val="en-US"/>
        </w:rPr>
        <w:t>Instruksi</w:t>
      </w:r>
      <w:proofErr w:type="spellEnd"/>
      <w:r w:rsidRPr="0070353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03536">
        <w:rPr>
          <w:rFonts w:ascii="Times New Roman" w:hAnsi="Times New Roman" w:cs="Times New Roman"/>
          <w:b/>
          <w:bCs/>
          <w:sz w:val="24"/>
          <w:szCs w:val="24"/>
          <w:lang w:val="en-US"/>
        </w:rPr>
        <w:t>Pelaksanaan</w:t>
      </w:r>
      <w:proofErr w:type="spellEnd"/>
    </w:p>
    <w:p w14:paraId="7AA23C6F" w14:textId="6362A240" w:rsidR="00CF60B2" w:rsidRPr="00703536" w:rsidRDefault="00696AF9" w:rsidP="00703536">
      <w:pPr>
        <w:pStyle w:val="ListParagraph"/>
        <w:numPr>
          <w:ilvl w:val="1"/>
          <w:numId w:val="2"/>
        </w:numPr>
        <w:spacing w:line="360" w:lineRule="auto"/>
        <w:ind w:left="567" w:hanging="567"/>
        <w:jc w:val="both"/>
        <w:rPr>
          <w:lang w:val="id-ID"/>
        </w:rPr>
      </w:pPr>
      <w:r w:rsidRPr="00703536">
        <w:rPr>
          <w:lang w:val="id-ID"/>
        </w:rPr>
        <w:t>Persiapan</w:t>
      </w:r>
    </w:p>
    <w:p w14:paraId="1AC6B688" w14:textId="767BEA43" w:rsidR="00696AF9" w:rsidRPr="00703536" w:rsidRDefault="008C380B" w:rsidP="00703536">
      <w:pPr>
        <w:pStyle w:val="ListParagraph"/>
        <w:numPr>
          <w:ilvl w:val="2"/>
          <w:numId w:val="9"/>
        </w:numPr>
        <w:spacing w:line="360" w:lineRule="auto"/>
        <w:ind w:left="1276" w:hanging="709"/>
        <w:jc w:val="both"/>
      </w:pPr>
      <w:proofErr w:type="spellStart"/>
      <w:r w:rsidRPr="00703536">
        <w:t>Pengguna</w:t>
      </w:r>
      <w:proofErr w:type="spellEnd"/>
      <w:r w:rsidRPr="00703536">
        <w:t xml:space="preserve"> / user </w:t>
      </w:r>
      <w:proofErr w:type="spellStart"/>
      <w:r w:rsidRPr="00703536">
        <w:t>harus</w:t>
      </w:r>
      <w:proofErr w:type="spellEnd"/>
      <w:r w:rsidRPr="00703536">
        <w:t xml:space="preserve"> </w:t>
      </w:r>
      <w:proofErr w:type="spellStart"/>
      <w:r w:rsidRPr="00703536">
        <w:t>memastikan</w:t>
      </w:r>
      <w:proofErr w:type="spellEnd"/>
      <w:r w:rsidRPr="00703536">
        <w:t xml:space="preserve"> </w:t>
      </w:r>
      <w:proofErr w:type="spellStart"/>
      <w:r w:rsidRPr="00703536">
        <w:t>alat</w:t>
      </w:r>
      <w:proofErr w:type="spellEnd"/>
      <w:r w:rsidRPr="00703536">
        <w:t xml:space="preserve"> </w:t>
      </w:r>
      <w:proofErr w:type="spellStart"/>
      <w:r w:rsidRPr="00703536">
        <w:t>sudah</w:t>
      </w:r>
      <w:proofErr w:type="spellEnd"/>
      <w:r w:rsidRPr="00703536">
        <w:t xml:space="preserve"> </w:t>
      </w:r>
      <w:proofErr w:type="spellStart"/>
      <w:r w:rsidRPr="00703536">
        <w:t>dikalibrasi</w:t>
      </w:r>
      <w:proofErr w:type="spellEnd"/>
      <w:r w:rsidRPr="00703536">
        <w:t>.</w:t>
      </w:r>
    </w:p>
    <w:p w14:paraId="7534773F" w14:textId="3ECF28C9" w:rsidR="008C380B" w:rsidRPr="00703536" w:rsidRDefault="008C380B" w:rsidP="00703536">
      <w:pPr>
        <w:pStyle w:val="ListParagraph"/>
        <w:numPr>
          <w:ilvl w:val="2"/>
          <w:numId w:val="9"/>
        </w:numPr>
        <w:spacing w:line="360" w:lineRule="auto"/>
        <w:ind w:left="1276" w:hanging="709"/>
        <w:jc w:val="both"/>
      </w:pPr>
      <w:proofErr w:type="spellStart"/>
      <w:r w:rsidRPr="00703536">
        <w:t>Memastikan</w:t>
      </w:r>
      <w:proofErr w:type="spellEnd"/>
      <w:r w:rsidRPr="00703536">
        <w:t xml:space="preserve"> </w:t>
      </w:r>
      <w:proofErr w:type="spellStart"/>
      <w:r w:rsidRPr="00703536">
        <w:t>Kembali</w:t>
      </w:r>
      <w:proofErr w:type="spellEnd"/>
      <w:r w:rsidRPr="00703536">
        <w:t xml:space="preserve"> </w:t>
      </w:r>
      <w:proofErr w:type="spellStart"/>
      <w:r w:rsidRPr="00703536">
        <w:t>serta</w:t>
      </w:r>
      <w:proofErr w:type="spellEnd"/>
      <w:r w:rsidRPr="00703536">
        <w:t xml:space="preserve"> </w:t>
      </w:r>
      <w:proofErr w:type="spellStart"/>
      <w:r w:rsidRPr="00703536">
        <w:t>melakukan</w:t>
      </w:r>
      <w:proofErr w:type="spellEnd"/>
      <w:r w:rsidRPr="00703536">
        <w:t xml:space="preserve"> </w:t>
      </w:r>
      <w:proofErr w:type="spellStart"/>
      <w:r w:rsidRPr="00703536">
        <w:t>pemeriksaaan</w:t>
      </w:r>
      <w:proofErr w:type="spellEnd"/>
      <w:r w:rsidRPr="00703536">
        <w:t xml:space="preserve"> </w:t>
      </w:r>
      <w:proofErr w:type="spellStart"/>
      <w:r w:rsidRPr="00703536">
        <w:t>terhadap</w:t>
      </w:r>
      <w:proofErr w:type="spellEnd"/>
      <w:r w:rsidRPr="00703536">
        <w:t xml:space="preserve"> </w:t>
      </w:r>
      <w:proofErr w:type="spellStart"/>
      <w:r w:rsidRPr="00703536">
        <w:t>kondisi</w:t>
      </w:r>
      <w:proofErr w:type="spellEnd"/>
      <w:r w:rsidRPr="00703536">
        <w:t xml:space="preserve"> </w:t>
      </w:r>
      <w:proofErr w:type="spellStart"/>
      <w:r w:rsidRPr="00703536">
        <w:t>baterai</w:t>
      </w:r>
      <w:proofErr w:type="spellEnd"/>
      <w:r w:rsidRPr="00703536">
        <w:t>.</w:t>
      </w:r>
    </w:p>
    <w:p w14:paraId="06BB311D" w14:textId="37BB4AFB" w:rsidR="008C380B" w:rsidRPr="00703536" w:rsidRDefault="0002418E" w:rsidP="00703536">
      <w:pPr>
        <w:pStyle w:val="ListParagraph"/>
        <w:numPr>
          <w:ilvl w:val="2"/>
          <w:numId w:val="9"/>
        </w:numPr>
        <w:spacing w:line="360" w:lineRule="auto"/>
        <w:ind w:left="1276" w:hanging="709"/>
        <w:jc w:val="both"/>
      </w:pPr>
      <w:proofErr w:type="spellStart"/>
      <w:r w:rsidRPr="00703536">
        <w:t>Pengguna</w:t>
      </w:r>
      <w:proofErr w:type="spellEnd"/>
      <w:r w:rsidRPr="00703536">
        <w:t xml:space="preserve"> / user </w:t>
      </w:r>
      <w:proofErr w:type="spellStart"/>
      <w:r w:rsidRPr="00703536">
        <w:t>harus</w:t>
      </w:r>
      <w:proofErr w:type="spellEnd"/>
      <w:r w:rsidRPr="00703536">
        <w:t xml:space="preserve"> </w:t>
      </w:r>
      <w:proofErr w:type="spellStart"/>
      <w:r w:rsidRPr="00703536">
        <w:t>sudah</w:t>
      </w:r>
      <w:proofErr w:type="spellEnd"/>
      <w:r w:rsidRPr="00703536">
        <w:t xml:space="preserve"> </w:t>
      </w:r>
      <w:proofErr w:type="spellStart"/>
      <w:r w:rsidRPr="00703536">
        <w:t>membaca</w:t>
      </w:r>
      <w:proofErr w:type="spellEnd"/>
      <w:r w:rsidRPr="00703536">
        <w:t xml:space="preserve"> </w:t>
      </w:r>
      <w:proofErr w:type="spellStart"/>
      <w:r w:rsidRPr="00703536">
        <w:t>serta</w:t>
      </w:r>
      <w:proofErr w:type="spellEnd"/>
      <w:r w:rsidRPr="00703536">
        <w:t xml:space="preserve"> </w:t>
      </w:r>
      <w:proofErr w:type="spellStart"/>
      <w:r w:rsidRPr="00703536">
        <w:t>memahami</w:t>
      </w:r>
      <w:proofErr w:type="spellEnd"/>
      <w:r w:rsidRPr="00703536">
        <w:t xml:space="preserve"> operating manual.</w:t>
      </w:r>
    </w:p>
    <w:p w14:paraId="37297373" w14:textId="607B13F1" w:rsidR="0002418E" w:rsidRPr="00703536" w:rsidRDefault="0079008D" w:rsidP="00703536">
      <w:pPr>
        <w:pStyle w:val="ListParagraph"/>
        <w:numPr>
          <w:ilvl w:val="2"/>
          <w:numId w:val="9"/>
        </w:numPr>
        <w:spacing w:line="360" w:lineRule="auto"/>
        <w:ind w:left="1276" w:hanging="709"/>
        <w:jc w:val="both"/>
      </w:pPr>
      <w:r w:rsidRPr="00703536">
        <w:t>Pre-Trip Inspection / Check List</w:t>
      </w:r>
    </w:p>
    <w:p w14:paraId="1BF4472F" w14:textId="77777777" w:rsidR="00587265" w:rsidRPr="00703536" w:rsidRDefault="00587265" w:rsidP="007035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A91969" w14:textId="71415B1B" w:rsidR="00696AF9" w:rsidRPr="00703536" w:rsidRDefault="00696AF9" w:rsidP="00703536">
      <w:pPr>
        <w:pStyle w:val="ListParagraph"/>
        <w:numPr>
          <w:ilvl w:val="1"/>
          <w:numId w:val="2"/>
        </w:numPr>
        <w:spacing w:line="360" w:lineRule="auto"/>
        <w:ind w:left="567" w:hanging="567"/>
        <w:jc w:val="both"/>
        <w:rPr>
          <w:lang w:val="id-ID"/>
        </w:rPr>
      </w:pPr>
      <w:r w:rsidRPr="00703536">
        <w:rPr>
          <w:lang w:val="id-ID"/>
        </w:rPr>
        <w:t>Pelaksanaan</w:t>
      </w:r>
    </w:p>
    <w:p w14:paraId="4346802E" w14:textId="77777777" w:rsidR="008C380B" w:rsidRPr="00703536" w:rsidRDefault="008C380B" w:rsidP="00703536">
      <w:pPr>
        <w:pStyle w:val="ListParagraph"/>
        <w:numPr>
          <w:ilvl w:val="1"/>
          <w:numId w:val="9"/>
        </w:numPr>
        <w:spacing w:line="360" w:lineRule="auto"/>
        <w:jc w:val="both"/>
        <w:rPr>
          <w:vanish/>
        </w:rPr>
      </w:pPr>
    </w:p>
    <w:p w14:paraId="0F9920B4" w14:textId="79FF5C88" w:rsidR="00587265" w:rsidRPr="00703536" w:rsidRDefault="0079008D" w:rsidP="00703536">
      <w:pPr>
        <w:pStyle w:val="ListParagraph"/>
        <w:numPr>
          <w:ilvl w:val="2"/>
          <w:numId w:val="9"/>
        </w:numPr>
        <w:spacing w:line="360" w:lineRule="auto"/>
        <w:ind w:left="1276" w:hanging="709"/>
        <w:jc w:val="both"/>
      </w:pPr>
      <w:proofErr w:type="spellStart"/>
      <w:r w:rsidRPr="00703536">
        <w:t>Sebelum</w:t>
      </w:r>
      <w:proofErr w:type="spellEnd"/>
      <w:r w:rsidRPr="00703536">
        <w:t xml:space="preserve"> </w:t>
      </w:r>
      <w:proofErr w:type="spellStart"/>
      <w:r w:rsidRPr="00703536">
        <w:t>memasuki</w:t>
      </w:r>
      <w:proofErr w:type="spellEnd"/>
      <w:r w:rsidRPr="00703536">
        <w:t xml:space="preserve"> area </w:t>
      </w:r>
      <w:proofErr w:type="spellStart"/>
      <w:r w:rsidRPr="00703536">
        <w:t>kerja</w:t>
      </w:r>
      <w:proofErr w:type="spellEnd"/>
      <w:r w:rsidRPr="00703536">
        <w:t xml:space="preserve">, </w:t>
      </w:r>
      <w:proofErr w:type="spellStart"/>
      <w:r w:rsidRPr="00703536">
        <w:t>pengguna</w:t>
      </w:r>
      <w:proofErr w:type="spellEnd"/>
      <w:r w:rsidRPr="00703536">
        <w:t xml:space="preserve"> </w:t>
      </w:r>
      <w:proofErr w:type="spellStart"/>
      <w:r w:rsidRPr="00703536">
        <w:t>harus</w:t>
      </w:r>
      <w:proofErr w:type="spellEnd"/>
      <w:r w:rsidRPr="00703536">
        <w:t xml:space="preserve"> </w:t>
      </w:r>
      <w:proofErr w:type="spellStart"/>
      <w:r w:rsidRPr="00703536">
        <w:t>mengaktifkan</w:t>
      </w:r>
      <w:proofErr w:type="spellEnd"/>
      <w:r w:rsidRPr="00703536">
        <w:t xml:space="preserve"> </w:t>
      </w:r>
      <w:proofErr w:type="spellStart"/>
      <w:r w:rsidRPr="00703536">
        <w:t>alat</w:t>
      </w:r>
      <w:proofErr w:type="spellEnd"/>
      <w:r w:rsidRPr="00703536">
        <w:t xml:space="preserve"> </w:t>
      </w:r>
      <w:proofErr w:type="spellStart"/>
      <w:r w:rsidRPr="00703536">
        <w:t>pendeteksi</w:t>
      </w:r>
      <w:proofErr w:type="spellEnd"/>
      <w:r w:rsidRPr="00703536">
        <w:t xml:space="preserve"> gas </w:t>
      </w:r>
      <w:proofErr w:type="spellStart"/>
      <w:r w:rsidRPr="00703536">
        <w:t>beracun</w:t>
      </w:r>
      <w:proofErr w:type="spellEnd"/>
      <w:r w:rsidRPr="00703536">
        <w:t xml:space="preserve"> (gas detector) </w:t>
      </w:r>
      <w:proofErr w:type="spellStart"/>
      <w:r w:rsidRPr="00703536">
        <w:t>dengan</w:t>
      </w:r>
      <w:proofErr w:type="spellEnd"/>
      <w:r w:rsidRPr="00703536">
        <w:t xml:space="preserve"> </w:t>
      </w:r>
      <w:proofErr w:type="spellStart"/>
      <w:r w:rsidRPr="00703536">
        <w:t>menekan</w:t>
      </w:r>
      <w:proofErr w:type="spellEnd"/>
      <w:r w:rsidRPr="00703536">
        <w:t xml:space="preserve"> </w:t>
      </w:r>
      <w:proofErr w:type="spellStart"/>
      <w:r w:rsidRPr="00703536">
        <w:t>tombol</w:t>
      </w:r>
      <w:proofErr w:type="spellEnd"/>
      <w:r w:rsidRPr="00703536">
        <w:t xml:space="preserve"> on/off dan </w:t>
      </w:r>
      <w:proofErr w:type="spellStart"/>
      <w:r w:rsidRPr="00703536">
        <w:t>menunggu</w:t>
      </w:r>
      <w:proofErr w:type="spellEnd"/>
      <w:r w:rsidRPr="00703536">
        <w:t xml:space="preserve"> </w:t>
      </w:r>
      <w:proofErr w:type="spellStart"/>
      <w:r w:rsidRPr="00703536">
        <w:t>untuk</w:t>
      </w:r>
      <w:proofErr w:type="spellEnd"/>
      <w:r w:rsidRPr="00703536">
        <w:t xml:space="preserve"> </w:t>
      </w:r>
      <w:proofErr w:type="spellStart"/>
      <w:r w:rsidRPr="00703536">
        <w:t>beberapa</w:t>
      </w:r>
      <w:proofErr w:type="spellEnd"/>
      <w:r w:rsidRPr="00703536">
        <w:t xml:space="preserve"> </w:t>
      </w:r>
      <w:proofErr w:type="spellStart"/>
      <w:r w:rsidRPr="00703536">
        <w:t>saat</w:t>
      </w:r>
      <w:proofErr w:type="spellEnd"/>
      <w:r w:rsidRPr="00703536">
        <w:t xml:space="preserve"> </w:t>
      </w:r>
      <w:proofErr w:type="spellStart"/>
      <w:r w:rsidRPr="00703536">
        <w:t>sampai</w:t>
      </w:r>
      <w:proofErr w:type="spellEnd"/>
      <w:r w:rsidRPr="00703536">
        <w:t xml:space="preserve"> </w:t>
      </w:r>
      <w:proofErr w:type="spellStart"/>
      <w:r w:rsidRPr="00703536">
        <w:t>kondisi</w:t>
      </w:r>
      <w:proofErr w:type="spellEnd"/>
      <w:r w:rsidRPr="00703536">
        <w:t xml:space="preserve"> normal </w:t>
      </w:r>
      <w:proofErr w:type="spellStart"/>
      <w:r w:rsidRPr="00703536">
        <w:t>sesuai</w:t>
      </w:r>
      <w:proofErr w:type="spellEnd"/>
      <w:r w:rsidRPr="00703536">
        <w:t xml:space="preserve"> </w:t>
      </w:r>
      <w:proofErr w:type="spellStart"/>
      <w:r w:rsidRPr="00703536">
        <w:t>petunjuk</w:t>
      </w:r>
      <w:proofErr w:type="spellEnd"/>
      <w:r w:rsidRPr="00703536">
        <w:t xml:space="preserve"> operating manual.</w:t>
      </w:r>
    </w:p>
    <w:p w14:paraId="2F1438CB" w14:textId="6BCDD4F7" w:rsidR="008C380B" w:rsidRPr="00703536" w:rsidRDefault="0079008D" w:rsidP="00703536">
      <w:pPr>
        <w:pStyle w:val="ListParagraph"/>
        <w:numPr>
          <w:ilvl w:val="2"/>
          <w:numId w:val="9"/>
        </w:numPr>
        <w:spacing w:line="360" w:lineRule="auto"/>
        <w:ind w:left="1276" w:hanging="709"/>
        <w:jc w:val="both"/>
      </w:pPr>
      <w:proofErr w:type="spellStart"/>
      <w:r w:rsidRPr="00703536">
        <w:t>Lakukan</w:t>
      </w:r>
      <w:proofErr w:type="spellEnd"/>
      <w:r w:rsidRPr="00703536">
        <w:t xml:space="preserve"> </w:t>
      </w:r>
      <w:proofErr w:type="spellStart"/>
      <w:r w:rsidRPr="00703536">
        <w:t>peng</w:t>
      </w:r>
      <w:r w:rsidR="00306686" w:rsidRPr="00703536">
        <w:t>ukuran</w:t>
      </w:r>
      <w:proofErr w:type="spellEnd"/>
      <w:r w:rsidRPr="00703536">
        <w:t xml:space="preserve"> pada area </w:t>
      </w:r>
      <w:proofErr w:type="spellStart"/>
      <w:r w:rsidRPr="00703536">
        <w:t>kerja</w:t>
      </w:r>
      <w:proofErr w:type="spellEnd"/>
      <w:r w:rsidRPr="00703536">
        <w:t xml:space="preserve"> yang </w:t>
      </w:r>
      <w:proofErr w:type="spellStart"/>
      <w:r w:rsidRPr="00703536">
        <w:t>akan</w:t>
      </w:r>
      <w:proofErr w:type="spellEnd"/>
      <w:r w:rsidRPr="00703536">
        <w:t xml:space="preserve"> </w:t>
      </w:r>
      <w:proofErr w:type="spellStart"/>
      <w:r w:rsidRPr="00703536">
        <w:t>dimasuki</w:t>
      </w:r>
      <w:proofErr w:type="spellEnd"/>
      <w:r w:rsidRPr="00703536">
        <w:t xml:space="preserve">. </w:t>
      </w:r>
      <w:proofErr w:type="spellStart"/>
      <w:r w:rsidR="00DA2503" w:rsidRPr="00703536">
        <w:t>Gunakan</w:t>
      </w:r>
      <w:proofErr w:type="spellEnd"/>
      <w:r w:rsidR="00DA2503" w:rsidRPr="00703536">
        <w:t xml:space="preserve"> </w:t>
      </w:r>
      <w:proofErr w:type="spellStart"/>
      <w:r w:rsidR="00DA2503" w:rsidRPr="00703536">
        <w:t>selang</w:t>
      </w:r>
      <w:proofErr w:type="spellEnd"/>
      <w:r w:rsidR="00DA2503" w:rsidRPr="00703536">
        <w:t xml:space="preserve"> gas detector </w:t>
      </w:r>
      <w:proofErr w:type="spellStart"/>
      <w:r w:rsidR="00DA2503" w:rsidRPr="00703536">
        <w:t>untuk</w:t>
      </w:r>
      <w:proofErr w:type="spellEnd"/>
      <w:r w:rsidR="00DA2503" w:rsidRPr="00703536">
        <w:t xml:space="preserve"> </w:t>
      </w:r>
      <w:proofErr w:type="spellStart"/>
      <w:r w:rsidR="00DA2503" w:rsidRPr="00703536">
        <w:t>pengukuran</w:t>
      </w:r>
      <w:proofErr w:type="spellEnd"/>
      <w:r w:rsidR="00DA2503" w:rsidRPr="00703536">
        <w:t xml:space="preserve"> pada </w:t>
      </w:r>
      <w:proofErr w:type="spellStart"/>
      <w:r w:rsidR="00DA2503" w:rsidRPr="00703536">
        <w:t>tempat</w:t>
      </w:r>
      <w:proofErr w:type="spellEnd"/>
      <w:r w:rsidR="00DA2503" w:rsidRPr="00703536">
        <w:t xml:space="preserve"> yang </w:t>
      </w:r>
      <w:proofErr w:type="spellStart"/>
      <w:r w:rsidR="00DA2503" w:rsidRPr="00703536">
        <w:t>sulit</w:t>
      </w:r>
      <w:proofErr w:type="spellEnd"/>
      <w:r w:rsidR="00DA2503" w:rsidRPr="00703536">
        <w:t xml:space="preserve"> </w:t>
      </w:r>
      <w:proofErr w:type="spellStart"/>
      <w:r w:rsidR="00DA2503" w:rsidRPr="00703536">
        <w:t>terjangkau</w:t>
      </w:r>
      <w:proofErr w:type="spellEnd"/>
      <w:r w:rsidR="00DA2503" w:rsidRPr="00703536">
        <w:t>.</w:t>
      </w:r>
    </w:p>
    <w:p w14:paraId="2D6BFEE7" w14:textId="3ECD6131" w:rsidR="00DA2503" w:rsidRPr="00703536" w:rsidRDefault="00DA2503" w:rsidP="00703536">
      <w:pPr>
        <w:pStyle w:val="ListParagraph"/>
        <w:numPr>
          <w:ilvl w:val="2"/>
          <w:numId w:val="9"/>
        </w:numPr>
        <w:spacing w:line="360" w:lineRule="auto"/>
        <w:ind w:left="1276" w:hanging="709"/>
        <w:jc w:val="both"/>
      </w:pPr>
      <w:proofErr w:type="spellStart"/>
      <w:r w:rsidRPr="00703536">
        <w:lastRenderedPageBreak/>
        <w:t>Lakukan</w:t>
      </w:r>
      <w:proofErr w:type="spellEnd"/>
      <w:r w:rsidRPr="00703536">
        <w:t xml:space="preserve"> </w:t>
      </w:r>
      <w:proofErr w:type="spellStart"/>
      <w:r w:rsidRPr="00703536">
        <w:t>pengukuran</w:t>
      </w:r>
      <w:proofErr w:type="spellEnd"/>
      <w:r w:rsidRPr="00703536">
        <w:t xml:space="preserve"> </w:t>
      </w:r>
      <w:proofErr w:type="spellStart"/>
      <w:r w:rsidRPr="00703536">
        <w:t>dari</w:t>
      </w:r>
      <w:proofErr w:type="spellEnd"/>
      <w:r w:rsidRPr="00703536">
        <w:t xml:space="preserve"> </w:t>
      </w:r>
      <w:proofErr w:type="spellStart"/>
      <w:r w:rsidRPr="00703536">
        <w:t>tempat</w:t>
      </w:r>
      <w:proofErr w:type="spellEnd"/>
      <w:r w:rsidRPr="00703536">
        <w:t xml:space="preserve"> yang </w:t>
      </w:r>
      <w:proofErr w:type="spellStart"/>
      <w:r w:rsidRPr="00703536">
        <w:t>lebih</w:t>
      </w:r>
      <w:proofErr w:type="spellEnd"/>
      <w:r w:rsidRPr="00703536">
        <w:t xml:space="preserve"> </w:t>
      </w:r>
      <w:proofErr w:type="spellStart"/>
      <w:r w:rsidRPr="00703536">
        <w:t>tinggi</w:t>
      </w:r>
      <w:proofErr w:type="spellEnd"/>
      <w:r w:rsidRPr="00703536">
        <w:t xml:space="preserve"> </w:t>
      </w:r>
      <w:proofErr w:type="spellStart"/>
      <w:r w:rsidRPr="00703536">
        <w:t>terlebih</w:t>
      </w:r>
      <w:proofErr w:type="spellEnd"/>
      <w:r w:rsidRPr="00703536">
        <w:t xml:space="preserve"> </w:t>
      </w:r>
      <w:proofErr w:type="spellStart"/>
      <w:r w:rsidRPr="00703536">
        <w:t>dahulu</w:t>
      </w:r>
      <w:proofErr w:type="spellEnd"/>
      <w:r w:rsidRPr="00703536">
        <w:t xml:space="preserve"> </w:t>
      </w:r>
      <w:proofErr w:type="spellStart"/>
      <w:r w:rsidRPr="00703536">
        <w:t>untuk</w:t>
      </w:r>
      <w:proofErr w:type="spellEnd"/>
      <w:r w:rsidRPr="00703536">
        <w:t xml:space="preserve"> LEL (Low Explosion Limit) gas </w:t>
      </w:r>
      <w:proofErr w:type="spellStart"/>
      <w:r w:rsidRPr="00703536">
        <w:t>mudah</w:t>
      </w:r>
      <w:proofErr w:type="spellEnd"/>
      <w:r w:rsidRPr="00703536">
        <w:t xml:space="preserve"> </w:t>
      </w:r>
      <w:proofErr w:type="spellStart"/>
      <w:r w:rsidRPr="00703536">
        <w:t>terbakar</w:t>
      </w:r>
      <w:proofErr w:type="spellEnd"/>
      <w:r w:rsidRPr="00703536">
        <w:t>.</w:t>
      </w:r>
    </w:p>
    <w:p w14:paraId="3D6354FC" w14:textId="071E4B93" w:rsidR="00DA2503" w:rsidRPr="00703536" w:rsidRDefault="00AD20A4" w:rsidP="00703536">
      <w:pPr>
        <w:pStyle w:val="ListParagraph"/>
        <w:numPr>
          <w:ilvl w:val="2"/>
          <w:numId w:val="9"/>
        </w:numPr>
        <w:spacing w:line="360" w:lineRule="auto"/>
        <w:ind w:left="1276" w:hanging="709"/>
        <w:jc w:val="both"/>
      </w:pPr>
      <w:proofErr w:type="spellStart"/>
      <w:r w:rsidRPr="00703536">
        <w:t>Lakukan</w:t>
      </w:r>
      <w:proofErr w:type="spellEnd"/>
      <w:r w:rsidRPr="00703536">
        <w:t xml:space="preserve"> </w:t>
      </w:r>
      <w:proofErr w:type="spellStart"/>
      <w:r w:rsidRPr="00703536">
        <w:t>pengukuran</w:t>
      </w:r>
      <w:proofErr w:type="spellEnd"/>
      <w:r w:rsidRPr="00703536">
        <w:t xml:space="preserve"> O</w:t>
      </w:r>
      <w:r w:rsidRPr="00703536">
        <w:rPr>
          <w:vertAlign w:val="subscript"/>
        </w:rPr>
        <w:t xml:space="preserve">2 </w:t>
      </w:r>
      <w:r w:rsidRPr="00703536">
        <w:t>dan CO</w:t>
      </w:r>
      <w:r w:rsidR="00E324A4" w:rsidRPr="00703536">
        <w:rPr>
          <w:vertAlign w:val="subscript"/>
        </w:rPr>
        <w:t>.</w:t>
      </w:r>
      <w:r w:rsidRPr="00703536">
        <w:t xml:space="preserve"> </w:t>
      </w:r>
    </w:p>
    <w:p w14:paraId="2A54A3B5" w14:textId="54FCDAEB" w:rsidR="00AD20A4" w:rsidRPr="00703536" w:rsidRDefault="00AD20A4" w:rsidP="00703536">
      <w:pPr>
        <w:pStyle w:val="ListParagraph"/>
        <w:numPr>
          <w:ilvl w:val="2"/>
          <w:numId w:val="9"/>
        </w:numPr>
        <w:spacing w:line="360" w:lineRule="auto"/>
        <w:ind w:left="1276" w:hanging="709"/>
        <w:jc w:val="both"/>
      </w:pPr>
      <w:proofErr w:type="spellStart"/>
      <w:r w:rsidRPr="00703536">
        <w:t>Ukur</w:t>
      </w:r>
      <w:proofErr w:type="spellEnd"/>
      <w:r w:rsidRPr="00703536">
        <w:t xml:space="preserve"> </w:t>
      </w:r>
      <w:proofErr w:type="spellStart"/>
      <w:r w:rsidRPr="00703536">
        <w:t>daerah</w:t>
      </w:r>
      <w:proofErr w:type="spellEnd"/>
      <w:r w:rsidRPr="00703536">
        <w:t xml:space="preserve"> di </w:t>
      </w:r>
      <w:proofErr w:type="spellStart"/>
      <w:r w:rsidRPr="00703536">
        <w:t>bawah</w:t>
      </w:r>
      <w:proofErr w:type="spellEnd"/>
      <w:r w:rsidRPr="00703536">
        <w:t xml:space="preserve"> </w:t>
      </w:r>
      <w:proofErr w:type="spellStart"/>
      <w:r w:rsidRPr="00703536">
        <w:t>kurang</w:t>
      </w:r>
      <w:proofErr w:type="spellEnd"/>
      <w:r w:rsidRPr="00703536">
        <w:t xml:space="preserve"> 1 (</w:t>
      </w:r>
      <w:proofErr w:type="spellStart"/>
      <w:r w:rsidRPr="00703536">
        <w:t>satu</w:t>
      </w:r>
      <w:proofErr w:type="spellEnd"/>
      <w:r w:rsidRPr="00703536">
        <w:t xml:space="preserve">) meter </w:t>
      </w:r>
      <w:proofErr w:type="spellStart"/>
      <w:r w:rsidRPr="00703536">
        <w:t>untuk</w:t>
      </w:r>
      <w:proofErr w:type="spellEnd"/>
      <w:r w:rsidRPr="00703536">
        <w:t xml:space="preserve"> H</w:t>
      </w:r>
      <w:r w:rsidRPr="00703536">
        <w:rPr>
          <w:vertAlign w:val="subscript"/>
        </w:rPr>
        <w:t>2</w:t>
      </w:r>
      <w:r w:rsidRPr="00703536">
        <w:t>S.</w:t>
      </w:r>
    </w:p>
    <w:p w14:paraId="2B08E61C" w14:textId="3DCE52A4" w:rsidR="00AD20A4" w:rsidRPr="00703536" w:rsidRDefault="00AD20A4" w:rsidP="00703536">
      <w:pPr>
        <w:pStyle w:val="ListParagraph"/>
        <w:numPr>
          <w:ilvl w:val="2"/>
          <w:numId w:val="9"/>
        </w:numPr>
        <w:spacing w:line="360" w:lineRule="auto"/>
        <w:ind w:left="1276" w:hanging="709"/>
        <w:jc w:val="both"/>
      </w:pPr>
      <w:proofErr w:type="spellStart"/>
      <w:r w:rsidRPr="00703536">
        <w:t>Lakukan</w:t>
      </w:r>
      <w:proofErr w:type="spellEnd"/>
      <w:r w:rsidRPr="00703536">
        <w:t xml:space="preserve"> </w:t>
      </w:r>
      <w:proofErr w:type="spellStart"/>
      <w:r w:rsidRPr="00703536">
        <w:t>pencatatan</w:t>
      </w:r>
      <w:proofErr w:type="spellEnd"/>
      <w:r w:rsidRPr="00703536">
        <w:t xml:space="preserve"> </w:t>
      </w:r>
      <w:proofErr w:type="spellStart"/>
      <w:r w:rsidRPr="00703536">
        <w:t>hasil</w:t>
      </w:r>
      <w:proofErr w:type="spellEnd"/>
      <w:r w:rsidRPr="00703536">
        <w:t xml:space="preserve"> </w:t>
      </w:r>
      <w:proofErr w:type="spellStart"/>
      <w:r w:rsidRPr="00703536">
        <w:t>pengukuran</w:t>
      </w:r>
      <w:proofErr w:type="spellEnd"/>
      <w:r w:rsidRPr="00703536">
        <w:t xml:space="preserve"> pada daily gas detection form.</w:t>
      </w:r>
    </w:p>
    <w:p w14:paraId="07579462" w14:textId="55E8B7D2" w:rsidR="00696AF9" w:rsidRPr="00703536" w:rsidRDefault="00E324A4" w:rsidP="00703536">
      <w:pPr>
        <w:pStyle w:val="ListParagraph"/>
        <w:numPr>
          <w:ilvl w:val="2"/>
          <w:numId w:val="9"/>
        </w:numPr>
        <w:spacing w:line="360" w:lineRule="auto"/>
        <w:ind w:left="1276" w:hanging="709"/>
        <w:jc w:val="both"/>
      </w:pPr>
      <w:proofErr w:type="spellStart"/>
      <w:r w:rsidRPr="00703536">
        <w:t>Perhatikan</w:t>
      </w:r>
      <w:proofErr w:type="spellEnd"/>
      <w:r w:rsidRPr="00703536">
        <w:t xml:space="preserve"> </w:t>
      </w:r>
      <w:proofErr w:type="spellStart"/>
      <w:r w:rsidRPr="00703536">
        <w:t>Ketika</w:t>
      </w:r>
      <w:proofErr w:type="spellEnd"/>
      <w:r w:rsidRPr="00703536">
        <w:t xml:space="preserve"> </w:t>
      </w:r>
      <w:proofErr w:type="spellStart"/>
      <w:r w:rsidRPr="00703536">
        <w:t>aktivitas</w:t>
      </w:r>
      <w:proofErr w:type="spellEnd"/>
      <w:r w:rsidRPr="00703536">
        <w:t xml:space="preserve"> </w:t>
      </w:r>
      <w:proofErr w:type="spellStart"/>
      <w:r w:rsidRPr="00703536">
        <w:t>pengukuran</w:t>
      </w:r>
      <w:proofErr w:type="spellEnd"/>
      <w:r w:rsidRPr="00703536">
        <w:t xml:space="preserve">, </w:t>
      </w:r>
      <w:proofErr w:type="spellStart"/>
      <w:r w:rsidRPr="00703536">
        <w:t>pastikan</w:t>
      </w:r>
      <w:proofErr w:type="spellEnd"/>
      <w:r w:rsidRPr="00703536">
        <w:t xml:space="preserve"> </w:t>
      </w:r>
      <w:proofErr w:type="spellStart"/>
      <w:r w:rsidRPr="00703536">
        <w:t>alat</w:t>
      </w:r>
      <w:proofErr w:type="spellEnd"/>
      <w:r w:rsidRPr="00703536">
        <w:t xml:space="preserve"> </w:t>
      </w:r>
      <w:proofErr w:type="spellStart"/>
      <w:r w:rsidRPr="00703536">
        <w:t>terjaga</w:t>
      </w:r>
      <w:proofErr w:type="spellEnd"/>
      <w:r w:rsidRPr="00703536">
        <w:t xml:space="preserve"> </w:t>
      </w:r>
      <w:proofErr w:type="spellStart"/>
      <w:r w:rsidRPr="00703536">
        <w:t>dengan</w:t>
      </w:r>
      <w:proofErr w:type="spellEnd"/>
      <w:r w:rsidRPr="00703536">
        <w:t xml:space="preserve"> </w:t>
      </w:r>
      <w:proofErr w:type="spellStart"/>
      <w:r w:rsidRPr="00703536">
        <w:t>baik</w:t>
      </w:r>
      <w:proofErr w:type="spellEnd"/>
      <w:r w:rsidRPr="00703536">
        <w:t xml:space="preserve">, </w:t>
      </w:r>
      <w:proofErr w:type="spellStart"/>
      <w:r w:rsidRPr="00703536">
        <w:t>jauhkan</w:t>
      </w:r>
      <w:proofErr w:type="spellEnd"/>
      <w:r w:rsidRPr="00703536">
        <w:t xml:space="preserve"> </w:t>
      </w:r>
      <w:proofErr w:type="spellStart"/>
      <w:r w:rsidRPr="00703536">
        <w:t>dari</w:t>
      </w:r>
      <w:proofErr w:type="spellEnd"/>
      <w:r w:rsidRPr="00703536">
        <w:t xml:space="preserve"> </w:t>
      </w:r>
      <w:proofErr w:type="spellStart"/>
      <w:r w:rsidRPr="00703536">
        <w:t>bahaya</w:t>
      </w:r>
      <w:proofErr w:type="spellEnd"/>
      <w:r w:rsidRPr="00703536">
        <w:t xml:space="preserve"> </w:t>
      </w:r>
      <w:proofErr w:type="spellStart"/>
      <w:r w:rsidRPr="00703536">
        <w:t>terkena</w:t>
      </w:r>
      <w:proofErr w:type="spellEnd"/>
      <w:r w:rsidRPr="00703536">
        <w:t xml:space="preserve"> </w:t>
      </w:r>
      <w:proofErr w:type="spellStart"/>
      <w:r w:rsidRPr="00703536">
        <w:t>cairan</w:t>
      </w:r>
      <w:proofErr w:type="spellEnd"/>
      <w:r w:rsidRPr="00703536">
        <w:t xml:space="preserve">, </w:t>
      </w:r>
      <w:proofErr w:type="spellStart"/>
      <w:r w:rsidRPr="00703536">
        <w:t>getaran</w:t>
      </w:r>
      <w:proofErr w:type="spellEnd"/>
      <w:r w:rsidRPr="00703536">
        <w:t xml:space="preserve"> dan </w:t>
      </w:r>
      <w:proofErr w:type="spellStart"/>
      <w:r w:rsidRPr="00703536">
        <w:t>benturan</w:t>
      </w:r>
      <w:proofErr w:type="spellEnd"/>
      <w:r w:rsidRPr="00703536">
        <w:t xml:space="preserve"> yang </w:t>
      </w:r>
      <w:proofErr w:type="spellStart"/>
      <w:r w:rsidRPr="00703536">
        <w:t>dapat</w:t>
      </w:r>
      <w:proofErr w:type="spellEnd"/>
      <w:r w:rsidRPr="00703536">
        <w:t xml:space="preserve"> </w:t>
      </w:r>
      <w:proofErr w:type="spellStart"/>
      <w:r w:rsidRPr="00703536">
        <w:t>merusak</w:t>
      </w:r>
      <w:proofErr w:type="spellEnd"/>
      <w:r w:rsidRPr="00703536">
        <w:t xml:space="preserve"> </w:t>
      </w:r>
      <w:proofErr w:type="spellStart"/>
      <w:r w:rsidRPr="00703536">
        <w:t>alat</w:t>
      </w:r>
      <w:proofErr w:type="spellEnd"/>
      <w:r w:rsidRPr="00703536">
        <w:t>.</w:t>
      </w:r>
    </w:p>
    <w:p w14:paraId="27152EE5" w14:textId="6930F205" w:rsidR="00587265" w:rsidRPr="00703536" w:rsidRDefault="00587265" w:rsidP="00703536">
      <w:pPr>
        <w:spacing w:after="0" w:line="360" w:lineRule="auto"/>
        <w:ind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AF06897" w14:textId="457BBDDB" w:rsidR="00696AF9" w:rsidRPr="00703536" w:rsidRDefault="000B1637" w:rsidP="00703536">
      <w:pPr>
        <w:pStyle w:val="ListParagraph"/>
        <w:numPr>
          <w:ilvl w:val="1"/>
          <w:numId w:val="2"/>
        </w:numPr>
        <w:spacing w:line="360" w:lineRule="auto"/>
        <w:ind w:left="567" w:hanging="567"/>
        <w:jc w:val="both"/>
        <w:rPr>
          <w:lang w:val="id-ID"/>
        </w:rPr>
      </w:pPr>
      <w:r w:rsidRPr="00703536">
        <w:t xml:space="preserve">Setelah </w:t>
      </w:r>
      <w:proofErr w:type="spellStart"/>
      <w:r w:rsidRPr="00703536">
        <w:t>Menggunakan</w:t>
      </w:r>
      <w:proofErr w:type="spellEnd"/>
      <w:r w:rsidRPr="00703536">
        <w:t xml:space="preserve"> Gas Detector</w:t>
      </w:r>
    </w:p>
    <w:p w14:paraId="17F03B29" w14:textId="77777777" w:rsidR="008C380B" w:rsidRPr="00703536" w:rsidRDefault="008C380B" w:rsidP="00703536">
      <w:pPr>
        <w:pStyle w:val="ListParagraph"/>
        <w:numPr>
          <w:ilvl w:val="1"/>
          <w:numId w:val="9"/>
        </w:numPr>
        <w:spacing w:line="360" w:lineRule="auto"/>
        <w:jc w:val="both"/>
        <w:rPr>
          <w:vanish/>
        </w:rPr>
      </w:pPr>
    </w:p>
    <w:p w14:paraId="03E944CC" w14:textId="24597C83" w:rsidR="00696AF9" w:rsidRPr="00703536" w:rsidRDefault="000B1637" w:rsidP="00703536">
      <w:pPr>
        <w:pStyle w:val="ListParagraph"/>
        <w:numPr>
          <w:ilvl w:val="2"/>
          <w:numId w:val="9"/>
        </w:numPr>
        <w:spacing w:line="360" w:lineRule="auto"/>
        <w:ind w:left="1287"/>
        <w:jc w:val="both"/>
      </w:pPr>
      <w:r w:rsidRPr="00703536">
        <w:t xml:space="preserve">Setelah </w:t>
      </w:r>
      <w:proofErr w:type="spellStart"/>
      <w:r w:rsidRPr="00703536">
        <w:t>selesai</w:t>
      </w:r>
      <w:proofErr w:type="spellEnd"/>
      <w:r w:rsidRPr="00703536">
        <w:t xml:space="preserve"> </w:t>
      </w:r>
      <w:proofErr w:type="spellStart"/>
      <w:r w:rsidRPr="00703536">
        <w:t>menggunakan</w:t>
      </w:r>
      <w:proofErr w:type="spellEnd"/>
      <w:r w:rsidRPr="00703536">
        <w:t xml:space="preserve"> gas detector, </w:t>
      </w:r>
      <w:proofErr w:type="spellStart"/>
      <w:r w:rsidRPr="00703536">
        <w:t>penggunakan</w:t>
      </w:r>
      <w:proofErr w:type="spellEnd"/>
      <w:r w:rsidRPr="00703536">
        <w:t xml:space="preserve"> </w:t>
      </w:r>
      <w:proofErr w:type="spellStart"/>
      <w:r w:rsidRPr="00703536">
        <w:t>harus</w:t>
      </w:r>
      <w:proofErr w:type="spellEnd"/>
      <w:r w:rsidRPr="00703536">
        <w:t xml:space="preserve"> </w:t>
      </w:r>
      <w:proofErr w:type="spellStart"/>
      <w:r w:rsidRPr="00703536">
        <w:t>menonaktifkan</w:t>
      </w:r>
      <w:proofErr w:type="spellEnd"/>
      <w:r w:rsidRPr="00703536">
        <w:t xml:space="preserve"> </w:t>
      </w:r>
      <w:proofErr w:type="spellStart"/>
      <w:r w:rsidRPr="00703536">
        <w:t>dengan</w:t>
      </w:r>
      <w:proofErr w:type="spellEnd"/>
      <w:r w:rsidRPr="00703536">
        <w:t xml:space="preserve"> </w:t>
      </w:r>
      <w:proofErr w:type="spellStart"/>
      <w:r w:rsidRPr="00703536">
        <w:t>menekan</w:t>
      </w:r>
      <w:proofErr w:type="spellEnd"/>
      <w:r w:rsidRPr="00703536">
        <w:t xml:space="preserve"> dan </w:t>
      </w:r>
      <w:proofErr w:type="spellStart"/>
      <w:r w:rsidRPr="00703536">
        <w:t>menahan</w:t>
      </w:r>
      <w:proofErr w:type="spellEnd"/>
      <w:r w:rsidRPr="00703536">
        <w:t xml:space="preserve"> </w:t>
      </w:r>
      <w:proofErr w:type="spellStart"/>
      <w:r w:rsidRPr="00703536">
        <w:t>tombol</w:t>
      </w:r>
      <w:proofErr w:type="spellEnd"/>
      <w:r w:rsidRPr="00703536">
        <w:t xml:space="preserve"> on/off, </w:t>
      </w:r>
      <w:proofErr w:type="spellStart"/>
      <w:r w:rsidRPr="00703536">
        <w:t>tunggu</w:t>
      </w:r>
      <w:proofErr w:type="spellEnd"/>
      <w:r w:rsidRPr="00703536">
        <w:t xml:space="preserve"> </w:t>
      </w:r>
      <w:proofErr w:type="spellStart"/>
      <w:r w:rsidRPr="00703536">
        <w:t>beberapa</w:t>
      </w:r>
      <w:proofErr w:type="spellEnd"/>
      <w:r w:rsidRPr="00703536">
        <w:t xml:space="preserve"> </w:t>
      </w:r>
      <w:proofErr w:type="spellStart"/>
      <w:r w:rsidRPr="00703536">
        <w:t>saat</w:t>
      </w:r>
      <w:proofErr w:type="spellEnd"/>
      <w:r w:rsidRPr="00703536">
        <w:t xml:space="preserve"> </w:t>
      </w:r>
      <w:proofErr w:type="spellStart"/>
      <w:r w:rsidRPr="00703536">
        <w:t>sampai</w:t>
      </w:r>
      <w:proofErr w:type="spellEnd"/>
      <w:r w:rsidRPr="00703536">
        <w:t xml:space="preserve"> </w:t>
      </w:r>
      <w:proofErr w:type="spellStart"/>
      <w:r w:rsidRPr="00703536">
        <w:t>tampilan</w:t>
      </w:r>
      <w:proofErr w:type="spellEnd"/>
      <w:r w:rsidRPr="00703536">
        <w:t xml:space="preserve"> layer </w:t>
      </w:r>
      <w:proofErr w:type="spellStart"/>
      <w:r w:rsidRPr="00703536">
        <w:t>benar-benar</w:t>
      </w:r>
      <w:proofErr w:type="spellEnd"/>
      <w:r w:rsidRPr="00703536">
        <w:t xml:space="preserve"> </w:t>
      </w:r>
      <w:proofErr w:type="spellStart"/>
      <w:r w:rsidRPr="00703536">
        <w:t>mati</w:t>
      </w:r>
      <w:proofErr w:type="spellEnd"/>
      <w:r w:rsidRPr="00703536">
        <w:t xml:space="preserve"> (off).</w:t>
      </w:r>
    </w:p>
    <w:p w14:paraId="5EEC82B8" w14:textId="77777777" w:rsidR="00696AF9" w:rsidRPr="00703536" w:rsidRDefault="00696AF9" w:rsidP="00703536">
      <w:p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D51BA2D" w14:textId="3F63F5CB" w:rsidR="006C2227" w:rsidRPr="00703536" w:rsidRDefault="006C2227" w:rsidP="00587265">
      <w:pPr>
        <w:pStyle w:val="BodyTextIndent3"/>
        <w:spacing w:before="120" w:line="240" w:lineRule="auto"/>
        <w:ind w:left="426" w:right="29"/>
        <w:jc w:val="center"/>
        <w:rPr>
          <w:b/>
          <w:color w:val="000000"/>
          <w:lang w:val="sv-SE"/>
        </w:rPr>
      </w:pPr>
      <w:r w:rsidRPr="00703536">
        <w:rPr>
          <w:b/>
          <w:color w:val="000000"/>
          <w:lang w:val="sv-SE"/>
        </w:rPr>
        <w:t>CATATAN PERUBAHAN</w:t>
      </w:r>
    </w:p>
    <w:p w14:paraId="53602AB6" w14:textId="77777777" w:rsidR="006C2227" w:rsidRPr="00703536" w:rsidRDefault="006C2227" w:rsidP="006C2227">
      <w:pPr>
        <w:pStyle w:val="BodyTextIndent3"/>
        <w:spacing w:before="120" w:line="240" w:lineRule="auto"/>
        <w:ind w:left="0" w:right="29" w:hanging="850"/>
        <w:jc w:val="center"/>
        <w:rPr>
          <w:b/>
          <w:color w:val="000000"/>
          <w:sz w:val="20"/>
          <w:lang w:val="sv-SE"/>
        </w:rPr>
      </w:pPr>
    </w:p>
    <w:tbl>
      <w:tblPr>
        <w:tblW w:w="10207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9"/>
        <w:gridCol w:w="1417"/>
        <w:gridCol w:w="1418"/>
        <w:gridCol w:w="5953"/>
      </w:tblGrid>
      <w:tr w:rsidR="0005273A" w:rsidRPr="00703536" w14:paraId="149E7F17" w14:textId="77777777" w:rsidTr="0005273A">
        <w:trPr>
          <w:trHeight w:val="602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2B536435" w14:textId="10FF0CEA" w:rsidR="0005273A" w:rsidRPr="00703536" w:rsidRDefault="0005273A" w:rsidP="00052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03536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</w:rPr>
              <w:t>NO PERUBAHAN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115752B1" w14:textId="77777777" w:rsidR="0005273A" w:rsidRPr="00703536" w:rsidRDefault="0005273A" w:rsidP="00052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</w:rPr>
            </w:pPr>
            <w:r w:rsidRPr="00703536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</w:rPr>
              <w:t>TANGGAL</w:t>
            </w:r>
          </w:p>
          <w:p w14:paraId="393801CC" w14:textId="74423719" w:rsidR="0005273A" w:rsidRPr="00703536" w:rsidRDefault="0005273A" w:rsidP="00052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</w:rPr>
            </w:pPr>
            <w:r w:rsidRPr="00703536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</w:rPr>
              <w:t>PERUBAHAN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34A9BFF5" w14:textId="17DE23E8" w:rsidR="0005273A" w:rsidRPr="00703536" w:rsidRDefault="0005273A" w:rsidP="00052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</w:rPr>
            </w:pPr>
            <w:r w:rsidRPr="00703536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</w:rPr>
              <w:t>HAL &amp; NO. PARAGRAF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6F35F377" w14:textId="0BF4A611" w:rsidR="0005273A" w:rsidRPr="00703536" w:rsidRDefault="0005273A" w:rsidP="00052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</w:rPr>
            </w:pPr>
            <w:r w:rsidRPr="00703536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</w:rPr>
              <w:t>DESKRPSI PERUBAHAN</w:t>
            </w:r>
          </w:p>
        </w:tc>
      </w:tr>
      <w:tr w:rsidR="0005273A" w:rsidRPr="00703536" w14:paraId="160AB3EF" w14:textId="77777777" w:rsidTr="0005273A">
        <w:trPr>
          <w:trHeight w:val="338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E55A5" w14:textId="77777777" w:rsidR="0005273A" w:rsidRPr="00703536" w:rsidRDefault="0005273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86EF0" w14:textId="77777777" w:rsidR="0005273A" w:rsidRPr="00703536" w:rsidRDefault="0005273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4B86A" w14:textId="77777777" w:rsidR="0005273A" w:rsidRPr="00703536" w:rsidRDefault="0005273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3A26F" w14:textId="77777777" w:rsidR="0005273A" w:rsidRPr="00703536" w:rsidRDefault="0005273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5273A" w:rsidRPr="00703536" w14:paraId="4C8372C9" w14:textId="77777777" w:rsidTr="0005273A">
        <w:trPr>
          <w:trHeight w:val="218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5A12E" w14:textId="77777777" w:rsidR="0005273A" w:rsidRPr="00703536" w:rsidRDefault="0005273A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534E1" w14:textId="77777777" w:rsidR="0005273A" w:rsidRPr="00703536" w:rsidRDefault="0005273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A8D67" w14:textId="77777777" w:rsidR="0005273A" w:rsidRPr="00703536" w:rsidRDefault="0005273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F9763" w14:textId="77777777" w:rsidR="0005273A" w:rsidRPr="00703536" w:rsidRDefault="0005273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41B14411" w14:textId="77777777" w:rsidR="00703536" w:rsidRPr="00703536" w:rsidRDefault="00703536" w:rsidP="00703536">
      <w:pPr>
        <w:spacing w:line="360" w:lineRule="auto"/>
        <w:ind w:left="-426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sv-SE"/>
        </w:rPr>
      </w:pPr>
      <w:bookmarkStart w:id="3" w:name="_GoBack"/>
      <w:bookmarkEnd w:id="3"/>
    </w:p>
    <w:p w14:paraId="44047BF6" w14:textId="7450253B" w:rsidR="00703536" w:rsidRPr="00703536" w:rsidRDefault="00703536" w:rsidP="00703536">
      <w:pPr>
        <w:spacing w:line="36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703536">
        <w:rPr>
          <w:rFonts w:ascii="Times New Roman" w:hAnsi="Times New Roman" w:cs="Times New Roman"/>
          <w:b/>
          <w:color w:val="000000"/>
          <w:sz w:val="24"/>
          <w:szCs w:val="24"/>
          <w:lang w:val="sv-SE"/>
        </w:rPr>
        <w:t>LEMBAR PENGESAHAN</w:t>
      </w:r>
    </w:p>
    <w:tbl>
      <w:tblPr>
        <w:tblW w:w="10207" w:type="dxa"/>
        <w:tblInd w:w="-431" w:type="dxa"/>
        <w:tblLook w:val="04A0" w:firstRow="1" w:lastRow="0" w:firstColumn="1" w:lastColumn="0" w:noHBand="0" w:noVBand="1"/>
      </w:tblPr>
      <w:tblGrid>
        <w:gridCol w:w="3261"/>
        <w:gridCol w:w="3686"/>
        <w:gridCol w:w="3260"/>
      </w:tblGrid>
      <w:tr w:rsidR="00703536" w:rsidRPr="00703536" w14:paraId="05706C1D" w14:textId="77777777" w:rsidTr="003724E1">
        <w:trPr>
          <w:trHeight w:val="42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7B1469CD" w14:textId="77777777" w:rsidR="00703536" w:rsidRPr="00703536" w:rsidRDefault="00703536" w:rsidP="003724E1">
            <w:pPr>
              <w:spacing w:line="360" w:lineRule="auto"/>
              <w:ind w:left="175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bookmarkStart w:id="4" w:name="_Hlk145495588"/>
            <w:r w:rsidRPr="0070353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DIBUAT OLEH :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B050"/>
            <w:vAlign w:val="center"/>
            <w:hideMark/>
          </w:tcPr>
          <w:p w14:paraId="592BCAB8" w14:textId="77777777" w:rsidR="00703536" w:rsidRPr="00703536" w:rsidRDefault="00703536" w:rsidP="003724E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70353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DIPERIKSA OLEH 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000CC865" w14:textId="77777777" w:rsidR="00703536" w:rsidRPr="00703536" w:rsidRDefault="00703536" w:rsidP="003724E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70353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DISETUJUI OLEH :</w:t>
            </w:r>
          </w:p>
        </w:tc>
      </w:tr>
      <w:tr w:rsidR="00703536" w:rsidRPr="00703536" w14:paraId="10B61F66" w14:textId="77777777" w:rsidTr="000C19B1">
        <w:trPr>
          <w:trHeight w:val="1291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8B9A4" w14:textId="77777777" w:rsidR="00703536" w:rsidRPr="00703536" w:rsidRDefault="00703536" w:rsidP="003724E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3C96A9FC" w14:textId="77777777" w:rsidR="00703536" w:rsidRPr="00703536" w:rsidRDefault="00703536" w:rsidP="003724E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7B04077A" w14:textId="77777777" w:rsidR="00703536" w:rsidRPr="00703536" w:rsidRDefault="00703536" w:rsidP="003724E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9FD8D7" w14:textId="77777777" w:rsidR="00703536" w:rsidRPr="00703536" w:rsidRDefault="00703536" w:rsidP="003724E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</w:p>
          <w:p w14:paraId="634EA451" w14:textId="77777777" w:rsidR="00703536" w:rsidRPr="00703536" w:rsidRDefault="00703536" w:rsidP="003724E1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2AD10" w14:textId="77777777" w:rsidR="00703536" w:rsidRPr="00703536" w:rsidRDefault="00703536" w:rsidP="003724E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</w:p>
        </w:tc>
      </w:tr>
      <w:tr w:rsidR="00703536" w:rsidRPr="00703536" w14:paraId="607E872F" w14:textId="77777777" w:rsidTr="000C19B1">
        <w:trPr>
          <w:trHeight w:val="415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F44B4" w14:textId="77777777" w:rsidR="00703536" w:rsidRPr="00703536" w:rsidRDefault="00703536" w:rsidP="000C19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03536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STAF</w:t>
            </w:r>
          </w:p>
          <w:p w14:paraId="515B6D27" w14:textId="77777777" w:rsidR="00703536" w:rsidRPr="00703536" w:rsidRDefault="00703536" w:rsidP="000C19B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03536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TEKNIKAL DAN OPERASI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B77611D" w14:textId="77777777" w:rsidR="00703536" w:rsidRPr="00703536" w:rsidRDefault="00703536" w:rsidP="000C19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035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SUPERVISOR</w:t>
            </w:r>
          </w:p>
          <w:p w14:paraId="6DD5573F" w14:textId="77777777" w:rsidR="00703536" w:rsidRPr="00703536" w:rsidRDefault="00703536" w:rsidP="000C19B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03536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TEKNIKAL DAN OPERASI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0F131" w14:textId="77777777" w:rsidR="00703536" w:rsidRPr="00703536" w:rsidRDefault="00703536" w:rsidP="000C19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035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MANAGER</w:t>
            </w:r>
          </w:p>
          <w:p w14:paraId="69B1AE74" w14:textId="77777777" w:rsidR="00703536" w:rsidRPr="00703536" w:rsidRDefault="00703536" w:rsidP="000C19B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03536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TEKNIKAL DAN OPERASI</w:t>
            </w:r>
          </w:p>
        </w:tc>
      </w:tr>
      <w:bookmarkEnd w:id="4"/>
    </w:tbl>
    <w:p w14:paraId="7114F741" w14:textId="77777777" w:rsidR="00703536" w:rsidRPr="00703536" w:rsidRDefault="00703536" w:rsidP="0070353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C5E6901" w14:textId="77777777" w:rsidR="00703536" w:rsidRPr="00703536" w:rsidRDefault="00703536" w:rsidP="007035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890809" w14:textId="77777777" w:rsidR="006C2227" w:rsidRPr="00703536" w:rsidRDefault="006C2227" w:rsidP="0070353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6C2227" w:rsidRPr="00703536" w:rsidSect="00E069AB">
      <w:headerReference w:type="default" r:id="rId8"/>
      <w:footerReference w:type="default" r:id="rId9"/>
      <w:pgSz w:w="11906" w:h="16838"/>
      <w:pgMar w:top="1440" w:right="707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733541" w14:textId="77777777" w:rsidR="00710E39" w:rsidRDefault="00710E39" w:rsidP="006C2227">
      <w:pPr>
        <w:spacing w:after="0" w:line="240" w:lineRule="auto"/>
      </w:pPr>
      <w:r>
        <w:separator/>
      </w:r>
    </w:p>
  </w:endnote>
  <w:endnote w:type="continuationSeparator" w:id="0">
    <w:p w14:paraId="3446D550" w14:textId="77777777" w:rsidR="00710E39" w:rsidRDefault="00710E39" w:rsidP="006C2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DE8564" w14:textId="624D886F" w:rsidR="005A2F0A" w:rsidRDefault="005A2F0A">
    <w:pPr>
      <w:pStyle w:val="Footer"/>
    </w:pPr>
    <w:r>
      <w:rPr>
        <w:rFonts w:cs="Calibri"/>
        <w:noProof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77EF8D" wp14:editId="67BC0191">
              <wp:simplePos x="0" y="0"/>
              <wp:positionH relativeFrom="margin">
                <wp:posOffset>-543560</wp:posOffset>
              </wp:positionH>
              <wp:positionV relativeFrom="paragraph">
                <wp:posOffset>-200660</wp:posOffset>
              </wp:positionV>
              <wp:extent cx="6914515" cy="472440"/>
              <wp:effectExtent l="0" t="0" r="635" b="381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14515" cy="47244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 w="317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B88195" w14:textId="3C306644" w:rsidR="005A2F0A" w:rsidRPr="00587265" w:rsidRDefault="005A2F0A" w:rsidP="005A2F0A">
                          <w:pPr>
                            <w:shd w:val="clear" w:color="auto" w:fill="00B050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sv-SE"/>
                            </w:rPr>
                          </w:pPr>
                          <w:r w:rsidRPr="00587265">
                            <w:rPr>
                              <w:rFonts w:ascii="Times New Roman" w:hAnsi="Times New Roman"/>
                              <w:b/>
                              <w:i/>
                              <w:color w:val="FFFFFF" w:themeColor="background1"/>
                              <w:sz w:val="18"/>
                              <w:szCs w:val="18"/>
                              <w:lang w:val="sv-SE"/>
                            </w:rPr>
                            <w:t xml:space="preserve">Isi dokumen ini sepenuhnya merupakan milik </w:t>
                          </w:r>
                          <w:r w:rsidR="00587265">
                            <w:rPr>
                              <w:rFonts w:ascii="Times New Roman" w:hAnsi="Times New Roman"/>
                              <w:b/>
                              <w:i/>
                              <w:color w:val="FFFFFF" w:themeColor="background1"/>
                              <w:sz w:val="18"/>
                              <w:szCs w:val="18"/>
                              <w:lang w:val="sv-SE"/>
                            </w:rPr>
                            <w:t>PT Pembangunan Aceh</w:t>
                          </w:r>
                          <w:r w:rsidRPr="00587265">
                            <w:rPr>
                              <w:rFonts w:ascii="Times New Roman" w:hAnsi="Times New Roman"/>
                              <w:b/>
                              <w:i/>
                              <w:color w:val="FFFFFF" w:themeColor="background1"/>
                              <w:sz w:val="18"/>
                              <w:szCs w:val="18"/>
                              <w:lang w:val="sv-SE"/>
                            </w:rPr>
                            <w:t xml:space="preserve"> dan tidak diperbolehkan memperbanyak baik sebagian maupun seluruhnya kepada pihak lain tanpa seijin tertulis dari manajemen</w:t>
                          </w:r>
                        </w:p>
                        <w:p w14:paraId="1E4FE355" w14:textId="77777777" w:rsidR="005A2F0A" w:rsidRPr="00587265" w:rsidRDefault="005A2F0A" w:rsidP="005A2F0A">
                          <w:pPr>
                            <w:rPr>
                              <w:rFonts w:ascii="Times New Roman" w:hAnsi="Times New Roman"/>
                              <w:color w:val="FFFFFF" w:themeColor="background1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77EF8D" id="Rectangle 2" o:spid="_x0000_s1026" style="position:absolute;margin-left:-42.8pt;margin-top:-15.8pt;width:544.45pt;height:37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mWJIAIAAB4EAAAOAAAAZHJzL2Uyb0RvYy54bWysU9uO0zAQfUfiHyy/01xot0vUdLV0WYS0&#10;wIqFD3AcJ7HwjbHbtHw9Y6ftFnhD5MHyZGaOz5yZWd3stSI7AV5aU9NillMiDLetNH1Nv329f3VN&#10;iQ/MtExZI2p6EJ7erF++WI2uEqUdrGoFEAQxvhpdTYcQXJVlng9CMz+zThh0dhY0C2hCn7XARkTX&#10;Kivz/CobLbQOLBfe49+7yUnXCb/rBA+fu86LQFRNkVtIJ6SziWe2XrGqB+YGyY802D+w0EwafPQM&#10;dccCI1uQf0FpycF624UZtzqzXSe5SDVgNUX+RzVPA3Mi1YLieHeWyf8/WP5p9whEtjUtKTFMY4u+&#10;oGjM9EqQMsozOl9h1JN7hFigdw+Wf/fE2M2AUeIWwI6DYC2SKmJ89ltCNDymkmb8aFtEZ9tgk1L7&#10;DnQERA3IPjXkcG6I2AfC8efVm2K+KBaUcPTNl+V8njqWseqU7cCH98JqEi81BeSe0NnuwYfIhlWn&#10;kMTeKtneS6WSAX2zUUB2LA5H/jZfnND9ZZgyZKzp62K5SMjGxvw0N1oGHF4ldU2v8/hN4xTVeGfa&#10;FBKYVNMdmShzlCcqMikb9s0eA6NMjW0PKBTYaUhxqfAyWPhJyYgDWlP/Y8tAUKI+GBQbpUE1SEjG&#10;fLEs0YBLT3PpYYYjVE0DJdN1E6Yt2DqQ/YAvFcfqbrFBnUzaPbM68sYhTJIeFyZO+aWdop7Xev0L&#10;AAD//wMAUEsDBBQABgAIAAAAIQBCn0Rw4AAAAAsBAAAPAAAAZHJzL2Rvd25yZXYueG1sTI9NS8NA&#10;EIbvgv9hGcGLtLttaglpNkWKIogUrPa+zY7Z0P2I2W2T/nunJ729wzy880y5Hp1lZ+xjG7yE2VQA&#10;Q18H3fpGwtfnyyQHFpPyWtngUcIFI6yr25tSFToM/gPPu9QwKvGxUBJMSl3BeawNOhWnoUNPu+/Q&#10;O5Vo7BuuezVQubN8LsSSO9V6umBUhxuD9XF3chLS82JzeUM7/JiH7f6YXm0m3q2U93fj0wpYwjH9&#10;wXDVJ3WoyOkQTl5HZiVM8scloRSyGYUrIUSWATtIWMxz4FXJ//9Q/QIAAP//AwBQSwECLQAUAAYA&#10;CAAAACEAtoM4kv4AAADhAQAAEwAAAAAAAAAAAAAAAAAAAAAAW0NvbnRlbnRfVHlwZXNdLnhtbFBL&#10;AQItABQABgAIAAAAIQA4/SH/1gAAAJQBAAALAAAAAAAAAAAAAAAAAC8BAABfcmVscy8ucmVsc1BL&#10;AQItABQABgAIAAAAIQBKemWJIAIAAB4EAAAOAAAAAAAAAAAAAAAAAC4CAABkcnMvZTJvRG9jLnht&#10;bFBLAQItABQABgAIAAAAIQBCn0Rw4AAAAAsBAAAPAAAAAAAAAAAAAAAAAHoEAABkcnMvZG93bnJl&#10;di54bWxQSwUGAAAAAAQABADzAAAAhwUAAAAA&#10;" fillcolor="#00b050" stroked="f" strokeweight=".25pt">
              <v:textbox>
                <w:txbxContent>
                  <w:p w14:paraId="01B88195" w14:textId="3C306644" w:rsidR="005A2F0A" w:rsidRPr="00587265" w:rsidRDefault="005A2F0A" w:rsidP="005A2F0A">
                    <w:pPr>
                      <w:shd w:val="clear" w:color="auto" w:fill="00B050"/>
                      <w:jc w:val="center"/>
                      <w:rPr>
                        <w:rFonts w:ascii="Times New Roman" w:hAnsi="Times New Roman"/>
                        <w:b/>
                        <w:bCs/>
                        <w:color w:val="FFFFFF" w:themeColor="background1"/>
                        <w:sz w:val="18"/>
                        <w:szCs w:val="18"/>
                        <w:lang w:val="sv-SE"/>
                      </w:rPr>
                    </w:pPr>
                    <w:r w:rsidRPr="00587265">
                      <w:rPr>
                        <w:rFonts w:ascii="Times New Roman" w:hAnsi="Times New Roman"/>
                        <w:b/>
                        <w:i/>
                        <w:color w:val="FFFFFF" w:themeColor="background1"/>
                        <w:sz w:val="18"/>
                        <w:szCs w:val="18"/>
                        <w:lang w:val="sv-SE"/>
                      </w:rPr>
                      <w:t xml:space="preserve">Isi dokumen ini sepenuhnya merupakan milik </w:t>
                    </w:r>
                    <w:r w:rsidR="00587265">
                      <w:rPr>
                        <w:rFonts w:ascii="Times New Roman" w:hAnsi="Times New Roman"/>
                        <w:b/>
                        <w:i/>
                        <w:color w:val="FFFFFF" w:themeColor="background1"/>
                        <w:sz w:val="18"/>
                        <w:szCs w:val="18"/>
                        <w:lang w:val="sv-SE"/>
                      </w:rPr>
                      <w:t>PT Pembangunan Aceh</w:t>
                    </w:r>
                    <w:r w:rsidRPr="00587265">
                      <w:rPr>
                        <w:rFonts w:ascii="Times New Roman" w:hAnsi="Times New Roman"/>
                        <w:b/>
                        <w:i/>
                        <w:color w:val="FFFFFF" w:themeColor="background1"/>
                        <w:sz w:val="18"/>
                        <w:szCs w:val="18"/>
                        <w:lang w:val="sv-SE"/>
                      </w:rPr>
                      <w:t xml:space="preserve"> dan tidak diperbolehkan memperbanyak baik sebagian maupun seluruhnya kepada pihak lain tanpa seijin tertulis dari manajemen</w:t>
                    </w:r>
                  </w:p>
                  <w:p w14:paraId="1E4FE355" w14:textId="77777777" w:rsidR="005A2F0A" w:rsidRPr="00587265" w:rsidRDefault="005A2F0A" w:rsidP="005A2F0A">
                    <w:pPr>
                      <w:rPr>
                        <w:rFonts w:ascii="Times New Roman" w:hAnsi="Times New Roman"/>
                        <w:color w:val="FFFFFF" w:themeColor="background1"/>
                        <w:sz w:val="20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BCE29B" w14:textId="77777777" w:rsidR="00710E39" w:rsidRDefault="00710E39" w:rsidP="006C2227">
      <w:pPr>
        <w:spacing w:after="0" w:line="240" w:lineRule="auto"/>
      </w:pPr>
      <w:r>
        <w:separator/>
      </w:r>
    </w:p>
  </w:footnote>
  <w:footnote w:type="continuationSeparator" w:id="0">
    <w:p w14:paraId="1301CECD" w14:textId="77777777" w:rsidR="00710E39" w:rsidRDefault="00710E39" w:rsidP="006C22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97" w:type="dxa"/>
      <w:tblInd w:w="-4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5529"/>
      <w:gridCol w:w="1574"/>
      <w:gridCol w:w="280"/>
      <w:gridCol w:w="2814"/>
    </w:tblGrid>
    <w:tr w:rsidR="00587265" w:rsidRPr="00E800DB" w14:paraId="64445629" w14:textId="77777777" w:rsidTr="0005273A">
      <w:tc>
        <w:tcPr>
          <w:tcW w:w="5529" w:type="dxa"/>
          <w:vMerge w:val="restart"/>
          <w:vAlign w:val="center"/>
        </w:tcPr>
        <w:p w14:paraId="4F99C1D9" w14:textId="2FEC83F8" w:rsidR="00587265" w:rsidRPr="00E800DB" w:rsidRDefault="00587265" w:rsidP="006C2227">
          <w:pPr>
            <w:pStyle w:val="Normal3"/>
            <w:jc w:val="center"/>
            <w:rPr>
              <w:rFonts w:ascii="Times New Roman" w:hAnsi="Times New Roman"/>
              <w:b/>
              <w:szCs w:val="28"/>
              <w:lang w:val="it-IT"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64384" behindDoc="0" locked="0" layoutInCell="1" allowOverlap="1" wp14:anchorId="1F8FA08E" wp14:editId="1CFB99E1">
                <wp:simplePos x="0" y="0"/>
                <wp:positionH relativeFrom="margin">
                  <wp:posOffset>-8255</wp:posOffset>
                </wp:positionH>
                <wp:positionV relativeFrom="paragraph">
                  <wp:posOffset>-7620</wp:posOffset>
                </wp:positionV>
                <wp:extent cx="3390900" cy="533400"/>
                <wp:effectExtent l="0" t="0" r="0" b="0"/>
                <wp:wrapNone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90900" cy="533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574" w:type="dxa"/>
          <w:tcBorders>
            <w:right w:val="nil"/>
          </w:tcBorders>
        </w:tcPr>
        <w:p w14:paraId="58AE7BBF" w14:textId="4A33621F" w:rsidR="00587265" w:rsidRPr="00E800DB" w:rsidRDefault="00587265" w:rsidP="006C2227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No. Dok</w:t>
          </w:r>
          <w:r w:rsidR="005B45C3">
            <w:rPr>
              <w:rFonts w:ascii="Times New Roman" w:hAnsi="Times New Roman"/>
              <w:sz w:val="20"/>
              <w:lang w:val="it-IT"/>
            </w:rPr>
            <w:t>umen</w:t>
          </w:r>
        </w:p>
      </w:tc>
      <w:tc>
        <w:tcPr>
          <w:tcW w:w="280" w:type="dxa"/>
          <w:tcBorders>
            <w:left w:val="nil"/>
            <w:right w:val="nil"/>
          </w:tcBorders>
        </w:tcPr>
        <w:p w14:paraId="38CE2707" w14:textId="77777777" w:rsidR="00587265" w:rsidRPr="00E800DB" w:rsidRDefault="00587265" w:rsidP="006C2227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:</w:t>
          </w:r>
        </w:p>
      </w:tc>
      <w:tc>
        <w:tcPr>
          <w:tcW w:w="2814" w:type="dxa"/>
          <w:tcBorders>
            <w:left w:val="nil"/>
          </w:tcBorders>
        </w:tcPr>
        <w:p w14:paraId="57BC0CCF" w14:textId="5A64B68A" w:rsidR="00587265" w:rsidRPr="00E800DB" w:rsidRDefault="00947A60" w:rsidP="006C2227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947A60">
            <w:rPr>
              <w:rFonts w:ascii="Times New Roman" w:hAnsi="Times New Roman"/>
              <w:sz w:val="20"/>
              <w:lang w:val="it-IT"/>
            </w:rPr>
            <w:t>IK-TOP-PEMA-0</w:t>
          </w:r>
          <w:r w:rsidR="00703536">
            <w:rPr>
              <w:rFonts w:ascii="Times New Roman" w:hAnsi="Times New Roman"/>
              <w:sz w:val="20"/>
              <w:lang w:val="it-IT"/>
            </w:rPr>
            <w:t>3</w:t>
          </w:r>
        </w:p>
      </w:tc>
    </w:tr>
    <w:tr w:rsidR="00587265" w:rsidRPr="00E800DB" w14:paraId="15FEA423" w14:textId="77777777" w:rsidTr="0005273A">
      <w:tc>
        <w:tcPr>
          <w:tcW w:w="5529" w:type="dxa"/>
          <w:vMerge/>
        </w:tcPr>
        <w:p w14:paraId="1D050626" w14:textId="77777777" w:rsidR="00587265" w:rsidRPr="00E800DB" w:rsidRDefault="00587265" w:rsidP="006C2227">
          <w:pPr>
            <w:pStyle w:val="Normal3"/>
            <w:rPr>
              <w:rFonts w:ascii="Times New Roman" w:hAnsi="Times New Roman"/>
              <w:lang w:val="it-IT"/>
            </w:rPr>
          </w:pPr>
        </w:p>
      </w:tc>
      <w:tc>
        <w:tcPr>
          <w:tcW w:w="1574" w:type="dxa"/>
          <w:tcBorders>
            <w:right w:val="nil"/>
          </w:tcBorders>
        </w:tcPr>
        <w:p w14:paraId="64C99C32" w14:textId="77777777" w:rsidR="00587265" w:rsidRPr="00E800DB" w:rsidRDefault="00587265" w:rsidP="006C2227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Revisi</w:t>
          </w:r>
        </w:p>
      </w:tc>
      <w:tc>
        <w:tcPr>
          <w:tcW w:w="280" w:type="dxa"/>
          <w:tcBorders>
            <w:left w:val="nil"/>
            <w:right w:val="nil"/>
          </w:tcBorders>
        </w:tcPr>
        <w:p w14:paraId="257A1371" w14:textId="77777777" w:rsidR="00587265" w:rsidRPr="00E800DB" w:rsidRDefault="00587265" w:rsidP="006C2227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:</w:t>
          </w:r>
        </w:p>
      </w:tc>
      <w:tc>
        <w:tcPr>
          <w:tcW w:w="2814" w:type="dxa"/>
          <w:tcBorders>
            <w:left w:val="nil"/>
          </w:tcBorders>
        </w:tcPr>
        <w:p w14:paraId="57489165" w14:textId="77777777" w:rsidR="00587265" w:rsidRPr="00E800DB" w:rsidRDefault="00587265" w:rsidP="006C2227">
          <w:pPr>
            <w:pStyle w:val="Normal3"/>
            <w:rPr>
              <w:rFonts w:ascii="Times New Roman" w:hAnsi="Times New Roman"/>
              <w:sz w:val="20"/>
              <w:lang w:val="id-ID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0</w:t>
          </w:r>
          <w:r w:rsidRPr="00E800DB">
            <w:rPr>
              <w:rFonts w:ascii="Times New Roman" w:hAnsi="Times New Roman"/>
              <w:sz w:val="20"/>
              <w:lang w:val="id-ID"/>
            </w:rPr>
            <w:t>0</w:t>
          </w:r>
        </w:p>
      </w:tc>
    </w:tr>
    <w:tr w:rsidR="00587265" w:rsidRPr="00E800DB" w14:paraId="11420B69" w14:textId="77777777" w:rsidTr="0005273A">
      <w:tc>
        <w:tcPr>
          <w:tcW w:w="5529" w:type="dxa"/>
          <w:vMerge/>
        </w:tcPr>
        <w:p w14:paraId="3E9B4887" w14:textId="77777777" w:rsidR="00587265" w:rsidRPr="00E800DB" w:rsidRDefault="00587265" w:rsidP="006C2227">
          <w:pPr>
            <w:pStyle w:val="Normal3"/>
            <w:rPr>
              <w:rFonts w:ascii="Times New Roman" w:hAnsi="Times New Roman"/>
              <w:b/>
              <w:sz w:val="28"/>
              <w:szCs w:val="28"/>
              <w:lang w:val="it-IT"/>
            </w:rPr>
          </w:pPr>
        </w:p>
      </w:tc>
      <w:tc>
        <w:tcPr>
          <w:tcW w:w="1574" w:type="dxa"/>
          <w:tcBorders>
            <w:right w:val="nil"/>
          </w:tcBorders>
        </w:tcPr>
        <w:p w14:paraId="663A3CA8" w14:textId="6EAF5E99" w:rsidR="00587265" w:rsidRPr="00E800DB" w:rsidRDefault="00587265" w:rsidP="006C2227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Tanggal</w:t>
          </w:r>
          <w:r w:rsidR="0005273A">
            <w:rPr>
              <w:rFonts w:ascii="Times New Roman" w:hAnsi="Times New Roman"/>
              <w:sz w:val="20"/>
              <w:lang w:val="it-IT"/>
            </w:rPr>
            <w:t xml:space="preserve"> Berlaku</w:t>
          </w:r>
        </w:p>
      </w:tc>
      <w:tc>
        <w:tcPr>
          <w:tcW w:w="280" w:type="dxa"/>
          <w:tcBorders>
            <w:left w:val="nil"/>
            <w:right w:val="nil"/>
          </w:tcBorders>
        </w:tcPr>
        <w:p w14:paraId="6335DC29" w14:textId="77777777" w:rsidR="00587265" w:rsidRPr="00E800DB" w:rsidRDefault="00587265" w:rsidP="006C2227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:</w:t>
          </w:r>
        </w:p>
      </w:tc>
      <w:tc>
        <w:tcPr>
          <w:tcW w:w="2814" w:type="dxa"/>
          <w:tcBorders>
            <w:left w:val="nil"/>
          </w:tcBorders>
        </w:tcPr>
        <w:p w14:paraId="244BF6A6" w14:textId="07C79B59" w:rsidR="00587265" w:rsidRPr="00E800DB" w:rsidRDefault="00703536" w:rsidP="006C2227">
          <w:pPr>
            <w:pStyle w:val="Normal3"/>
            <w:rPr>
              <w:rFonts w:ascii="Times New Roman" w:hAnsi="Times New Roman"/>
              <w:sz w:val="20"/>
            </w:rPr>
          </w:pPr>
          <w:r>
            <w:rPr>
              <w:rFonts w:ascii="Times New Roman" w:hAnsi="Times New Roman"/>
              <w:sz w:val="20"/>
              <w:lang w:val="it-IT"/>
            </w:rPr>
            <w:t>08 Januari 2024</w:t>
          </w:r>
        </w:p>
      </w:tc>
    </w:tr>
    <w:tr w:rsidR="00587265" w:rsidRPr="00E800DB" w14:paraId="5A56D99A" w14:textId="77777777" w:rsidTr="0005273A">
      <w:tc>
        <w:tcPr>
          <w:tcW w:w="5529" w:type="dxa"/>
          <w:vMerge/>
          <w:tcBorders>
            <w:bottom w:val="single" w:sz="4" w:space="0" w:color="auto"/>
          </w:tcBorders>
        </w:tcPr>
        <w:p w14:paraId="30658183" w14:textId="77777777" w:rsidR="00587265" w:rsidRPr="00E800DB" w:rsidRDefault="00587265" w:rsidP="006C2227">
          <w:pPr>
            <w:pStyle w:val="Normal3"/>
            <w:rPr>
              <w:rFonts w:ascii="Times New Roman" w:hAnsi="Times New Roman"/>
              <w:b/>
              <w:sz w:val="28"/>
              <w:szCs w:val="28"/>
              <w:lang w:val="it-IT"/>
            </w:rPr>
          </w:pPr>
        </w:p>
      </w:tc>
      <w:tc>
        <w:tcPr>
          <w:tcW w:w="1574" w:type="dxa"/>
          <w:tcBorders>
            <w:bottom w:val="single" w:sz="4" w:space="0" w:color="auto"/>
            <w:right w:val="nil"/>
          </w:tcBorders>
        </w:tcPr>
        <w:p w14:paraId="412659DA" w14:textId="77777777" w:rsidR="00587265" w:rsidRPr="00E800DB" w:rsidRDefault="00587265" w:rsidP="006C2227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Halaman</w:t>
          </w:r>
        </w:p>
      </w:tc>
      <w:tc>
        <w:tcPr>
          <w:tcW w:w="280" w:type="dxa"/>
          <w:tcBorders>
            <w:left w:val="nil"/>
            <w:bottom w:val="single" w:sz="4" w:space="0" w:color="auto"/>
            <w:right w:val="nil"/>
          </w:tcBorders>
        </w:tcPr>
        <w:p w14:paraId="7751E32C" w14:textId="77777777" w:rsidR="00587265" w:rsidRPr="00E800DB" w:rsidRDefault="00587265" w:rsidP="006C2227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:</w:t>
          </w:r>
        </w:p>
      </w:tc>
      <w:tc>
        <w:tcPr>
          <w:tcW w:w="2814" w:type="dxa"/>
          <w:tcBorders>
            <w:left w:val="nil"/>
            <w:bottom w:val="single" w:sz="4" w:space="0" w:color="auto"/>
          </w:tcBorders>
        </w:tcPr>
        <w:p w14:paraId="1B850D2B" w14:textId="77777777" w:rsidR="00587265" w:rsidRPr="00E800DB" w:rsidRDefault="00587265" w:rsidP="006C2227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Style w:val="PageNumber"/>
              <w:rFonts w:ascii="Times New Roman" w:hAnsi="Times New Roman"/>
              <w:sz w:val="20"/>
            </w:rPr>
            <w:fldChar w:fldCharType="begin"/>
          </w:r>
          <w:r w:rsidRPr="00E800DB">
            <w:rPr>
              <w:rStyle w:val="PageNumber"/>
              <w:rFonts w:ascii="Times New Roman" w:hAnsi="Times New Roman"/>
              <w:sz w:val="20"/>
            </w:rPr>
            <w:instrText xml:space="preserve"> PAGE </w:instrText>
          </w:r>
          <w:r w:rsidRPr="00E800DB">
            <w:rPr>
              <w:rStyle w:val="PageNumber"/>
              <w:rFonts w:ascii="Times New Roman" w:hAnsi="Times New Roman"/>
              <w:sz w:val="20"/>
            </w:rPr>
            <w:fldChar w:fldCharType="separate"/>
          </w:r>
          <w:r w:rsidRPr="00E800DB">
            <w:rPr>
              <w:rStyle w:val="PageNumber"/>
              <w:rFonts w:ascii="Times New Roman" w:hAnsi="Times New Roman"/>
              <w:noProof/>
              <w:sz w:val="20"/>
            </w:rPr>
            <w:t>4</w:t>
          </w:r>
          <w:r w:rsidRPr="00E800DB">
            <w:rPr>
              <w:rStyle w:val="PageNumber"/>
              <w:rFonts w:ascii="Times New Roman" w:hAnsi="Times New Roman"/>
              <w:sz w:val="20"/>
            </w:rPr>
            <w:fldChar w:fldCharType="end"/>
          </w:r>
          <w:r w:rsidRPr="00E800DB">
            <w:rPr>
              <w:rStyle w:val="PageNumber"/>
              <w:rFonts w:ascii="Times New Roman" w:hAnsi="Times New Roman"/>
              <w:sz w:val="20"/>
              <w:lang w:val="id-ID"/>
            </w:rPr>
            <w:t xml:space="preserve"> </w:t>
          </w:r>
          <w:proofErr w:type="spellStart"/>
          <w:r w:rsidRPr="00E800DB">
            <w:rPr>
              <w:rStyle w:val="PageNumber"/>
              <w:rFonts w:ascii="Times New Roman" w:hAnsi="Times New Roman"/>
              <w:sz w:val="20"/>
            </w:rPr>
            <w:t>dari</w:t>
          </w:r>
          <w:proofErr w:type="spellEnd"/>
          <w:r w:rsidRPr="00E800DB">
            <w:rPr>
              <w:rStyle w:val="PageNumber"/>
              <w:rFonts w:ascii="Times New Roman" w:hAnsi="Times New Roman"/>
              <w:sz w:val="20"/>
              <w:lang w:val="id-ID"/>
            </w:rPr>
            <w:t xml:space="preserve"> </w:t>
          </w:r>
          <w:r w:rsidRPr="00E800DB">
            <w:rPr>
              <w:rStyle w:val="PageNumber"/>
              <w:rFonts w:ascii="Times New Roman" w:hAnsi="Times New Roman"/>
              <w:sz w:val="20"/>
            </w:rPr>
            <w:fldChar w:fldCharType="begin"/>
          </w:r>
          <w:r w:rsidRPr="00E800DB">
            <w:rPr>
              <w:rStyle w:val="PageNumber"/>
              <w:rFonts w:ascii="Times New Roman" w:hAnsi="Times New Roman"/>
              <w:sz w:val="20"/>
            </w:rPr>
            <w:instrText xml:space="preserve"> NUMPAGES </w:instrText>
          </w:r>
          <w:r w:rsidRPr="00E800DB">
            <w:rPr>
              <w:rStyle w:val="PageNumber"/>
              <w:rFonts w:ascii="Times New Roman" w:hAnsi="Times New Roman"/>
              <w:sz w:val="20"/>
            </w:rPr>
            <w:fldChar w:fldCharType="separate"/>
          </w:r>
          <w:r w:rsidRPr="00E800DB">
            <w:rPr>
              <w:rStyle w:val="PageNumber"/>
              <w:rFonts w:ascii="Times New Roman" w:hAnsi="Times New Roman"/>
              <w:noProof/>
              <w:sz w:val="20"/>
            </w:rPr>
            <w:t>5</w:t>
          </w:r>
          <w:r w:rsidRPr="00E800DB">
            <w:rPr>
              <w:rStyle w:val="PageNumber"/>
              <w:rFonts w:ascii="Times New Roman" w:hAnsi="Times New Roman"/>
              <w:sz w:val="20"/>
            </w:rPr>
            <w:fldChar w:fldCharType="end"/>
          </w:r>
        </w:p>
      </w:tc>
    </w:tr>
    <w:tr w:rsidR="006C2227" w:rsidRPr="00E800DB" w14:paraId="3F279210" w14:textId="77777777" w:rsidTr="000C19B1">
      <w:trPr>
        <w:trHeight w:val="50"/>
      </w:trPr>
      <w:tc>
        <w:tcPr>
          <w:tcW w:w="10197" w:type="dxa"/>
          <w:gridSpan w:val="4"/>
          <w:tcBorders>
            <w:bottom w:val="single" w:sz="4" w:space="0" w:color="auto"/>
          </w:tcBorders>
          <w:shd w:val="clear" w:color="auto" w:fill="00B050"/>
        </w:tcPr>
        <w:p w14:paraId="2C382AB8" w14:textId="77777777" w:rsidR="005A2F0A" w:rsidRPr="000C19B1" w:rsidRDefault="005A2F0A" w:rsidP="006A7019">
          <w:pPr>
            <w:pStyle w:val="Normal3"/>
            <w:tabs>
              <w:tab w:val="left" w:pos="5380"/>
            </w:tabs>
            <w:jc w:val="center"/>
            <w:rPr>
              <w:rFonts w:ascii="Times New Roman" w:hAnsi="Times New Roman"/>
              <w:b/>
              <w:color w:val="FFFFFF" w:themeColor="background1"/>
              <w:sz w:val="28"/>
              <w:szCs w:val="28"/>
              <w:lang w:val="id-ID"/>
            </w:rPr>
          </w:pPr>
          <w:r w:rsidRPr="000C19B1">
            <w:rPr>
              <w:rFonts w:ascii="Times New Roman" w:hAnsi="Times New Roman"/>
              <w:b/>
              <w:color w:val="FFFFFF" w:themeColor="background1"/>
              <w:sz w:val="28"/>
              <w:szCs w:val="28"/>
            </w:rPr>
            <w:t>INSTRUK</w:t>
          </w:r>
          <w:r w:rsidR="006A7019" w:rsidRPr="000C19B1">
            <w:rPr>
              <w:rFonts w:ascii="Times New Roman" w:hAnsi="Times New Roman"/>
              <w:b/>
              <w:color w:val="FFFFFF" w:themeColor="background1"/>
              <w:sz w:val="28"/>
              <w:szCs w:val="28"/>
            </w:rPr>
            <w:t>S</w:t>
          </w:r>
          <w:r w:rsidRPr="000C19B1">
            <w:rPr>
              <w:rFonts w:ascii="Times New Roman" w:hAnsi="Times New Roman"/>
              <w:b/>
              <w:color w:val="FFFFFF" w:themeColor="background1"/>
              <w:sz w:val="28"/>
              <w:szCs w:val="28"/>
            </w:rPr>
            <w:t>I KERJA</w:t>
          </w:r>
          <w:r w:rsidR="006A7019" w:rsidRPr="000C19B1">
            <w:rPr>
              <w:rFonts w:ascii="Times New Roman" w:hAnsi="Times New Roman"/>
              <w:b/>
              <w:color w:val="FFFFFF" w:themeColor="background1"/>
              <w:sz w:val="28"/>
              <w:szCs w:val="28"/>
            </w:rPr>
            <w:t xml:space="preserve"> </w:t>
          </w:r>
        </w:p>
        <w:p w14:paraId="50E6BE83" w14:textId="1113D967" w:rsidR="00587265" w:rsidRPr="00587265" w:rsidRDefault="00947A60" w:rsidP="006A7019">
          <w:pPr>
            <w:pStyle w:val="Normal3"/>
            <w:tabs>
              <w:tab w:val="left" w:pos="5380"/>
            </w:tabs>
            <w:jc w:val="center"/>
            <w:rPr>
              <w:rFonts w:ascii="Times New Roman" w:hAnsi="Times New Roman"/>
              <w:b/>
              <w:color w:val="FFFFFF" w:themeColor="background1"/>
              <w:sz w:val="28"/>
              <w:szCs w:val="28"/>
            </w:rPr>
          </w:pPr>
          <w:r w:rsidRPr="000C19B1">
            <w:rPr>
              <w:rFonts w:ascii="Times New Roman" w:hAnsi="Times New Roman"/>
              <w:b/>
              <w:color w:val="FFFFFF" w:themeColor="background1"/>
              <w:sz w:val="28"/>
              <w:szCs w:val="28"/>
            </w:rPr>
            <w:t>PENGOPERASIAN GAS DETECTOR</w:t>
          </w:r>
        </w:p>
      </w:tc>
    </w:tr>
  </w:tbl>
  <w:p w14:paraId="4A6F6BC6" w14:textId="77777777" w:rsidR="006C2227" w:rsidRDefault="006C2227" w:rsidP="005A2F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A2D73"/>
    <w:multiLevelType w:val="multilevel"/>
    <w:tmpl w:val="ED266238"/>
    <w:lvl w:ilvl="0">
      <w:start w:val="5"/>
      <w:numFmt w:val="decimal"/>
      <w:lvlText w:val="%1"/>
      <w:lvlJc w:val="left"/>
      <w:pPr>
        <w:ind w:left="450" w:hanging="450"/>
      </w:pPr>
      <w:rPr>
        <w:rFonts w:asciiTheme="minorHAnsi" w:hAnsiTheme="minorHAnsi" w:cstheme="minorBidi" w:hint="default"/>
      </w:rPr>
    </w:lvl>
    <w:lvl w:ilvl="1">
      <w:start w:val="2"/>
      <w:numFmt w:val="decimal"/>
      <w:lvlText w:val="%1.%2"/>
      <w:lvlJc w:val="left"/>
      <w:pPr>
        <w:ind w:left="630" w:hanging="450"/>
      </w:pPr>
      <w:rPr>
        <w:rFonts w:asciiTheme="minorHAnsi" w:hAnsiTheme="minorHAnsi" w:cstheme="minorBidi"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asciiTheme="minorHAnsi" w:hAnsi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asciiTheme="minorHAnsi" w:hAnsi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asciiTheme="minorHAnsi" w:hAnsi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asciiTheme="minorHAnsi" w:hAnsi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asciiTheme="minorHAnsi" w:hAnsi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asciiTheme="minorHAnsi" w:hAnsiTheme="minorHAnsi" w:cstheme="minorBidi" w:hint="default"/>
      </w:rPr>
    </w:lvl>
  </w:abstractNum>
  <w:abstractNum w:abstractNumId="1" w15:restartNumberingAfterBreak="0">
    <w:nsid w:val="2C0617B3"/>
    <w:multiLevelType w:val="multilevel"/>
    <w:tmpl w:val="D3D4F1F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E0A7F4C"/>
    <w:multiLevelType w:val="hybridMultilevel"/>
    <w:tmpl w:val="C0725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206D8"/>
    <w:multiLevelType w:val="multilevel"/>
    <w:tmpl w:val="E700AB26"/>
    <w:lvl w:ilvl="0">
      <w:start w:val="5"/>
      <w:numFmt w:val="decimal"/>
      <w:lvlText w:val="%1"/>
      <w:lvlJc w:val="left"/>
      <w:pPr>
        <w:ind w:left="450" w:hanging="450"/>
      </w:pPr>
      <w:rPr>
        <w:rFonts w:asciiTheme="minorHAnsi" w:hAnsiTheme="minorHAnsi" w:cstheme="minorBidi" w:hint="default"/>
      </w:rPr>
    </w:lvl>
    <w:lvl w:ilvl="1">
      <w:start w:val="3"/>
      <w:numFmt w:val="decimal"/>
      <w:lvlText w:val="%1.%2"/>
      <w:lvlJc w:val="left"/>
      <w:pPr>
        <w:ind w:left="630" w:hanging="450"/>
      </w:pPr>
      <w:rPr>
        <w:rFonts w:asciiTheme="minorHAnsi" w:hAnsiTheme="minorHAnsi" w:cstheme="minorBidi"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asciiTheme="minorHAnsi" w:hAnsi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asciiTheme="minorHAnsi" w:hAnsi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asciiTheme="minorHAnsi" w:hAnsi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asciiTheme="minorHAnsi" w:hAnsi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asciiTheme="minorHAnsi" w:hAnsi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asciiTheme="minorHAnsi" w:hAnsiTheme="minorHAnsi" w:cstheme="minorBidi" w:hint="default"/>
      </w:rPr>
    </w:lvl>
  </w:abstractNum>
  <w:abstractNum w:abstractNumId="4" w15:restartNumberingAfterBreak="0">
    <w:nsid w:val="4525597F"/>
    <w:multiLevelType w:val="multilevel"/>
    <w:tmpl w:val="B7A238A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4B506F03"/>
    <w:multiLevelType w:val="hybridMultilevel"/>
    <w:tmpl w:val="36662F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F602DF"/>
    <w:multiLevelType w:val="multilevel"/>
    <w:tmpl w:val="F76A43E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2"/>
        <w:szCs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6533A37"/>
    <w:multiLevelType w:val="multilevel"/>
    <w:tmpl w:val="2F6A79D4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8" w15:restartNumberingAfterBreak="0">
    <w:nsid w:val="7764015D"/>
    <w:multiLevelType w:val="multilevel"/>
    <w:tmpl w:val="65DE83EE"/>
    <w:lvl w:ilvl="0">
      <w:start w:val="5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5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0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27"/>
    <w:rsid w:val="0002418E"/>
    <w:rsid w:val="0005273A"/>
    <w:rsid w:val="000902E2"/>
    <w:rsid w:val="000B1637"/>
    <w:rsid w:val="000B6C9F"/>
    <w:rsid w:val="000C19B1"/>
    <w:rsid w:val="000E75A9"/>
    <w:rsid w:val="00107FE5"/>
    <w:rsid w:val="001B1DF2"/>
    <w:rsid w:val="001D0964"/>
    <w:rsid w:val="001D6629"/>
    <w:rsid w:val="001F2416"/>
    <w:rsid w:val="002911AF"/>
    <w:rsid w:val="002A5A2D"/>
    <w:rsid w:val="002C607C"/>
    <w:rsid w:val="00306686"/>
    <w:rsid w:val="003478A4"/>
    <w:rsid w:val="003C366B"/>
    <w:rsid w:val="004219BA"/>
    <w:rsid w:val="00462A20"/>
    <w:rsid w:val="005012AE"/>
    <w:rsid w:val="00587265"/>
    <w:rsid w:val="005A2F0A"/>
    <w:rsid w:val="005A7118"/>
    <w:rsid w:val="005B45C3"/>
    <w:rsid w:val="005F1EF7"/>
    <w:rsid w:val="00640430"/>
    <w:rsid w:val="00660E36"/>
    <w:rsid w:val="00696AF9"/>
    <w:rsid w:val="006A7019"/>
    <w:rsid w:val="006B1D98"/>
    <w:rsid w:val="006C2227"/>
    <w:rsid w:val="006D7AEC"/>
    <w:rsid w:val="00703536"/>
    <w:rsid w:val="0071038D"/>
    <w:rsid w:val="00710E39"/>
    <w:rsid w:val="00734710"/>
    <w:rsid w:val="0079008D"/>
    <w:rsid w:val="00800C7D"/>
    <w:rsid w:val="008426EB"/>
    <w:rsid w:val="008448A0"/>
    <w:rsid w:val="008C269E"/>
    <w:rsid w:val="008C380B"/>
    <w:rsid w:val="008C5D21"/>
    <w:rsid w:val="00947A60"/>
    <w:rsid w:val="009513F8"/>
    <w:rsid w:val="009666E4"/>
    <w:rsid w:val="0097562D"/>
    <w:rsid w:val="00986DCB"/>
    <w:rsid w:val="00A44E87"/>
    <w:rsid w:val="00A52ED8"/>
    <w:rsid w:val="00AA028E"/>
    <w:rsid w:val="00AA2874"/>
    <w:rsid w:val="00AB4429"/>
    <w:rsid w:val="00AD20A4"/>
    <w:rsid w:val="00B22427"/>
    <w:rsid w:val="00B336D0"/>
    <w:rsid w:val="00B622A2"/>
    <w:rsid w:val="00BB0FDC"/>
    <w:rsid w:val="00C979A3"/>
    <w:rsid w:val="00CF53A8"/>
    <w:rsid w:val="00CF60B2"/>
    <w:rsid w:val="00D00E10"/>
    <w:rsid w:val="00D327FB"/>
    <w:rsid w:val="00D7110B"/>
    <w:rsid w:val="00DA2503"/>
    <w:rsid w:val="00DB7BE9"/>
    <w:rsid w:val="00DD5627"/>
    <w:rsid w:val="00E069AB"/>
    <w:rsid w:val="00E14934"/>
    <w:rsid w:val="00E232E0"/>
    <w:rsid w:val="00E30D22"/>
    <w:rsid w:val="00E324A4"/>
    <w:rsid w:val="00EE6D42"/>
    <w:rsid w:val="00F04B44"/>
    <w:rsid w:val="00F4547A"/>
    <w:rsid w:val="00F8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C86E99"/>
  <w15:chartTrackingRefBased/>
  <w15:docId w15:val="{62EA5C06-373F-4F08-9FC2-6CEBCB934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C2227"/>
    <w:pPr>
      <w:keepNext/>
      <w:keepLines/>
      <w:spacing w:before="120" w:after="120" w:line="240" w:lineRule="auto"/>
      <w:jc w:val="both"/>
      <w:outlineLvl w:val="0"/>
    </w:pPr>
    <w:rPr>
      <w:rFonts w:ascii="Calibri" w:eastAsia="Times New Roman" w:hAnsi="Calibri" w:cs="Times New Roman"/>
      <w:b/>
      <w:bCs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7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7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327FB"/>
    <w:pPr>
      <w:keepNext/>
      <w:keepLines/>
      <w:spacing w:before="40" w:after="0" w:line="240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22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227"/>
  </w:style>
  <w:style w:type="paragraph" w:styleId="Footer">
    <w:name w:val="footer"/>
    <w:basedOn w:val="Normal"/>
    <w:link w:val="FooterChar"/>
    <w:uiPriority w:val="99"/>
    <w:unhideWhenUsed/>
    <w:rsid w:val="006C22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227"/>
  </w:style>
  <w:style w:type="character" w:styleId="PageNumber">
    <w:name w:val="page number"/>
    <w:basedOn w:val="DefaultParagraphFont"/>
    <w:rsid w:val="006C2227"/>
  </w:style>
  <w:style w:type="paragraph" w:customStyle="1" w:styleId="Normal3">
    <w:name w:val="Normal 3"/>
    <w:basedOn w:val="Normal"/>
    <w:qFormat/>
    <w:rsid w:val="006C2227"/>
    <w:pPr>
      <w:spacing w:after="0" w:line="240" w:lineRule="auto"/>
      <w:jc w:val="both"/>
    </w:pPr>
    <w:rPr>
      <w:rFonts w:ascii="Calibri" w:eastAsia="MS Mincho" w:hAnsi="Calibri" w:cs="Times New Roman"/>
      <w:sz w:val="24"/>
      <w:szCs w:val="24"/>
      <w:lang w:val="en-US" w:eastAsia="ja-JP"/>
    </w:rPr>
  </w:style>
  <w:style w:type="character" w:customStyle="1" w:styleId="Heading1Char">
    <w:name w:val="Heading 1 Char"/>
    <w:basedOn w:val="DefaultParagraphFont"/>
    <w:link w:val="Heading1"/>
    <w:rsid w:val="006C2227"/>
    <w:rPr>
      <w:rFonts w:ascii="Calibri" w:eastAsia="Times New Roman" w:hAnsi="Calibri" w:cs="Times New Roman"/>
      <w:b/>
      <w:bCs/>
      <w:sz w:val="28"/>
      <w:szCs w:val="28"/>
      <w:lang w:val="en-US" w:eastAsia="ja-JP"/>
    </w:rPr>
  </w:style>
  <w:style w:type="paragraph" w:styleId="NormalIndent">
    <w:name w:val="Normal Indent"/>
    <w:basedOn w:val="Normal"/>
    <w:unhideWhenUsed/>
    <w:rsid w:val="006C2227"/>
    <w:pPr>
      <w:spacing w:after="120" w:line="240" w:lineRule="auto"/>
      <w:ind w:left="720"/>
      <w:jc w:val="both"/>
    </w:pPr>
    <w:rPr>
      <w:rFonts w:ascii="Arial" w:eastAsia="Times New Roman" w:hAnsi="Arial" w:cs="Times New Roman"/>
      <w:szCs w:val="20"/>
      <w:lang w:val="en-GB"/>
    </w:rPr>
  </w:style>
  <w:style w:type="paragraph" w:styleId="BodyTextIndent3">
    <w:name w:val="Body Text Indent 3"/>
    <w:basedOn w:val="Normal"/>
    <w:link w:val="BodyTextIndent3Char"/>
    <w:semiHidden/>
    <w:unhideWhenUsed/>
    <w:rsid w:val="006C2227"/>
    <w:pPr>
      <w:spacing w:after="0" w:line="480" w:lineRule="auto"/>
      <w:ind w:left="1575" w:hanging="855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6C2227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7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7F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D327F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ja-JP"/>
    </w:rPr>
  </w:style>
  <w:style w:type="paragraph" w:styleId="ListParagraph">
    <w:name w:val="List Paragraph"/>
    <w:basedOn w:val="Normal"/>
    <w:uiPriority w:val="34"/>
    <w:qFormat/>
    <w:rsid w:val="00CF60B2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9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7BCB4-FAFE-4953-9B29-CBAA450D3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3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</dc:creator>
  <cp:keywords/>
  <dc:description/>
  <cp:lastModifiedBy>Lis</cp:lastModifiedBy>
  <cp:revision>32</cp:revision>
  <dcterms:created xsi:type="dcterms:W3CDTF">2023-08-20T07:32:00Z</dcterms:created>
  <dcterms:modified xsi:type="dcterms:W3CDTF">2024-01-23T02:50:00Z</dcterms:modified>
</cp:coreProperties>
</file>