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73" w:rsidRPr="00876D17" w:rsidRDefault="008F3A73" w:rsidP="008F3A73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noProof/>
          <w:lang w:val="id-ID"/>
        </w:rPr>
      </w:pPr>
      <w:r w:rsidRPr="00876D17">
        <w:rPr>
          <w:rFonts w:ascii="Calibri" w:hAnsi="Calibri" w:cs="Calibri"/>
          <w:b/>
          <w:bCs/>
          <w:noProof/>
          <w:lang w:val="id-ID"/>
        </w:rPr>
        <w:t>Pendahuluan</w:t>
      </w:r>
    </w:p>
    <w:p w:rsidR="008F3A73" w:rsidRPr="00876D17" w:rsidRDefault="008F3A73" w:rsidP="008F3A7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noProof/>
          <w:lang w:val="id-ID"/>
        </w:rPr>
      </w:pPr>
      <w:r w:rsidRPr="00876D17">
        <w:rPr>
          <w:rFonts w:ascii="Calibri" w:hAnsi="Calibri" w:cs="Calibri"/>
          <w:b/>
          <w:bCs/>
          <w:noProof/>
          <w:lang w:val="id-ID"/>
        </w:rPr>
        <w:t>Tujuan dan Sasaran</w:t>
      </w:r>
    </w:p>
    <w:p w:rsidR="008F3A73" w:rsidRPr="00876D17" w:rsidRDefault="008F3A73" w:rsidP="008F3A73">
      <w:pPr>
        <w:pStyle w:val="ListParagraph"/>
        <w:spacing w:after="0"/>
        <w:ind w:left="360"/>
        <w:jc w:val="both"/>
        <w:rPr>
          <w:rFonts w:cstheme="minorHAnsi"/>
          <w:noProof/>
          <w:lang w:val="id-ID"/>
        </w:rPr>
      </w:pPr>
      <w:r w:rsidRPr="00876D17">
        <w:rPr>
          <w:rFonts w:cstheme="minorHAnsi"/>
          <w:noProof/>
          <w:lang w:val="id-ID"/>
        </w:rPr>
        <w:t>PT Eco Green Tirta Buana mengajak PT PEMA untu</w:t>
      </w:r>
      <w:r>
        <w:rPr>
          <w:rFonts w:cstheme="minorHAnsi"/>
          <w:noProof/>
        </w:rPr>
        <w:t>k</w:t>
      </w:r>
      <w:r w:rsidRPr="00876D17">
        <w:rPr>
          <w:rFonts w:cstheme="minorHAnsi"/>
          <w:noProof/>
          <w:lang w:val="id-ID"/>
        </w:rPr>
        <w:t xml:space="preserve"> melakukan kerjasama dalam meningkatkan produksi selada hidroponik hingga mencapai 40.000 lubang, dalam hal ini selada hidroponik yang bisa dihasilkan yaitu 11 hingga 12 ton p</w:t>
      </w:r>
      <w:bookmarkStart w:id="0" w:name="_GoBack"/>
      <w:bookmarkEnd w:id="0"/>
      <w:r w:rsidRPr="00876D17">
        <w:rPr>
          <w:rFonts w:cstheme="minorHAnsi"/>
          <w:noProof/>
          <w:lang w:val="id-ID"/>
        </w:rPr>
        <w:t xml:space="preserve">er </w:t>
      </w:r>
      <w:r>
        <w:rPr>
          <w:rFonts w:cstheme="minorHAnsi"/>
          <w:noProof/>
        </w:rPr>
        <w:t>45</w:t>
      </w:r>
      <w:r w:rsidRPr="00876D17">
        <w:rPr>
          <w:rFonts w:cstheme="minorHAnsi"/>
          <w:noProof/>
          <w:lang w:val="id-ID"/>
        </w:rPr>
        <w:t xml:space="preserve"> hari masa panen. PT Eco Green Tirta Buana mengajak PT PEMA untuk menjalankan bisnis ini agar dapat memenuhi permintaan pasar yang tidak selalu terpenuhi, dan juga </w:t>
      </w:r>
      <w:r w:rsidRPr="00876D17">
        <w:rPr>
          <w:rFonts w:cstheme="minorHAnsi"/>
          <w:i/>
          <w:noProof/>
          <w:lang w:val="id-ID"/>
        </w:rPr>
        <w:t>demand</w:t>
      </w:r>
      <w:r w:rsidRPr="00876D17">
        <w:rPr>
          <w:rFonts w:cstheme="minorHAnsi"/>
          <w:noProof/>
          <w:lang w:val="id-ID"/>
        </w:rPr>
        <w:t xml:space="preserve"> produk yang berasal dari luar daerah Aceh. </w:t>
      </w:r>
    </w:p>
    <w:p w:rsidR="00563D12" w:rsidRDefault="008F3A73"/>
    <w:sectPr w:rsidR="00563D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A0561"/>
    <w:multiLevelType w:val="multilevel"/>
    <w:tmpl w:val="3DFC4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0A7086"/>
    <w:multiLevelType w:val="multilevel"/>
    <w:tmpl w:val="4BC057D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i w:val="0"/>
        <w:iCs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73"/>
    <w:rsid w:val="001D7416"/>
    <w:rsid w:val="005F6728"/>
    <w:rsid w:val="008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8C6EA-54B0-44A3-8DF9-63CDD06F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A7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2024-02-22T02:35:00Z</dcterms:created>
  <dcterms:modified xsi:type="dcterms:W3CDTF">2024-02-22T02:36:00Z</dcterms:modified>
</cp:coreProperties>
</file>