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91C45" w14:textId="77777777" w:rsidR="00EE503C" w:rsidRDefault="00871B47">
      <w:pPr>
        <w:pStyle w:val="NormalWeb"/>
        <w:spacing w:after="240" w:afterAutospacing="0"/>
        <w:jc w:val="center"/>
      </w:pPr>
      <w:r>
        <w:rPr>
          <w:rFonts w:ascii="Arial" w:hAnsi="Arial" w:cs="Arial"/>
          <w:color w:val="0000FF"/>
          <w:sz w:val="36"/>
          <w:szCs w:val="36"/>
          <w:u w:val="single"/>
        </w:rPr>
        <w:t>Data Mining Assignment 2</w:t>
      </w:r>
    </w:p>
    <w:p w14:paraId="29DE4801" w14:textId="77777777" w:rsidR="00EE503C" w:rsidRDefault="00871B47">
      <w:pPr>
        <w:pStyle w:val="NormalWeb"/>
        <w:spacing w:after="240" w:afterAutospacing="0"/>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14:paraId="4FD3A004" w14:textId="6BE18FA3" w:rsidR="00A1766C" w:rsidRDefault="00871B4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b) What is the specific problem that causes one of these two attributes to be read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Pr>
          <w:rFonts w:ascii="Arial" w:hAnsi="Arial" w:cs="Arial"/>
          <w:color w:val="000000"/>
          <w:sz w:val="27"/>
          <w:szCs w:val="27"/>
        </w:rPr>
        <w:br/>
      </w:r>
      <w:r>
        <w:rPr>
          <w:rFonts w:ascii="Arial" w:hAnsi="Arial" w:cs="Arial"/>
          <w:color w:val="000000"/>
          <w:sz w:val="27"/>
          <w:szCs w:val="27"/>
        </w:rPr>
        <w:br/>
        <w:t xml:space="preserve">d) Read the data into Excel. Excel should have no problem opening the file directly since it is .csv. Create a new column that is equal to the second column plus 10. What is the result for the problem observations (rows) you </w:t>
      </w:r>
      <w:r>
        <w:rPr>
          <w:rFonts w:ascii="Arial" w:hAnsi="Arial" w:cs="Arial"/>
          <w:color w:val="000000"/>
          <w:sz w:val="27"/>
          <w:szCs w:val="27"/>
        </w:rPr>
        <w:lastRenderedPageBreak/>
        <w:t>identified in part b? What specific outcome does Excel display?</w:t>
      </w:r>
      <w:r>
        <w:rPr>
          <w:rFonts w:ascii="Arial" w:hAnsi="Arial" w:cs="Arial"/>
          <w:color w:val="000000"/>
          <w:sz w:val="27"/>
          <w:szCs w:val="27"/>
        </w:rPr>
        <w:br/>
      </w:r>
      <w:r w:rsidR="00DE0572" w:rsidRPr="00DE0572">
        <w:rPr>
          <w:rFonts w:ascii="Arial" w:hAnsi="Arial" w:cs="Arial"/>
          <w:color w:val="000000"/>
          <w:sz w:val="27"/>
          <w:szCs w:val="27"/>
        </w:rPr>
        <w:drawing>
          <wp:inline distT="0" distB="0" distL="0" distR="0" wp14:anchorId="6F556F4E" wp14:editId="3B9C07BC">
            <wp:extent cx="2857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1066800"/>
                    </a:xfrm>
                    <a:prstGeom prst="rect">
                      <a:avLst/>
                    </a:prstGeom>
                  </pic:spPr>
                </pic:pic>
              </a:graphicData>
            </a:graphic>
          </wp:inline>
        </w:drawing>
      </w:r>
    </w:p>
    <w:p w14:paraId="47503FF9" w14:textId="09F18595" w:rsidR="00DE0572" w:rsidRDefault="00DE0572">
      <w:pPr>
        <w:pStyle w:val="NormalWeb"/>
        <w:spacing w:after="240" w:afterAutospacing="0"/>
        <w:rPr>
          <w:rFonts w:ascii="Arial" w:hAnsi="Arial" w:cs="Arial"/>
          <w:color w:val="000000"/>
          <w:sz w:val="27"/>
          <w:szCs w:val="27"/>
        </w:rPr>
      </w:pPr>
      <w:r>
        <w:rPr>
          <w:rFonts w:ascii="Arial" w:hAnsi="Arial" w:cs="Arial"/>
          <w:color w:val="000000"/>
          <w:sz w:val="27"/>
          <w:szCs w:val="27"/>
        </w:rPr>
        <w:t>changed the value to numerical.</w:t>
      </w:r>
      <w:bookmarkStart w:id="0" w:name="_GoBack"/>
      <w:bookmarkEnd w:id="0"/>
    </w:p>
    <w:p w14:paraId="3E1D6FFB" w14:textId="77777777" w:rsidR="00DE0572" w:rsidRDefault="00A1766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Answer: </w:t>
      </w:r>
      <w:r w:rsidRPr="00A1766C">
        <w:rPr>
          <w:rFonts w:ascii="Arial" w:hAnsi="Arial" w:cs="Arial"/>
          <w:color w:val="000000"/>
          <w:sz w:val="27"/>
          <w:szCs w:val="27"/>
        </w:rPr>
        <w:t>Excel is able to add a number to a cat</w:t>
      </w:r>
      <w:r w:rsidR="00DE0572">
        <w:rPr>
          <w:rFonts w:ascii="Arial" w:hAnsi="Arial" w:cs="Arial"/>
          <w:color w:val="000000"/>
          <w:sz w:val="27"/>
          <w:szCs w:val="27"/>
        </w:rPr>
        <w:t>e</w:t>
      </w:r>
      <w:r w:rsidRPr="00A1766C">
        <w:rPr>
          <w:rFonts w:ascii="Arial" w:hAnsi="Arial" w:cs="Arial"/>
          <w:color w:val="000000"/>
          <w:sz w:val="27"/>
          <w:szCs w:val="27"/>
        </w:rPr>
        <w:t>gorical number, but R function does not allow.</w:t>
      </w:r>
    </w:p>
    <w:p w14:paraId="7A5D5114" w14:textId="3B9E2C7C" w:rsidR="00AB63C6" w:rsidRDefault="00871B47">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5) This question uses the data at </w:t>
      </w:r>
      <w:hyperlink r:id="rId8">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data&lt;-read.csv("</w:t>
      </w:r>
      <w:proofErr w:type="spellStart"/>
      <w:r>
        <w:rPr>
          <w:rFonts w:ascii="Arial" w:hAnsi="Arial" w:cs="Arial"/>
          <w:color w:val="000000"/>
          <w:sz w:val="27"/>
          <w:szCs w:val="27"/>
        </w:rPr>
        <w:t>twomillion.csv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quantile(,.25) to compute the mean, maximum,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Then open this file with Excel and compute the mean, maximum, variance and 1st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9">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w:t>
      </w:r>
      <w:r>
        <w:rPr>
          <w:rFonts w:ascii="Arial" w:hAnsi="Arial" w:cs="Arial"/>
          <w:color w:val="000000"/>
          <w:sz w:val="27"/>
          <w:szCs w:val="27"/>
        </w:rPr>
        <w:lastRenderedPageBreak/>
        <w:t xml:space="preserve">10,000 Ohio house prices at </w:t>
      </w:r>
      <w:hyperlink r:id="rId10">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11">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 xml:space="preserve">a) Use </w:t>
      </w:r>
      <w:proofErr w:type="gramStart"/>
      <w:r>
        <w:rPr>
          <w:rFonts w:ascii="Arial" w:hAnsi="Arial" w:cs="Arial"/>
          <w:color w:val="000000"/>
          <w:sz w:val="27"/>
          <w:szCs w:val="27"/>
        </w:rPr>
        <w:t>plot(</w:t>
      </w:r>
      <w:proofErr w:type="gramEnd"/>
      <w:r>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r>
        <w:rPr>
          <w:rFonts w:ascii="Arial" w:hAnsi="Arial" w:cs="Arial"/>
          <w:color w:val="000000"/>
          <w:sz w:val="27"/>
          <w:szCs w:val="27"/>
        </w:rPr>
        <w:t>cor</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lastRenderedPageBreak/>
        <w:br/>
        <w:t xml:space="preserve">9) This question uses the sample of 10,000 Ohio house prices at </w:t>
      </w:r>
      <w:hyperlink r:id="rId12">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b) What does your answer to part a suggest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you multiply all the values by 2?</w:t>
      </w:r>
      <w:r>
        <w:rPr>
          <w:rFonts w:ascii="Arial" w:hAnsi="Arial" w:cs="Arial"/>
          <w:color w:val="000000"/>
          <w:sz w:val="27"/>
          <w:szCs w:val="27"/>
        </w:rPr>
        <w:br/>
      </w:r>
      <w:r>
        <w:rPr>
          <w:rFonts w:ascii="Arial" w:hAnsi="Arial" w:cs="Arial"/>
          <w:color w:val="000000"/>
          <w:sz w:val="27"/>
          <w:szCs w:val="27"/>
        </w:rPr>
        <w:br/>
        <w:t>10) This question uses the following people's ages: 19,23,30,30,45,25,24,20. Store them in R using the syntax ages&lt;-c(19,23,30,30,45,25,24,20).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r>
        <w:rPr>
          <w:rFonts w:ascii="Arial" w:hAnsi="Arial" w:cs="Arial"/>
          <w:color w:val="000000"/>
          <w:sz w:val="27"/>
          <w:szCs w:val="27"/>
        </w:rPr>
        <w:t>sd</w:t>
      </w:r>
      <w:proofErr w:type="spell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p>
    <w:p w14:paraId="72B06A03" w14:textId="74DFF704" w:rsidR="00FA433C" w:rsidRDefault="00DE0572" w:rsidP="00FA433C">
      <w:pPr>
        <w:pStyle w:val="NormalWeb"/>
        <w:spacing w:after="240" w:afterAutospacing="0"/>
        <w:ind w:left="1080"/>
        <w:rPr>
          <w:rFonts w:ascii="Arial" w:hAnsi="Arial" w:cs="Arial"/>
          <w:color w:val="000000"/>
          <w:sz w:val="27"/>
          <w:szCs w:val="27"/>
        </w:rPr>
      </w:pPr>
      <m:oMath>
        <m:bar>
          <m:barPr>
            <m:pos m:val="top"/>
            <m:ctrlPr>
              <w:rPr>
                <w:rFonts w:ascii="Cambria Math" w:hAnsi="Cambria Math" w:cs="Arial"/>
                <w:i/>
                <w:color w:val="000000"/>
                <w:sz w:val="27"/>
                <w:szCs w:val="27"/>
              </w:rPr>
            </m:ctrlPr>
          </m:barPr>
          <m:e>
            <m:r>
              <w:rPr>
                <w:rFonts w:ascii="Cambria Math" w:hAnsi="Cambria Math" w:cs="Arial"/>
                <w:color w:val="000000"/>
                <w:sz w:val="27"/>
                <w:szCs w:val="27"/>
              </w:rPr>
              <m:t>X</m:t>
            </m:r>
          </m:e>
        </m:bar>
      </m:oMath>
      <w:r w:rsidR="00FA433C">
        <w:rPr>
          <w:rFonts w:ascii="Arial" w:hAnsi="Arial" w:cs="Arial"/>
          <w:color w:val="000000"/>
          <w:sz w:val="27"/>
          <w:szCs w:val="27"/>
        </w:rPr>
        <w:t xml:space="preserve"> = </w:t>
      </w:r>
      <m:oMath>
        <m:f>
          <m:fPr>
            <m:ctrlPr>
              <w:rPr>
                <w:rFonts w:ascii="Cambria Math" w:hAnsi="Cambria Math" w:cs="Arial"/>
                <w:i/>
                <w:color w:val="000000"/>
                <w:sz w:val="27"/>
                <w:szCs w:val="27"/>
              </w:rPr>
            </m:ctrlPr>
          </m:fPr>
          <m:num>
            <m:r>
              <w:rPr>
                <w:rFonts w:ascii="Cambria Math" w:hAnsi="Cambria Math" w:cs="Arial"/>
                <w:color w:val="000000"/>
                <w:sz w:val="27"/>
                <w:szCs w:val="27"/>
              </w:rPr>
              <m:t>216</m:t>
            </m:r>
          </m:num>
          <m:den>
            <m:r>
              <w:rPr>
                <w:rFonts w:ascii="Cambria Math" w:hAnsi="Cambria Math" w:cs="Arial"/>
                <w:color w:val="000000"/>
                <w:sz w:val="27"/>
                <w:szCs w:val="27"/>
              </w:rPr>
              <m:t>8</m:t>
            </m:r>
          </m:den>
        </m:f>
      </m:oMath>
      <w:r w:rsidR="00FA433C">
        <w:rPr>
          <w:rFonts w:ascii="Arial" w:hAnsi="Arial" w:cs="Arial"/>
          <w:color w:val="000000"/>
          <w:sz w:val="27"/>
          <w:szCs w:val="27"/>
        </w:rPr>
        <w:t xml:space="preserve"> = 27</w:t>
      </w:r>
    </w:p>
    <w:p w14:paraId="52FD55AC" w14:textId="513C2B4C" w:rsidR="00FA433C" w:rsidRDefault="00FA433C" w:rsidP="00FA433C">
      <w:pPr>
        <w:pStyle w:val="NormalWeb"/>
        <w:spacing w:after="240" w:afterAutospacing="0"/>
        <w:ind w:left="1080"/>
        <w:rPr>
          <w:rFonts w:ascii="Arial" w:hAnsi="Arial" w:cs="Arial"/>
          <w:color w:val="000000"/>
          <w:sz w:val="27"/>
          <w:szCs w:val="27"/>
        </w:rPr>
      </w:pPr>
      <w:r w:rsidRPr="00FA433C">
        <w:rPr>
          <w:rFonts w:ascii="Arial" w:hAnsi="Arial" w:cs="Arial"/>
          <w:color w:val="000000"/>
          <w:sz w:val="22"/>
          <w:szCs w:val="27"/>
        </w:rPr>
        <w:t>S</w:t>
      </w:r>
      <w:r>
        <w:rPr>
          <w:rFonts w:ascii="Arial" w:hAnsi="Arial" w:cs="Arial"/>
          <w:color w:val="000000"/>
          <w:sz w:val="27"/>
          <w:szCs w:val="27"/>
        </w:rPr>
        <w:t xml:space="preserve"> =</w:t>
      </w:r>
      <m:oMath>
        <m:rad>
          <m:radPr>
            <m:degHide m:val="1"/>
            <m:ctrlPr>
              <w:rPr>
                <w:rFonts w:ascii="Cambria Math" w:hAnsi="Cambria Math" w:cs="Arial"/>
                <w:i/>
                <w:color w:val="000000"/>
                <w:sz w:val="27"/>
                <w:szCs w:val="27"/>
              </w:rPr>
            </m:ctrlPr>
          </m:radPr>
          <m:deg/>
          <m:e>
            <m:f>
              <m:fPr>
                <m:ctrlPr>
                  <w:rPr>
                    <w:rFonts w:ascii="Cambria Math" w:hAnsi="Cambria Math" w:cs="Arial"/>
                    <w:i/>
                    <w:color w:val="000000"/>
                    <w:sz w:val="27"/>
                    <w:szCs w:val="27"/>
                  </w:rPr>
                </m:ctrlPr>
              </m:fPr>
              <m:num>
                <m:sSup>
                  <m:sSupPr>
                    <m:ctrlPr>
                      <w:rPr>
                        <w:rFonts w:ascii="Cambria Math" w:hAnsi="Cambria Math" w:cs="Arial"/>
                        <w:i/>
                        <w:color w:val="000000"/>
                        <w:sz w:val="27"/>
                        <w:szCs w:val="27"/>
                      </w:rPr>
                    </m:ctrlPr>
                  </m:sSupPr>
                  <m:e>
                    <m:d>
                      <m:dPr>
                        <m:ctrlPr>
                          <w:rPr>
                            <w:rFonts w:ascii="Cambria Math" w:hAnsi="Cambria Math" w:cs="Arial"/>
                            <w:i/>
                            <w:color w:val="000000"/>
                            <w:sz w:val="27"/>
                            <w:szCs w:val="27"/>
                          </w:rPr>
                        </m:ctrlPr>
                      </m:dPr>
                      <m:e>
                        <m:r>
                          <w:rPr>
                            <w:rFonts w:ascii="Cambria Math" w:hAnsi="Cambria Math" w:cs="Arial"/>
                            <w:color w:val="000000"/>
                            <w:sz w:val="27"/>
                            <w:szCs w:val="27"/>
                          </w:rPr>
                          <m:t>19-27</m:t>
                        </m:r>
                      </m:e>
                    </m:d>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+(23-27)</m:t>
                    </m:r>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+(30-27)</m:t>
                    </m:r>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+(30-27)</m:t>
                    </m:r>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+(45-27)</m:t>
                    </m:r>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+(25-27)</m:t>
                    </m:r>
                  </m:e>
                  <m:sup>
                    <m:r>
                      <w:rPr>
                        <w:rFonts w:ascii="Cambria Math" w:hAnsi="Cambria Math" w:cs="Arial"/>
                        <w:color w:val="000000"/>
                        <w:sz w:val="27"/>
                        <w:szCs w:val="27"/>
                      </w:rPr>
                      <m:t>2</m:t>
                    </m:r>
                  </m:sup>
                </m:sSup>
                <m:r>
                  <w:rPr>
                    <w:rFonts w:ascii="Cambria Math" w:hAnsi="Cambria Math" w:cs="Arial"/>
                    <w:color w:val="000000"/>
                    <w:sz w:val="27"/>
                    <w:szCs w:val="27"/>
                  </w:rPr>
                  <m:t>+</m:t>
                </m:r>
                <m:sSup>
                  <m:sSupPr>
                    <m:ctrlPr>
                      <w:rPr>
                        <w:rFonts w:ascii="Cambria Math" w:hAnsi="Cambria Math" w:cs="Arial"/>
                        <w:i/>
                        <w:color w:val="000000"/>
                        <w:sz w:val="27"/>
                        <w:szCs w:val="27"/>
                      </w:rPr>
                    </m:ctrlPr>
                  </m:sSupPr>
                  <m:e>
                    <m:r>
                      <w:rPr>
                        <w:rFonts w:ascii="Cambria Math" w:hAnsi="Cambria Math" w:cs="Arial"/>
                        <w:color w:val="000000"/>
                        <w:sz w:val="27"/>
                        <w:szCs w:val="27"/>
                      </w:rPr>
                      <m:t>(24-27)</m:t>
                    </m:r>
                  </m:e>
                  <m:sup>
                    <m:r>
                      <w:rPr>
                        <w:rFonts w:ascii="Cambria Math" w:hAnsi="Cambria Math" w:cs="Arial"/>
                        <w:color w:val="000000"/>
                        <w:sz w:val="27"/>
                        <w:szCs w:val="27"/>
                      </w:rPr>
                      <m:t>2</m:t>
                    </m:r>
                  </m:sup>
                </m:sSup>
                <m:sSup>
                  <m:sSupPr>
                    <m:ctrlPr>
                      <w:rPr>
                        <w:rFonts w:ascii="Cambria Math" w:hAnsi="Cambria Math" w:cs="Arial"/>
                        <w:i/>
                        <w:color w:val="000000"/>
                        <w:sz w:val="27"/>
                        <w:szCs w:val="27"/>
                      </w:rPr>
                    </m:ctrlPr>
                  </m:sSupPr>
                  <m:e>
                    <m:r>
                      <w:rPr>
                        <w:rFonts w:ascii="Cambria Math" w:hAnsi="Cambria Math" w:cs="Arial"/>
                        <w:color w:val="000000"/>
                        <w:sz w:val="27"/>
                        <w:szCs w:val="27"/>
                      </w:rPr>
                      <m:t>+(20-27)</m:t>
                    </m:r>
                  </m:e>
                  <m:sup>
                    <m:r>
                      <w:rPr>
                        <w:rFonts w:ascii="Cambria Math" w:hAnsi="Cambria Math" w:cs="Arial"/>
                        <w:color w:val="000000"/>
                        <w:sz w:val="27"/>
                        <w:szCs w:val="27"/>
                      </w:rPr>
                      <m:t>2</m:t>
                    </m:r>
                  </m:sup>
                </m:sSup>
              </m:num>
              <m:den>
                <m:r>
                  <w:rPr>
                    <w:rFonts w:ascii="Cambria Math" w:hAnsi="Cambria Math" w:cs="Arial"/>
                    <w:color w:val="000000"/>
                    <w:sz w:val="27"/>
                    <w:szCs w:val="27"/>
                  </w:rPr>
                  <m:t>7</m:t>
                </m:r>
              </m:den>
            </m:f>
          </m:e>
        </m:rad>
      </m:oMath>
    </w:p>
    <w:p w14:paraId="0C55D389" w14:textId="7C6AAC4E" w:rsidR="00FA433C" w:rsidRDefault="00FA433C" w:rsidP="00FA433C">
      <w:pPr>
        <w:pStyle w:val="NormalWeb"/>
        <w:spacing w:after="240" w:afterAutospacing="0"/>
        <w:ind w:left="1080"/>
        <w:rPr>
          <w:rFonts w:ascii="Arial" w:hAnsi="Arial" w:cs="Arial"/>
          <w:color w:val="000000"/>
          <w:sz w:val="27"/>
          <w:szCs w:val="27"/>
        </w:rPr>
      </w:pPr>
      <w:r>
        <w:rPr>
          <w:rFonts w:ascii="Arial" w:hAnsi="Arial" w:cs="Arial"/>
          <w:color w:val="000000"/>
          <w:sz w:val="22"/>
          <w:szCs w:val="27"/>
        </w:rPr>
        <w:t>S=</w:t>
      </w:r>
      <m:oMath>
        <m:rad>
          <m:radPr>
            <m:degHide m:val="1"/>
            <m:ctrlPr>
              <w:rPr>
                <w:rFonts w:ascii="Cambria Math" w:hAnsi="Cambria Math" w:cs="Arial"/>
                <w:i/>
                <w:color w:val="000000"/>
                <w:sz w:val="27"/>
                <w:szCs w:val="27"/>
              </w:rPr>
            </m:ctrlPr>
          </m:radPr>
          <m:deg/>
          <m:e>
            <m:f>
              <m:fPr>
                <m:ctrlPr>
                  <w:rPr>
                    <w:rFonts w:ascii="Cambria Math" w:hAnsi="Cambria Math" w:cs="Arial"/>
                    <w:i/>
                    <w:color w:val="000000"/>
                    <w:sz w:val="27"/>
                    <w:szCs w:val="27"/>
                  </w:rPr>
                </m:ctrlPr>
              </m:fPr>
              <m:num>
                <m:r>
                  <w:rPr>
                    <w:rFonts w:ascii="Cambria Math" w:hAnsi="Cambria Math" w:cs="Arial"/>
                    <w:color w:val="000000"/>
                    <w:sz w:val="27"/>
                    <w:szCs w:val="27"/>
                  </w:rPr>
                  <m:t>484</m:t>
                </m:r>
              </m:num>
              <m:den>
                <m:r>
                  <w:rPr>
                    <w:rFonts w:ascii="Cambria Math" w:hAnsi="Cambria Math" w:cs="Arial"/>
                    <w:color w:val="000000"/>
                    <w:sz w:val="27"/>
                    <w:szCs w:val="27"/>
                  </w:rPr>
                  <m:t>7</m:t>
                </m:r>
              </m:den>
            </m:f>
          </m:e>
        </m:rad>
      </m:oMath>
      <w:r>
        <w:rPr>
          <w:rFonts w:ascii="Arial" w:hAnsi="Arial" w:cs="Arial"/>
          <w:color w:val="000000"/>
          <w:sz w:val="27"/>
          <w:szCs w:val="27"/>
        </w:rPr>
        <w:t xml:space="preserve"> = 8.315</w:t>
      </w:r>
    </w:p>
    <w:p w14:paraId="4F7D0609" w14:textId="5607DB09" w:rsidR="00EE503C" w:rsidRDefault="00871B47" w:rsidP="005F7A68">
      <w:pPr>
        <w:pStyle w:val="NormalWeb"/>
        <w:spacing w:after="240" w:afterAutospacing="0"/>
      </w:pPr>
      <w:r>
        <w:rPr>
          <w:rFonts w:ascii="Arial" w:hAnsi="Arial" w:cs="Arial"/>
          <w:color w:val="000000"/>
          <w:sz w:val="27"/>
          <w:szCs w:val="27"/>
        </w:rPr>
        <w:t>c) Using R, how does the value in part a change if you add 10 to all the values?</w:t>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values by 100?</w:t>
      </w:r>
    </w:p>
    <w:p w14:paraId="0A5D5F8A" w14:textId="77777777" w:rsidR="00EE503C" w:rsidRDefault="00EE503C"/>
    <w:sectPr w:rsidR="00EE503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57C46"/>
    <w:multiLevelType w:val="hybridMultilevel"/>
    <w:tmpl w:val="918EA02C"/>
    <w:lvl w:ilvl="0" w:tplc="A2983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503C"/>
    <w:rsid w:val="004342F7"/>
    <w:rsid w:val="005F7A68"/>
    <w:rsid w:val="00871B47"/>
    <w:rsid w:val="00A1766C"/>
    <w:rsid w:val="00AB63C6"/>
    <w:rsid w:val="00DE0572"/>
    <w:rsid w:val="00EE503C"/>
    <w:rsid w:val="00FA43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DF4C827"/>
  <w15:docId w15:val="{DB539D41-4DDA-434D-8451-B245D3FD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A4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ob.sjsu.edu/mease_d/bus297D/twomillion.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t.wharton.upenn.edu/~dmease/OH_house_pric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hyperlink" Target="http://www-stat.wharton.upenn.edu/~dmease/football.csv" TargetMode="External"/><Relationship Id="rId5" Type="http://schemas.openxmlformats.org/officeDocument/2006/relationships/hyperlink" Target="http://www.cob.sjsu.edu/mease_d/bus297D/ch2textbookquestion.doc" TargetMode="External"/><Relationship Id="rId10" Type="http://schemas.openxmlformats.org/officeDocument/2006/relationships/hyperlink" Target="http://www-stat.wharton.upenn.edu/~dmease/OH_house_prices.csv" TargetMode="External"/><Relationship Id="rId4" Type="http://schemas.openxmlformats.org/officeDocument/2006/relationships/webSettings" Target="webSettings.xml"/><Relationship Id="rId9" Type="http://schemas.openxmlformats.org/officeDocument/2006/relationships/hyperlink" Target="http://www-stat.wharton.upenn.edu/~dmease/CA_house_price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Pema Wangmo</cp:lastModifiedBy>
  <cp:revision>10</cp:revision>
  <dcterms:created xsi:type="dcterms:W3CDTF">2012-10-01T06:13:00Z</dcterms:created>
  <dcterms:modified xsi:type="dcterms:W3CDTF">2020-10-17T06:27:00Z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