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2676" w:rsidRDefault="007221EB" w:rsidP="007221EB">
      <w:pPr>
        <w:jc w:val="center"/>
        <w:rPr>
          <w:b/>
          <w:sz w:val="32"/>
          <w:szCs w:val="32"/>
        </w:rPr>
      </w:pPr>
      <w:r w:rsidRPr="007221EB">
        <w:rPr>
          <w:b/>
          <w:sz w:val="32"/>
          <w:szCs w:val="32"/>
        </w:rPr>
        <w:t>M</w:t>
      </w:r>
      <w:r w:rsidRPr="007221EB">
        <w:rPr>
          <w:sz w:val="32"/>
          <w:szCs w:val="32"/>
        </w:rPr>
        <w:t xml:space="preserve">ilitary </w:t>
      </w:r>
      <w:r w:rsidRPr="007221EB">
        <w:rPr>
          <w:b/>
          <w:sz w:val="32"/>
          <w:szCs w:val="32"/>
        </w:rPr>
        <w:t>A</w:t>
      </w:r>
      <w:r w:rsidRPr="007221EB">
        <w:rPr>
          <w:sz w:val="32"/>
          <w:szCs w:val="32"/>
        </w:rPr>
        <w:t xml:space="preserve">cademy </w:t>
      </w:r>
      <w:r w:rsidRPr="007221EB">
        <w:rPr>
          <w:b/>
          <w:sz w:val="32"/>
          <w:szCs w:val="32"/>
        </w:rPr>
        <w:t>R</w:t>
      </w:r>
      <w:r w:rsidRPr="007221EB">
        <w:rPr>
          <w:sz w:val="32"/>
          <w:szCs w:val="32"/>
        </w:rPr>
        <w:t xml:space="preserve">educed instruction set </w:t>
      </w:r>
      <w:r w:rsidRPr="007221EB">
        <w:rPr>
          <w:b/>
          <w:sz w:val="32"/>
          <w:szCs w:val="32"/>
        </w:rPr>
        <w:t>C</w:t>
      </w:r>
      <w:r w:rsidRPr="007221EB">
        <w:rPr>
          <w:sz w:val="32"/>
          <w:szCs w:val="32"/>
        </w:rPr>
        <w:t xml:space="preserve">omputer </w:t>
      </w:r>
      <w:r w:rsidRPr="007221EB">
        <w:rPr>
          <w:b/>
          <w:sz w:val="32"/>
          <w:szCs w:val="32"/>
        </w:rPr>
        <w:t>2</w:t>
      </w:r>
      <w:r>
        <w:rPr>
          <w:b/>
          <w:sz w:val="32"/>
          <w:szCs w:val="32"/>
        </w:rPr>
        <w:t xml:space="preserve"> (MARC2)</w:t>
      </w:r>
    </w:p>
    <w:p w:rsidR="007221EB" w:rsidRDefault="007221EB" w:rsidP="007221EB">
      <w:pPr>
        <w:jc w:val="center"/>
        <w:rPr>
          <w:sz w:val="32"/>
          <w:szCs w:val="32"/>
        </w:rPr>
      </w:pPr>
    </w:p>
    <w:p w:rsidR="007221EB" w:rsidRDefault="007221EB" w:rsidP="007221EB"/>
    <w:p w:rsidR="00B13DA1" w:rsidRDefault="00B13DA1" w:rsidP="00B13DA1">
      <w:pPr>
        <w:pStyle w:val="Heading1"/>
      </w:pPr>
      <w:proofErr w:type="gramStart"/>
      <w:r>
        <w:t>History.</w:t>
      </w:r>
      <w:proofErr w:type="gramEnd"/>
    </w:p>
    <w:p w:rsidR="007221EB" w:rsidRDefault="007221EB" w:rsidP="00B13DA1">
      <w:pPr>
        <w:spacing w:after="120"/>
        <w:ind w:firstLine="720"/>
      </w:pPr>
      <w:r>
        <w:t xml:space="preserve">The MARC processor originally started as a VHDL-based processor for use in the military academy’s computer architecture course.  </w:t>
      </w:r>
      <w:r w:rsidR="00880AA6">
        <w:t xml:space="preserve">It is a single-stage, four-cycle (i.e., fetch, decode, execute, </w:t>
      </w:r>
      <w:proofErr w:type="spellStart"/>
      <w:r w:rsidR="00880AA6">
        <w:t>writeback</w:t>
      </w:r>
      <w:proofErr w:type="spellEnd"/>
      <w:r w:rsidR="00880AA6">
        <w:t xml:space="preserve">) processor.  </w:t>
      </w:r>
      <w:r>
        <w:t>It was designed with limited functionality and no performance enhancements in order to reinforce the concepts of computer architecture taught in class.  The project continued for several years with the only design verification being a VHDL simulator.</w:t>
      </w:r>
    </w:p>
    <w:p w:rsidR="007221EB" w:rsidRDefault="007221EB" w:rsidP="00B13DA1">
      <w:pPr>
        <w:spacing w:after="120"/>
      </w:pPr>
      <w:r>
        <w:tab/>
        <w:t>Beginning in the spring of 2003, work was begun to modify the instruction set.  This was done mostly to avoid problems with too many old solutions in the barracks.  After the instruction set was modified, it was decided to implement the design in a FPGA.  There were several reasons for doing this.  The first is to demonstrate to the cadets that the design works in real life, not just in simulations.</w:t>
      </w:r>
      <w:r w:rsidR="004F6C07">
        <w:t xml:space="preserve">  The second reason was to eventually incorporate design implementation into the course subject matter.  The goal was to reach a state where the final design verification for each cadet would be testing in hardware.  This would improve cadet self-confidence, modernize our instruction base, and reinforce the cadets’ sense of accomplishment.</w:t>
      </w:r>
    </w:p>
    <w:p w:rsidR="00566C94" w:rsidRDefault="004F6C07" w:rsidP="00B13DA1">
      <w:pPr>
        <w:spacing w:after="120"/>
      </w:pPr>
      <w:r>
        <w:tab/>
        <w:t>As work continued, COL Ressler joined the project and created an assembler for the architecture.  This assembler, the Military Academy RISC Assembler (MARASM) provided not only basic assembly language tools, but also an emulator, and the ability to generate test files for VHDL simulators, and implementation files for a synthesis tool (</w:t>
      </w:r>
      <w:r w:rsidR="00B13DA1">
        <w:t xml:space="preserve">e.g., </w:t>
      </w:r>
      <w:r>
        <w:t>Xilinx ISE</w:t>
      </w:r>
      <w:r w:rsidR="00B13DA1">
        <w:t xml:space="preserve">, </w:t>
      </w:r>
      <w:proofErr w:type="spellStart"/>
      <w:r w:rsidR="00B13DA1">
        <w:t>Quartus</w:t>
      </w:r>
      <w:proofErr w:type="spellEnd"/>
      <w:r>
        <w:t xml:space="preserve">).  He also expanded the project’s concept to include a linkage to the Academy’s compiler course.  With this expanded vision, the compiler course would eventually target the MARC2.  </w:t>
      </w:r>
      <w:r w:rsidR="00566C94">
        <w:t>This linkage would allow the cadets to save effort by working with an architecture they are already familiar with and also allow them to see their compiled code execute on a physical machine when completed.</w:t>
      </w:r>
    </w:p>
    <w:p w:rsidR="00B13DA1" w:rsidRDefault="00B13DA1" w:rsidP="00B13DA1">
      <w:pPr>
        <w:spacing w:after="120"/>
      </w:pPr>
      <w:r>
        <w:tab/>
        <w:t xml:space="preserve">In 2012, work was done to clean-up the VHDL code and return the MARC2 code to a functional state that could be implemented in a DE2 FPGA demonstration board.  The code was debugged and updated to compile in </w:t>
      </w:r>
      <w:proofErr w:type="spellStart"/>
      <w:r>
        <w:t>Quartus</w:t>
      </w:r>
      <w:proofErr w:type="spellEnd"/>
      <w:r>
        <w:t xml:space="preserve"> and was tested on the DE2 board using the MARASM assembler to generate test programs (e.g., marasm_test_no_haz.lst).</w:t>
      </w:r>
      <w:r w:rsidR="00B92E76">
        <w:t xml:space="preserve">  The top-level design file includes signals and registers whose sole purpose is to allow observable I/O.  These signals propagate down to the design sub-blocks creating circuits that exist only to facilitate output.</w:t>
      </w:r>
    </w:p>
    <w:p w:rsidR="00465E58" w:rsidRDefault="00566C94" w:rsidP="00B13DA1">
      <w:pPr>
        <w:spacing w:after="120"/>
      </w:pPr>
      <w:r>
        <w:tab/>
        <w:t>In the paragraphs that follow, I will attempt to document the state of the architecture to date.  There is still work to be done to improve the project.  The Input/Output interface could be improved and expanded to allow more complex devices.  Interrupts and direct stack access</w:t>
      </w:r>
      <w:r w:rsidR="00B13DA1">
        <w:t xml:space="preserve"> (i.e., pop/push ops)</w:t>
      </w:r>
      <w:r>
        <w:t xml:space="preserve"> could be added.  </w:t>
      </w:r>
      <w:r w:rsidR="00C10C42">
        <w:t xml:space="preserve">The status register could be expanded to include carry and overflow.  </w:t>
      </w:r>
      <w:r>
        <w:t>Of course, the trade-off to keep in mind when adding items to the architecture is the impact on the cadets.  Adding extra features can make the project to</w:t>
      </w:r>
      <w:r w:rsidR="00B13DA1">
        <w:t>o</w:t>
      </w:r>
      <w:r>
        <w:t xml:space="preserve"> difficult for the cadets if care is not taken.  For example, the implementation of the MARC2 in an FPGA is designed to be done without additional work by the cadets (except for debugging).  Their existing files are simply dropped into a</w:t>
      </w:r>
      <w:r w:rsidR="00B13DA1">
        <w:t>n</w:t>
      </w:r>
      <w:r>
        <w:t xml:space="preserve"> implementation shell and then compiled and downloaded.  There is insufficient time in EE375 to teach both the design and implementation of the architecture.  The implementation issues are beyond the scope of the course.</w:t>
      </w:r>
    </w:p>
    <w:p w:rsidR="00465E58" w:rsidRDefault="00465E58" w:rsidP="007221EB"/>
    <w:p w:rsidR="00465E58" w:rsidRDefault="00B92E76" w:rsidP="00B92E76">
      <w:pPr>
        <w:pStyle w:val="Heading1"/>
      </w:pPr>
      <w:r>
        <w:lastRenderedPageBreak/>
        <w:t>Design</w:t>
      </w:r>
    </w:p>
    <w:p w:rsidR="00B92E76" w:rsidRDefault="00B92E76" w:rsidP="00B92E76">
      <w:pPr>
        <w:pStyle w:val="Heading2"/>
        <w:rPr>
          <w:u w:val="single"/>
        </w:rPr>
      </w:pPr>
      <w:r>
        <w:rPr>
          <w:u w:val="single"/>
        </w:rPr>
        <w:t>Top-level Design</w:t>
      </w:r>
    </w:p>
    <w:p w:rsidR="00B92E76" w:rsidRPr="00B92E76" w:rsidRDefault="00B92E76" w:rsidP="00B92E76">
      <w:pPr>
        <w:jc w:val="center"/>
      </w:pPr>
      <w:r>
        <w:rPr>
          <w:noProof/>
        </w:rPr>
        <w:drawing>
          <wp:inline distT="0" distB="0" distL="0" distR="0">
            <wp:extent cx="5410200" cy="4051300"/>
            <wp:effectExtent l="19050" t="0" r="0" b="0"/>
            <wp:docPr id="1" name="Picture 0" descr="terasic_de2-1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rasic_de2-115.jpg"/>
                    <pic:cNvPicPr/>
                  </pic:nvPicPr>
                  <pic:blipFill>
                    <a:blip r:embed="rId5" cstate="print"/>
                    <a:stretch>
                      <a:fillRect/>
                    </a:stretch>
                  </pic:blipFill>
                  <pic:spPr>
                    <a:xfrm>
                      <a:off x="0" y="0"/>
                      <a:ext cx="5410200" cy="4051300"/>
                    </a:xfrm>
                    <a:prstGeom prst="rect">
                      <a:avLst/>
                    </a:prstGeom>
                  </pic:spPr>
                </pic:pic>
              </a:graphicData>
            </a:graphic>
          </wp:inline>
        </w:drawing>
      </w:r>
    </w:p>
    <w:p w:rsidR="00FB7CAF" w:rsidRDefault="00B92E76" w:rsidP="00FB7CAF">
      <w:r>
        <w:tab/>
      </w:r>
    </w:p>
    <w:p w:rsidR="00FB7CAF" w:rsidRPr="00FB7CAF" w:rsidRDefault="00FB7CAF" w:rsidP="00FB7CAF">
      <w:pPr>
        <w:pStyle w:val="Caption"/>
        <w:keepNext/>
        <w:rPr>
          <w:sz w:val="20"/>
        </w:rPr>
      </w:pPr>
      <w:proofErr w:type="gramStart"/>
      <w:r w:rsidRPr="00FB7CAF">
        <w:rPr>
          <w:sz w:val="20"/>
        </w:rPr>
        <w:t xml:space="preserve">Table </w:t>
      </w:r>
      <w:r w:rsidRPr="00FB7CAF">
        <w:rPr>
          <w:sz w:val="20"/>
        </w:rPr>
        <w:fldChar w:fldCharType="begin"/>
      </w:r>
      <w:r w:rsidRPr="00FB7CAF">
        <w:rPr>
          <w:sz w:val="20"/>
        </w:rPr>
        <w:instrText xml:space="preserve"> SEQ Table \* ARABIC </w:instrText>
      </w:r>
      <w:r w:rsidRPr="00FB7CAF">
        <w:rPr>
          <w:sz w:val="20"/>
        </w:rPr>
        <w:fldChar w:fldCharType="separate"/>
      </w:r>
      <w:r w:rsidRPr="00FB7CAF">
        <w:rPr>
          <w:noProof/>
          <w:sz w:val="20"/>
        </w:rPr>
        <w:t>1</w:t>
      </w:r>
      <w:r w:rsidRPr="00FB7CAF">
        <w:rPr>
          <w:sz w:val="20"/>
        </w:rPr>
        <w:fldChar w:fldCharType="end"/>
      </w:r>
      <w:r w:rsidRPr="00FB7CAF">
        <w:rPr>
          <w:sz w:val="20"/>
        </w:rPr>
        <w:t>.</w:t>
      </w:r>
      <w:proofErr w:type="gramEnd"/>
      <w:r w:rsidRPr="00FB7CAF">
        <w:rPr>
          <w:sz w:val="20"/>
        </w:rPr>
        <w:t xml:space="preserve"> MARC2 I/O Interface</w:t>
      </w:r>
      <w:r>
        <w:rPr>
          <w:sz w:val="20"/>
        </w:rPr>
        <w:t xml:space="preserve"> – DE2 Assignments</w:t>
      </w:r>
      <w:r w:rsidRPr="00FB7CAF">
        <w:rPr>
          <w:sz w:val="20"/>
        </w:rPr>
        <w:t>.</w:t>
      </w:r>
    </w:p>
    <w:tbl>
      <w:tblPr>
        <w:tblStyle w:val="TableGrid"/>
        <w:tblW w:w="0" w:type="auto"/>
        <w:tblLook w:val="04A0"/>
      </w:tblPr>
      <w:tblGrid>
        <w:gridCol w:w="5220"/>
        <w:gridCol w:w="5220"/>
      </w:tblGrid>
      <w:tr w:rsidR="00FB7CAF" w:rsidTr="00FB7CAF">
        <w:tc>
          <w:tcPr>
            <w:tcW w:w="5220" w:type="dxa"/>
          </w:tcPr>
          <w:p w:rsidR="00FB7CAF" w:rsidRPr="00D63154" w:rsidRDefault="00FB7CAF" w:rsidP="00126D1B">
            <w:r w:rsidRPr="00D63154">
              <w:t>reset</w:t>
            </w:r>
          </w:p>
        </w:tc>
        <w:tc>
          <w:tcPr>
            <w:tcW w:w="5220" w:type="dxa"/>
          </w:tcPr>
          <w:p w:rsidR="00FB7CAF" w:rsidRDefault="00FB7CAF" w:rsidP="00FB7CAF">
            <w:r>
              <w:t>Push Button 0</w:t>
            </w:r>
          </w:p>
        </w:tc>
      </w:tr>
      <w:tr w:rsidR="00FB7CAF" w:rsidTr="00FB7CAF">
        <w:tc>
          <w:tcPr>
            <w:tcW w:w="5220" w:type="dxa"/>
          </w:tcPr>
          <w:p w:rsidR="00FB7CAF" w:rsidRPr="00D63154" w:rsidRDefault="00FB7CAF" w:rsidP="00126D1B">
            <w:r w:rsidRPr="00D63154">
              <w:t>run</w:t>
            </w:r>
          </w:p>
        </w:tc>
        <w:tc>
          <w:tcPr>
            <w:tcW w:w="5220" w:type="dxa"/>
          </w:tcPr>
          <w:p w:rsidR="00FB7CAF" w:rsidRDefault="00FB7CAF" w:rsidP="00FB7CAF">
            <w:r>
              <w:t>Switch 17</w:t>
            </w:r>
          </w:p>
        </w:tc>
      </w:tr>
      <w:tr w:rsidR="00FB7CAF" w:rsidTr="00FB7CAF">
        <w:tc>
          <w:tcPr>
            <w:tcW w:w="5220" w:type="dxa"/>
          </w:tcPr>
          <w:p w:rsidR="00FB7CAF" w:rsidRPr="00D63154" w:rsidRDefault="00FB7CAF" w:rsidP="00126D1B">
            <w:proofErr w:type="spellStart"/>
            <w:r w:rsidRPr="00D63154">
              <w:t>clk</w:t>
            </w:r>
            <w:proofErr w:type="spellEnd"/>
          </w:p>
        </w:tc>
        <w:tc>
          <w:tcPr>
            <w:tcW w:w="5220" w:type="dxa"/>
          </w:tcPr>
          <w:p w:rsidR="00FB7CAF" w:rsidRDefault="00FB7CAF" w:rsidP="00FB7CAF">
            <w:r>
              <w:t xml:space="preserve">Internal Oscillator @ </w:t>
            </w:r>
          </w:p>
        </w:tc>
      </w:tr>
      <w:tr w:rsidR="00FB7CAF" w:rsidTr="00FB7CAF">
        <w:tc>
          <w:tcPr>
            <w:tcW w:w="5220" w:type="dxa"/>
          </w:tcPr>
          <w:p w:rsidR="00FB7CAF" w:rsidRPr="00D63154" w:rsidRDefault="00FB7CAF" w:rsidP="00126D1B">
            <w:r w:rsidRPr="00D63154">
              <w:t>RESET_LED</w:t>
            </w:r>
          </w:p>
        </w:tc>
        <w:tc>
          <w:tcPr>
            <w:tcW w:w="5220" w:type="dxa"/>
          </w:tcPr>
          <w:p w:rsidR="00FB7CAF" w:rsidRDefault="00FB7CAF" w:rsidP="00FB7CAF">
            <w:r>
              <w:t>LEDG0</w:t>
            </w:r>
          </w:p>
        </w:tc>
      </w:tr>
      <w:tr w:rsidR="00FB7CAF" w:rsidTr="00FB7CAF">
        <w:tc>
          <w:tcPr>
            <w:tcW w:w="5220" w:type="dxa"/>
          </w:tcPr>
          <w:p w:rsidR="00FB7CAF" w:rsidRPr="00D63154" w:rsidRDefault="00FB7CAF" w:rsidP="00126D1B">
            <w:r w:rsidRPr="00D63154">
              <w:t>SEC_LED</w:t>
            </w:r>
          </w:p>
        </w:tc>
        <w:tc>
          <w:tcPr>
            <w:tcW w:w="5220" w:type="dxa"/>
          </w:tcPr>
          <w:p w:rsidR="00FB7CAF" w:rsidRDefault="00FB7CAF" w:rsidP="00FB7CAF">
            <w:r>
              <w:t>LEDR17</w:t>
            </w:r>
          </w:p>
        </w:tc>
      </w:tr>
      <w:tr w:rsidR="00FB7CAF" w:rsidTr="00FB7CAF">
        <w:tc>
          <w:tcPr>
            <w:tcW w:w="5220" w:type="dxa"/>
          </w:tcPr>
          <w:p w:rsidR="00FB7CAF" w:rsidRPr="00D63154" w:rsidRDefault="00FB7CAF" w:rsidP="00126D1B">
            <w:proofErr w:type="spellStart"/>
            <w:r w:rsidRPr="00D63154">
              <w:t>reg_select</w:t>
            </w:r>
            <w:proofErr w:type="spellEnd"/>
            <w:r w:rsidRPr="00D63154">
              <w:t>[2]</w:t>
            </w:r>
          </w:p>
        </w:tc>
        <w:tc>
          <w:tcPr>
            <w:tcW w:w="5220" w:type="dxa"/>
          </w:tcPr>
          <w:p w:rsidR="00FB7CAF" w:rsidRDefault="00FB7CAF" w:rsidP="00FB7CAF">
            <w:r>
              <w:t>Switch 2</w:t>
            </w:r>
          </w:p>
        </w:tc>
      </w:tr>
      <w:tr w:rsidR="00FB7CAF" w:rsidTr="00FB7CAF">
        <w:tc>
          <w:tcPr>
            <w:tcW w:w="5220" w:type="dxa"/>
          </w:tcPr>
          <w:p w:rsidR="00FB7CAF" w:rsidRPr="00D63154" w:rsidRDefault="00FB7CAF" w:rsidP="00126D1B">
            <w:proofErr w:type="spellStart"/>
            <w:r w:rsidRPr="00D63154">
              <w:t>reg_select</w:t>
            </w:r>
            <w:proofErr w:type="spellEnd"/>
            <w:r w:rsidRPr="00D63154">
              <w:t>[1]</w:t>
            </w:r>
          </w:p>
        </w:tc>
        <w:tc>
          <w:tcPr>
            <w:tcW w:w="5220" w:type="dxa"/>
          </w:tcPr>
          <w:p w:rsidR="00FB7CAF" w:rsidRDefault="00FB7CAF" w:rsidP="00FB7CAF">
            <w:r>
              <w:t>Switch 1</w:t>
            </w:r>
          </w:p>
        </w:tc>
      </w:tr>
      <w:tr w:rsidR="00FB7CAF" w:rsidTr="00FB7CAF">
        <w:tc>
          <w:tcPr>
            <w:tcW w:w="5220" w:type="dxa"/>
          </w:tcPr>
          <w:p w:rsidR="00FB7CAF" w:rsidRPr="00D63154" w:rsidRDefault="00FB7CAF" w:rsidP="00126D1B">
            <w:proofErr w:type="spellStart"/>
            <w:r w:rsidRPr="00D63154">
              <w:t>reg_select</w:t>
            </w:r>
            <w:proofErr w:type="spellEnd"/>
            <w:r w:rsidRPr="00D63154">
              <w:t>[0]</w:t>
            </w:r>
          </w:p>
        </w:tc>
        <w:tc>
          <w:tcPr>
            <w:tcW w:w="5220" w:type="dxa"/>
          </w:tcPr>
          <w:p w:rsidR="00FB7CAF" w:rsidRDefault="00FB7CAF" w:rsidP="00FB7CAF">
            <w:r>
              <w:t>Switch 0</w:t>
            </w:r>
          </w:p>
        </w:tc>
      </w:tr>
    </w:tbl>
    <w:p w:rsidR="00465E58" w:rsidRDefault="00465E58" w:rsidP="00FB7CAF"/>
    <w:p w:rsidR="00FB7CAF" w:rsidRDefault="00FB7CAF" w:rsidP="00FB7CAF">
      <w:r>
        <w:tab/>
        <w:t xml:space="preserve">The MARC2 currently uses the DE2 board’s LCD display to provide output.  Using </w:t>
      </w:r>
      <w:proofErr w:type="spellStart"/>
      <w:r>
        <w:t>reg_</w:t>
      </w:r>
      <w:proofErr w:type="gramStart"/>
      <w:r>
        <w:t>select</w:t>
      </w:r>
      <w:proofErr w:type="spellEnd"/>
      <w:r>
        <w:t>[</w:t>
      </w:r>
      <w:proofErr w:type="gramEnd"/>
      <w:r>
        <w:t xml:space="preserve">2..0], the user can observe the contents of the system’s registers[0..7].  </w:t>
      </w:r>
    </w:p>
    <w:p w:rsidR="00465E58" w:rsidRDefault="00465E58" w:rsidP="007221EB"/>
    <w:p w:rsidR="00FB7CAF" w:rsidRDefault="00FB7CAF" w:rsidP="007221EB"/>
    <w:p w:rsidR="00FB7CAF" w:rsidRDefault="00FB7CAF" w:rsidP="007221EB"/>
    <w:p w:rsidR="00FB7CAF" w:rsidRDefault="00FB7CAF" w:rsidP="007221EB"/>
    <w:p w:rsidR="00FB7CAF" w:rsidRDefault="00FB7CAF" w:rsidP="007221EB"/>
    <w:p w:rsidR="00FB7CAF" w:rsidRDefault="00FB7CAF" w:rsidP="007221EB"/>
    <w:p w:rsidR="00FB7CAF" w:rsidRDefault="00FB7CAF" w:rsidP="007221EB"/>
    <w:p w:rsidR="00465E58" w:rsidRDefault="00465E58" w:rsidP="00465E58">
      <w:pPr>
        <w:jc w:val="center"/>
        <w:rPr>
          <w:b/>
          <w:u w:val="single"/>
        </w:rPr>
      </w:pPr>
      <w:r>
        <w:rPr>
          <w:b/>
          <w:u w:val="single"/>
        </w:rPr>
        <w:lastRenderedPageBreak/>
        <w:t>MARC 2 Architecture Summary</w:t>
      </w:r>
    </w:p>
    <w:p w:rsidR="00D136E9" w:rsidRDefault="00D136E9" w:rsidP="00D136E9">
      <w:pPr>
        <w:spacing w:line="240" w:lineRule="atLeast"/>
        <w:ind w:left="432"/>
      </w:pPr>
      <w:r>
        <w:rPr>
          <w:noProof/>
        </w:rPr>
      </w:r>
      <w:r>
        <w:pict>
          <v:group id="_x0000_s1235" editas="canvas" style="width:495pt;height:324pt;mso-position-horizontal-relative:char;mso-position-vertical-relative:line" coordorigin="1152,7685" coordsize="9900,648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236" type="#_x0000_t75" style="position:absolute;left:1152;top:7685;width:9900;height:6480" o:preferrelative="f">
              <v:fill o:detectmouseclick="t"/>
              <v:path o:extrusionok="t" o:connecttype="none"/>
              <o:lock v:ext="edit" text="t"/>
            </v:shape>
            <v:rect id="_x0000_s1237" style="position:absolute;left:2053;top:8060;width:8279;height:5940">
              <v:textbox style="mso-next-textbox:#_x0000_s1237">
                <w:txbxContent>
                  <w:p w:rsidR="00D136E9" w:rsidRPr="0044300D" w:rsidRDefault="00D136E9" w:rsidP="00D136E9">
                    <w:pPr>
                      <w:jc w:val="center"/>
                      <w:rPr>
                        <w:b/>
                      </w:rPr>
                    </w:pPr>
                    <w:r w:rsidRPr="0044300D">
                      <w:rPr>
                        <w:b/>
                      </w:rPr>
                      <w:t>MARC2 CPU</w:t>
                    </w:r>
                  </w:p>
                </w:txbxContent>
              </v:textbox>
            </v:rect>
            <v:rect id="_x0000_s1238" style="position:absolute;left:3312;top:8766;width:2521;height:3059">
              <v:textbox style="mso-next-textbox:#_x0000_s1238">
                <w:txbxContent>
                  <w:p w:rsidR="00D136E9" w:rsidRDefault="00D136E9" w:rsidP="00D136E9">
                    <w:pPr>
                      <w:jc w:val="center"/>
                    </w:pPr>
                    <w:r>
                      <w:t>Control unit</w:t>
                    </w:r>
                  </w:p>
                </w:txbxContent>
              </v:textbox>
            </v:rect>
            <v:rect id="_x0000_s1239" style="position:absolute;left:7813;top:8766;width:1980;height:3059">
              <v:textbox style="mso-next-textbox:#_x0000_s1239">
                <w:txbxContent>
                  <w:p w:rsidR="00D136E9" w:rsidRDefault="00D136E9" w:rsidP="00D136E9">
                    <w:pPr>
                      <w:jc w:val="center"/>
                    </w:pPr>
                    <w:r>
                      <w:t>Datapath</w:t>
                    </w:r>
                  </w:p>
                </w:txbxContent>
              </v:textbox>
            </v:rect>
            <v:line id="_x0000_s1240" style="position:absolute" from="1692,12725" to="9072,12725">
              <v:stroke startarrow="block" endarrow="block"/>
            </v:line>
            <v:line id="_x0000_s1241" style="position:absolute" from="1692,13086" to="9072,13086">
              <v:stroke startarrow="block" endarrow="block"/>
            </v:line>
            <v:line id="_x0000_s1242" style="position:absolute" from="4392,11825" to="4392,12725">
              <v:stroke startarrow="block" endarrow="block"/>
            </v:line>
            <v:line id="_x0000_s1243" style="position:absolute" from="8171,11825" to="8171,12725">
              <v:stroke startarrow="block" endarrow="block"/>
            </v:line>
            <v:line id="_x0000_s1244" style="position:absolute" from="4932,11825" to="4932,13086">
              <v:stroke endarrow="block"/>
            </v:line>
            <v:line id="_x0000_s1245" style="position:absolute" from="8532,11825" to="8532,13086">
              <v:stroke endarrow="block"/>
            </v:line>
            <v:line id="_x0000_s1246" style="position:absolute" from="1692,8405" to="1692,8405">
              <v:stroke endarrow="block"/>
            </v:line>
            <v:line id="_x0000_s1247" style="position:absolute" from="1512,8586" to="8352,8586"/>
            <v:line id="_x0000_s1248" style="position:absolute" from="3672,8586" to="3672,8766">
              <v:stroke endarrow="block"/>
            </v:line>
            <v:line id="_x0000_s1249" style="position:absolute" from="8352,8586" to="8352,8766">
              <v:stroke endarrow="block"/>
            </v:line>
            <v:line id="_x0000_s1250" style="position:absolute;flip:x" from="1512,9485" to="3312,9485">
              <v:stroke endarrow="block"/>
            </v:line>
            <v:line id="_x0000_s1251" style="position:absolute;flip:x" from="1512,10025" to="3312,10026">
              <v:stroke endarrow="block"/>
            </v:line>
            <v:line id="_x0000_s1252" style="position:absolute;flip:x" from="1512,10565" to="3312,10565">
              <v:stroke endarrow="block"/>
            </v:line>
            <v:line id="_x0000_s1253" style="position:absolute" from="1512,10821" to="3312,10822">
              <v:stroke endarrow="block"/>
            </v:line>
            <v:line id="_x0000_s1254" style="position:absolute" from="1512,8405" to="8712,8405"/>
            <v:line id="_x0000_s1255" style="position:absolute" from="5292,8405" to="5292,8766">
              <v:stroke endarrow="block"/>
            </v:line>
            <v:line id="_x0000_s1256" style="position:absolute" from="8712,8405" to="8712,8766">
              <v:stroke endarrow="block"/>
            </v:line>
            <v:line id="_x0000_s1257" style="position:absolute" from="5833,9140" to="7813,9141">
              <v:stroke endarrow="block"/>
            </v:line>
            <v:line id="_x0000_s1258" style="position:absolute" from="5833,9665" to="7813,9666">
              <v:stroke endarrow="block"/>
            </v:line>
            <v:line id="_x0000_s1259" style="position:absolute" from="5833,9845" to="7813,9846">
              <v:stroke endarrow="block"/>
            </v:line>
            <v:line id="_x0000_s1260" style="position:absolute" from="5832,10430" to="7812,10431">
              <v:stroke endarrow="block"/>
            </v:line>
            <v:line id="_x0000_s1261" style="position:absolute" from="5832,10940" to="7812,10941">
              <v:stroke endarrow="block"/>
            </v:line>
            <v:line id="_x0000_s1262" style="position:absolute;flip:x" from="5832,11450" to="7812,11451">
              <v:stroke endarrow="block"/>
            </v:line>
            <v:line id="_x0000_s1263" style="position:absolute;flip:x" from="5832,11780" to="7812,11781">
              <v:stroke endarrow="block"/>
            </v:line>
            <v:rect id="_x0000_s1264" style="position:absolute;left:3672;top:9305;width:900;height:390">
              <v:textbox style="mso-next-textbox:#_x0000_s1264">
                <w:txbxContent>
                  <w:p w:rsidR="00D136E9" w:rsidRDefault="00D136E9" w:rsidP="00D136E9">
                    <w:pPr>
                      <w:jc w:val="center"/>
                    </w:pPr>
                    <w:r>
                      <w:t>AR</w:t>
                    </w:r>
                  </w:p>
                </w:txbxContent>
              </v:textbox>
            </v:rect>
            <v:rect id="_x0000_s1265" style="position:absolute;left:3672;top:10025;width:900;height:375">
              <v:textbox style="mso-next-textbox:#_x0000_s1265">
                <w:txbxContent>
                  <w:p w:rsidR="00D136E9" w:rsidRDefault="00D136E9" w:rsidP="00D136E9">
                    <w:pPr>
                      <w:jc w:val="center"/>
                    </w:pPr>
                    <w:r>
                      <w:t>PC</w:t>
                    </w:r>
                  </w:p>
                </w:txbxContent>
              </v:textbox>
            </v:rect>
            <v:rect id="_x0000_s1266" style="position:absolute;left:3672;top:10745;width:900;height:405">
              <v:textbox style="mso-next-textbox:#_x0000_s1266">
                <w:txbxContent>
                  <w:p w:rsidR="00D136E9" w:rsidRDefault="00D136E9" w:rsidP="00D136E9">
                    <w:pPr>
                      <w:jc w:val="center"/>
                    </w:pPr>
                    <w:r>
                      <w:t>SP</w:t>
                    </w:r>
                  </w:p>
                </w:txbxContent>
              </v:textbox>
            </v:rect>
            <v:rect id="_x0000_s1267" style="position:absolute;left:4737;top:9305;width:915;height:390">
              <v:textbox style="mso-next-textbox:#_x0000_s1267">
                <w:txbxContent>
                  <w:p w:rsidR="00D136E9" w:rsidRDefault="00D136E9" w:rsidP="00D136E9">
                    <w:pPr>
                      <w:jc w:val="center"/>
                    </w:pPr>
                    <w:r>
                      <w:t>IR</w:t>
                    </w:r>
                  </w:p>
                </w:txbxContent>
              </v:textbox>
            </v:rect>
            <v:rect id="_x0000_s1268" style="position:absolute;left:4692;top:10025;width:1080;height:405">
              <v:textbox style="mso-next-textbox:#_x0000_s1268">
                <w:txbxContent>
                  <w:p w:rsidR="00D136E9" w:rsidRDefault="00D136E9" w:rsidP="00D136E9">
                    <w:r>
                      <w:t>CTLWD</w:t>
                    </w:r>
                  </w:p>
                </w:txbxContent>
              </v:textbox>
            </v:rect>
            <v:rect id="_x0000_s1269" style="position:absolute;left:4725;top:10740;width:945;height:390">
              <v:textbox style="mso-next-textbox:#_x0000_s1269">
                <w:txbxContent>
                  <w:p w:rsidR="00D136E9" w:rsidRDefault="00D136E9" w:rsidP="00D136E9">
                    <w:pPr>
                      <w:jc w:val="center"/>
                    </w:pPr>
                    <w:r>
                      <w:t>PSR</w:t>
                    </w:r>
                  </w:p>
                </w:txbxContent>
              </v:textbox>
            </v:rect>
            <v:shapetype id="_x0000_t202" coordsize="21600,21600" o:spt="202" path="m,l,21600r21600,l21600,xe">
              <v:stroke joinstyle="miter"/>
              <v:path gradientshapeok="t" o:connecttype="rect"/>
            </v:shapetype>
            <v:shape id="_x0000_s1270" type="#_x0000_t202" style="position:absolute;left:2145;top:7995;width:795;height:405" filled="f" stroked="f">
              <v:textbox style="mso-next-textbox:#_x0000_s1270">
                <w:txbxContent>
                  <w:p w:rsidR="00D136E9" w:rsidRDefault="00D136E9" w:rsidP="00D136E9">
                    <w:r>
                      <w:t>CLK</w:t>
                    </w:r>
                  </w:p>
                </w:txbxContent>
              </v:textbox>
            </v:shape>
            <v:shape id="_x0000_s1271" type="#_x0000_t202" style="position:absolute;left:2175;top:8640;width:750;height:364" filled="f" stroked="f">
              <v:textbox style="mso-next-textbox:#_x0000_s1271">
                <w:txbxContent>
                  <w:p w:rsidR="00D136E9" w:rsidRDefault="00D136E9" w:rsidP="00D136E9">
                    <w:r>
                      <w:t>RST</w:t>
                    </w:r>
                  </w:p>
                </w:txbxContent>
              </v:textbox>
            </v:shape>
            <v:shape id="_x0000_s1272" type="#_x0000_t202" style="position:absolute;left:1950;top:9090;width:1440;height:2100" filled="f" stroked="f">
              <v:textbox style="mso-next-textbox:#_x0000_s1272">
                <w:txbxContent>
                  <w:p w:rsidR="00D136E9" w:rsidRDefault="00D136E9" w:rsidP="00D136E9">
                    <w:proofErr w:type="spellStart"/>
                    <w:r>
                      <w:t>Mem_rd</w:t>
                    </w:r>
                    <w:proofErr w:type="spellEnd"/>
                  </w:p>
                  <w:p w:rsidR="00D136E9" w:rsidRDefault="00D136E9" w:rsidP="00D136E9"/>
                  <w:p w:rsidR="00D136E9" w:rsidRDefault="00D136E9" w:rsidP="00D136E9">
                    <w:proofErr w:type="spellStart"/>
                    <w:r>
                      <w:t>Mem_cs</w:t>
                    </w:r>
                    <w:proofErr w:type="spellEnd"/>
                  </w:p>
                  <w:p w:rsidR="00D136E9" w:rsidRDefault="00D136E9" w:rsidP="00D136E9"/>
                  <w:p w:rsidR="00D136E9" w:rsidRDefault="00D136E9" w:rsidP="00D136E9">
                    <w:proofErr w:type="spellStart"/>
                    <w:r>
                      <w:t>Mem_wr</w:t>
                    </w:r>
                    <w:proofErr w:type="spellEnd"/>
                  </w:p>
                  <w:p w:rsidR="00D136E9" w:rsidRDefault="00D136E9" w:rsidP="00D136E9"/>
                  <w:p w:rsidR="00D136E9" w:rsidRDefault="00D136E9" w:rsidP="00D136E9">
                    <w:r>
                      <w:t>Run</w:t>
                    </w:r>
                  </w:p>
                  <w:p w:rsidR="00D136E9" w:rsidRDefault="00D136E9" w:rsidP="00D136E9"/>
                </w:txbxContent>
              </v:textbox>
            </v:shape>
            <v:shape id="_x0000_s1273" type="#_x0000_t202" style="position:absolute;left:2205;top:12345;width:1440;height:1590" filled="f" stroked="f">
              <v:textbox style="mso-next-textbox:#_x0000_s1273">
                <w:txbxContent>
                  <w:p w:rsidR="00D136E9" w:rsidRDefault="00D136E9" w:rsidP="00D136E9">
                    <w:r>
                      <w:t>Data Bus</w:t>
                    </w:r>
                  </w:p>
                  <w:p w:rsidR="00D136E9" w:rsidRDefault="00D136E9" w:rsidP="00D136E9"/>
                  <w:p w:rsidR="00D136E9" w:rsidRDefault="00D136E9" w:rsidP="00D136E9"/>
                  <w:p w:rsidR="00D136E9" w:rsidRDefault="00D136E9" w:rsidP="00D136E9">
                    <w:r>
                      <w:t>Address Bus</w:t>
                    </w:r>
                  </w:p>
                </w:txbxContent>
              </v:textbox>
            </v:shape>
            <v:rect id="_x0000_s1274" style="position:absolute;left:6000;top:8670;width:1440;height:3645" filled="f" stroked="f">
              <v:textbox>
                <w:txbxContent>
                  <w:p w:rsidR="00D136E9" w:rsidRDefault="00D136E9" w:rsidP="00D136E9">
                    <w:proofErr w:type="spellStart"/>
                    <w:r>
                      <w:t>St_op</w:t>
                    </w:r>
                    <w:proofErr w:type="spellEnd"/>
                  </w:p>
                  <w:p w:rsidR="00D136E9" w:rsidRDefault="00D136E9" w:rsidP="00D136E9"/>
                  <w:p w:rsidR="00D136E9" w:rsidRDefault="00D136E9" w:rsidP="00D136E9">
                    <w:proofErr w:type="spellStart"/>
                    <w:r>
                      <w:t>Ld_op</w:t>
                    </w:r>
                    <w:proofErr w:type="spellEnd"/>
                  </w:p>
                  <w:p w:rsidR="00D136E9" w:rsidRDefault="00D136E9" w:rsidP="00D136E9"/>
                  <w:p w:rsidR="00D136E9" w:rsidRDefault="00D136E9" w:rsidP="00D136E9">
                    <w:proofErr w:type="spellStart"/>
                    <w:r>
                      <w:t>R_we</w:t>
                    </w:r>
                    <w:proofErr w:type="spellEnd"/>
                  </w:p>
                  <w:p w:rsidR="00D136E9" w:rsidRDefault="00D136E9" w:rsidP="00D136E9"/>
                  <w:p w:rsidR="00D136E9" w:rsidRDefault="00D136E9" w:rsidP="00D136E9">
                    <w:proofErr w:type="spellStart"/>
                    <w:r>
                      <w:t>Ctl_wd</w:t>
                    </w:r>
                    <w:proofErr w:type="spellEnd"/>
                  </w:p>
                  <w:p w:rsidR="00D136E9" w:rsidRDefault="00D136E9" w:rsidP="00D136E9"/>
                  <w:p w:rsidR="00D136E9" w:rsidRDefault="00D136E9" w:rsidP="00D136E9">
                    <w:proofErr w:type="spellStart"/>
                    <w:r>
                      <w:t>Const_out</w:t>
                    </w:r>
                    <w:proofErr w:type="spellEnd"/>
                  </w:p>
                  <w:p w:rsidR="00D136E9" w:rsidRDefault="00D136E9" w:rsidP="00D136E9"/>
                  <w:p w:rsidR="00D136E9" w:rsidRDefault="00D136E9" w:rsidP="00D136E9">
                    <w:r>
                      <w:t>Z</w:t>
                    </w:r>
                  </w:p>
                  <w:p w:rsidR="00D136E9" w:rsidRDefault="00D136E9" w:rsidP="00D136E9">
                    <w:r>
                      <w:t>N</w:t>
                    </w:r>
                  </w:p>
                </w:txbxContent>
              </v:textbox>
            </v:rect>
            <w10:wrap type="none"/>
            <w10:anchorlock/>
          </v:group>
        </w:pict>
      </w:r>
    </w:p>
    <w:p w:rsidR="00D136E9" w:rsidRDefault="00D136E9" w:rsidP="00D136E9">
      <w:pPr>
        <w:spacing w:line="240" w:lineRule="atLeast"/>
        <w:ind w:left="432"/>
      </w:pPr>
    </w:p>
    <w:p w:rsidR="00D136E9" w:rsidRDefault="00D136E9" w:rsidP="00D136E9">
      <w:pPr>
        <w:spacing w:line="240" w:lineRule="atLeast"/>
        <w:ind w:left="432"/>
      </w:pPr>
    </w:p>
    <w:p w:rsidR="00465E58" w:rsidRDefault="00465E58" w:rsidP="00465E58">
      <w:pPr>
        <w:numPr>
          <w:ilvl w:val="0"/>
          <w:numId w:val="2"/>
        </w:numPr>
        <w:spacing w:line="240" w:lineRule="atLeast"/>
      </w:pPr>
      <w:proofErr w:type="gramStart"/>
      <w:r>
        <w:t>eight</w:t>
      </w:r>
      <w:proofErr w:type="gramEnd"/>
      <w:r>
        <w:t xml:space="preserve"> 16</w:t>
      </w:r>
      <w:r w:rsidR="004409C5">
        <w:t>-</w:t>
      </w:r>
      <w:r>
        <w:t>bit registers, R0 through R7</w:t>
      </w:r>
      <w:r w:rsidR="003F2F7B" w:rsidRPr="003F2F7B">
        <w:t xml:space="preserve"> </w:t>
      </w:r>
      <w:r w:rsidR="003F2F7B">
        <w:t xml:space="preserve">are located in the </w:t>
      </w:r>
      <w:proofErr w:type="spellStart"/>
      <w:r w:rsidR="003F2F7B">
        <w:t>datapath</w:t>
      </w:r>
      <w:proofErr w:type="spellEnd"/>
      <w:r>
        <w:t>.</w:t>
      </w:r>
      <w:r w:rsidR="003F2F7B">
        <w:t xml:space="preserve"> </w:t>
      </w:r>
      <w:r>
        <w:t xml:space="preserve"> </w:t>
      </w:r>
      <w:r>
        <w:rPr>
          <w:u w:val="single"/>
        </w:rPr>
        <w:t>R0 is hard wired to always output all 0’s</w:t>
      </w:r>
      <w:r w:rsidR="00870615">
        <w:t xml:space="preserve"> </w:t>
      </w:r>
    </w:p>
    <w:p w:rsidR="00465E58" w:rsidRDefault="00465E58" w:rsidP="00465E58">
      <w:pPr>
        <w:pStyle w:val="BodyTextIndent"/>
        <w:spacing w:line="240" w:lineRule="atLeast"/>
      </w:pPr>
    </w:p>
    <w:p w:rsidR="00465E58" w:rsidRDefault="00465E58" w:rsidP="00465E58">
      <w:pPr>
        <w:pStyle w:val="BodyTextIndent"/>
        <w:numPr>
          <w:ilvl w:val="0"/>
          <w:numId w:val="2"/>
        </w:numPr>
        <w:spacing w:line="240" w:lineRule="atLeast"/>
      </w:pPr>
      <w:r>
        <w:t>function unit (ALU) performs the operations listed in the truth table below</w:t>
      </w:r>
      <w:r w:rsidR="00870615">
        <w:t>, also in the datapath</w:t>
      </w:r>
      <w:r>
        <w:t>:</w:t>
      </w:r>
    </w:p>
    <w:p w:rsidR="00465E58" w:rsidRDefault="00465E58" w:rsidP="00465E58">
      <w:pPr>
        <w:rPr>
          <w:rFonts w:ascii="Courier New" w:hAnsi="Courier New"/>
        </w:rPr>
      </w:pP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008"/>
        <w:gridCol w:w="1008"/>
        <w:gridCol w:w="1008"/>
        <w:gridCol w:w="1008"/>
        <w:gridCol w:w="1467"/>
        <w:gridCol w:w="3667"/>
      </w:tblGrid>
      <w:tr w:rsidR="00465E58" w:rsidTr="003F2F7B">
        <w:tblPrEx>
          <w:tblCellMar>
            <w:top w:w="0" w:type="dxa"/>
            <w:bottom w:w="0" w:type="dxa"/>
          </w:tblCellMar>
        </w:tblPrEx>
        <w:trPr>
          <w:jc w:val="center"/>
        </w:trPr>
        <w:tc>
          <w:tcPr>
            <w:tcW w:w="1008" w:type="dxa"/>
            <w:tcBorders>
              <w:top w:val="single" w:sz="12" w:space="0" w:color="auto"/>
              <w:bottom w:val="single" w:sz="6" w:space="0" w:color="auto"/>
            </w:tcBorders>
          </w:tcPr>
          <w:p w:rsidR="00465E58" w:rsidRDefault="00465E58" w:rsidP="00042063">
            <w:pPr>
              <w:jc w:val="center"/>
              <w:rPr>
                <w:b/>
              </w:rPr>
            </w:pPr>
            <w:r>
              <w:rPr>
                <w:b/>
              </w:rPr>
              <w:t>S3</w:t>
            </w:r>
          </w:p>
        </w:tc>
        <w:tc>
          <w:tcPr>
            <w:tcW w:w="1008" w:type="dxa"/>
            <w:tcBorders>
              <w:top w:val="single" w:sz="12" w:space="0" w:color="auto"/>
              <w:bottom w:val="single" w:sz="6" w:space="0" w:color="auto"/>
            </w:tcBorders>
          </w:tcPr>
          <w:p w:rsidR="00465E58" w:rsidRDefault="00465E58" w:rsidP="00042063">
            <w:pPr>
              <w:jc w:val="center"/>
              <w:rPr>
                <w:b/>
              </w:rPr>
            </w:pPr>
            <w:r>
              <w:rPr>
                <w:b/>
              </w:rPr>
              <w:t>S2</w:t>
            </w:r>
          </w:p>
        </w:tc>
        <w:tc>
          <w:tcPr>
            <w:tcW w:w="1008" w:type="dxa"/>
            <w:tcBorders>
              <w:top w:val="single" w:sz="12" w:space="0" w:color="auto"/>
              <w:bottom w:val="single" w:sz="6" w:space="0" w:color="auto"/>
            </w:tcBorders>
          </w:tcPr>
          <w:p w:rsidR="00465E58" w:rsidRDefault="00465E58" w:rsidP="00042063">
            <w:pPr>
              <w:jc w:val="center"/>
              <w:rPr>
                <w:b/>
              </w:rPr>
            </w:pPr>
            <w:r>
              <w:rPr>
                <w:b/>
              </w:rPr>
              <w:t>S1</w:t>
            </w:r>
          </w:p>
        </w:tc>
        <w:tc>
          <w:tcPr>
            <w:tcW w:w="1008" w:type="dxa"/>
            <w:tcBorders>
              <w:top w:val="single" w:sz="12" w:space="0" w:color="auto"/>
              <w:bottom w:val="single" w:sz="6" w:space="0" w:color="auto"/>
              <w:right w:val="nil"/>
            </w:tcBorders>
          </w:tcPr>
          <w:p w:rsidR="00465E58" w:rsidRDefault="00465E58" w:rsidP="00042063">
            <w:pPr>
              <w:jc w:val="center"/>
              <w:rPr>
                <w:b/>
              </w:rPr>
            </w:pPr>
            <w:r>
              <w:rPr>
                <w:b/>
              </w:rPr>
              <w:t>S0</w:t>
            </w:r>
          </w:p>
        </w:tc>
        <w:tc>
          <w:tcPr>
            <w:tcW w:w="1467" w:type="dxa"/>
            <w:tcBorders>
              <w:top w:val="single" w:sz="12" w:space="0" w:color="auto"/>
              <w:left w:val="double" w:sz="12" w:space="0" w:color="auto"/>
              <w:bottom w:val="single" w:sz="6" w:space="0" w:color="auto"/>
              <w:right w:val="single" w:sz="12" w:space="0" w:color="auto"/>
            </w:tcBorders>
          </w:tcPr>
          <w:p w:rsidR="00465E58" w:rsidRDefault="00465E58" w:rsidP="00042063">
            <w:pPr>
              <w:pStyle w:val="Heading2"/>
            </w:pPr>
            <w:r>
              <w:t>RTL</w:t>
            </w:r>
          </w:p>
        </w:tc>
        <w:tc>
          <w:tcPr>
            <w:tcW w:w="3667" w:type="dxa"/>
            <w:tcBorders>
              <w:top w:val="single" w:sz="12" w:space="0" w:color="auto"/>
              <w:left w:val="nil"/>
              <w:bottom w:val="single" w:sz="6" w:space="0" w:color="auto"/>
            </w:tcBorders>
          </w:tcPr>
          <w:p w:rsidR="00465E58" w:rsidRDefault="00465E58" w:rsidP="00042063">
            <w:pPr>
              <w:pStyle w:val="Heading2"/>
            </w:pPr>
            <w:r>
              <w:t>Operation</w:t>
            </w:r>
          </w:p>
        </w:tc>
      </w:tr>
      <w:tr w:rsidR="00465E58" w:rsidTr="003F2F7B">
        <w:tblPrEx>
          <w:tblCellMar>
            <w:top w:w="0" w:type="dxa"/>
            <w:bottom w:w="0" w:type="dxa"/>
          </w:tblCellMar>
        </w:tblPrEx>
        <w:trPr>
          <w:jc w:val="center"/>
        </w:trPr>
        <w:tc>
          <w:tcPr>
            <w:tcW w:w="1008" w:type="dxa"/>
            <w:tcBorders>
              <w:top w:val="single" w:sz="6" w:space="0" w:color="auto"/>
              <w:bottom w:val="single" w:sz="6" w:space="0" w:color="auto"/>
            </w:tcBorders>
          </w:tcPr>
          <w:p w:rsidR="00465E58" w:rsidRDefault="00465E58" w:rsidP="00042063">
            <w:pPr>
              <w:jc w:val="center"/>
            </w:pPr>
            <w:r>
              <w:t>0</w:t>
            </w:r>
          </w:p>
        </w:tc>
        <w:tc>
          <w:tcPr>
            <w:tcW w:w="1008" w:type="dxa"/>
            <w:tcBorders>
              <w:top w:val="single" w:sz="6" w:space="0" w:color="auto"/>
              <w:bottom w:val="single" w:sz="6" w:space="0" w:color="auto"/>
            </w:tcBorders>
          </w:tcPr>
          <w:p w:rsidR="00465E58" w:rsidRDefault="00465E58" w:rsidP="00042063">
            <w:pPr>
              <w:jc w:val="center"/>
            </w:pPr>
            <w:r>
              <w:t>0</w:t>
            </w:r>
          </w:p>
        </w:tc>
        <w:tc>
          <w:tcPr>
            <w:tcW w:w="1008" w:type="dxa"/>
            <w:tcBorders>
              <w:top w:val="single" w:sz="6" w:space="0" w:color="auto"/>
              <w:bottom w:val="single" w:sz="6" w:space="0" w:color="auto"/>
            </w:tcBorders>
          </w:tcPr>
          <w:p w:rsidR="00465E58" w:rsidRDefault="00465E58" w:rsidP="00042063">
            <w:pPr>
              <w:jc w:val="center"/>
            </w:pPr>
            <w:r>
              <w:t>0</w:t>
            </w:r>
          </w:p>
        </w:tc>
        <w:tc>
          <w:tcPr>
            <w:tcW w:w="1008" w:type="dxa"/>
            <w:tcBorders>
              <w:top w:val="single" w:sz="6" w:space="0" w:color="auto"/>
              <w:bottom w:val="single" w:sz="6" w:space="0" w:color="auto"/>
              <w:right w:val="nil"/>
            </w:tcBorders>
          </w:tcPr>
          <w:p w:rsidR="00465E58" w:rsidRDefault="00465E58" w:rsidP="00042063">
            <w:pPr>
              <w:jc w:val="center"/>
            </w:pPr>
            <w:r>
              <w:t>0</w:t>
            </w:r>
          </w:p>
        </w:tc>
        <w:tc>
          <w:tcPr>
            <w:tcW w:w="1467" w:type="dxa"/>
            <w:tcBorders>
              <w:top w:val="single" w:sz="6" w:space="0" w:color="auto"/>
              <w:left w:val="double" w:sz="12" w:space="0" w:color="auto"/>
              <w:bottom w:val="single" w:sz="6" w:space="0" w:color="auto"/>
              <w:right w:val="single" w:sz="12" w:space="0" w:color="auto"/>
            </w:tcBorders>
          </w:tcPr>
          <w:p w:rsidR="00465E58" w:rsidRDefault="00465E58" w:rsidP="00042063"/>
        </w:tc>
        <w:tc>
          <w:tcPr>
            <w:tcW w:w="3667" w:type="dxa"/>
            <w:tcBorders>
              <w:top w:val="single" w:sz="6" w:space="0" w:color="auto"/>
              <w:left w:val="nil"/>
              <w:bottom w:val="single" w:sz="6" w:space="0" w:color="auto"/>
            </w:tcBorders>
          </w:tcPr>
          <w:p w:rsidR="00465E58" w:rsidRDefault="00465E58" w:rsidP="00042063">
            <w:r>
              <w:t>None (</w:t>
            </w:r>
            <w:proofErr w:type="spellStart"/>
            <w:r>
              <w:t>nop</w:t>
            </w:r>
            <w:proofErr w:type="spellEnd"/>
            <w:r>
              <w:t>)</w:t>
            </w:r>
            <w:r w:rsidR="003F2F7B">
              <w:t>; Assert high impedance</w:t>
            </w:r>
          </w:p>
        </w:tc>
      </w:tr>
      <w:tr w:rsidR="00465E58" w:rsidTr="003F2F7B">
        <w:tblPrEx>
          <w:tblCellMar>
            <w:top w:w="0" w:type="dxa"/>
            <w:bottom w:w="0" w:type="dxa"/>
          </w:tblCellMar>
        </w:tblPrEx>
        <w:trPr>
          <w:jc w:val="center"/>
        </w:trPr>
        <w:tc>
          <w:tcPr>
            <w:tcW w:w="1008" w:type="dxa"/>
            <w:tcBorders>
              <w:top w:val="single" w:sz="6" w:space="0" w:color="auto"/>
              <w:bottom w:val="single" w:sz="6" w:space="0" w:color="auto"/>
            </w:tcBorders>
          </w:tcPr>
          <w:p w:rsidR="00465E58" w:rsidRDefault="00465E58" w:rsidP="00042063">
            <w:pPr>
              <w:jc w:val="center"/>
            </w:pPr>
            <w:r>
              <w:t>1</w:t>
            </w:r>
          </w:p>
        </w:tc>
        <w:tc>
          <w:tcPr>
            <w:tcW w:w="1008" w:type="dxa"/>
            <w:tcBorders>
              <w:top w:val="single" w:sz="6" w:space="0" w:color="auto"/>
              <w:bottom w:val="single" w:sz="6" w:space="0" w:color="auto"/>
            </w:tcBorders>
          </w:tcPr>
          <w:p w:rsidR="00465E58" w:rsidRDefault="00465E58" w:rsidP="00042063">
            <w:pPr>
              <w:jc w:val="center"/>
            </w:pPr>
            <w:r>
              <w:t>0</w:t>
            </w:r>
          </w:p>
        </w:tc>
        <w:tc>
          <w:tcPr>
            <w:tcW w:w="1008" w:type="dxa"/>
            <w:tcBorders>
              <w:top w:val="single" w:sz="6" w:space="0" w:color="auto"/>
              <w:bottom w:val="single" w:sz="6" w:space="0" w:color="auto"/>
            </w:tcBorders>
          </w:tcPr>
          <w:p w:rsidR="00465E58" w:rsidRDefault="00465E58" w:rsidP="00042063">
            <w:pPr>
              <w:jc w:val="center"/>
            </w:pPr>
            <w:r>
              <w:t>0</w:t>
            </w:r>
          </w:p>
        </w:tc>
        <w:tc>
          <w:tcPr>
            <w:tcW w:w="1008" w:type="dxa"/>
            <w:tcBorders>
              <w:top w:val="single" w:sz="6" w:space="0" w:color="auto"/>
              <w:bottom w:val="single" w:sz="6" w:space="0" w:color="auto"/>
              <w:right w:val="nil"/>
            </w:tcBorders>
          </w:tcPr>
          <w:p w:rsidR="00465E58" w:rsidRDefault="00465E58" w:rsidP="00042063">
            <w:pPr>
              <w:jc w:val="center"/>
            </w:pPr>
            <w:r>
              <w:t>1</w:t>
            </w:r>
          </w:p>
        </w:tc>
        <w:tc>
          <w:tcPr>
            <w:tcW w:w="1467" w:type="dxa"/>
            <w:tcBorders>
              <w:top w:val="single" w:sz="6" w:space="0" w:color="auto"/>
              <w:left w:val="double" w:sz="12" w:space="0" w:color="auto"/>
              <w:bottom w:val="single" w:sz="6" w:space="0" w:color="auto"/>
              <w:right w:val="single" w:sz="12" w:space="0" w:color="auto"/>
            </w:tcBorders>
          </w:tcPr>
          <w:p w:rsidR="00465E58" w:rsidRDefault="00465E58" w:rsidP="00042063">
            <w:r>
              <w:t xml:space="preserve">F </w:t>
            </w:r>
            <w:r w:rsidRPr="009B1AB1">
              <w:sym w:font="Wingdings" w:char="F0DF"/>
            </w:r>
            <w:r>
              <w:t xml:space="preserve"> A – B</w:t>
            </w:r>
          </w:p>
        </w:tc>
        <w:tc>
          <w:tcPr>
            <w:tcW w:w="3667" w:type="dxa"/>
            <w:tcBorders>
              <w:top w:val="single" w:sz="6" w:space="0" w:color="auto"/>
              <w:left w:val="nil"/>
              <w:bottom w:val="single" w:sz="6" w:space="0" w:color="auto"/>
            </w:tcBorders>
          </w:tcPr>
          <w:p w:rsidR="00465E58" w:rsidRDefault="00465E58" w:rsidP="00042063">
            <w:r>
              <w:t>A minus B</w:t>
            </w:r>
          </w:p>
        </w:tc>
      </w:tr>
      <w:tr w:rsidR="00465E58" w:rsidTr="003F2F7B">
        <w:tblPrEx>
          <w:tblCellMar>
            <w:top w:w="0" w:type="dxa"/>
            <w:bottom w:w="0" w:type="dxa"/>
          </w:tblCellMar>
        </w:tblPrEx>
        <w:trPr>
          <w:jc w:val="center"/>
        </w:trPr>
        <w:tc>
          <w:tcPr>
            <w:tcW w:w="1008" w:type="dxa"/>
            <w:tcBorders>
              <w:top w:val="single" w:sz="6" w:space="0" w:color="auto"/>
              <w:bottom w:val="single" w:sz="6" w:space="0" w:color="auto"/>
            </w:tcBorders>
          </w:tcPr>
          <w:p w:rsidR="00465E58" w:rsidRDefault="00465E58" w:rsidP="00042063">
            <w:pPr>
              <w:jc w:val="center"/>
            </w:pPr>
            <w:r>
              <w:t>1</w:t>
            </w:r>
          </w:p>
        </w:tc>
        <w:tc>
          <w:tcPr>
            <w:tcW w:w="1008" w:type="dxa"/>
            <w:tcBorders>
              <w:top w:val="single" w:sz="6" w:space="0" w:color="auto"/>
              <w:bottom w:val="single" w:sz="6" w:space="0" w:color="auto"/>
            </w:tcBorders>
          </w:tcPr>
          <w:p w:rsidR="00465E58" w:rsidRDefault="00465E58" w:rsidP="00042063">
            <w:pPr>
              <w:jc w:val="center"/>
            </w:pPr>
            <w:r>
              <w:t>0</w:t>
            </w:r>
          </w:p>
        </w:tc>
        <w:tc>
          <w:tcPr>
            <w:tcW w:w="1008" w:type="dxa"/>
            <w:tcBorders>
              <w:top w:val="single" w:sz="6" w:space="0" w:color="auto"/>
              <w:bottom w:val="single" w:sz="6" w:space="0" w:color="auto"/>
            </w:tcBorders>
          </w:tcPr>
          <w:p w:rsidR="00465E58" w:rsidRDefault="00465E58" w:rsidP="00042063">
            <w:pPr>
              <w:jc w:val="center"/>
            </w:pPr>
            <w:r>
              <w:t>0</w:t>
            </w:r>
          </w:p>
        </w:tc>
        <w:tc>
          <w:tcPr>
            <w:tcW w:w="1008" w:type="dxa"/>
            <w:tcBorders>
              <w:top w:val="single" w:sz="6" w:space="0" w:color="auto"/>
              <w:bottom w:val="single" w:sz="6" w:space="0" w:color="auto"/>
              <w:right w:val="nil"/>
            </w:tcBorders>
          </w:tcPr>
          <w:p w:rsidR="00465E58" w:rsidRDefault="00465E58" w:rsidP="00042063">
            <w:pPr>
              <w:jc w:val="center"/>
            </w:pPr>
            <w:r>
              <w:t>0</w:t>
            </w:r>
          </w:p>
        </w:tc>
        <w:tc>
          <w:tcPr>
            <w:tcW w:w="1467" w:type="dxa"/>
            <w:tcBorders>
              <w:top w:val="single" w:sz="6" w:space="0" w:color="auto"/>
              <w:left w:val="double" w:sz="12" w:space="0" w:color="auto"/>
              <w:bottom w:val="single" w:sz="6" w:space="0" w:color="auto"/>
              <w:right w:val="single" w:sz="12" w:space="0" w:color="auto"/>
            </w:tcBorders>
          </w:tcPr>
          <w:p w:rsidR="00465E58" w:rsidRDefault="00465E58" w:rsidP="00042063">
            <w:r>
              <w:t xml:space="preserve">F </w:t>
            </w:r>
            <w:r w:rsidRPr="009B1AB1">
              <w:sym w:font="Wingdings" w:char="F0DF"/>
            </w:r>
            <w:r>
              <w:t xml:space="preserve"> A or B</w:t>
            </w:r>
          </w:p>
        </w:tc>
        <w:tc>
          <w:tcPr>
            <w:tcW w:w="3667" w:type="dxa"/>
            <w:tcBorders>
              <w:top w:val="single" w:sz="6" w:space="0" w:color="auto"/>
              <w:left w:val="nil"/>
              <w:bottom w:val="single" w:sz="6" w:space="0" w:color="auto"/>
            </w:tcBorders>
          </w:tcPr>
          <w:p w:rsidR="00465E58" w:rsidRDefault="00465E58" w:rsidP="00042063">
            <w:r>
              <w:t>A OR B</w:t>
            </w:r>
          </w:p>
        </w:tc>
      </w:tr>
      <w:tr w:rsidR="00465E58" w:rsidTr="003F2F7B">
        <w:tblPrEx>
          <w:tblCellMar>
            <w:top w:w="0" w:type="dxa"/>
            <w:bottom w:w="0" w:type="dxa"/>
          </w:tblCellMar>
        </w:tblPrEx>
        <w:trPr>
          <w:jc w:val="center"/>
        </w:trPr>
        <w:tc>
          <w:tcPr>
            <w:tcW w:w="1008" w:type="dxa"/>
            <w:tcBorders>
              <w:top w:val="single" w:sz="6" w:space="0" w:color="auto"/>
              <w:bottom w:val="single" w:sz="6" w:space="0" w:color="auto"/>
            </w:tcBorders>
          </w:tcPr>
          <w:p w:rsidR="00465E58" w:rsidRDefault="00465E58" w:rsidP="00042063">
            <w:pPr>
              <w:jc w:val="center"/>
            </w:pPr>
            <w:r>
              <w:t>0</w:t>
            </w:r>
          </w:p>
        </w:tc>
        <w:tc>
          <w:tcPr>
            <w:tcW w:w="1008" w:type="dxa"/>
            <w:tcBorders>
              <w:top w:val="single" w:sz="6" w:space="0" w:color="auto"/>
              <w:bottom w:val="single" w:sz="6" w:space="0" w:color="auto"/>
            </w:tcBorders>
          </w:tcPr>
          <w:p w:rsidR="00465E58" w:rsidRDefault="00465E58" w:rsidP="00042063">
            <w:pPr>
              <w:jc w:val="center"/>
            </w:pPr>
            <w:r>
              <w:t>1</w:t>
            </w:r>
          </w:p>
        </w:tc>
        <w:tc>
          <w:tcPr>
            <w:tcW w:w="1008" w:type="dxa"/>
            <w:tcBorders>
              <w:top w:val="single" w:sz="6" w:space="0" w:color="auto"/>
              <w:bottom w:val="single" w:sz="6" w:space="0" w:color="auto"/>
            </w:tcBorders>
          </w:tcPr>
          <w:p w:rsidR="00465E58" w:rsidRDefault="00465E58" w:rsidP="00042063">
            <w:pPr>
              <w:jc w:val="center"/>
            </w:pPr>
            <w:r>
              <w:t>1</w:t>
            </w:r>
          </w:p>
        </w:tc>
        <w:tc>
          <w:tcPr>
            <w:tcW w:w="1008" w:type="dxa"/>
            <w:tcBorders>
              <w:top w:val="single" w:sz="6" w:space="0" w:color="auto"/>
              <w:bottom w:val="single" w:sz="6" w:space="0" w:color="auto"/>
              <w:right w:val="nil"/>
            </w:tcBorders>
          </w:tcPr>
          <w:p w:rsidR="00465E58" w:rsidRDefault="00465E58" w:rsidP="00042063">
            <w:pPr>
              <w:jc w:val="center"/>
            </w:pPr>
            <w:r>
              <w:t>1</w:t>
            </w:r>
          </w:p>
        </w:tc>
        <w:tc>
          <w:tcPr>
            <w:tcW w:w="1467" w:type="dxa"/>
            <w:tcBorders>
              <w:top w:val="single" w:sz="6" w:space="0" w:color="auto"/>
              <w:left w:val="double" w:sz="12" w:space="0" w:color="auto"/>
              <w:bottom w:val="single" w:sz="6" w:space="0" w:color="auto"/>
              <w:right w:val="single" w:sz="12" w:space="0" w:color="auto"/>
            </w:tcBorders>
          </w:tcPr>
          <w:p w:rsidR="00465E58" w:rsidRDefault="00465E58" w:rsidP="00042063">
            <w:r>
              <w:t xml:space="preserve">F </w:t>
            </w:r>
            <w:r>
              <w:rPr>
                <w:rFonts w:ascii="Symbol" w:hAnsi="Symbol"/>
                <w:snapToGrid w:val="0"/>
              </w:rPr>
              <w:t></w:t>
            </w:r>
            <w:r>
              <w:rPr>
                <w:rFonts w:ascii="Symbol" w:hAnsi="Symbol"/>
                <w:snapToGrid w:val="0"/>
              </w:rPr>
              <w:t></w:t>
            </w:r>
            <w:r>
              <w:rPr>
                <w:rFonts w:ascii="Symbol" w:hAnsi="Symbol"/>
                <w:snapToGrid w:val="0"/>
              </w:rPr>
              <w:t></w:t>
            </w:r>
          </w:p>
        </w:tc>
        <w:tc>
          <w:tcPr>
            <w:tcW w:w="3667" w:type="dxa"/>
            <w:tcBorders>
              <w:top w:val="single" w:sz="6" w:space="0" w:color="auto"/>
              <w:left w:val="nil"/>
              <w:bottom w:val="single" w:sz="6" w:space="0" w:color="auto"/>
            </w:tcBorders>
          </w:tcPr>
          <w:p w:rsidR="00465E58" w:rsidRDefault="00465E58" w:rsidP="00042063">
            <w:r>
              <w:t>Pass B</w:t>
            </w:r>
          </w:p>
        </w:tc>
      </w:tr>
      <w:tr w:rsidR="00465E58" w:rsidTr="003F2F7B">
        <w:tblPrEx>
          <w:tblCellMar>
            <w:top w:w="0" w:type="dxa"/>
            <w:bottom w:w="0" w:type="dxa"/>
          </w:tblCellMar>
        </w:tblPrEx>
        <w:trPr>
          <w:jc w:val="center"/>
        </w:trPr>
        <w:tc>
          <w:tcPr>
            <w:tcW w:w="1008" w:type="dxa"/>
            <w:tcBorders>
              <w:top w:val="single" w:sz="6" w:space="0" w:color="auto"/>
              <w:bottom w:val="single" w:sz="6" w:space="0" w:color="auto"/>
            </w:tcBorders>
          </w:tcPr>
          <w:p w:rsidR="00465E58" w:rsidRDefault="00465E58" w:rsidP="00042063">
            <w:pPr>
              <w:jc w:val="center"/>
            </w:pPr>
            <w:r>
              <w:t>0</w:t>
            </w:r>
          </w:p>
        </w:tc>
        <w:tc>
          <w:tcPr>
            <w:tcW w:w="1008" w:type="dxa"/>
            <w:tcBorders>
              <w:top w:val="single" w:sz="6" w:space="0" w:color="auto"/>
              <w:bottom w:val="single" w:sz="6" w:space="0" w:color="auto"/>
            </w:tcBorders>
          </w:tcPr>
          <w:p w:rsidR="00465E58" w:rsidRDefault="00465E58" w:rsidP="00042063">
            <w:pPr>
              <w:jc w:val="center"/>
            </w:pPr>
            <w:r>
              <w:t>1</w:t>
            </w:r>
          </w:p>
        </w:tc>
        <w:tc>
          <w:tcPr>
            <w:tcW w:w="1008" w:type="dxa"/>
            <w:tcBorders>
              <w:top w:val="single" w:sz="6" w:space="0" w:color="auto"/>
              <w:bottom w:val="single" w:sz="6" w:space="0" w:color="auto"/>
            </w:tcBorders>
          </w:tcPr>
          <w:p w:rsidR="00465E58" w:rsidRDefault="00465E58" w:rsidP="00042063">
            <w:pPr>
              <w:jc w:val="center"/>
            </w:pPr>
            <w:r>
              <w:t>1</w:t>
            </w:r>
          </w:p>
        </w:tc>
        <w:tc>
          <w:tcPr>
            <w:tcW w:w="1008" w:type="dxa"/>
            <w:tcBorders>
              <w:top w:val="single" w:sz="6" w:space="0" w:color="auto"/>
              <w:bottom w:val="single" w:sz="6" w:space="0" w:color="auto"/>
              <w:right w:val="nil"/>
            </w:tcBorders>
          </w:tcPr>
          <w:p w:rsidR="00465E58" w:rsidRDefault="00465E58" w:rsidP="00042063">
            <w:pPr>
              <w:jc w:val="center"/>
            </w:pPr>
            <w:r>
              <w:t>0</w:t>
            </w:r>
          </w:p>
        </w:tc>
        <w:tc>
          <w:tcPr>
            <w:tcW w:w="1467" w:type="dxa"/>
            <w:tcBorders>
              <w:top w:val="single" w:sz="6" w:space="0" w:color="auto"/>
              <w:left w:val="double" w:sz="12" w:space="0" w:color="auto"/>
              <w:bottom w:val="single" w:sz="6" w:space="0" w:color="auto"/>
              <w:right w:val="single" w:sz="12" w:space="0" w:color="auto"/>
            </w:tcBorders>
          </w:tcPr>
          <w:p w:rsidR="00465E58" w:rsidRDefault="00465E58" w:rsidP="00042063">
            <w:r>
              <w:t xml:space="preserve">F </w:t>
            </w:r>
            <w:r>
              <w:rPr>
                <w:rFonts w:ascii="Symbol" w:hAnsi="Symbol"/>
                <w:snapToGrid w:val="0"/>
              </w:rPr>
              <w:t></w:t>
            </w:r>
            <w:r>
              <w:rPr>
                <w:rFonts w:ascii="Symbol" w:hAnsi="Symbol"/>
                <w:snapToGrid w:val="0"/>
              </w:rPr>
              <w:t></w:t>
            </w:r>
            <w:r>
              <w:rPr>
                <w:rFonts w:ascii="Symbol" w:hAnsi="Symbol"/>
                <w:snapToGrid w:val="0"/>
              </w:rPr>
              <w:t></w:t>
            </w:r>
            <w:r>
              <w:rPr>
                <w:rFonts w:ascii="Symbol" w:hAnsi="Symbol"/>
                <w:snapToGrid w:val="0"/>
              </w:rPr>
              <w:t></w:t>
            </w:r>
            <w:r>
              <w:rPr>
                <w:rFonts w:ascii="Symbol" w:hAnsi="Symbol"/>
                <w:snapToGrid w:val="0"/>
              </w:rPr>
              <w:t></w:t>
            </w:r>
            <w:r>
              <w:rPr>
                <w:rFonts w:ascii="Symbol" w:hAnsi="Symbol"/>
                <w:snapToGrid w:val="0"/>
              </w:rPr>
              <w:t></w:t>
            </w:r>
            <w:r>
              <w:rPr>
                <w:rFonts w:ascii="Symbol" w:hAnsi="Symbol"/>
                <w:snapToGrid w:val="0"/>
              </w:rPr>
              <w:t></w:t>
            </w:r>
          </w:p>
        </w:tc>
        <w:tc>
          <w:tcPr>
            <w:tcW w:w="3667" w:type="dxa"/>
            <w:tcBorders>
              <w:top w:val="single" w:sz="6" w:space="0" w:color="auto"/>
              <w:left w:val="nil"/>
              <w:bottom w:val="single" w:sz="6" w:space="0" w:color="auto"/>
            </w:tcBorders>
          </w:tcPr>
          <w:p w:rsidR="00465E58" w:rsidRDefault="00465E58" w:rsidP="00042063">
            <w:r>
              <w:t>A plus B</w:t>
            </w:r>
          </w:p>
        </w:tc>
      </w:tr>
      <w:tr w:rsidR="00465E58" w:rsidTr="003F2F7B">
        <w:tblPrEx>
          <w:tblCellMar>
            <w:top w:w="0" w:type="dxa"/>
            <w:bottom w:w="0" w:type="dxa"/>
          </w:tblCellMar>
        </w:tblPrEx>
        <w:trPr>
          <w:jc w:val="center"/>
        </w:trPr>
        <w:tc>
          <w:tcPr>
            <w:tcW w:w="1008" w:type="dxa"/>
            <w:tcBorders>
              <w:top w:val="single" w:sz="6" w:space="0" w:color="auto"/>
              <w:bottom w:val="single" w:sz="6" w:space="0" w:color="auto"/>
            </w:tcBorders>
          </w:tcPr>
          <w:p w:rsidR="00465E58" w:rsidRDefault="00465E58" w:rsidP="00042063">
            <w:pPr>
              <w:jc w:val="center"/>
            </w:pPr>
            <w:r>
              <w:t>0</w:t>
            </w:r>
          </w:p>
        </w:tc>
        <w:tc>
          <w:tcPr>
            <w:tcW w:w="1008" w:type="dxa"/>
            <w:tcBorders>
              <w:top w:val="single" w:sz="6" w:space="0" w:color="auto"/>
              <w:bottom w:val="single" w:sz="6" w:space="0" w:color="auto"/>
            </w:tcBorders>
          </w:tcPr>
          <w:p w:rsidR="00465E58" w:rsidRDefault="00465E58" w:rsidP="00042063">
            <w:pPr>
              <w:jc w:val="center"/>
            </w:pPr>
            <w:r>
              <w:t>1</w:t>
            </w:r>
          </w:p>
        </w:tc>
        <w:tc>
          <w:tcPr>
            <w:tcW w:w="1008" w:type="dxa"/>
            <w:tcBorders>
              <w:top w:val="single" w:sz="6" w:space="0" w:color="auto"/>
              <w:bottom w:val="single" w:sz="6" w:space="0" w:color="auto"/>
            </w:tcBorders>
          </w:tcPr>
          <w:p w:rsidR="00465E58" w:rsidRDefault="00465E58" w:rsidP="00042063">
            <w:pPr>
              <w:jc w:val="center"/>
            </w:pPr>
            <w:r>
              <w:t>0</w:t>
            </w:r>
          </w:p>
        </w:tc>
        <w:tc>
          <w:tcPr>
            <w:tcW w:w="1008" w:type="dxa"/>
            <w:tcBorders>
              <w:top w:val="single" w:sz="6" w:space="0" w:color="auto"/>
              <w:bottom w:val="single" w:sz="6" w:space="0" w:color="auto"/>
              <w:right w:val="nil"/>
            </w:tcBorders>
          </w:tcPr>
          <w:p w:rsidR="00465E58" w:rsidRDefault="00465E58" w:rsidP="00042063">
            <w:pPr>
              <w:jc w:val="center"/>
            </w:pPr>
            <w:r>
              <w:t>1</w:t>
            </w:r>
          </w:p>
        </w:tc>
        <w:tc>
          <w:tcPr>
            <w:tcW w:w="1467" w:type="dxa"/>
            <w:tcBorders>
              <w:top w:val="single" w:sz="6" w:space="0" w:color="auto"/>
              <w:left w:val="double" w:sz="12" w:space="0" w:color="auto"/>
              <w:bottom w:val="single" w:sz="6" w:space="0" w:color="auto"/>
              <w:right w:val="single" w:sz="12" w:space="0" w:color="auto"/>
            </w:tcBorders>
          </w:tcPr>
          <w:p w:rsidR="00465E58" w:rsidRDefault="00465E58" w:rsidP="00042063">
            <w:r>
              <w:t xml:space="preserve">F </w:t>
            </w:r>
            <w:r>
              <w:rPr>
                <w:rFonts w:ascii="Symbol" w:hAnsi="Symbol"/>
                <w:snapToGrid w:val="0"/>
              </w:rPr>
              <w:t></w:t>
            </w:r>
            <w:r>
              <w:rPr>
                <w:rFonts w:ascii="Symbol" w:hAnsi="Symbol"/>
                <w:snapToGrid w:val="0"/>
              </w:rPr>
              <w:t></w:t>
            </w:r>
            <w:r>
              <w:rPr>
                <w:rFonts w:ascii="Symbol" w:hAnsi="Symbol"/>
                <w:snapToGrid w:val="0"/>
              </w:rPr>
              <w:t></w:t>
            </w:r>
            <w:r>
              <w:rPr>
                <w:rFonts w:ascii="Symbol" w:hAnsi="Symbol"/>
                <w:snapToGrid w:val="0"/>
              </w:rPr>
              <w:t></w:t>
            </w:r>
            <w:r>
              <w:rPr>
                <w:rFonts w:ascii="Symbol" w:hAnsi="Symbol"/>
                <w:snapToGrid w:val="0"/>
              </w:rPr>
              <w:t></w:t>
            </w:r>
            <w:r>
              <w:rPr>
                <w:rFonts w:ascii="Symbol" w:hAnsi="Symbol"/>
                <w:snapToGrid w:val="0"/>
              </w:rPr>
              <w:t></w:t>
            </w:r>
            <w:r>
              <w:rPr>
                <w:rFonts w:ascii="Symbol" w:hAnsi="Symbol"/>
                <w:snapToGrid w:val="0"/>
              </w:rPr>
              <w:t></w:t>
            </w:r>
          </w:p>
        </w:tc>
        <w:tc>
          <w:tcPr>
            <w:tcW w:w="3667" w:type="dxa"/>
            <w:tcBorders>
              <w:top w:val="single" w:sz="6" w:space="0" w:color="auto"/>
              <w:left w:val="nil"/>
              <w:bottom w:val="single" w:sz="6" w:space="0" w:color="auto"/>
            </w:tcBorders>
          </w:tcPr>
          <w:p w:rsidR="00465E58" w:rsidRDefault="00465E58" w:rsidP="00042063">
            <w:r>
              <w:t>A AND B</w:t>
            </w:r>
          </w:p>
        </w:tc>
      </w:tr>
      <w:tr w:rsidR="00465E58" w:rsidTr="003F2F7B">
        <w:tblPrEx>
          <w:tblCellMar>
            <w:top w:w="0" w:type="dxa"/>
            <w:bottom w:w="0" w:type="dxa"/>
          </w:tblCellMar>
        </w:tblPrEx>
        <w:trPr>
          <w:jc w:val="center"/>
        </w:trPr>
        <w:tc>
          <w:tcPr>
            <w:tcW w:w="1008" w:type="dxa"/>
            <w:tcBorders>
              <w:top w:val="single" w:sz="6" w:space="0" w:color="auto"/>
              <w:bottom w:val="single" w:sz="6" w:space="0" w:color="auto"/>
            </w:tcBorders>
          </w:tcPr>
          <w:p w:rsidR="00465E58" w:rsidRDefault="00465E58" w:rsidP="00042063">
            <w:pPr>
              <w:jc w:val="center"/>
              <w:rPr>
                <w:noProof/>
              </w:rPr>
            </w:pPr>
            <w:r>
              <w:rPr>
                <w:noProof/>
              </w:rPr>
              <w:t>0</w:t>
            </w:r>
          </w:p>
        </w:tc>
        <w:tc>
          <w:tcPr>
            <w:tcW w:w="1008" w:type="dxa"/>
            <w:tcBorders>
              <w:top w:val="single" w:sz="6" w:space="0" w:color="auto"/>
              <w:bottom w:val="single" w:sz="6" w:space="0" w:color="auto"/>
            </w:tcBorders>
          </w:tcPr>
          <w:p w:rsidR="00465E58" w:rsidRDefault="00465E58" w:rsidP="00042063">
            <w:pPr>
              <w:jc w:val="center"/>
            </w:pPr>
            <w:r>
              <w:t>1</w:t>
            </w:r>
          </w:p>
        </w:tc>
        <w:tc>
          <w:tcPr>
            <w:tcW w:w="1008" w:type="dxa"/>
            <w:tcBorders>
              <w:top w:val="single" w:sz="6" w:space="0" w:color="auto"/>
              <w:bottom w:val="single" w:sz="6" w:space="0" w:color="auto"/>
            </w:tcBorders>
          </w:tcPr>
          <w:p w:rsidR="00465E58" w:rsidRDefault="00465E58" w:rsidP="00042063">
            <w:pPr>
              <w:jc w:val="center"/>
            </w:pPr>
            <w:r>
              <w:t>0</w:t>
            </w:r>
          </w:p>
        </w:tc>
        <w:tc>
          <w:tcPr>
            <w:tcW w:w="1008" w:type="dxa"/>
            <w:tcBorders>
              <w:top w:val="single" w:sz="6" w:space="0" w:color="auto"/>
              <w:bottom w:val="single" w:sz="6" w:space="0" w:color="auto"/>
              <w:right w:val="nil"/>
            </w:tcBorders>
          </w:tcPr>
          <w:p w:rsidR="00465E58" w:rsidRDefault="00465E58" w:rsidP="00042063">
            <w:pPr>
              <w:jc w:val="center"/>
            </w:pPr>
            <w:r>
              <w:t>0</w:t>
            </w:r>
          </w:p>
        </w:tc>
        <w:tc>
          <w:tcPr>
            <w:tcW w:w="1467" w:type="dxa"/>
            <w:tcBorders>
              <w:top w:val="single" w:sz="6" w:space="0" w:color="auto"/>
              <w:left w:val="double" w:sz="12" w:space="0" w:color="auto"/>
              <w:bottom w:val="single" w:sz="6" w:space="0" w:color="auto"/>
              <w:right w:val="single" w:sz="12" w:space="0" w:color="auto"/>
            </w:tcBorders>
          </w:tcPr>
          <w:p w:rsidR="00465E58" w:rsidRDefault="00465E58" w:rsidP="00042063">
            <w:r>
              <w:rPr>
                <w:noProof/>
              </w:rPr>
              <w:pict>
                <v:line id="_x0000_s1120" style="position:absolute;z-index:251644928;mso-position-horizontal-relative:text;mso-position-vertical-relative:text" from="23.85pt,1.5pt" to="33.1pt,1.5pt"/>
              </w:pict>
            </w:r>
            <w:r>
              <w:t xml:space="preserve">F </w:t>
            </w:r>
            <w:r>
              <w:rPr>
                <w:rFonts w:ascii="Symbol" w:hAnsi="Symbol"/>
                <w:snapToGrid w:val="0"/>
              </w:rPr>
              <w:t></w:t>
            </w:r>
            <w:r>
              <w:rPr>
                <w:rFonts w:ascii="Symbol" w:hAnsi="Symbol"/>
                <w:snapToGrid w:val="0"/>
              </w:rPr>
              <w:t></w:t>
            </w:r>
            <w:r>
              <w:rPr>
                <w:rFonts w:ascii="Symbol" w:hAnsi="Symbol"/>
                <w:snapToGrid w:val="0"/>
              </w:rPr>
              <w:t></w:t>
            </w:r>
          </w:p>
        </w:tc>
        <w:tc>
          <w:tcPr>
            <w:tcW w:w="3667" w:type="dxa"/>
            <w:tcBorders>
              <w:top w:val="single" w:sz="6" w:space="0" w:color="auto"/>
              <w:left w:val="nil"/>
              <w:bottom w:val="single" w:sz="6" w:space="0" w:color="auto"/>
            </w:tcBorders>
          </w:tcPr>
          <w:p w:rsidR="00465E58" w:rsidRDefault="00465E58" w:rsidP="00042063">
            <w:r>
              <w:t>Complement A</w:t>
            </w:r>
          </w:p>
        </w:tc>
      </w:tr>
      <w:tr w:rsidR="00465E58" w:rsidTr="003F2F7B">
        <w:tblPrEx>
          <w:tblCellMar>
            <w:top w:w="0" w:type="dxa"/>
            <w:bottom w:w="0" w:type="dxa"/>
          </w:tblCellMar>
        </w:tblPrEx>
        <w:trPr>
          <w:jc w:val="center"/>
        </w:trPr>
        <w:tc>
          <w:tcPr>
            <w:tcW w:w="1008" w:type="dxa"/>
            <w:tcBorders>
              <w:top w:val="single" w:sz="6" w:space="0" w:color="auto"/>
              <w:bottom w:val="single" w:sz="6" w:space="0" w:color="auto"/>
            </w:tcBorders>
          </w:tcPr>
          <w:p w:rsidR="00465E58" w:rsidRDefault="00465E58" w:rsidP="00042063">
            <w:pPr>
              <w:jc w:val="center"/>
            </w:pPr>
            <w:r>
              <w:t>0</w:t>
            </w:r>
          </w:p>
        </w:tc>
        <w:tc>
          <w:tcPr>
            <w:tcW w:w="1008" w:type="dxa"/>
            <w:tcBorders>
              <w:top w:val="single" w:sz="6" w:space="0" w:color="auto"/>
              <w:bottom w:val="single" w:sz="6" w:space="0" w:color="auto"/>
            </w:tcBorders>
          </w:tcPr>
          <w:p w:rsidR="00465E58" w:rsidRDefault="00465E58" w:rsidP="00042063">
            <w:pPr>
              <w:jc w:val="center"/>
            </w:pPr>
            <w:r>
              <w:t>0</w:t>
            </w:r>
          </w:p>
        </w:tc>
        <w:tc>
          <w:tcPr>
            <w:tcW w:w="1008" w:type="dxa"/>
            <w:tcBorders>
              <w:top w:val="single" w:sz="6" w:space="0" w:color="auto"/>
              <w:bottom w:val="single" w:sz="6" w:space="0" w:color="auto"/>
            </w:tcBorders>
          </w:tcPr>
          <w:p w:rsidR="00465E58" w:rsidRDefault="00465E58" w:rsidP="00042063">
            <w:pPr>
              <w:jc w:val="center"/>
            </w:pPr>
            <w:r>
              <w:t>1</w:t>
            </w:r>
          </w:p>
        </w:tc>
        <w:tc>
          <w:tcPr>
            <w:tcW w:w="1008" w:type="dxa"/>
            <w:tcBorders>
              <w:top w:val="single" w:sz="6" w:space="0" w:color="auto"/>
              <w:bottom w:val="single" w:sz="6" w:space="0" w:color="auto"/>
              <w:right w:val="nil"/>
            </w:tcBorders>
          </w:tcPr>
          <w:p w:rsidR="00465E58" w:rsidRDefault="00465E58" w:rsidP="00042063">
            <w:pPr>
              <w:jc w:val="center"/>
            </w:pPr>
            <w:r>
              <w:t>1</w:t>
            </w:r>
          </w:p>
        </w:tc>
        <w:tc>
          <w:tcPr>
            <w:tcW w:w="1467" w:type="dxa"/>
            <w:tcBorders>
              <w:top w:val="single" w:sz="6" w:space="0" w:color="auto"/>
              <w:left w:val="double" w:sz="12" w:space="0" w:color="auto"/>
              <w:bottom w:val="single" w:sz="6" w:space="0" w:color="auto"/>
              <w:right w:val="single" w:sz="12" w:space="0" w:color="auto"/>
            </w:tcBorders>
          </w:tcPr>
          <w:p w:rsidR="00465E58" w:rsidRDefault="00465E58" w:rsidP="00042063">
            <w:r>
              <w:t xml:space="preserve">F </w:t>
            </w:r>
            <w:r>
              <w:rPr>
                <w:rFonts w:ascii="Symbol" w:hAnsi="Symbol"/>
                <w:snapToGrid w:val="0"/>
              </w:rPr>
              <w:t></w:t>
            </w:r>
            <w:r>
              <w:rPr>
                <w:rFonts w:ascii="Symbol" w:hAnsi="Symbol"/>
                <w:snapToGrid w:val="0"/>
              </w:rPr>
              <w:t></w:t>
            </w:r>
            <w:r>
              <w:rPr>
                <w:snapToGrid w:val="0"/>
              </w:rPr>
              <w:t xml:space="preserve"> </w:t>
            </w:r>
            <w:proofErr w:type="spellStart"/>
            <w:r>
              <w:rPr>
                <w:snapToGrid w:val="0"/>
              </w:rPr>
              <w:t>sr</w:t>
            </w:r>
            <w:proofErr w:type="spellEnd"/>
            <w:r>
              <w:rPr>
                <w:snapToGrid w:val="0"/>
              </w:rPr>
              <w:t xml:space="preserve"> A</w:t>
            </w:r>
          </w:p>
        </w:tc>
        <w:tc>
          <w:tcPr>
            <w:tcW w:w="3667" w:type="dxa"/>
            <w:tcBorders>
              <w:top w:val="single" w:sz="6" w:space="0" w:color="auto"/>
              <w:left w:val="nil"/>
              <w:bottom w:val="single" w:sz="6" w:space="0" w:color="auto"/>
            </w:tcBorders>
          </w:tcPr>
          <w:p w:rsidR="00465E58" w:rsidRDefault="00465E58" w:rsidP="00042063">
            <w:r>
              <w:t>Logical shift right of A</w:t>
            </w:r>
          </w:p>
        </w:tc>
      </w:tr>
      <w:tr w:rsidR="00465E58" w:rsidTr="003F2F7B">
        <w:tblPrEx>
          <w:tblCellMar>
            <w:top w:w="0" w:type="dxa"/>
            <w:bottom w:w="0" w:type="dxa"/>
          </w:tblCellMar>
        </w:tblPrEx>
        <w:trPr>
          <w:jc w:val="center"/>
        </w:trPr>
        <w:tc>
          <w:tcPr>
            <w:tcW w:w="1008" w:type="dxa"/>
            <w:tcBorders>
              <w:top w:val="single" w:sz="6" w:space="0" w:color="auto"/>
              <w:bottom w:val="single" w:sz="6" w:space="0" w:color="auto"/>
            </w:tcBorders>
          </w:tcPr>
          <w:p w:rsidR="00465E58" w:rsidRDefault="00465E58" w:rsidP="00042063">
            <w:pPr>
              <w:jc w:val="center"/>
            </w:pPr>
            <w:r>
              <w:t>0</w:t>
            </w:r>
          </w:p>
        </w:tc>
        <w:tc>
          <w:tcPr>
            <w:tcW w:w="1008" w:type="dxa"/>
            <w:tcBorders>
              <w:top w:val="single" w:sz="6" w:space="0" w:color="auto"/>
              <w:bottom w:val="single" w:sz="6" w:space="0" w:color="auto"/>
            </w:tcBorders>
          </w:tcPr>
          <w:p w:rsidR="00465E58" w:rsidRDefault="00465E58" w:rsidP="00042063">
            <w:pPr>
              <w:jc w:val="center"/>
            </w:pPr>
            <w:r>
              <w:t>0</w:t>
            </w:r>
          </w:p>
        </w:tc>
        <w:tc>
          <w:tcPr>
            <w:tcW w:w="1008" w:type="dxa"/>
            <w:tcBorders>
              <w:top w:val="single" w:sz="6" w:space="0" w:color="auto"/>
              <w:bottom w:val="single" w:sz="6" w:space="0" w:color="auto"/>
            </w:tcBorders>
          </w:tcPr>
          <w:p w:rsidR="00465E58" w:rsidRDefault="00465E58" w:rsidP="00042063">
            <w:pPr>
              <w:jc w:val="center"/>
            </w:pPr>
            <w:r>
              <w:t>1</w:t>
            </w:r>
          </w:p>
        </w:tc>
        <w:tc>
          <w:tcPr>
            <w:tcW w:w="1008" w:type="dxa"/>
            <w:tcBorders>
              <w:top w:val="single" w:sz="6" w:space="0" w:color="auto"/>
              <w:bottom w:val="single" w:sz="6" w:space="0" w:color="auto"/>
              <w:right w:val="nil"/>
            </w:tcBorders>
          </w:tcPr>
          <w:p w:rsidR="00465E58" w:rsidRDefault="00465E58" w:rsidP="00042063">
            <w:pPr>
              <w:jc w:val="center"/>
            </w:pPr>
            <w:r>
              <w:t>0</w:t>
            </w:r>
          </w:p>
        </w:tc>
        <w:tc>
          <w:tcPr>
            <w:tcW w:w="1467" w:type="dxa"/>
            <w:tcBorders>
              <w:top w:val="single" w:sz="6" w:space="0" w:color="auto"/>
              <w:left w:val="double" w:sz="12" w:space="0" w:color="auto"/>
              <w:bottom w:val="single" w:sz="6" w:space="0" w:color="auto"/>
              <w:right w:val="single" w:sz="12" w:space="0" w:color="auto"/>
            </w:tcBorders>
          </w:tcPr>
          <w:p w:rsidR="00465E58" w:rsidRDefault="00465E58" w:rsidP="00042063">
            <w:r>
              <w:t xml:space="preserve">F </w:t>
            </w:r>
            <w:r>
              <w:rPr>
                <w:rFonts w:ascii="Symbol" w:hAnsi="Symbol"/>
                <w:snapToGrid w:val="0"/>
              </w:rPr>
              <w:t></w:t>
            </w:r>
            <w:r>
              <w:rPr>
                <w:rFonts w:ascii="Symbol" w:hAnsi="Symbol"/>
                <w:snapToGrid w:val="0"/>
              </w:rPr>
              <w:t></w:t>
            </w:r>
            <w:r>
              <w:rPr>
                <w:snapToGrid w:val="0"/>
              </w:rPr>
              <w:t xml:space="preserve"> </w:t>
            </w:r>
            <w:proofErr w:type="spellStart"/>
            <w:r>
              <w:rPr>
                <w:snapToGrid w:val="0"/>
              </w:rPr>
              <w:t>sl</w:t>
            </w:r>
            <w:proofErr w:type="spellEnd"/>
            <w:r>
              <w:rPr>
                <w:snapToGrid w:val="0"/>
              </w:rPr>
              <w:t xml:space="preserve"> A</w:t>
            </w:r>
          </w:p>
        </w:tc>
        <w:tc>
          <w:tcPr>
            <w:tcW w:w="3667" w:type="dxa"/>
            <w:tcBorders>
              <w:top w:val="single" w:sz="6" w:space="0" w:color="auto"/>
              <w:left w:val="nil"/>
              <w:bottom w:val="single" w:sz="6" w:space="0" w:color="auto"/>
            </w:tcBorders>
          </w:tcPr>
          <w:p w:rsidR="00465E58" w:rsidRDefault="00465E58" w:rsidP="00042063">
            <w:r>
              <w:t>Logical shift left of A</w:t>
            </w:r>
          </w:p>
        </w:tc>
      </w:tr>
      <w:tr w:rsidR="00465E58" w:rsidTr="003F2F7B">
        <w:tblPrEx>
          <w:tblCellMar>
            <w:top w:w="0" w:type="dxa"/>
            <w:bottom w:w="0" w:type="dxa"/>
          </w:tblCellMar>
        </w:tblPrEx>
        <w:trPr>
          <w:jc w:val="center"/>
        </w:trPr>
        <w:tc>
          <w:tcPr>
            <w:tcW w:w="1008" w:type="dxa"/>
            <w:tcBorders>
              <w:top w:val="single" w:sz="6" w:space="0" w:color="auto"/>
              <w:bottom w:val="single" w:sz="12" w:space="0" w:color="auto"/>
            </w:tcBorders>
          </w:tcPr>
          <w:p w:rsidR="00465E58" w:rsidRDefault="00465E58" w:rsidP="00042063">
            <w:pPr>
              <w:jc w:val="center"/>
            </w:pPr>
            <w:r>
              <w:t>0</w:t>
            </w:r>
          </w:p>
        </w:tc>
        <w:tc>
          <w:tcPr>
            <w:tcW w:w="1008" w:type="dxa"/>
            <w:tcBorders>
              <w:top w:val="single" w:sz="6" w:space="0" w:color="auto"/>
              <w:bottom w:val="single" w:sz="12" w:space="0" w:color="auto"/>
            </w:tcBorders>
          </w:tcPr>
          <w:p w:rsidR="00465E58" w:rsidRDefault="00465E58" w:rsidP="00042063">
            <w:pPr>
              <w:jc w:val="center"/>
            </w:pPr>
            <w:r>
              <w:t>0</w:t>
            </w:r>
          </w:p>
        </w:tc>
        <w:tc>
          <w:tcPr>
            <w:tcW w:w="1008" w:type="dxa"/>
            <w:tcBorders>
              <w:top w:val="single" w:sz="6" w:space="0" w:color="auto"/>
              <w:bottom w:val="single" w:sz="12" w:space="0" w:color="auto"/>
            </w:tcBorders>
          </w:tcPr>
          <w:p w:rsidR="00465E58" w:rsidRDefault="00465E58" w:rsidP="00042063">
            <w:pPr>
              <w:jc w:val="center"/>
            </w:pPr>
            <w:r>
              <w:t>0</w:t>
            </w:r>
          </w:p>
        </w:tc>
        <w:tc>
          <w:tcPr>
            <w:tcW w:w="1008" w:type="dxa"/>
            <w:tcBorders>
              <w:top w:val="single" w:sz="6" w:space="0" w:color="auto"/>
              <w:bottom w:val="single" w:sz="12" w:space="0" w:color="auto"/>
              <w:right w:val="nil"/>
            </w:tcBorders>
          </w:tcPr>
          <w:p w:rsidR="00465E58" w:rsidRDefault="00465E58" w:rsidP="00042063">
            <w:pPr>
              <w:jc w:val="center"/>
            </w:pPr>
            <w:r>
              <w:t>1</w:t>
            </w:r>
          </w:p>
        </w:tc>
        <w:tc>
          <w:tcPr>
            <w:tcW w:w="1467" w:type="dxa"/>
            <w:tcBorders>
              <w:top w:val="single" w:sz="6" w:space="0" w:color="auto"/>
              <w:left w:val="double" w:sz="12" w:space="0" w:color="auto"/>
              <w:bottom w:val="single" w:sz="12" w:space="0" w:color="auto"/>
              <w:right w:val="single" w:sz="12" w:space="0" w:color="auto"/>
            </w:tcBorders>
          </w:tcPr>
          <w:p w:rsidR="00465E58" w:rsidRDefault="00465E58" w:rsidP="00042063">
            <w:r>
              <w:t xml:space="preserve">F </w:t>
            </w:r>
            <w:r>
              <w:rPr>
                <w:rFonts w:ascii="Symbol" w:hAnsi="Symbol"/>
                <w:snapToGrid w:val="0"/>
              </w:rPr>
              <w:t></w:t>
            </w:r>
            <w:r>
              <w:rPr>
                <w:rFonts w:ascii="Symbol" w:hAnsi="Symbol"/>
                <w:snapToGrid w:val="0"/>
              </w:rPr>
              <w:t></w:t>
            </w:r>
            <w:r>
              <w:rPr>
                <w:rFonts w:ascii="Symbol" w:hAnsi="Symbol"/>
                <w:snapToGrid w:val="0"/>
              </w:rPr>
              <w:t></w:t>
            </w:r>
          </w:p>
        </w:tc>
        <w:tc>
          <w:tcPr>
            <w:tcW w:w="3667" w:type="dxa"/>
            <w:tcBorders>
              <w:top w:val="single" w:sz="6" w:space="0" w:color="auto"/>
              <w:left w:val="nil"/>
              <w:bottom w:val="single" w:sz="12" w:space="0" w:color="auto"/>
            </w:tcBorders>
          </w:tcPr>
          <w:p w:rsidR="00465E58" w:rsidRDefault="00465E58" w:rsidP="00042063">
            <w:r>
              <w:t>Pass A</w:t>
            </w:r>
          </w:p>
        </w:tc>
      </w:tr>
    </w:tbl>
    <w:p w:rsidR="00465E58" w:rsidRDefault="00465E58" w:rsidP="00465E58">
      <w:r>
        <w:tab/>
      </w:r>
      <w:r>
        <w:tab/>
      </w:r>
    </w:p>
    <w:p w:rsidR="00465E58" w:rsidRDefault="00465E58" w:rsidP="00465E58">
      <w:pPr>
        <w:numPr>
          <w:ilvl w:val="0"/>
          <w:numId w:val="3"/>
        </w:numPr>
        <w:ind w:left="900" w:hanging="330"/>
      </w:pPr>
      <w:r>
        <w:t xml:space="preserve">Operations on or loading immediate/constant values is possible via the </w:t>
      </w:r>
      <w:proofErr w:type="spellStart"/>
      <w:r>
        <w:rPr>
          <w:b/>
          <w:bCs/>
        </w:rPr>
        <w:t>const_in</w:t>
      </w:r>
      <w:proofErr w:type="spellEnd"/>
      <w:r>
        <w:t xml:space="preserve"> signal which is routed into the “B” input of the function unit.  The datapath supp</w:t>
      </w:r>
      <w:r w:rsidR="00C10C42">
        <w:t>l</w:t>
      </w:r>
      <w:r w:rsidR="00870615">
        <w:t>ies</w:t>
      </w:r>
      <w:r>
        <w:t xml:space="preserve"> two flags (</w:t>
      </w:r>
      <w:r>
        <w:rPr>
          <w:b/>
        </w:rPr>
        <w:t>Z</w:t>
      </w:r>
      <w:r>
        <w:t xml:space="preserve"> and </w:t>
      </w:r>
      <w:r>
        <w:rPr>
          <w:b/>
        </w:rPr>
        <w:t>N</w:t>
      </w:r>
      <w:r>
        <w:t xml:space="preserve">) to </w:t>
      </w:r>
      <w:r>
        <w:lastRenderedPageBreak/>
        <w:t>indicate the sta</w:t>
      </w:r>
      <w:r w:rsidR="00C10C42">
        <w:t>t</w:t>
      </w:r>
      <w:r>
        <w:t>us of the current function unit operation.  The Z-flag indicates if the result of a function unit operations is all 0’s (</w:t>
      </w:r>
      <w:r>
        <w:rPr>
          <w:b/>
          <w:bCs/>
        </w:rPr>
        <w:t>Z</w:t>
      </w:r>
      <w:r>
        <w:t>=1) while the N-flag indicates if the sign (</w:t>
      </w:r>
      <w:proofErr w:type="spellStart"/>
      <w:r>
        <w:t>MSb</w:t>
      </w:r>
      <w:proofErr w:type="spellEnd"/>
      <w:r>
        <w:t>) of the function unit output is negative (</w:t>
      </w:r>
      <w:r>
        <w:rPr>
          <w:b/>
        </w:rPr>
        <w:t>N</w:t>
      </w:r>
      <w:r>
        <w:t>=1).</w:t>
      </w:r>
    </w:p>
    <w:p w:rsidR="00465E58" w:rsidRDefault="00465E58" w:rsidP="00465E58"/>
    <w:p w:rsidR="00465E58" w:rsidRDefault="00465E58" w:rsidP="00465E58">
      <w:pPr>
        <w:pStyle w:val="BodyTextIndent"/>
        <w:numPr>
          <w:ilvl w:val="0"/>
          <w:numId w:val="3"/>
        </w:numPr>
        <w:ind w:left="900" w:hanging="330"/>
      </w:pPr>
      <w:r>
        <w:t xml:space="preserve">The various control and selection inputs to the datapath </w:t>
      </w:r>
      <w:r w:rsidR="00870615">
        <w:t xml:space="preserve">are in the </w:t>
      </w:r>
      <w:r>
        <w:t xml:space="preserve">control word (the </w:t>
      </w:r>
      <w:proofErr w:type="spellStart"/>
      <w:r>
        <w:rPr>
          <w:b/>
        </w:rPr>
        <w:t>ctl_wd</w:t>
      </w:r>
      <w:proofErr w:type="spellEnd"/>
      <w:r>
        <w:t xml:space="preserve"> input) </w:t>
      </w:r>
      <w:r w:rsidR="00870615">
        <w:t>with</w:t>
      </w:r>
      <w:r>
        <w:t xml:space="preserve"> the following form:</w:t>
      </w:r>
    </w:p>
    <w:p w:rsidR="00465E58" w:rsidRDefault="00465E58" w:rsidP="00465E58">
      <w:pPr>
        <w:pStyle w:val="BodyTextIndent"/>
        <w:ind w:left="432" w:firstLine="0"/>
      </w:pPr>
    </w:p>
    <w:p w:rsidR="00465E58" w:rsidRDefault="00465E58" w:rsidP="00465E58">
      <w:pPr>
        <w:ind w:left="1296" w:hanging="306"/>
      </w:pPr>
      <w:r>
        <w:rPr>
          <w:noProof/>
        </w:rPr>
        <w:pict>
          <v:line id="_x0000_s1083" style="position:absolute;left:0;text-align:left;z-index:251640832" from="143pt,13.35pt" to="143pt,29.9pt" strokeweight="1.5pt"/>
        </w:pict>
      </w:r>
      <w:r>
        <w:rPr>
          <w:noProof/>
        </w:rPr>
        <w:pict>
          <v:rect id="_x0000_s1121" style="position:absolute;left:0;text-align:left;margin-left:47.55pt;margin-top:13.05pt;width:18pt;height:16pt;z-index:251645952"/>
        </w:pict>
      </w:r>
      <w:r>
        <w:rPr>
          <w:noProof/>
        </w:rPr>
        <w:pict>
          <v:line id="_x0000_s1085" style="position:absolute;left:0;text-align:left;z-index:251642880" from="277.05pt,13.35pt" to="277.05pt,29.9pt" o:allowincell="f" strokeweight="1.5pt"/>
        </w:pict>
      </w:r>
      <w:r>
        <w:rPr>
          <w:noProof/>
        </w:rPr>
        <w:pict>
          <v:line id="_x0000_s1084" style="position:absolute;left:0;text-align:left;z-index:251641856" from="219.45pt,13.35pt" to="219.45pt,29.9pt" o:allowincell="f" strokeweight="1.5pt"/>
        </w:pict>
      </w:r>
      <w:r>
        <w:t xml:space="preserve">MD MB     </w:t>
      </w:r>
      <w:proofErr w:type="spellStart"/>
      <w:r>
        <w:t>SelD</w:t>
      </w:r>
      <w:proofErr w:type="spellEnd"/>
      <w:r>
        <w:t xml:space="preserve">            FS              </w:t>
      </w:r>
      <w:proofErr w:type="spellStart"/>
      <w:r>
        <w:t>SelA</w:t>
      </w:r>
      <w:proofErr w:type="spellEnd"/>
      <w:r>
        <w:t xml:space="preserve">           </w:t>
      </w:r>
      <w:proofErr w:type="spellStart"/>
      <w:r>
        <w:t>SelB</w:t>
      </w:r>
      <w:proofErr w:type="spellEnd"/>
    </w:p>
    <w:p w:rsidR="00465E58" w:rsidRDefault="00465E58" w:rsidP="00465E58">
      <w:pPr>
        <w:ind w:left="1296"/>
      </w:pPr>
      <w:r>
        <w:rPr>
          <w:noProof/>
        </w:rPr>
        <w:pict>
          <v:line id="_x0000_s1082" style="position:absolute;left:0;text-align:left;z-index:251639808" from="85.55pt,-.8pt" to="85.55pt,15.75pt" strokeweight="2.25pt"/>
        </w:pict>
      </w:r>
      <w:r>
        <w:rPr>
          <w:noProof/>
        </w:rPr>
        <w:pict>
          <v:line id="_x0000_s1081" style="position:absolute;left:0;text-align:left;z-index:251638784" from="65.7pt,-.45pt" to="65.7pt,16.1pt" strokeweight="3pt"/>
        </w:pict>
      </w:r>
      <w:r>
        <w:rPr>
          <w:noProof/>
        </w:rPr>
        <w:pict>
          <v:group id="_x0000_s1066" style="position:absolute;left:0;text-align:left;margin-left:65.9pt;margin-top:-1.1pt;width:268.8pt;height:15.95pt;z-index:251637760" coordorigin="2470,8709" coordsize="5376,319" o:allowincell="f">
            <v:rect id="_x0000_s1067" style="position:absolute;left:2470;top:8709;width:384;height:319"/>
            <v:rect id="_x0000_s1068" style="position:absolute;left:2854;top:8709;width:384;height:319"/>
            <v:rect id="_x0000_s1069" style="position:absolute;left:3238;top:8709;width:384;height:319"/>
            <v:rect id="_x0000_s1070" style="position:absolute;left:3622;top:8709;width:384;height:319"/>
            <v:rect id="_x0000_s1071" style="position:absolute;left:4006;top:8709;width:384;height:319"/>
            <v:rect id="_x0000_s1072" style="position:absolute;left:4390;top:8709;width:384;height:319"/>
            <v:rect id="_x0000_s1073" style="position:absolute;left:4774;top:8709;width:384;height:319"/>
            <v:rect id="_x0000_s1074" style="position:absolute;left:5158;top:8709;width:384;height:319"/>
            <v:rect id="_x0000_s1075" style="position:absolute;left:5542;top:8709;width:384;height:319"/>
            <v:rect id="_x0000_s1076" style="position:absolute;left:5926;top:8709;width:384;height:319"/>
            <v:rect id="_x0000_s1077" style="position:absolute;left:6310;top:8709;width:384;height:319"/>
            <v:rect id="_x0000_s1078" style="position:absolute;left:6694;top:8709;width:384;height:319"/>
            <v:rect id="_x0000_s1079" style="position:absolute;left:7078;top:8709;width:384;height:319"/>
            <v:rect id="_x0000_s1080" style="position:absolute;left:7462;top:8709;width:384;height:319"/>
          </v:group>
        </w:pict>
      </w:r>
    </w:p>
    <w:p w:rsidR="00465E58" w:rsidRDefault="00465E58" w:rsidP="00465E58">
      <w:pPr>
        <w:ind w:left="1296" w:hanging="306"/>
      </w:pPr>
      <w:r>
        <w:t xml:space="preserve">14   </w:t>
      </w:r>
      <w:proofErr w:type="gramStart"/>
      <w:r>
        <w:t>13  12</w:t>
      </w:r>
      <w:proofErr w:type="gramEnd"/>
      <w:r>
        <w:t xml:space="preserve">          10  9                  6    5           3     2           0</w:t>
      </w:r>
    </w:p>
    <w:p w:rsidR="00465E58" w:rsidRDefault="00465E58" w:rsidP="00465E58">
      <w:pPr>
        <w:ind w:left="450"/>
        <w:rPr>
          <w:b/>
        </w:rPr>
      </w:pPr>
    </w:p>
    <w:p w:rsidR="00465E58" w:rsidRDefault="00465E58" w:rsidP="00465E58">
      <w:pPr>
        <w:ind w:left="450"/>
      </w:pPr>
      <w:proofErr w:type="spellStart"/>
      <w:r>
        <w:rPr>
          <w:b/>
        </w:rPr>
        <w:t>SelA</w:t>
      </w:r>
      <w:proofErr w:type="spellEnd"/>
      <w:r>
        <w:t xml:space="preserve"> and </w:t>
      </w:r>
      <w:proofErr w:type="spellStart"/>
      <w:r>
        <w:rPr>
          <w:b/>
        </w:rPr>
        <w:t>SelB</w:t>
      </w:r>
      <w:proofErr w:type="spellEnd"/>
      <w:r>
        <w:t xml:space="preserve"> select which register place</w:t>
      </w:r>
      <w:r w:rsidR="00870615">
        <w:t>s</w:t>
      </w:r>
      <w:r>
        <w:t xml:space="preserve"> data on the A and B buses out of the register file. </w:t>
      </w:r>
      <w:proofErr w:type="spellStart"/>
      <w:r>
        <w:rPr>
          <w:b/>
        </w:rPr>
        <w:t>SelD</w:t>
      </w:r>
      <w:proofErr w:type="spellEnd"/>
      <w:r>
        <w:t xml:space="preserve"> selects the destination register. </w:t>
      </w:r>
      <w:r>
        <w:rPr>
          <w:b/>
        </w:rPr>
        <w:t>FS</w:t>
      </w:r>
      <w:r>
        <w:t xml:space="preserve"> determines the operation of the function unit (Function Unit Select) as listed in the truth table above. </w:t>
      </w:r>
      <w:r>
        <w:rPr>
          <w:b/>
        </w:rPr>
        <w:t>MD</w:t>
      </w:r>
      <w:r>
        <w:t xml:space="preserve"> selects whether the output of the function unit or a data word from memory goes to the destination register. </w:t>
      </w:r>
      <w:r>
        <w:rPr>
          <w:b/>
        </w:rPr>
        <w:t>MB</w:t>
      </w:r>
      <w:r>
        <w:t xml:space="preserve"> selects either the B bus or the </w:t>
      </w:r>
      <w:proofErr w:type="spellStart"/>
      <w:r>
        <w:rPr>
          <w:b/>
        </w:rPr>
        <w:t>const_in</w:t>
      </w:r>
      <w:proofErr w:type="spellEnd"/>
      <w:r>
        <w:t xml:space="preserve"> input is one of the inputs to the function unit (the other input is the data on the A bus).</w:t>
      </w:r>
    </w:p>
    <w:p w:rsidR="00465E58" w:rsidRDefault="00465E58" w:rsidP="00465E58">
      <w:pPr>
        <w:ind w:left="864" w:firstLine="6"/>
      </w:pPr>
    </w:p>
    <w:p w:rsidR="00465E58" w:rsidRDefault="00465E58" w:rsidP="00465E58">
      <w:pPr>
        <w:numPr>
          <w:ilvl w:val="0"/>
          <w:numId w:val="4"/>
        </w:numPr>
        <w:ind w:left="810" w:hanging="360"/>
      </w:pPr>
      <w:r>
        <w:t>Other inputs to the datapath include the clock (</w:t>
      </w:r>
      <w:proofErr w:type="spellStart"/>
      <w:r>
        <w:rPr>
          <w:b/>
        </w:rPr>
        <w:t>clk</w:t>
      </w:r>
      <w:proofErr w:type="spellEnd"/>
      <w:r>
        <w:t xml:space="preserve">), the register </w:t>
      </w:r>
      <w:proofErr w:type="gramStart"/>
      <w:r>
        <w:t>file write</w:t>
      </w:r>
      <w:proofErr w:type="gramEnd"/>
      <w:r>
        <w:t xml:space="preserve"> enable (</w:t>
      </w:r>
      <w:proofErr w:type="spellStart"/>
      <w:r>
        <w:rPr>
          <w:b/>
          <w:bCs/>
        </w:rPr>
        <w:t>R_</w:t>
      </w:r>
      <w:r>
        <w:rPr>
          <w:b/>
        </w:rPr>
        <w:t>we</w:t>
      </w:r>
      <w:proofErr w:type="spellEnd"/>
      <w:r>
        <w:rPr>
          <w:bCs/>
        </w:rPr>
        <w:t>)</w:t>
      </w:r>
      <w:r>
        <w:t>, and the memory load/store operation flags (</w:t>
      </w:r>
      <w:proofErr w:type="spellStart"/>
      <w:r>
        <w:rPr>
          <w:b/>
        </w:rPr>
        <w:t>ld_op</w:t>
      </w:r>
      <w:proofErr w:type="spellEnd"/>
      <w:r>
        <w:t xml:space="preserve"> and </w:t>
      </w:r>
      <w:proofErr w:type="spellStart"/>
      <w:r>
        <w:rPr>
          <w:b/>
        </w:rPr>
        <w:t>st_op</w:t>
      </w:r>
      <w:proofErr w:type="spellEnd"/>
      <w:r>
        <w:t xml:space="preserve">). The registers in the register file can only be written to when </w:t>
      </w:r>
      <w:proofErr w:type="spellStart"/>
      <w:r>
        <w:rPr>
          <w:b/>
          <w:bCs/>
        </w:rPr>
        <w:t>R_</w:t>
      </w:r>
      <w:r>
        <w:rPr>
          <w:b/>
        </w:rPr>
        <w:t>we</w:t>
      </w:r>
      <w:proofErr w:type="spellEnd"/>
      <w:r>
        <w:t xml:space="preserve"> = 1. The </w:t>
      </w:r>
      <w:proofErr w:type="spellStart"/>
      <w:r>
        <w:rPr>
          <w:b/>
        </w:rPr>
        <w:t>ld_op</w:t>
      </w:r>
      <w:proofErr w:type="spellEnd"/>
      <w:r>
        <w:t xml:space="preserve"> and </w:t>
      </w:r>
      <w:proofErr w:type="spellStart"/>
      <w:r>
        <w:rPr>
          <w:b/>
        </w:rPr>
        <w:t>st_op</w:t>
      </w:r>
      <w:proofErr w:type="spellEnd"/>
      <w:r>
        <w:t xml:space="preserve"> inputs are used to control </w:t>
      </w:r>
      <w:r>
        <w:rPr>
          <w:snapToGrid w:val="0"/>
        </w:rPr>
        <w:t>the 3-state memory address (</w:t>
      </w:r>
      <w:proofErr w:type="spellStart"/>
      <w:r>
        <w:rPr>
          <w:b/>
          <w:snapToGrid w:val="0"/>
        </w:rPr>
        <w:t>dp_addr_bus</w:t>
      </w:r>
      <w:proofErr w:type="spellEnd"/>
      <w:r>
        <w:rPr>
          <w:snapToGrid w:val="0"/>
        </w:rPr>
        <w:t>) and data (</w:t>
      </w:r>
      <w:proofErr w:type="spellStart"/>
      <w:r>
        <w:rPr>
          <w:b/>
          <w:snapToGrid w:val="0"/>
        </w:rPr>
        <w:t>dp_data_bus</w:t>
      </w:r>
      <w:proofErr w:type="spellEnd"/>
      <w:r>
        <w:rPr>
          <w:snapToGrid w:val="0"/>
        </w:rPr>
        <w:t>) buses</w:t>
      </w:r>
      <w:r>
        <w:t xml:space="preserve"> connected to the datapath. The </w:t>
      </w:r>
      <w:r>
        <w:rPr>
          <w:snapToGrid w:val="0"/>
        </w:rPr>
        <w:t>datapath should put the data (e.</w:t>
      </w:r>
      <w:r w:rsidR="00880AA6">
        <w:rPr>
          <w:snapToGrid w:val="0"/>
        </w:rPr>
        <w:t>g.,</w:t>
      </w:r>
      <w:r>
        <w:rPr>
          <w:snapToGrid w:val="0"/>
        </w:rPr>
        <w:t xml:space="preserve"> an address stored in a register) from the A bus on to the </w:t>
      </w:r>
      <w:proofErr w:type="spellStart"/>
      <w:r>
        <w:rPr>
          <w:b/>
          <w:snapToGrid w:val="0"/>
        </w:rPr>
        <w:t>dp_addr_bus</w:t>
      </w:r>
      <w:proofErr w:type="spellEnd"/>
      <w:r>
        <w:rPr>
          <w:snapToGrid w:val="0"/>
        </w:rPr>
        <w:t xml:space="preserve"> when either </w:t>
      </w:r>
      <w:proofErr w:type="spellStart"/>
      <w:r>
        <w:rPr>
          <w:b/>
          <w:snapToGrid w:val="0"/>
        </w:rPr>
        <w:t>ld_op</w:t>
      </w:r>
      <w:proofErr w:type="spellEnd"/>
      <w:r>
        <w:rPr>
          <w:snapToGrid w:val="0"/>
        </w:rPr>
        <w:t xml:space="preserve"> or </w:t>
      </w:r>
      <w:proofErr w:type="spellStart"/>
      <w:r>
        <w:rPr>
          <w:b/>
          <w:snapToGrid w:val="0"/>
        </w:rPr>
        <w:t>st_op</w:t>
      </w:r>
      <w:proofErr w:type="spellEnd"/>
      <w:r>
        <w:rPr>
          <w:b/>
          <w:snapToGrid w:val="0"/>
        </w:rPr>
        <w:t xml:space="preserve"> = 1</w:t>
      </w:r>
      <w:r>
        <w:rPr>
          <w:snapToGrid w:val="0"/>
        </w:rPr>
        <w:t xml:space="preserve"> and the data from </w:t>
      </w:r>
      <w:proofErr w:type="gramStart"/>
      <w:r>
        <w:rPr>
          <w:snapToGrid w:val="0"/>
        </w:rPr>
        <w:t>the  B</w:t>
      </w:r>
      <w:proofErr w:type="gramEnd"/>
      <w:r>
        <w:rPr>
          <w:snapToGrid w:val="0"/>
        </w:rPr>
        <w:t xml:space="preserve"> Bus on to the </w:t>
      </w:r>
      <w:proofErr w:type="spellStart"/>
      <w:r>
        <w:rPr>
          <w:b/>
          <w:snapToGrid w:val="0"/>
        </w:rPr>
        <w:t>dp_data_bus</w:t>
      </w:r>
      <w:proofErr w:type="spellEnd"/>
      <w:r>
        <w:rPr>
          <w:snapToGrid w:val="0"/>
        </w:rPr>
        <w:t xml:space="preserve"> when </w:t>
      </w:r>
      <w:proofErr w:type="spellStart"/>
      <w:r>
        <w:rPr>
          <w:b/>
          <w:snapToGrid w:val="0"/>
        </w:rPr>
        <w:t>st_op</w:t>
      </w:r>
      <w:proofErr w:type="spellEnd"/>
      <w:r>
        <w:rPr>
          <w:snapToGrid w:val="0"/>
        </w:rPr>
        <w:t xml:space="preserve"> = 1. When </w:t>
      </w:r>
      <w:proofErr w:type="spellStart"/>
      <w:r>
        <w:rPr>
          <w:b/>
          <w:snapToGrid w:val="0"/>
        </w:rPr>
        <w:t>ld_op</w:t>
      </w:r>
      <w:proofErr w:type="spellEnd"/>
      <w:r>
        <w:rPr>
          <w:snapToGrid w:val="0"/>
        </w:rPr>
        <w:t xml:space="preserve"> and </w:t>
      </w:r>
      <w:proofErr w:type="spellStart"/>
      <w:r>
        <w:rPr>
          <w:b/>
          <w:snapToGrid w:val="0"/>
        </w:rPr>
        <w:t>st_op</w:t>
      </w:r>
      <w:proofErr w:type="spellEnd"/>
      <w:r>
        <w:rPr>
          <w:snapToGrid w:val="0"/>
        </w:rPr>
        <w:t xml:space="preserve"> = 0, the datapath should put its </w:t>
      </w:r>
      <w:proofErr w:type="spellStart"/>
      <w:r>
        <w:rPr>
          <w:b/>
          <w:snapToGrid w:val="0"/>
        </w:rPr>
        <w:t>dp_addr_bus</w:t>
      </w:r>
      <w:proofErr w:type="spellEnd"/>
      <w:r>
        <w:rPr>
          <w:snapToGrid w:val="0"/>
        </w:rPr>
        <w:t xml:space="preserve"> and </w:t>
      </w:r>
      <w:proofErr w:type="spellStart"/>
      <w:r>
        <w:rPr>
          <w:b/>
          <w:snapToGrid w:val="0"/>
        </w:rPr>
        <w:t>dp_data_bus</w:t>
      </w:r>
      <w:proofErr w:type="spellEnd"/>
      <w:r>
        <w:rPr>
          <w:snapToGrid w:val="0"/>
        </w:rPr>
        <w:t xml:space="preserve"> outputs into the </w:t>
      </w:r>
      <w:r>
        <w:rPr>
          <w:b/>
          <w:snapToGrid w:val="0"/>
        </w:rPr>
        <w:t xml:space="preserve">high Z </w:t>
      </w:r>
      <w:r>
        <w:rPr>
          <w:snapToGrid w:val="0"/>
        </w:rPr>
        <w:t>state (i.e.</w:t>
      </w:r>
      <w:r w:rsidR="00880AA6">
        <w:rPr>
          <w:snapToGrid w:val="0"/>
        </w:rPr>
        <w:t>,</w:t>
      </w:r>
      <w:r>
        <w:rPr>
          <w:snapToGrid w:val="0"/>
        </w:rPr>
        <w:t xml:space="preserve"> high impedance) so other device besides the datapath to put data onto them. </w:t>
      </w:r>
      <w:r>
        <w:t>A schematic showing the inputs and outputs of the datapath, as described in is given below.</w:t>
      </w:r>
    </w:p>
    <w:p w:rsidR="00465E58" w:rsidRDefault="00465E58" w:rsidP="00465E58">
      <w:pPr>
        <w:ind w:left="450"/>
      </w:pPr>
    </w:p>
    <w:p w:rsidR="00465E58" w:rsidRDefault="00880AA6" w:rsidP="00465E58">
      <w:pPr>
        <w:ind w:left="450"/>
      </w:pPr>
      <w:r>
        <w:rPr>
          <w:noProof/>
        </w:rPr>
        <w:drawing>
          <wp:inline distT="0" distB="0" distL="0" distR="0">
            <wp:extent cx="5934585" cy="3291840"/>
            <wp:effectExtent l="19050" t="0" r="9015" b="0"/>
            <wp:docPr id="255" name="Picture 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
                    <pic:cNvPicPr>
                      <a:picLocks noChangeAspect="1" noChangeArrowheads="1"/>
                    </pic:cNvPicPr>
                  </pic:nvPicPr>
                  <pic:blipFill>
                    <a:blip r:embed="rId6" cstate="print"/>
                    <a:srcRect/>
                    <a:stretch>
                      <a:fillRect/>
                    </a:stretch>
                  </pic:blipFill>
                  <pic:spPr bwMode="auto">
                    <a:xfrm>
                      <a:off x="0" y="0"/>
                      <a:ext cx="5934585" cy="3291840"/>
                    </a:xfrm>
                    <a:prstGeom prst="rect">
                      <a:avLst/>
                    </a:prstGeom>
                    <a:noFill/>
                  </pic:spPr>
                </pic:pic>
              </a:graphicData>
            </a:graphic>
          </wp:inline>
        </w:drawing>
      </w:r>
    </w:p>
    <w:p w:rsidR="00465E58" w:rsidRDefault="00880AA6" w:rsidP="005D2A4C">
      <w:pPr>
        <w:pStyle w:val="ListParagraph"/>
        <w:numPr>
          <w:ilvl w:val="0"/>
          <w:numId w:val="4"/>
        </w:numPr>
        <w:ind w:left="810" w:hanging="360"/>
      </w:pPr>
      <w:r>
        <w:lastRenderedPageBreak/>
        <w:t xml:space="preserve">Upon system reset, the </w:t>
      </w:r>
      <w:r w:rsidRPr="00A15486">
        <w:rPr>
          <w:b/>
        </w:rPr>
        <w:t>PC</w:t>
      </w:r>
      <w:r>
        <w:t xml:space="preserve"> register is initialized to 0x0080 and the </w:t>
      </w:r>
      <w:r w:rsidRPr="00A15486">
        <w:rPr>
          <w:b/>
        </w:rPr>
        <w:t>SP</w:t>
      </w:r>
      <w:r>
        <w:t xml:space="preserve"> register is initialized to 0x4FE.  The contents of all the </w:t>
      </w:r>
      <w:proofErr w:type="spellStart"/>
      <w:r>
        <w:t>datapath</w:t>
      </w:r>
      <w:proofErr w:type="spellEnd"/>
      <w:r>
        <w:t xml:space="preserve"> registers are initialized to zero.  </w:t>
      </w:r>
    </w:p>
    <w:p w:rsidR="00465E58" w:rsidRDefault="00465E58" w:rsidP="00465E58">
      <w:pPr>
        <w:ind w:left="450"/>
      </w:pPr>
    </w:p>
    <w:p w:rsidR="00465E58" w:rsidRPr="00A15486" w:rsidRDefault="00465E58" w:rsidP="00465E58">
      <w:pPr>
        <w:spacing w:line="240" w:lineRule="atLeast"/>
      </w:pPr>
      <w:r w:rsidRPr="00A15486">
        <w:t>The MARC2 processor ha</w:t>
      </w:r>
      <w:r w:rsidR="00870615" w:rsidRPr="00A15486">
        <w:t>s</w:t>
      </w:r>
      <w:r w:rsidRPr="00A15486">
        <w:t xml:space="preserve"> </w:t>
      </w:r>
      <w:proofErr w:type="gramStart"/>
      <w:r w:rsidRPr="00A15486">
        <w:t>a load</w:t>
      </w:r>
      <w:proofErr w:type="gramEnd"/>
      <w:r w:rsidRPr="00A15486">
        <w:t xml:space="preserve">/store architecture and a simple instruction set. There </w:t>
      </w:r>
      <w:r w:rsidR="00870615" w:rsidRPr="00A15486">
        <w:t>are</w:t>
      </w:r>
      <w:r w:rsidRPr="00A15486">
        <w:t xml:space="preserve"> a total of 19 different instructions in three formats as shown below:</w:t>
      </w:r>
    </w:p>
    <w:p w:rsidR="001A07BA" w:rsidRDefault="001A07BA" w:rsidP="00465E58">
      <w:pPr>
        <w:spacing w:line="240" w:lineRule="atLeast"/>
        <w:rPr>
          <w:sz w:val="22"/>
        </w:rPr>
      </w:pPr>
    </w:p>
    <w:p w:rsidR="00465E58" w:rsidRPr="008C355B" w:rsidRDefault="001716C0" w:rsidP="001A07BA">
      <w:pPr>
        <w:spacing w:line="240" w:lineRule="atLeast"/>
        <w:rPr>
          <w:noProof/>
          <w:sz w:val="20"/>
          <w:szCs w:val="20"/>
        </w:rPr>
      </w:pPr>
      <w:r>
        <w:rPr>
          <w:noProof/>
        </w:rPr>
        <w:pict>
          <v:line id="_x0000_s1185" style="position:absolute;z-index:251649024" from="217.1pt,.55pt" to="217.1pt,24.55pt" strokeweight="1.5pt"/>
        </w:pict>
      </w:r>
      <w:r w:rsidR="001A07BA">
        <w:rPr>
          <w:noProof/>
        </w:rPr>
        <w:pict>
          <v:group id="_x0000_s1186" style="position:absolute;margin-left:323.2pt;margin-top:1.5pt;width:168pt;height:24pt;z-index:251650048" coordorigin="2970,3126" coordsize="3360,480">
            <v:rect id="_x0000_s1187" style="position:absolute;left:2970;top:3336;width:210;height:270"/>
            <v:rect id="_x0000_s1188" style="position:absolute;left:3180;top:3336;width:210;height:270"/>
            <v:rect id="_x0000_s1189" style="position:absolute;left:3390;top:3336;width:210;height:270"/>
            <v:rect id="_x0000_s1190" style="position:absolute;left:3600;top:3336;width:210;height:270"/>
            <v:rect id="_x0000_s1191" style="position:absolute;left:3810;top:3336;width:210;height:270"/>
            <v:rect id="_x0000_s1192" style="position:absolute;left:4020;top:3336;width:210;height:270"/>
            <v:rect id="_x0000_s1193" style="position:absolute;left:4230;top:3336;width:210;height:270"/>
            <v:rect id="_x0000_s1194" style="position:absolute;left:4440;top:3336;width:210;height:270"/>
            <v:rect id="_x0000_s1195" style="position:absolute;left:4650;top:3336;width:210;height:270"/>
            <v:rect id="_x0000_s1196" style="position:absolute;left:4860;top:3336;width:210;height:270"/>
            <v:rect id="_x0000_s1197" style="position:absolute;left:5070;top:3336;width:210;height:270"/>
            <v:rect id="_x0000_s1198" style="position:absolute;left:5280;top:3336;width:210;height:270"/>
            <v:rect id="_x0000_s1199" style="position:absolute;left:5490;top:3336;width:210;height:270"/>
            <v:rect id="_x0000_s1200" style="position:absolute;left:5700;top:3336;width:210;height:270"/>
            <v:rect id="_x0000_s1201" style="position:absolute;left:5910;top:3336;width:210;height:270"/>
            <v:rect id="_x0000_s1202" style="position:absolute;left:6120;top:3336;width:210;height:270"/>
            <v:line id="_x0000_s1203" style="position:absolute" from="3390,3126" to="3390,3606" strokeweight="1.5pt"/>
            <v:line id="_x0000_s1204" style="position:absolute" from="4020,3336" to="4020,3606" strokeweight="1.5pt"/>
            <v:line id="_x0000_s1205" style="position:absolute" from="4650,3336" to="4650,3606" strokeweight="1.5pt"/>
            <v:line id="_x0000_s1206" style="position:absolute" from="4020,3126" to="4020,3606" strokeweight="1.5pt"/>
            <v:line id="_x0000_s1207" style="position:absolute" from="4650,3126" to="4650,3606" strokeweight="1.5pt"/>
            <v:line id="_x0000_s1208" style="position:absolute" from="6330,3126" to="6330,3606" strokeweight="1.5pt"/>
          </v:group>
        </w:pict>
      </w:r>
      <w:r w:rsidR="00465E58" w:rsidRPr="008C355B">
        <w:rPr>
          <w:noProof/>
          <w:sz w:val="20"/>
          <w:szCs w:val="20"/>
        </w:rPr>
        <w:pict>
          <v:line id="_x0000_s1234" style="position:absolute;z-index:251676672" from="243.55pt,1.4pt" to="243.55pt,188.35pt" strokeweight="1.5pt"/>
        </w:pict>
      </w:r>
      <w:r w:rsidR="00465E58" w:rsidRPr="008C355B">
        <w:rPr>
          <w:b/>
          <w:noProof/>
          <w:sz w:val="20"/>
          <w:szCs w:val="20"/>
        </w:rPr>
        <w:pict>
          <v:line id="_x0000_s1231" style="position:absolute;z-index:251673600" from="154.1pt,-.1pt" to="154.1pt,23.9pt" strokeweight="1.5pt"/>
        </w:pict>
      </w:r>
      <w:r w:rsidR="00465E58" w:rsidRPr="008C355B">
        <w:rPr>
          <w:b/>
          <w:noProof/>
          <w:sz w:val="20"/>
          <w:szCs w:val="20"/>
        </w:rPr>
        <w:pict>
          <v:line id="_x0000_s1232" style="position:absolute;z-index:251674624" from="185.6pt,-.1pt" to="185.6pt,23.9pt" strokeweight="1.5pt"/>
        </w:pict>
      </w:r>
      <w:r w:rsidR="00465E58" w:rsidRPr="008C355B">
        <w:rPr>
          <w:b/>
          <w:noProof/>
          <w:sz w:val="20"/>
          <w:szCs w:val="20"/>
        </w:rPr>
        <w:pict>
          <v:line id="_x0000_s1230" style="position:absolute;z-index:251672576" from="112.1pt,-.1pt" to="112.1pt,23.9pt" strokeweight="1.5pt"/>
        </w:pict>
      </w:r>
      <w:r w:rsidR="00465E58" w:rsidRPr="008C355B">
        <w:rPr>
          <w:b/>
          <w:noProof/>
          <w:sz w:val="20"/>
          <w:szCs w:val="20"/>
        </w:rPr>
        <w:pict>
          <v:line id="_x0000_s1229" style="position:absolute;z-index:251671552" from="112.1pt,10.4pt" to="112.1pt,23.9pt" strokeweight="1.5pt"/>
        </w:pict>
      </w:r>
      <w:r w:rsidR="00465E58" w:rsidRPr="008C355B">
        <w:rPr>
          <w:b/>
          <w:noProof/>
          <w:sz w:val="20"/>
          <w:szCs w:val="20"/>
        </w:rPr>
        <w:pict>
          <v:line id="_x0000_s1228" style="position:absolute;z-index:251670528" from="80.6pt,-.1pt" to="80.6pt,23.9pt" strokeweight="1.5pt"/>
        </w:pict>
      </w:r>
      <w:r w:rsidR="00465E58" w:rsidRPr="008C355B">
        <w:rPr>
          <w:b/>
          <w:noProof/>
          <w:sz w:val="20"/>
          <w:szCs w:val="20"/>
        </w:rPr>
        <w:pict>
          <v:rect id="_x0000_s1227" style="position:absolute;margin-left:217.1pt;margin-top:10.4pt;width:10.5pt;height:13.5pt;z-index:251669504"/>
        </w:pict>
      </w:r>
      <w:r w:rsidR="00465E58" w:rsidRPr="008C355B">
        <w:rPr>
          <w:b/>
          <w:noProof/>
          <w:sz w:val="20"/>
          <w:szCs w:val="20"/>
        </w:rPr>
        <w:pict>
          <v:rect id="_x0000_s1226" style="position:absolute;margin-left:206.6pt;margin-top:10.4pt;width:10.5pt;height:13.5pt;z-index:251668480"/>
        </w:pict>
      </w:r>
      <w:r w:rsidR="00465E58" w:rsidRPr="008C355B">
        <w:rPr>
          <w:b/>
          <w:noProof/>
          <w:sz w:val="20"/>
          <w:szCs w:val="20"/>
        </w:rPr>
        <w:pict>
          <v:rect id="_x0000_s1225" style="position:absolute;margin-left:196.1pt;margin-top:10.4pt;width:10.5pt;height:13.5pt;z-index:251667456"/>
        </w:pict>
      </w:r>
      <w:r w:rsidR="00465E58" w:rsidRPr="008C355B">
        <w:rPr>
          <w:b/>
          <w:noProof/>
          <w:sz w:val="20"/>
          <w:szCs w:val="20"/>
        </w:rPr>
        <w:pict>
          <v:rect id="_x0000_s1224" style="position:absolute;margin-left:185.6pt;margin-top:10.4pt;width:10.5pt;height:13.5pt;z-index:251666432"/>
        </w:pict>
      </w:r>
      <w:r w:rsidR="00465E58" w:rsidRPr="008C355B">
        <w:rPr>
          <w:b/>
          <w:noProof/>
          <w:sz w:val="20"/>
          <w:szCs w:val="20"/>
        </w:rPr>
        <w:pict>
          <v:rect id="_x0000_s1223" style="position:absolute;margin-left:175.1pt;margin-top:10.4pt;width:10.5pt;height:13.5pt;z-index:251665408"/>
        </w:pict>
      </w:r>
      <w:r w:rsidR="00465E58" w:rsidRPr="008C355B">
        <w:rPr>
          <w:b/>
          <w:noProof/>
          <w:sz w:val="20"/>
          <w:szCs w:val="20"/>
        </w:rPr>
        <w:pict>
          <v:rect id="_x0000_s1222" style="position:absolute;margin-left:164.6pt;margin-top:10.4pt;width:10.5pt;height:13.5pt;z-index:251664384"/>
        </w:pict>
      </w:r>
      <w:r w:rsidR="00465E58" w:rsidRPr="008C355B">
        <w:rPr>
          <w:b/>
          <w:noProof/>
          <w:sz w:val="20"/>
          <w:szCs w:val="20"/>
        </w:rPr>
        <w:pict>
          <v:rect id="_x0000_s1221" style="position:absolute;margin-left:154.1pt;margin-top:10.4pt;width:10.5pt;height:13.5pt;z-index:251663360"/>
        </w:pict>
      </w:r>
      <w:r w:rsidR="00465E58" w:rsidRPr="008C355B">
        <w:rPr>
          <w:b/>
          <w:noProof/>
          <w:sz w:val="20"/>
          <w:szCs w:val="20"/>
        </w:rPr>
        <w:pict>
          <v:rect id="_x0000_s1220" style="position:absolute;margin-left:143.6pt;margin-top:10.4pt;width:10.5pt;height:13.5pt;z-index:251662336"/>
        </w:pict>
      </w:r>
      <w:r w:rsidR="00465E58" w:rsidRPr="008C355B">
        <w:rPr>
          <w:b/>
          <w:noProof/>
          <w:sz w:val="20"/>
          <w:szCs w:val="20"/>
        </w:rPr>
        <w:pict>
          <v:rect id="_x0000_s1219" style="position:absolute;margin-left:133.1pt;margin-top:10.4pt;width:10.5pt;height:13.5pt;z-index:251661312"/>
        </w:pict>
      </w:r>
      <w:r w:rsidR="00465E58" w:rsidRPr="008C355B">
        <w:rPr>
          <w:b/>
          <w:noProof/>
          <w:sz w:val="20"/>
          <w:szCs w:val="20"/>
        </w:rPr>
        <w:pict>
          <v:rect id="_x0000_s1218" style="position:absolute;margin-left:122.6pt;margin-top:10.4pt;width:10.5pt;height:13.5pt;z-index:251660288"/>
        </w:pict>
      </w:r>
      <w:r w:rsidR="00465E58" w:rsidRPr="008C355B">
        <w:rPr>
          <w:b/>
          <w:noProof/>
          <w:sz w:val="20"/>
          <w:szCs w:val="20"/>
        </w:rPr>
        <w:pict>
          <v:rect id="_x0000_s1217" style="position:absolute;margin-left:112.1pt;margin-top:10.4pt;width:10.5pt;height:13.5pt;z-index:251659264"/>
        </w:pict>
      </w:r>
      <w:r w:rsidR="00465E58" w:rsidRPr="008C355B">
        <w:rPr>
          <w:b/>
          <w:noProof/>
          <w:sz w:val="20"/>
          <w:szCs w:val="20"/>
        </w:rPr>
        <w:pict>
          <v:rect id="_x0000_s1216" style="position:absolute;margin-left:101.6pt;margin-top:10.4pt;width:10.5pt;height:13.5pt;z-index:251658240"/>
        </w:pict>
      </w:r>
      <w:r w:rsidR="00465E58" w:rsidRPr="008C355B">
        <w:rPr>
          <w:b/>
          <w:noProof/>
          <w:sz w:val="20"/>
          <w:szCs w:val="20"/>
        </w:rPr>
        <w:pict>
          <v:rect id="_x0000_s1215" style="position:absolute;margin-left:91.1pt;margin-top:10.4pt;width:10.5pt;height:13.5pt;z-index:251657216"/>
        </w:pict>
      </w:r>
      <w:r w:rsidR="00465E58" w:rsidRPr="008C355B">
        <w:rPr>
          <w:b/>
          <w:noProof/>
          <w:sz w:val="20"/>
          <w:szCs w:val="20"/>
        </w:rPr>
        <w:pict>
          <v:rect id="_x0000_s1214" style="position:absolute;margin-left:80.6pt;margin-top:10.4pt;width:10.5pt;height:13.5pt;z-index:251656192"/>
        </w:pict>
      </w:r>
      <w:r w:rsidR="00465E58" w:rsidRPr="008C355B">
        <w:rPr>
          <w:b/>
          <w:noProof/>
          <w:sz w:val="20"/>
          <w:szCs w:val="20"/>
        </w:rPr>
        <w:pict>
          <v:rect id="_x0000_s1213" style="position:absolute;margin-left:70.1pt;margin-top:10.4pt;width:10.5pt;height:13.5pt;z-index:251655168"/>
        </w:pict>
      </w:r>
      <w:r w:rsidR="00465E58" w:rsidRPr="008C355B">
        <w:rPr>
          <w:b/>
          <w:noProof/>
          <w:sz w:val="20"/>
          <w:szCs w:val="20"/>
        </w:rPr>
        <w:pict>
          <v:rect id="_x0000_s1212" style="position:absolute;margin-left:59.6pt;margin-top:10.4pt;width:10.5pt;height:13.5pt;z-index:251654144"/>
        </w:pict>
      </w:r>
      <w:r w:rsidR="001A07BA">
        <w:rPr>
          <w:b/>
          <w:noProof/>
          <w:sz w:val="20"/>
          <w:szCs w:val="20"/>
        </w:rPr>
        <w:t>F</w:t>
      </w:r>
      <w:r w:rsidR="00465E58" w:rsidRPr="008C355B">
        <w:rPr>
          <w:b/>
          <w:noProof/>
          <w:sz w:val="20"/>
          <w:szCs w:val="20"/>
        </w:rPr>
        <w:t>ormat 0</w:t>
      </w:r>
      <w:r w:rsidR="00465E58" w:rsidRPr="008C355B">
        <w:rPr>
          <w:noProof/>
          <w:sz w:val="20"/>
          <w:szCs w:val="20"/>
        </w:rPr>
        <w:t xml:space="preserve">:   </w:t>
      </w:r>
      <w:r w:rsidR="001A07BA">
        <w:rPr>
          <w:noProof/>
          <w:sz w:val="20"/>
          <w:szCs w:val="20"/>
        </w:rPr>
        <w:t xml:space="preserve"> </w:t>
      </w:r>
      <w:r w:rsidR="00465E58" w:rsidRPr="008C355B">
        <w:rPr>
          <w:noProof/>
          <w:sz w:val="20"/>
          <w:szCs w:val="20"/>
        </w:rPr>
        <w:t xml:space="preserve">      F      RD       OP          RS1      RS2     N/A </w:t>
      </w:r>
      <w:r w:rsidR="00465E58" w:rsidRPr="008C355B">
        <w:rPr>
          <w:noProof/>
          <w:sz w:val="20"/>
          <w:szCs w:val="20"/>
        </w:rPr>
        <w:tab/>
      </w:r>
      <w:r w:rsidR="00465E58" w:rsidRPr="008C355B">
        <w:rPr>
          <w:b/>
          <w:noProof/>
          <w:sz w:val="20"/>
          <w:szCs w:val="20"/>
        </w:rPr>
        <w:t>Format 1</w:t>
      </w:r>
      <w:r w:rsidR="00465E58" w:rsidRPr="008C355B">
        <w:rPr>
          <w:noProof/>
          <w:sz w:val="20"/>
          <w:szCs w:val="20"/>
        </w:rPr>
        <w:t xml:space="preserve">:       </w:t>
      </w:r>
      <w:r w:rsidR="00465E58">
        <w:rPr>
          <w:noProof/>
          <w:sz w:val="20"/>
          <w:szCs w:val="20"/>
        </w:rPr>
        <w:t xml:space="preserve">     </w:t>
      </w:r>
      <w:r w:rsidR="00465E58" w:rsidRPr="008C355B">
        <w:rPr>
          <w:noProof/>
          <w:sz w:val="20"/>
          <w:szCs w:val="20"/>
        </w:rPr>
        <w:t xml:space="preserve">    F      RD       OP           imm/disp</w:t>
      </w:r>
    </w:p>
    <w:p w:rsidR="00465E58" w:rsidRPr="008C355B" w:rsidRDefault="00465E58" w:rsidP="001A07BA">
      <w:pPr>
        <w:ind w:left="1170" w:hanging="1080"/>
        <w:rPr>
          <w:noProof/>
          <w:sz w:val="20"/>
          <w:szCs w:val="20"/>
        </w:rPr>
      </w:pPr>
      <w:r w:rsidRPr="008C355B">
        <w:rPr>
          <w:noProof/>
          <w:sz w:val="20"/>
          <w:szCs w:val="20"/>
        </w:rPr>
        <w:t>(F = 00)</w:t>
      </w:r>
      <w:r w:rsidRPr="008C355B">
        <w:rPr>
          <w:noProof/>
          <w:sz w:val="20"/>
          <w:szCs w:val="20"/>
        </w:rPr>
        <w:tab/>
      </w:r>
      <w:r w:rsidRPr="008C355B">
        <w:rPr>
          <w:noProof/>
          <w:sz w:val="20"/>
          <w:szCs w:val="20"/>
        </w:rPr>
        <w:tab/>
      </w:r>
      <w:r w:rsidRPr="008C355B">
        <w:rPr>
          <w:noProof/>
          <w:sz w:val="20"/>
          <w:szCs w:val="20"/>
        </w:rPr>
        <w:tab/>
      </w:r>
      <w:r w:rsidRPr="008C355B">
        <w:rPr>
          <w:noProof/>
          <w:sz w:val="20"/>
          <w:szCs w:val="20"/>
        </w:rPr>
        <w:tab/>
      </w:r>
      <w:r w:rsidRPr="008C355B">
        <w:rPr>
          <w:noProof/>
          <w:sz w:val="20"/>
          <w:szCs w:val="20"/>
        </w:rPr>
        <w:tab/>
      </w:r>
      <w:r w:rsidRPr="008C355B">
        <w:rPr>
          <w:noProof/>
          <w:sz w:val="20"/>
          <w:szCs w:val="20"/>
        </w:rPr>
        <w:tab/>
      </w:r>
      <w:r w:rsidR="001A07BA" w:rsidRPr="008C355B">
        <w:rPr>
          <w:noProof/>
          <w:sz w:val="20"/>
          <w:szCs w:val="20"/>
        </w:rPr>
        <w:t xml:space="preserve">  </w:t>
      </w:r>
      <w:r w:rsidR="001A07BA">
        <w:rPr>
          <w:noProof/>
          <w:sz w:val="20"/>
          <w:szCs w:val="20"/>
        </w:rPr>
        <w:t xml:space="preserve">              </w:t>
      </w:r>
      <w:r w:rsidR="001A07BA" w:rsidRPr="008C355B">
        <w:rPr>
          <w:noProof/>
          <w:sz w:val="20"/>
          <w:szCs w:val="20"/>
        </w:rPr>
        <w:t>(F = 01)</w:t>
      </w:r>
      <w:r w:rsidR="001A07BA">
        <w:rPr>
          <w:noProof/>
          <w:sz w:val="20"/>
          <w:szCs w:val="20"/>
        </w:rPr>
        <w:t xml:space="preserve">  </w:t>
      </w:r>
      <w:r w:rsidRPr="008C355B">
        <w:rPr>
          <w:noProof/>
          <w:sz w:val="20"/>
          <w:szCs w:val="20"/>
        </w:rPr>
        <w:t xml:space="preserve">            </w:t>
      </w:r>
      <w:r w:rsidR="001A07BA">
        <w:rPr>
          <w:noProof/>
          <w:sz w:val="20"/>
          <w:szCs w:val="20"/>
        </w:rPr>
        <w:t xml:space="preserve">                                                                                                       </w:t>
      </w:r>
      <w:r w:rsidRPr="008C355B">
        <w:rPr>
          <w:noProof/>
          <w:sz w:val="20"/>
          <w:szCs w:val="20"/>
        </w:rPr>
        <w:t xml:space="preserve"> </w:t>
      </w:r>
      <w:r w:rsidR="001A07BA">
        <w:rPr>
          <w:noProof/>
          <w:sz w:val="20"/>
          <w:szCs w:val="20"/>
        </w:rPr>
        <w:t xml:space="preserve">                                                                      </w:t>
      </w:r>
      <w:r w:rsidRPr="008C355B">
        <w:rPr>
          <w:noProof/>
          <w:sz w:val="20"/>
          <w:szCs w:val="20"/>
        </w:rPr>
        <w:t xml:space="preserve">15     13        10         </w:t>
      </w:r>
      <w:r w:rsidR="001A07BA">
        <w:rPr>
          <w:noProof/>
          <w:sz w:val="20"/>
          <w:szCs w:val="20"/>
        </w:rPr>
        <w:t xml:space="preserve">     6          3           0</w:t>
      </w:r>
      <w:r w:rsidR="001A07BA">
        <w:rPr>
          <w:noProof/>
          <w:sz w:val="20"/>
          <w:szCs w:val="20"/>
        </w:rPr>
        <w:tab/>
      </w:r>
      <w:r w:rsidR="001A07BA">
        <w:rPr>
          <w:noProof/>
          <w:sz w:val="20"/>
          <w:szCs w:val="20"/>
        </w:rPr>
        <w:tab/>
        <w:t xml:space="preserve">               </w:t>
      </w:r>
      <w:r w:rsidRPr="008C355B">
        <w:rPr>
          <w:noProof/>
          <w:sz w:val="20"/>
          <w:szCs w:val="20"/>
        </w:rPr>
        <w:t xml:space="preserve">15     13        10         7                            0 </w:t>
      </w:r>
    </w:p>
    <w:p w:rsidR="00465E58" w:rsidRPr="008C355B" w:rsidRDefault="00465E58" w:rsidP="00465E58">
      <w:pPr>
        <w:rPr>
          <w:noProof/>
          <w:sz w:val="20"/>
          <w:szCs w:val="20"/>
          <w:u w:val="single"/>
        </w:rPr>
      </w:pPr>
      <w:r w:rsidRPr="008C355B">
        <w:rPr>
          <w:noProof/>
          <w:sz w:val="20"/>
          <w:szCs w:val="20"/>
        </w:rPr>
        <w:t xml:space="preserve">   </w:t>
      </w:r>
      <w:r w:rsidRPr="008C355B">
        <w:rPr>
          <w:b/>
          <w:noProof/>
          <w:sz w:val="20"/>
          <w:szCs w:val="20"/>
          <w:u w:val="single"/>
        </w:rPr>
        <w:t>OP</w:t>
      </w:r>
      <w:r w:rsidRPr="008C355B">
        <w:rPr>
          <w:noProof/>
          <w:sz w:val="20"/>
          <w:szCs w:val="20"/>
        </w:rPr>
        <w:tab/>
      </w:r>
      <w:r w:rsidRPr="008C355B">
        <w:rPr>
          <w:noProof/>
          <w:sz w:val="20"/>
          <w:szCs w:val="20"/>
        </w:rPr>
        <w:tab/>
      </w:r>
      <w:r w:rsidRPr="008C355B">
        <w:rPr>
          <w:noProof/>
          <w:sz w:val="20"/>
          <w:szCs w:val="20"/>
        </w:rPr>
        <w:tab/>
      </w:r>
      <w:r w:rsidRPr="008C355B">
        <w:rPr>
          <w:noProof/>
          <w:sz w:val="20"/>
          <w:szCs w:val="20"/>
        </w:rPr>
        <w:tab/>
      </w:r>
      <w:r w:rsidRPr="008C355B">
        <w:rPr>
          <w:noProof/>
          <w:sz w:val="20"/>
          <w:szCs w:val="20"/>
        </w:rPr>
        <w:tab/>
      </w:r>
      <w:r w:rsidRPr="008C355B">
        <w:rPr>
          <w:noProof/>
          <w:sz w:val="20"/>
          <w:szCs w:val="20"/>
        </w:rPr>
        <w:tab/>
      </w:r>
      <w:r w:rsidRPr="008C355B">
        <w:rPr>
          <w:noProof/>
          <w:sz w:val="20"/>
          <w:szCs w:val="20"/>
        </w:rPr>
        <w:tab/>
        <w:t xml:space="preserve">  </w:t>
      </w:r>
      <w:r w:rsidRPr="008C355B">
        <w:rPr>
          <w:b/>
          <w:noProof/>
          <w:sz w:val="20"/>
          <w:szCs w:val="20"/>
          <w:u w:val="single"/>
        </w:rPr>
        <w:t>OP</w:t>
      </w:r>
    </w:p>
    <w:p w:rsidR="00465E58" w:rsidRPr="008C355B" w:rsidRDefault="00465E58" w:rsidP="00465E58">
      <w:pPr>
        <w:rPr>
          <w:noProof/>
          <w:sz w:val="20"/>
          <w:szCs w:val="20"/>
        </w:rPr>
      </w:pPr>
      <w:r w:rsidRPr="008C355B">
        <w:rPr>
          <w:noProof/>
          <w:sz w:val="20"/>
          <w:szCs w:val="20"/>
        </w:rPr>
        <w:t xml:space="preserve">1010     </w:t>
      </w:r>
      <w:r w:rsidRPr="008C355B">
        <w:rPr>
          <w:b/>
          <w:noProof/>
          <w:sz w:val="20"/>
          <w:szCs w:val="20"/>
        </w:rPr>
        <w:t>nop:</w:t>
      </w:r>
      <w:r w:rsidRPr="008C355B">
        <w:rPr>
          <w:noProof/>
          <w:sz w:val="20"/>
          <w:szCs w:val="20"/>
        </w:rPr>
        <w:t xml:space="preserve">  null</w:t>
      </w:r>
    </w:p>
    <w:p w:rsidR="00465E58" w:rsidRPr="008C355B" w:rsidRDefault="00465E58" w:rsidP="00465E58">
      <w:pPr>
        <w:rPr>
          <w:noProof/>
          <w:sz w:val="20"/>
          <w:szCs w:val="20"/>
        </w:rPr>
      </w:pPr>
      <w:r w:rsidRPr="008C355B">
        <w:rPr>
          <w:noProof/>
          <w:sz w:val="20"/>
          <w:szCs w:val="20"/>
        </w:rPr>
        <w:t xml:space="preserve">1001     </w:t>
      </w:r>
      <w:r w:rsidRPr="008C355B">
        <w:rPr>
          <w:b/>
          <w:noProof/>
          <w:sz w:val="20"/>
          <w:szCs w:val="20"/>
        </w:rPr>
        <w:t>subx:</w:t>
      </w:r>
      <w:r w:rsidRPr="008C355B">
        <w:rPr>
          <w:bCs/>
          <w:noProof/>
          <w:sz w:val="20"/>
          <w:szCs w:val="20"/>
        </w:rPr>
        <w:t xml:space="preserve"> RD </w:t>
      </w:r>
      <w:r w:rsidRPr="008C355B">
        <w:rPr>
          <w:bCs/>
          <w:noProof/>
          <w:sz w:val="20"/>
          <w:szCs w:val="20"/>
        </w:rPr>
        <w:sym w:font="Wingdings" w:char="F0DF"/>
      </w:r>
      <w:r w:rsidRPr="008C355B">
        <w:rPr>
          <w:bCs/>
          <w:noProof/>
          <w:sz w:val="20"/>
          <w:szCs w:val="20"/>
        </w:rPr>
        <w:t xml:space="preserve"> RS1 – RS2</w:t>
      </w:r>
      <w:r w:rsidRPr="008C355B">
        <w:rPr>
          <w:bCs/>
          <w:noProof/>
          <w:sz w:val="20"/>
          <w:szCs w:val="20"/>
        </w:rPr>
        <w:tab/>
      </w:r>
      <w:r w:rsidRPr="008C355B">
        <w:rPr>
          <w:bCs/>
          <w:noProof/>
          <w:sz w:val="20"/>
          <w:szCs w:val="20"/>
        </w:rPr>
        <w:tab/>
      </w:r>
      <w:r w:rsidRPr="008C355B">
        <w:rPr>
          <w:bCs/>
          <w:noProof/>
          <w:sz w:val="20"/>
          <w:szCs w:val="20"/>
        </w:rPr>
        <w:tab/>
      </w:r>
      <w:r w:rsidRPr="008C355B">
        <w:rPr>
          <w:bCs/>
          <w:noProof/>
          <w:sz w:val="20"/>
          <w:szCs w:val="20"/>
        </w:rPr>
        <w:tab/>
      </w:r>
      <w:r>
        <w:rPr>
          <w:bCs/>
          <w:noProof/>
          <w:sz w:val="20"/>
          <w:szCs w:val="20"/>
        </w:rPr>
        <w:t xml:space="preserve"> </w:t>
      </w:r>
      <w:r w:rsidRPr="008C355B">
        <w:rPr>
          <w:noProof/>
          <w:sz w:val="20"/>
          <w:szCs w:val="20"/>
        </w:rPr>
        <w:t xml:space="preserve">000     </w:t>
      </w:r>
      <w:r w:rsidRPr="008C355B">
        <w:rPr>
          <w:b/>
          <w:noProof/>
          <w:sz w:val="20"/>
          <w:szCs w:val="20"/>
        </w:rPr>
        <w:t>hlt</w:t>
      </w:r>
      <w:r w:rsidRPr="008C355B">
        <w:rPr>
          <w:noProof/>
          <w:sz w:val="20"/>
          <w:szCs w:val="20"/>
        </w:rPr>
        <w:t>: state</w:t>
      </w:r>
      <w:r w:rsidRPr="008C355B">
        <w:rPr>
          <w:noProof/>
          <w:sz w:val="20"/>
          <w:szCs w:val="20"/>
        </w:rPr>
        <w:tab/>
        <w:t xml:space="preserve"> </w:t>
      </w:r>
      <w:r w:rsidRPr="008C355B">
        <w:rPr>
          <w:noProof/>
          <w:sz w:val="20"/>
          <w:szCs w:val="20"/>
        </w:rPr>
        <w:sym w:font="Symbol" w:char="F0AC"/>
      </w:r>
      <w:r w:rsidRPr="008C355B">
        <w:rPr>
          <w:noProof/>
          <w:sz w:val="20"/>
          <w:szCs w:val="20"/>
        </w:rPr>
        <w:t xml:space="preserve"> reset</w:t>
      </w:r>
      <w:r w:rsidRPr="008C355B">
        <w:rPr>
          <w:noProof/>
          <w:sz w:val="20"/>
          <w:szCs w:val="20"/>
        </w:rPr>
        <w:tab/>
      </w:r>
      <w:r w:rsidRPr="008C355B">
        <w:rPr>
          <w:noProof/>
          <w:sz w:val="20"/>
          <w:szCs w:val="20"/>
        </w:rPr>
        <w:tab/>
      </w:r>
    </w:p>
    <w:p w:rsidR="00465E58" w:rsidRPr="008C355B" w:rsidRDefault="00465E58" w:rsidP="00465E58">
      <w:pPr>
        <w:rPr>
          <w:noProof/>
          <w:sz w:val="20"/>
          <w:szCs w:val="20"/>
        </w:rPr>
      </w:pPr>
      <w:r w:rsidRPr="008C355B">
        <w:rPr>
          <w:noProof/>
          <w:sz w:val="20"/>
          <w:szCs w:val="20"/>
        </w:rPr>
        <w:t xml:space="preserve">1000     </w:t>
      </w:r>
      <w:r w:rsidRPr="008C355B">
        <w:rPr>
          <w:b/>
          <w:noProof/>
          <w:sz w:val="20"/>
          <w:szCs w:val="20"/>
        </w:rPr>
        <w:t xml:space="preserve">orx: </w:t>
      </w:r>
      <w:r w:rsidRPr="008C355B">
        <w:rPr>
          <w:noProof/>
          <w:sz w:val="20"/>
          <w:szCs w:val="20"/>
        </w:rPr>
        <w:t xml:space="preserve"> RD </w:t>
      </w:r>
      <w:r w:rsidRPr="008C355B">
        <w:rPr>
          <w:noProof/>
          <w:sz w:val="20"/>
          <w:szCs w:val="20"/>
        </w:rPr>
        <w:sym w:font="Wingdings" w:char="F0DF"/>
      </w:r>
      <w:r w:rsidRPr="008C355B">
        <w:rPr>
          <w:noProof/>
          <w:sz w:val="20"/>
          <w:szCs w:val="20"/>
        </w:rPr>
        <w:t xml:space="preserve"> RS1 or RS2</w:t>
      </w:r>
      <w:r w:rsidRPr="008C355B">
        <w:rPr>
          <w:noProof/>
          <w:sz w:val="20"/>
          <w:szCs w:val="20"/>
        </w:rPr>
        <w:tab/>
      </w:r>
      <w:r w:rsidRPr="008C355B">
        <w:rPr>
          <w:noProof/>
          <w:sz w:val="20"/>
          <w:szCs w:val="20"/>
        </w:rPr>
        <w:tab/>
      </w:r>
      <w:r w:rsidRPr="008C355B">
        <w:rPr>
          <w:noProof/>
          <w:sz w:val="20"/>
          <w:szCs w:val="20"/>
        </w:rPr>
        <w:tab/>
      </w:r>
      <w:r w:rsidRPr="008C355B">
        <w:rPr>
          <w:noProof/>
          <w:sz w:val="20"/>
          <w:szCs w:val="20"/>
        </w:rPr>
        <w:tab/>
      </w:r>
      <w:r>
        <w:rPr>
          <w:noProof/>
          <w:sz w:val="20"/>
          <w:szCs w:val="20"/>
        </w:rPr>
        <w:t xml:space="preserve"> </w:t>
      </w:r>
      <w:r w:rsidRPr="008C355B">
        <w:rPr>
          <w:noProof/>
          <w:sz w:val="20"/>
          <w:szCs w:val="20"/>
        </w:rPr>
        <w:t xml:space="preserve">001     </w:t>
      </w:r>
      <w:r w:rsidRPr="008C355B">
        <w:rPr>
          <w:b/>
          <w:noProof/>
          <w:sz w:val="20"/>
          <w:szCs w:val="20"/>
        </w:rPr>
        <w:t>ret</w:t>
      </w:r>
      <w:r w:rsidRPr="008C355B">
        <w:rPr>
          <w:noProof/>
          <w:sz w:val="20"/>
          <w:szCs w:val="20"/>
        </w:rPr>
        <w:t xml:space="preserve">:  SP </w:t>
      </w:r>
      <w:r w:rsidRPr="008C355B">
        <w:rPr>
          <w:noProof/>
          <w:sz w:val="20"/>
          <w:szCs w:val="20"/>
        </w:rPr>
        <w:sym w:font="Symbol" w:char="F0AC"/>
      </w:r>
      <w:r w:rsidRPr="008C355B">
        <w:rPr>
          <w:noProof/>
          <w:sz w:val="20"/>
          <w:szCs w:val="20"/>
        </w:rPr>
        <w:t xml:space="preserve"> SP+</w:t>
      </w:r>
      <w:r w:rsidR="002C0D37">
        <w:rPr>
          <w:noProof/>
          <w:sz w:val="20"/>
          <w:szCs w:val="20"/>
        </w:rPr>
        <w:t>1</w:t>
      </w:r>
      <w:r w:rsidRPr="008C355B">
        <w:rPr>
          <w:noProof/>
          <w:sz w:val="20"/>
          <w:szCs w:val="20"/>
        </w:rPr>
        <w:t xml:space="preserve">*,  PC </w:t>
      </w:r>
      <w:r w:rsidRPr="008C355B">
        <w:rPr>
          <w:noProof/>
          <w:sz w:val="20"/>
          <w:szCs w:val="20"/>
        </w:rPr>
        <w:sym w:font="Symbol" w:char="F0AC"/>
      </w:r>
      <w:r w:rsidRPr="008C355B">
        <w:rPr>
          <w:noProof/>
          <w:sz w:val="20"/>
          <w:szCs w:val="20"/>
        </w:rPr>
        <w:t xml:space="preserve"> M[SP]</w:t>
      </w:r>
    </w:p>
    <w:p w:rsidR="00465E58" w:rsidRPr="008C355B" w:rsidRDefault="00465E58" w:rsidP="00465E58">
      <w:pPr>
        <w:rPr>
          <w:noProof/>
          <w:sz w:val="20"/>
          <w:szCs w:val="20"/>
        </w:rPr>
      </w:pPr>
      <w:r w:rsidRPr="008C355B">
        <w:rPr>
          <w:noProof/>
          <w:sz w:val="20"/>
          <w:szCs w:val="20"/>
        </w:rPr>
        <w:t xml:space="preserve">0111     </w:t>
      </w:r>
      <w:r w:rsidRPr="008C355B">
        <w:rPr>
          <w:b/>
          <w:noProof/>
          <w:sz w:val="20"/>
          <w:szCs w:val="20"/>
        </w:rPr>
        <w:t>jmp</w:t>
      </w:r>
      <w:r w:rsidRPr="008C355B">
        <w:rPr>
          <w:noProof/>
          <w:sz w:val="20"/>
          <w:szCs w:val="20"/>
        </w:rPr>
        <w:t xml:space="preserve">:  PC </w:t>
      </w:r>
      <w:r w:rsidRPr="008C355B">
        <w:rPr>
          <w:noProof/>
          <w:sz w:val="20"/>
          <w:szCs w:val="20"/>
        </w:rPr>
        <w:sym w:font="Symbol" w:char="F0AC"/>
      </w:r>
      <w:r w:rsidRPr="008C355B">
        <w:rPr>
          <w:noProof/>
          <w:sz w:val="20"/>
          <w:szCs w:val="20"/>
        </w:rPr>
        <w:t xml:space="preserve"> RS2</w:t>
      </w:r>
      <w:r w:rsidRPr="008C355B">
        <w:rPr>
          <w:noProof/>
          <w:sz w:val="20"/>
          <w:szCs w:val="20"/>
        </w:rPr>
        <w:tab/>
      </w:r>
      <w:r w:rsidRPr="008C355B">
        <w:rPr>
          <w:noProof/>
          <w:sz w:val="20"/>
          <w:szCs w:val="20"/>
        </w:rPr>
        <w:tab/>
      </w:r>
      <w:r w:rsidRPr="008C355B">
        <w:rPr>
          <w:noProof/>
          <w:sz w:val="20"/>
          <w:szCs w:val="20"/>
        </w:rPr>
        <w:tab/>
      </w:r>
      <w:r w:rsidRPr="008C355B">
        <w:rPr>
          <w:noProof/>
          <w:sz w:val="20"/>
          <w:szCs w:val="20"/>
        </w:rPr>
        <w:tab/>
      </w:r>
      <w:r w:rsidRPr="008C355B">
        <w:rPr>
          <w:noProof/>
          <w:sz w:val="20"/>
          <w:szCs w:val="20"/>
        </w:rPr>
        <w:tab/>
      </w:r>
      <w:r>
        <w:rPr>
          <w:noProof/>
          <w:sz w:val="20"/>
          <w:szCs w:val="20"/>
        </w:rPr>
        <w:t xml:space="preserve"> </w:t>
      </w:r>
      <w:r w:rsidRPr="008C355B">
        <w:rPr>
          <w:noProof/>
          <w:sz w:val="20"/>
          <w:szCs w:val="20"/>
        </w:rPr>
        <w:t xml:space="preserve">011     </w:t>
      </w:r>
      <w:r w:rsidRPr="008C355B">
        <w:rPr>
          <w:b/>
          <w:noProof/>
          <w:sz w:val="20"/>
          <w:szCs w:val="20"/>
        </w:rPr>
        <w:t>addi</w:t>
      </w:r>
      <w:r w:rsidRPr="008C355B">
        <w:rPr>
          <w:noProof/>
          <w:sz w:val="20"/>
          <w:szCs w:val="20"/>
        </w:rPr>
        <w:t xml:space="preserve">:   RD </w:t>
      </w:r>
      <w:r w:rsidRPr="008C355B">
        <w:rPr>
          <w:noProof/>
          <w:sz w:val="20"/>
          <w:szCs w:val="20"/>
        </w:rPr>
        <w:sym w:font="Symbol" w:char="F0AC"/>
      </w:r>
      <w:r w:rsidRPr="008C355B">
        <w:rPr>
          <w:noProof/>
          <w:sz w:val="20"/>
          <w:szCs w:val="20"/>
        </w:rPr>
        <w:t xml:space="preserve"> RD + se imm</w:t>
      </w:r>
    </w:p>
    <w:p w:rsidR="00465E58" w:rsidRPr="008C355B" w:rsidRDefault="00465E58" w:rsidP="00465E58">
      <w:pPr>
        <w:rPr>
          <w:noProof/>
          <w:sz w:val="20"/>
          <w:szCs w:val="20"/>
        </w:rPr>
      </w:pPr>
      <w:r w:rsidRPr="008C355B">
        <w:rPr>
          <w:noProof/>
          <w:sz w:val="20"/>
          <w:szCs w:val="20"/>
        </w:rPr>
        <w:t xml:space="preserve">0110     </w:t>
      </w:r>
      <w:r w:rsidRPr="008C355B">
        <w:rPr>
          <w:b/>
          <w:noProof/>
          <w:sz w:val="20"/>
          <w:szCs w:val="20"/>
        </w:rPr>
        <w:t>addx</w:t>
      </w:r>
      <w:r w:rsidRPr="008C355B">
        <w:rPr>
          <w:noProof/>
          <w:sz w:val="20"/>
          <w:szCs w:val="20"/>
        </w:rPr>
        <w:t xml:space="preserve">:  RD </w:t>
      </w:r>
      <w:r w:rsidRPr="008C355B">
        <w:rPr>
          <w:noProof/>
          <w:sz w:val="20"/>
          <w:szCs w:val="20"/>
        </w:rPr>
        <w:sym w:font="Symbol" w:char="F0AC"/>
      </w:r>
      <w:r w:rsidRPr="008C355B">
        <w:rPr>
          <w:noProof/>
          <w:sz w:val="20"/>
          <w:szCs w:val="20"/>
        </w:rPr>
        <w:t xml:space="preserve"> RS1 + RS2</w:t>
      </w:r>
      <w:r w:rsidRPr="008C355B">
        <w:rPr>
          <w:noProof/>
          <w:sz w:val="20"/>
          <w:szCs w:val="20"/>
        </w:rPr>
        <w:tab/>
      </w:r>
      <w:r w:rsidRPr="008C355B">
        <w:rPr>
          <w:noProof/>
          <w:sz w:val="20"/>
          <w:szCs w:val="20"/>
        </w:rPr>
        <w:tab/>
      </w:r>
      <w:r w:rsidRPr="008C355B">
        <w:rPr>
          <w:noProof/>
          <w:sz w:val="20"/>
          <w:szCs w:val="20"/>
        </w:rPr>
        <w:tab/>
      </w:r>
      <w:r w:rsidRPr="008C355B">
        <w:rPr>
          <w:noProof/>
          <w:sz w:val="20"/>
          <w:szCs w:val="20"/>
        </w:rPr>
        <w:tab/>
      </w:r>
      <w:r>
        <w:rPr>
          <w:noProof/>
          <w:sz w:val="20"/>
          <w:szCs w:val="20"/>
        </w:rPr>
        <w:t xml:space="preserve"> </w:t>
      </w:r>
      <w:r w:rsidRPr="008C355B">
        <w:rPr>
          <w:noProof/>
          <w:sz w:val="20"/>
          <w:szCs w:val="20"/>
        </w:rPr>
        <w:t xml:space="preserve">100     </w:t>
      </w:r>
      <w:r w:rsidRPr="008C355B">
        <w:rPr>
          <w:b/>
          <w:noProof/>
          <w:sz w:val="20"/>
          <w:szCs w:val="20"/>
        </w:rPr>
        <w:t>ba</w:t>
      </w:r>
      <w:r w:rsidRPr="008C355B">
        <w:rPr>
          <w:noProof/>
          <w:sz w:val="20"/>
          <w:szCs w:val="20"/>
        </w:rPr>
        <w:t xml:space="preserve">:   PC </w:t>
      </w:r>
      <w:r w:rsidRPr="008C355B">
        <w:rPr>
          <w:noProof/>
          <w:sz w:val="20"/>
          <w:szCs w:val="20"/>
        </w:rPr>
        <w:sym w:font="Symbol" w:char="F0AC"/>
      </w:r>
      <w:r w:rsidRPr="008C355B">
        <w:rPr>
          <w:noProof/>
          <w:sz w:val="20"/>
          <w:szCs w:val="20"/>
        </w:rPr>
        <w:t xml:space="preserve"> PC + se disp</w:t>
      </w:r>
      <w:r w:rsidRPr="008C355B">
        <w:rPr>
          <w:noProof/>
          <w:sz w:val="20"/>
          <w:szCs w:val="20"/>
        </w:rPr>
        <w:tab/>
        <w:t xml:space="preserve">   </w:t>
      </w:r>
    </w:p>
    <w:p w:rsidR="00465E58" w:rsidRPr="008C355B" w:rsidRDefault="00465E58" w:rsidP="00465E58">
      <w:pPr>
        <w:rPr>
          <w:noProof/>
          <w:sz w:val="20"/>
          <w:szCs w:val="20"/>
        </w:rPr>
      </w:pPr>
      <w:r w:rsidRPr="008C355B">
        <w:rPr>
          <w:noProof/>
          <w:sz w:val="20"/>
          <w:szCs w:val="20"/>
        </w:rPr>
        <w:t xml:space="preserve">0101     </w:t>
      </w:r>
      <w:r w:rsidRPr="008C355B">
        <w:rPr>
          <w:b/>
          <w:noProof/>
          <w:sz w:val="20"/>
          <w:szCs w:val="20"/>
        </w:rPr>
        <w:t>andx</w:t>
      </w:r>
      <w:r w:rsidRPr="008C355B">
        <w:rPr>
          <w:noProof/>
          <w:sz w:val="20"/>
          <w:szCs w:val="20"/>
        </w:rPr>
        <w:t xml:space="preserve">:  RD </w:t>
      </w:r>
      <w:r w:rsidRPr="008C355B">
        <w:rPr>
          <w:noProof/>
          <w:sz w:val="20"/>
          <w:szCs w:val="20"/>
        </w:rPr>
        <w:sym w:font="Symbol" w:char="F0AC"/>
      </w:r>
      <w:r w:rsidRPr="008C355B">
        <w:rPr>
          <w:noProof/>
          <w:sz w:val="20"/>
          <w:szCs w:val="20"/>
        </w:rPr>
        <w:t xml:space="preserve"> RS1 </w:t>
      </w:r>
      <w:r w:rsidR="00166439">
        <w:rPr>
          <w:noProof/>
          <w:sz w:val="20"/>
          <w:szCs w:val="20"/>
        </w:rPr>
        <w:t xml:space="preserve">and </w:t>
      </w:r>
      <w:r w:rsidRPr="008C355B">
        <w:rPr>
          <w:noProof/>
          <w:sz w:val="20"/>
          <w:szCs w:val="20"/>
        </w:rPr>
        <w:t xml:space="preserve"> RS2</w:t>
      </w:r>
      <w:r w:rsidRPr="008C355B">
        <w:rPr>
          <w:noProof/>
          <w:sz w:val="20"/>
          <w:szCs w:val="20"/>
        </w:rPr>
        <w:tab/>
      </w:r>
      <w:r w:rsidRPr="008C355B">
        <w:rPr>
          <w:noProof/>
          <w:sz w:val="20"/>
          <w:szCs w:val="20"/>
        </w:rPr>
        <w:tab/>
      </w:r>
      <w:r w:rsidRPr="008C355B">
        <w:rPr>
          <w:noProof/>
          <w:sz w:val="20"/>
          <w:szCs w:val="20"/>
        </w:rPr>
        <w:tab/>
      </w:r>
      <w:r>
        <w:rPr>
          <w:noProof/>
          <w:sz w:val="20"/>
          <w:szCs w:val="20"/>
        </w:rPr>
        <w:t xml:space="preserve"> </w:t>
      </w:r>
      <w:r w:rsidRPr="008C355B">
        <w:rPr>
          <w:noProof/>
          <w:sz w:val="20"/>
          <w:szCs w:val="20"/>
        </w:rPr>
        <w:t xml:space="preserve">101     </w:t>
      </w:r>
      <w:r w:rsidRPr="008C355B">
        <w:rPr>
          <w:b/>
          <w:noProof/>
          <w:sz w:val="20"/>
          <w:szCs w:val="20"/>
        </w:rPr>
        <w:t>bn</w:t>
      </w:r>
      <w:r w:rsidRPr="008C355B">
        <w:rPr>
          <w:noProof/>
          <w:sz w:val="20"/>
          <w:szCs w:val="20"/>
        </w:rPr>
        <w:t xml:space="preserve">:   N: PC </w:t>
      </w:r>
      <w:r w:rsidRPr="008C355B">
        <w:rPr>
          <w:noProof/>
          <w:sz w:val="20"/>
          <w:szCs w:val="20"/>
        </w:rPr>
        <w:sym w:font="Symbol" w:char="F0AC"/>
      </w:r>
      <w:r w:rsidRPr="008C355B">
        <w:rPr>
          <w:noProof/>
          <w:sz w:val="20"/>
          <w:szCs w:val="20"/>
        </w:rPr>
        <w:t xml:space="preserve"> PC + se disp</w:t>
      </w:r>
    </w:p>
    <w:p w:rsidR="00465E58" w:rsidRPr="008C355B" w:rsidRDefault="00465E58" w:rsidP="00465E58">
      <w:pPr>
        <w:rPr>
          <w:noProof/>
          <w:sz w:val="20"/>
          <w:szCs w:val="20"/>
        </w:rPr>
      </w:pPr>
      <w:r w:rsidRPr="008C355B">
        <w:rPr>
          <w:noProof/>
          <w:sz w:val="20"/>
          <w:szCs w:val="20"/>
        </w:rPr>
        <w:pict>
          <v:line id="_x0000_s1233" style="position:absolute;z-index:251675648" from="91.35pt,2.35pt" to="106.75pt,2.35pt"/>
        </w:pict>
      </w:r>
      <w:r w:rsidRPr="008C355B">
        <w:rPr>
          <w:noProof/>
          <w:sz w:val="20"/>
          <w:szCs w:val="20"/>
        </w:rPr>
        <w:t xml:space="preserve">0100     </w:t>
      </w:r>
      <w:r w:rsidRPr="008C355B">
        <w:rPr>
          <w:b/>
          <w:noProof/>
          <w:sz w:val="20"/>
          <w:szCs w:val="20"/>
        </w:rPr>
        <w:t>notx</w:t>
      </w:r>
      <w:r w:rsidRPr="008C355B">
        <w:rPr>
          <w:noProof/>
          <w:sz w:val="20"/>
          <w:szCs w:val="20"/>
        </w:rPr>
        <w:t xml:space="preserve">:   RD </w:t>
      </w:r>
      <w:r w:rsidRPr="008C355B">
        <w:rPr>
          <w:noProof/>
          <w:sz w:val="20"/>
          <w:szCs w:val="20"/>
        </w:rPr>
        <w:sym w:font="Symbol" w:char="F0AC"/>
      </w:r>
      <w:r w:rsidRPr="008C355B">
        <w:rPr>
          <w:noProof/>
          <w:sz w:val="20"/>
          <w:szCs w:val="20"/>
        </w:rPr>
        <w:t xml:space="preserve"> RS1</w:t>
      </w:r>
      <w:r w:rsidRPr="008C355B">
        <w:rPr>
          <w:noProof/>
          <w:sz w:val="20"/>
          <w:szCs w:val="20"/>
        </w:rPr>
        <w:tab/>
      </w:r>
      <w:r w:rsidRPr="008C355B">
        <w:rPr>
          <w:noProof/>
          <w:sz w:val="20"/>
          <w:szCs w:val="20"/>
        </w:rPr>
        <w:tab/>
      </w:r>
      <w:r w:rsidRPr="008C355B">
        <w:rPr>
          <w:noProof/>
          <w:sz w:val="20"/>
          <w:szCs w:val="20"/>
        </w:rPr>
        <w:tab/>
      </w:r>
      <w:r w:rsidRPr="008C355B">
        <w:rPr>
          <w:noProof/>
          <w:sz w:val="20"/>
          <w:szCs w:val="20"/>
        </w:rPr>
        <w:tab/>
      </w:r>
      <w:r w:rsidRPr="008C355B">
        <w:rPr>
          <w:noProof/>
          <w:sz w:val="20"/>
          <w:szCs w:val="20"/>
        </w:rPr>
        <w:tab/>
      </w:r>
      <w:r>
        <w:rPr>
          <w:noProof/>
          <w:sz w:val="20"/>
          <w:szCs w:val="20"/>
        </w:rPr>
        <w:t xml:space="preserve"> </w:t>
      </w:r>
      <w:r w:rsidRPr="008C355B">
        <w:rPr>
          <w:noProof/>
          <w:sz w:val="20"/>
          <w:szCs w:val="20"/>
        </w:rPr>
        <w:t xml:space="preserve">110     </w:t>
      </w:r>
      <w:r w:rsidRPr="008C355B">
        <w:rPr>
          <w:b/>
          <w:noProof/>
          <w:sz w:val="20"/>
          <w:szCs w:val="20"/>
        </w:rPr>
        <w:t>bz</w:t>
      </w:r>
      <w:r w:rsidRPr="008C355B">
        <w:rPr>
          <w:noProof/>
          <w:sz w:val="20"/>
          <w:szCs w:val="20"/>
        </w:rPr>
        <w:t xml:space="preserve">:   Z: PC </w:t>
      </w:r>
      <w:r w:rsidRPr="008C355B">
        <w:rPr>
          <w:noProof/>
          <w:sz w:val="20"/>
          <w:szCs w:val="20"/>
        </w:rPr>
        <w:sym w:font="Symbol" w:char="F0AC"/>
      </w:r>
      <w:r w:rsidRPr="008C355B">
        <w:rPr>
          <w:noProof/>
          <w:sz w:val="20"/>
          <w:szCs w:val="20"/>
        </w:rPr>
        <w:t xml:space="preserve"> PC + se disp</w:t>
      </w:r>
    </w:p>
    <w:p w:rsidR="00465E58" w:rsidRPr="008C355B" w:rsidRDefault="00465E58" w:rsidP="00465E58">
      <w:pPr>
        <w:rPr>
          <w:noProof/>
          <w:sz w:val="20"/>
          <w:szCs w:val="20"/>
        </w:rPr>
      </w:pPr>
      <w:r w:rsidRPr="008C355B">
        <w:rPr>
          <w:noProof/>
          <w:sz w:val="20"/>
          <w:szCs w:val="20"/>
        </w:rPr>
        <w:t xml:space="preserve">0011     </w:t>
      </w:r>
      <w:r w:rsidRPr="008C355B">
        <w:rPr>
          <w:b/>
          <w:noProof/>
          <w:sz w:val="20"/>
          <w:szCs w:val="20"/>
        </w:rPr>
        <w:t>srlx</w:t>
      </w:r>
      <w:r w:rsidRPr="008C355B">
        <w:rPr>
          <w:noProof/>
          <w:sz w:val="20"/>
          <w:szCs w:val="20"/>
        </w:rPr>
        <w:t xml:space="preserve">:   RD </w:t>
      </w:r>
      <w:r w:rsidRPr="008C355B">
        <w:rPr>
          <w:noProof/>
          <w:sz w:val="20"/>
          <w:szCs w:val="20"/>
        </w:rPr>
        <w:sym w:font="Symbol" w:char="F0AC"/>
      </w:r>
      <w:r w:rsidRPr="008C355B">
        <w:rPr>
          <w:noProof/>
          <w:sz w:val="20"/>
          <w:szCs w:val="20"/>
        </w:rPr>
        <w:t xml:space="preserve"> sr RS1</w:t>
      </w:r>
      <w:r w:rsidRPr="008C355B">
        <w:rPr>
          <w:noProof/>
          <w:sz w:val="20"/>
          <w:szCs w:val="20"/>
        </w:rPr>
        <w:tab/>
      </w:r>
      <w:r w:rsidRPr="008C355B">
        <w:rPr>
          <w:noProof/>
          <w:sz w:val="20"/>
          <w:szCs w:val="20"/>
        </w:rPr>
        <w:tab/>
      </w:r>
      <w:r w:rsidRPr="008C355B">
        <w:rPr>
          <w:noProof/>
          <w:sz w:val="20"/>
          <w:szCs w:val="20"/>
        </w:rPr>
        <w:tab/>
      </w:r>
      <w:r w:rsidRPr="008C355B">
        <w:rPr>
          <w:noProof/>
          <w:sz w:val="20"/>
          <w:szCs w:val="20"/>
        </w:rPr>
        <w:tab/>
      </w:r>
      <w:r>
        <w:rPr>
          <w:noProof/>
          <w:sz w:val="20"/>
          <w:szCs w:val="20"/>
        </w:rPr>
        <w:t xml:space="preserve"> </w:t>
      </w:r>
      <w:r w:rsidRPr="008C355B">
        <w:rPr>
          <w:noProof/>
          <w:sz w:val="20"/>
          <w:szCs w:val="20"/>
        </w:rPr>
        <w:t xml:space="preserve">111     </w:t>
      </w:r>
      <w:r w:rsidRPr="008C355B">
        <w:rPr>
          <w:b/>
          <w:noProof/>
          <w:sz w:val="20"/>
          <w:szCs w:val="20"/>
        </w:rPr>
        <w:t>sethi</w:t>
      </w:r>
      <w:r w:rsidRPr="008C355B">
        <w:rPr>
          <w:noProof/>
          <w:sz w:val="20"/>
          <w:szCs w:val="20"/>
        </w:rPr>
        <w:t xml:space="preserve">:   RD </w:t>
      </w:r>
      <w:r w:rsidRPr="008C355B">
        <w:rPr>
          <w:noProof/>
          <w:sz w:val="20"/>
          <w:szCs w:val="20"/>
        </w:rPr>
        <w:sym w:font="Symbol" w:char="F0AC"/>
      </w:r>
      <w:r w:rsidRPr="008C355B">
        <w:rPr>
          <w:noProof/>
          <w:sz w:val="20"/>
          <w:szCs w:val="20"/>
        </w:rPr>
        <w:t xml:space="preserve"> imm </w:t>
      </w:r>
      <w:r>
        <w:rPr>
          <w:noProof/>
          <w:sz w:val="20"/>
          <w:szCs w:val="20"/>
        </w:rPr>
        <w:t>||</w:t>
      </w:r>
      <w:r w:rsidRPr="008C355B">
        <w:rPr>
          <w:noProof/>
          <w:sz w:val="20"/>
          <w:szCs w:val="20"/>
        </w:rPr>
        <w:t xml:space="preserve"> 00000000</w:t>
      </w:r>
    </w:p>
    <w:p w:rsidR="00465E58" w:rsidRPr="008C355B" w:rsidRDefault="00465E58" w:rsidP="00465E58">
      <w:pPr>
        <w:rPr>
          <w:noProof/>
          <w:sz w:val="20"/>
          <w:szCs w:val="20"/>
        </w:rPr>
      </w:pPr>
      <w:r w:rsidRPr="008C355B">
        <w:rPr>
          <w:noProof/>
          <w:sz w:val="20"/>
          <w:szCs w:val="20"/>
        </w:rPr>
        <w:t xml:space="preserve">0010     </w:t>
      </w:r>
      <w:r w:rsidRPr="008C355B">
        <w:rPr>
          <w:b/>
          <w:noProof/>
          <w:sz w:val="20"/>
          <w:szCs w:val="20"/>
        </w:rPr>
        <w:t>sllx</w:t>
      </w:r>
      <w:r w:rsidRPr="008C355B">
        <w:rPr>
          <w:noProof/>
          <w:sz w:val="20"/>
          <w:szCs w:val="20"/>
        </w:rPr>
        <w:t xml:space="preserve">:   RD </w:t>
      </w:r>
      <w:r w:rsidRPr="008C355B">
        <w:rPr>
          <w:noProof/>
          <w:sz w:val="20"/>
          <w:szCs w:val="20"/>
        </w:rPr>
        <w:sym w:font="Symbol" w:char="F0AC"/>
      </w:r>
      <w:r w:rsidRPr="008C355B">
        <w:rPr>
          <w:noProof/>
          <w:sz w:val="20"/>
          <w:szCs w:val="20"/>
        </w:rPr>
        <w:t xml:space="preserve"> sl RS1</w:t>
      </w:r>
      <w:r w:rsidRPr="008C355B">
        <w:rPr>
          <w:noProof/>
          <w:sz w:val="20"/>
          <w:szCs w:val="20"/>
        </w:rPr>
        <w:tab/>
      </w:r>
      <w:r w:rsidRPr="008C355B">
        <w:rPr>
          <w:noProof/>
          <w:sz w:val="20"/>
          <w:szCs w:val="20"/>
        </w:rPr>
        <w:tab/>
      </w:r>
      <w:r w:rsidRPr="008C355B">
        <w:rPr>
          <w:noProof/>
          <w:sz w:val="20"/>
          <w:szCs w:val="20"/>
        </w:rPr>
        <w:tab/>
      </w:r>
      <w:r w:rsidRPr="008C355B">
        <w:rPr>
          <w:noProof/>
          <w:sz w:val="20"/>
          <w:szCs w:val="20"/>
        </w:rPr>
        <w:tab/>
      </w:r>
      <w:r w:rsidRPr="008C355B">
        <w:rPr>
          <w:noProof/>
          <w:sz w:val="20"/>
          <w:szCs w:val="20"/>
        </w:rPr>
        <w:tab/>
      </w:r>
      <w:r w:rsidRPr="008C355B">
        <w:rPr>
          <w:noProof/>
          <w:sz w:val="20"/>
          <w:szCs w:val="20"/>
        </w:rPr>
        <w:tab/>
      </w:r>
      <w:r w:rsidRPr="008C355B">
        <w:rPr>
          <w:noProof/>
          <w:sz w:val="20"/>
          <w:szCs w:val="20"/>
        </w:rPr>
        <w:tab/>
      </w:r>
    </w:p>
    <w:p w:rsidR="00465E58" w:rsidRPr="008C355B" w:rsidRDefault="00465E58" w:rsidP="00465E58">
      <w:pPr>
        <w:rPr>
          <w:noProof/>
          <w:sz w:val="20"/>
          <w:szCs w:val="20"/>
        </w:rPr>
      </w:pPr>
      <w:r w:rsidRPr="008C355B">
        <w:rPr>
          <w:noProof/>
          <w:sz w:val="20"/>
          <w:szCs w:val="20"/>
        </w:rPr>
        <w:t xml:space="preserve">0001     </w:t>
      </w:r>
      <w:r w:rsidRPr="008C355B">
        <w:rPr>
          <w:b/>
          <w:noProof/>
          <w:sz w:val="20"/>
          <w:szCs w:val="20"/>
        </w:rPr>
        <w:t>ld</w:t>
      </w:r>
      <w:r w:rsidRPr="008C355B">
        <w:rPr>
          <w:noProof/>
          <w:sz w:val="20"/>
          <w:szCs w:val="20"/>
        </w:rPr>
        <w:t xml:space="preserve">:   RD </w:t>
      </w:r>
      <w:r w:rsidRPr="008C355B">
        <w:rPr>
          <w:noProof/>
          <w:sz w:val="20"/>
          <w:szCs w:val="20"/>
        </w:rPr>
        <w:sym w:font="Symbol" w:char="F0AC"/>
      </w:r>
      <w:r w:rsidRPr="008C355B">
        <w:rPr>
          <w:noProof/>
          <w:sz w:val="20"/>
          <w:szCs w:val="20"/>
        </w:rPr>
        <w:t xml:space="preserve"> M[RS1]</w:t>
      </w:r>
      <w:r w:rsidRPr="008C355B">
        <w:rPr>
          <w:noProof/>
          <w:sz w:val="20"/>
          <w:szCs w:val="20"/>
        </w:rPr>
        <w:tab/>
      </w:r>
      <w:r w:rsidRPr="008C355B">
        <w:rPr>
          <w:noProof/>
          <w:sz w:val="20"/>
          <w:szCs w:val="20"/>
        </w:rPr>
        <w:tab/>
      </w:r>
      <w:r w:rsidRPr="008C355B">
        <w:rPr>
          <w:noProof/>
          <w:sz w:val="20"/>
          <w:szCs w:val="20"/>
        </w:rPr>
        <w:tab/>
      </w:r>
      <w:r w:rsidRPr="008C355B">
        <w:rPr>
          <w:noProof/>
          <w:sz w:val="20"/>
          <w:szCs w:val="20"/>
        </w:rPr>
        <w:tab/>
      </w:r>
      <w:r w:rsidRPr="008C355B">
        <w:rPr>
          <w:noProof/>
          <w:sz w:val="20"/>
          <w:szCs w:val="20"/>
        </w:rPr>
        <w:tab/>
      </w:r>
      <w:r w:rsidRPr="008C355B">
        <w:rPr>
          <w:noProof/>
          <w:sz w:val="20"/>
          <w:szCs w:val="20"/>
        </w:rPr>
        <w:tab/>
      </w:r>
      <w:r w:rsidRPr="008C355B">
        <w:rPr>
          <w:noProof/>
          <w:sz w:val="20"/>
          <w:szCs w:val="20"/>
        </w:rPr>
        <w:tab/>
      </w:r>
    </w:p>
    <w:p w:rsidR="00465E58" w:rsidRPr="008C355B" w:rsidRDefault="00465E58" w:rsidP="00465E58">
      <w:pPr>
        <w:rPr>
          <w:noProof/>
          <w:sz w:val="20"/>
          <w:szCs w:val="20"/>
        </w:rPr>
      </w:pPr>
      <w:r w:rsidRPr="008C355B">
        <w:rPr>
          <w:noProof/>
          <w:sz w:val="20"/>
          <w:szCs w:val="20"/>
        </w:rPr>
        <w:t xml:space="preserve">0000     </w:t>
      </w:r>
      <w:r w:rsidRPr="008C355B">
        <w:rPr>
          <w:b/>
          <w:noProof/>
          <w:sz w:val="20"/>
          <w:szCs w:val="20"/>
        </w:rPr>
        <w:t>st</w:t>
      </w:r>
      <w:r w:rsidRPr="008C355B">
        <w:rPr>
          <w:noProof/>
          <w:sz w:val="20"/>
          <w:szCs w:val="20"/>
        </w:rPr>
        <w:t xml:space="preserve">:   M[RS1] </w:t>
      </w:r>
      <w:r w:rsidRPr="008C355B">
        <w:rPr>
          <w:noProof/>
          <w:sz w:val="20"/>
          <w:szCs w:val="20"/>
        </w:rPr>
        <w:sym w:font="Symbol" w:char="F0AC"/>
      </w:r>
      <w:r w:rsidRPr="008C355B">
        <w:rPr>
          <w:noProof/>
          <w:sz w:val="20"/>
          <w:szCs w:val="20"/>
        </w:rPr>
        <w:t xml:space="preserve"> RS2</w:t>
      </w:r>
      <w:r w:rsidRPr="008C355B">
        <w:rPr>
          <w:noProof/>
          <w:sz w:val="20"/>
          <w:szCs w:val="20"/>
        </w:rPr>
        <w:tab/>
      </w:r>
      <w:r w:rsidRPr="008C355B">
        <w:rPr>
          <w:noProof/>
          <w:sz w:val="20"/>
          <w:szCs w:val="20"/>
        </w:rPr>
        <w:tab/>
      </w:r>
      <w:r w:rsidRPr="008C355B">
        <w:rPr>
          <w:noProof/>
          <w:sz w:val="20"/>
          <w:szCs w:val="20"/>
        </w:rPr>
        <w:tab/>
      </w:r>
      <w:r w:rsidRPr="008C355B">
        <w:rPr>
          <w:noProof/>
          <w:sz w:val="20"/>
          <w:szCs w:val="20"/>
        </w:rPr>
        <w:tab/>
      </w:r>
      <w:r w:rsidRPr="008C355B">
        <w:rPr>
          <w:noProof/>
          <w:sz w:val="20"/>
          <w:szCs w:val="20"/>
        </w:rPr>
        <w:tab/>
      </w:r>
      <w:r w:rsidRPr="008C355B">
        <w:rPr>
          <w:noProof/>
          <w:sz w:val="20"/>
          <w:szCs w:val="20"/>
        </w:rPr>
        <w:tab/>
      </w:r>
      <w:r w:rsidRPr="008C355B">
        <w:rPr>
          <w:noProof/>
          <w:sz w:val="20"/>
          <w:szCs w:val="20"/>
        </w:rPr>
        <w:tab/>
      </w:r>
      <w:r w:rsidRPr="008C355B">
        <w:rPr>
          <w:noProof/>
          <w:sz w:val="20"/>
          <w:szCs w:val="20"/>
        </w:rPr>
        <w:tab/>
      </w:r>
    </w:p>
    <w:p w:rsidR="00465E58" w:rsidRPr="00DD12D2" w:rsidRDefault="00465E58" w:rsidP="00465E58">
      <w:pPr>
        <w:rPr>
          <w:sz w:val="20"/>
          <w:szCs w:val="20"/>
        </w:rPr>
      </w:pPr>
      <w:r w:rsidRPr="00DD12D2">
        <w:rPr>
          <w:sz w:val="20"/>
          <w:szCs w:val="20"/>
        </w:rPr>
        <w:tab/>
      </w:r>
      <w:r w:rsidRPr="00DD12D2">
        <w:rPr>
          <w:sz w:val="20"/>
          <w:szCs w:val="20"/>
        </w:rPr>
        <w:tab/>
      </w:r>
    </w:p>
    <w:p w:rsidR="00465E58" w:rsidRPr="00DD12D2" w:rsidRDefault="00465E58" w:rsidP="00465E58">
      <w:pPr>
        <w:pStyle w:val="Footer"/>
        <w:tabs>
          <w:tab w:val="clear" w:pos="4320"/>
          <w:tab w:val="clear" w:pos="8640"/>
        </w:tabs>
        <w:rPr>
          <w:color w:val="000000"/>
        </w:rPr>
      </w:pPr>
      <w:r w:rsidRPr="00DD12D2">
        <w:rPr>
          <w:noProof/>
        </w:rPr>
        <w:pict>
          <v:line id="_x0000_s1210" style="position:absolute;rotation:90;z-index:251652096" from="248.05pt,-242.4pt" to="248.05pt,254.3pt" o:allowincell="f" strokeweight="1.5pt"/>
        </w:pict>
      </w:r>
      <w:r w:rsidRPr="00DD12D2">
        <w:tab/>
      </w:r>
    </w:p>
    <w:p w:rsidR="00465E58" w:rsidRPr="00DD12D2" w:rsidRDefault="00465E58" w:rsidP="00465E58">
      <w:pPr>
        <w:pStyle w:val="Footer"/>
        <w:tabs>
          <w:tab w:val="clear" w:pos="4320"/>
          <w:tab w:val="clear" w:pos="8640"/>
        </w:tabs>
        <w:rPr>
          <w:b/>
          <w:color w:val="000000"/>
        </w:rPr>
      </w:pPr>
      <w:r w:rsidRPr="00DD12D2">
        <w:rPr>
          <w:b/>
          <w:color w:val="000000"/>
        </w:rPr>
        <w:t xml:space="preserve"> </w:t>
      </w:r>
    </w:p>
    <w:p w:rsidR="00465E58" w:rsidRPr="00DD12D2" w:rsidRDefault="00465E58" w:rsidP="00465E58">
      <w:pPr>
        <w:pStyle w:val="Footer"/>
        <w:tabs>
          <w:tab w:val="clear" w:pos="4320"/>
          <w:tab w:val="clear" w:pos="8640"/>
        </w:tabs>
        <w:rPr>
          <w:color w:val="000000"/>
        </w:rPr>
      </w:pPr>
      <w:r w:rsidRPr="00DD12D2">
        <w:rPr>
          <w:b/>
          <w:noProof/>
          <w:color w:val="000000"/>
        </w:rPr>
        <w:pict>
          <v:group id="_x0000_s1167" style="position:absolute;margin-left:61.5pt;margin-top:-.3pt;width:168pt;height:24pt;z-index:251648000" coordorigin="2970,3825" coordsize="3360,480" o:allowincell="f">
            <v:rect id="_x0000_s1168" style="position:absolute;left:2970;top:4035;width:210;height:270"/>
            <v:rect id="_x0000_s1169" style="position:absolute;left:3180;top:4035;width:210;height:270"/>
            <v:rect id="_x0000_s1170" style="position:absolute;left:3390;top:4035;width:210;height:270"/>
            <v:rect id="_x0000_s1171" style="position:absolute;left:3600;top:4035;width:210;height:270"/>
            <v:rect id="_x0000_s1172" style="position:absolute;left:3810;top:4035;width:210;height:270"/>
            <v:rect id="_x0000_s1173" style="position:absolute;left:4020;top:4035;width:210;height:270"/>
            <v:rect id="_x0000_s1174" style="position:absolute;left:4230;top:4035;width:210;height:270"/>
            <v:rect id="_x0000_s1175" style="position:absolute;left:4440;top:4035;width:210;height:270"/>
            <v:rect id="_x0000_s1176" style="position:absolute;left:4650;top:4035;width:210;height:270"/>
            <v:rect id="_x0000_s1177" style="position:absolute;left:4860;top:4035;width:210;height:270"/>
            <v:rect id="_x0000_s1178" style="position:absolute;left:5070;top:4035;width:210;height:270"/>
            <v:rect id="_x0000_s1179" style="position:absolute;left:5280;top:4035;width:210;height:270"/>
            <v:rect id="_x0000_s1180" style="position:absolute;left:5490;top:4035;width:210;height:270"/>
            <v:rect id="_x0000_s1181" style="position:absolute;left:5700;top:4035;width:210;height:270"/>
            <v:rect id="_x0000_s1182" style="position:absolute;left:5910;top:4035;width:210;height:270"/>
            <v:rect id="_x0000_s1183" style="position:absolute;left:6120;top:4035;width:210;height:270"/>
            <v:line id="_x0000_s1184" style="position:absolute" from="3195,3825" to="3195,4305" strokeweight="1.5pt"/>
          </v:group>
        </w:pict>
      </w:r>
      <w:r w:rsidRPr="00DD12D2">
        <w:rPr>
          <w:b/>
          <w:color w:val="000000"/>
        </w:rPr>
        <w:t>Format 2</w:t>
      </w:r>
      <w:r w:rsidRPr="00DD12D2">
        <w:rPr>
          <w:color w:val="000000"/>
        </w:rPr>
        <w:t xml:space="preserve">:         F                             AF </w:t>
      </w:r>
    </w:p>
    <w:p w:rsidR="00465E58" w:rsidRPr="00DD12D2" w:rsidRDefault="00465E58" w:rsidP="00465E58">
      <w:pPr>
        <w:rPr>
          <w:b/>
          <w:sz w:val="20"/>
          <w:szCs w:val="20"/>
        </w:rPr>
      </w:pPr>
      <w:r w:rsidRPr="00DD12D2">
        <w:rPr>
          <w:sz w:val="20"/>
          <w:szCs w:val="20"/>
        </w:rPr>
        <w:t xml:space="preserve">  (F = 1x)</w:t>
      </w:r>
      <w:r w:rsidRPr="00DD12D2">
        <w:rPr>
          <w:b/>
          <w:sz w:val="20"/>
          <w:szCs w:val="20"/>
        </w:rPr>
        <w:t xml:space="preserve"> </w:t>
      </w:r>
      <w:r w:rsidRPr="00DD12D2">
        <w:rPr>
          <w:b/>
          <w:sz w:val="20"/>
          <w:szCs w:val="20"/>
        </w:rPr>
        <w:tab/>
      </w:r>
      <w:r w:rsidRPr="00DD12D2">
        <w:rPr>
          <w:b/>
          <w:sz w:val="20"/>
          <w:szCs w:val="20"/>
        </w:rPr>
        <w:tab/>
      </w:r>
      <w:r w:rsidRPr="00DD12D2">
        <w:rPr>
          <w:b/>
          <w:sz w:val="20"/>
          <w:szCs w:val="20"/>
        </w:rPr>
        <w:tab/>
      </w:r>
      <w:r w:rsidRPr="00DD12D2">
        <w:rPr>
          <w:b/>
          <w:sz w:val="20"/>
          <w:szCs w:val="20"/>
        </w:rPr>
        <w:tab/>
      </w:r>
      <w:r w:rsidRPr="00DD12D2">
        <w:rPr>
          <w:b/>
          <w:sz w:val="20"/>
          <w:szCs w:val="20"/>
        </w:rPr>
        <w:tab/>
      </w:r>
      <w:r w:rsidRPr="00DD12D2">
        <w:rPr>
          <w:b/>
          <w:sz w:val="20"/>
          <w:szCs w:val="20"/>
        </w:rPr>
        <w:tab/>
        <w:t>call</w:t>
      </w:r>
      <w:r w:rsidRPr="00DD12D2">
        <w:rPr>
          <w:sz w:val="20"/>
          <w:szCs w:val="20"/>
        </w:rPr>
        <w:t xml:space="preserve">:   PC </w:t>
      </w:r>
      <w:r w:rsidRPr="00DD12D2">
        <w:rPr>
          <w:sz w:val="20"/>
          <w:szCs w:val="20"/>
        </w:rPr>
        <w:sym w:font="Symbol" w:char="F0AC"/>
      </w:r>
      <w:r w:rsidRPr="00DD12D2">
        <w:rPr>
          <w:sz w:val="20"/>
          <w:szCs w:val="20"/>
        </w:rPr>
        <w:t xml:space="preserve"> </w:t>
      </w:r>
      <w:r>
        <w:rPr>
          <w:sz w:val="20"/>
          <w:szCs w:val="20"/>
        </w:rPr>
        <w:t xml:space="preserve">0 || </w:t>
      </w:r>
      <w:r w:rsidRPr="00DD12D2">
        <w:rPr>
          <w:sz w:val="20"/>
          <w:szCs w:val="20"/>
        </w:rPr>
        <w:t xml:space="preserve">AF,   </w:t>
      </w:r>
      <w:proofErr w:type="gramStart"/>
      <w:r w:rsidRPr="00DD12D2">
        <w:rPr>
          <w:sz w:val="20"/>
          <w:szCs w:val="20"/>
        </w:rPr>
        <w:t>M[</w:t>
      </w:r>
      <w:proofErr w:type="gramEnd"/>
      <w:r w:rsidRPr="00DD12D2">
        <w:rPr>
          <w:sz w:val="20"/>
          <w:szCs w:val="20"/>
        </w:rPr>
        <w:t xml:space="preserve">SP] </w:t>
      </w:r>
      <w:r w:rsidRPr="00DD12D2">
        <w:rPr>
          <w:sz w:val="20"/>
          <w:szCs w:val="20"/>
        </w:rPr>
        <w:sym w:font="Symbol" w:char="F0AC"/>
      </w:r>
      <w:r w:rsidRPr="00DD12D2">
        <w:rPr>
          <w:sz w:val="20"/>
          <w:szCs w:val="20"/>
        </w:rPr>
        <w:t xml:space="preserve"> PC,   </w:t>
      </w:r>
      <w:r w:rsidRPr="00DD12D2">
        <w:rPr>
          <w:color w:val="000000"/>
          <w:sz w:val="20"/>
          <w:szCs w:val="20"/>
        </w:rPr>
        <w:t xml:space="preserve">SP </w:t>
      </w:r>
      <w:r w:rsidRPr="00DD12D2">
        <w:rPr>
          <w:color w:val="000000"/>
          <w:sz w:val="20"/>
          <w:szCs w:val="20"/>
        </w:rPr>
        <w:sym w:font="Symbol" w:char="F0AC"/>
      </w:r>
      <w:r w:rsidRPr="00DD12D2">
        <w:rPr>
          <w:color w:val="000000"/>
          <w:sz w:val="20"/>
          <w:szCs w:val="20"/>
        </w:rPr>
        <w:t xml:space="preserve"> SP-</w:t>
      </w:r>
      <w:r w:rsidR="002C0D37">
        <w:rPr>
          <w:color w:val="000000"/>
          <w:sz w:val="20"/>
          <w:szCs w:val="20"/>
        </w:rPr>
        <w:t>1</w:t>
      </w:r>
    </w:p>
    <w:p w:rsidR="00465E58" w:rsidRPr="00DD12D2" w:rsidRDefault="00465E58" w:rsidP="00465E58">
      <w:pPr>
        <w:numPr>
          <w:ilvl w:val="0"/>
          <w:numId w:val="1"/>
        </w:numPr>
        <w:rPr>
          <w:sz w:val="20"/>
          <w:szCs w:val="20"/>
        </w:rPr>
      </w:pPr>
      <w:r>
        <w:rPr>
          <w:sz w:val="20"/>
          <w:szCs w:val="20"/>
        </w:rPr>
        <w:t xml:space="preserve"> </w:t>
      </w:r>
      <w:r w:rsidRPr="00DD12D2">
        <w:rPr>
          <w:sz w:val="20"/>
          <w:szCs w:val="20"/>
        </w:rPr>
        <w:t>0</w:t>
      </w:r>
      <w:r w:rsidRPr="00DD12D2">
        <w:rPr>
          <w:sz w:val="20"/>
          <w:szCs w:val="20"/>
        </w:rPr>
        <w:tab/>
      </w:r>
    </w:p>
    <w:p w:rsidR="00465E58" w:rsidRPr="00DD12D2" w:rsidRDefault="00465E58" w:rsidP="00465E58">
      <w:pPr>
        <w:rPr>
          <w:sz w:val="20"/>
          <w:szCs w:val="20"/>
        </w:rPr>
      </w:pPr>
      <w:r w:rsidRPr="00DD12D2">
        <w:rPr>
          <w:noProof/>
          <w:sz w:val="20"/>
          <w:szCs w:val="20"/>
        </w:rPr>
        <w:pict>
          <v:shape id="_x0000_s1209" type="#_x0000_t202" style="position:absolute;margin-left:-.45pt;margin-top:5.25pt;width:489.5pt;height:34.45pt;z-index:251651072" o:allowincell="f">
            <v:textbox>
              <w:txbxContent>
                <w:p w:rsidR="00465E58" w:rsidRDefault="00465E58" w:rsidP="00465E58">
                  <w:pPr>
                    <w:rPr>
                      <w:b/>
                    </w:rPr>
                  </w:pPr>
                  <w:r>
                    <w:rPr>
                      <w:b/>
                    </w:rPr>
                    <w:t>Legend</w:t>
                  </w:r>
                  <w:r>
                    <w:t xml:space="preserve">:  </w:t>
                  </w:r>
                  <w:r>
                    <w:rPr>
                      <w:color w:val="000000"/>
                      <w:sz w:val="18"/>
                    </w:rPr>
                    <w:t>* for these instructions, the SP (memory address) must be incremented before the memory read operation is done</w:t>
                  </w:r>
                </w:p>
                <w:p w:rsidR="00465E58" w:rsidRDefault="00465E58" w:rsidP="00465E58">
                  <w:r>
                    <w:t>M[</w:t>
                  </w:r>
                  <w:proofErr w:type="spellStart"/>
                  <w:r>
                    <w:t>reg</w:t>
                  </w:r>
                  <w:proofErr w:type="spellEnd"/>
                  <w:r>
                    <w:t xml:space="preserve">] – memory word at address stored in </w:t>
                  </w:r>
                  <w:proofErr w:type="spellStart"/>
                  <w:r>
                    <w:t>reg</w:t>
                  </w:r>
                  <w:proofErr w:type="spellEnd"/>
                  <w:r>
                    <w:t xml:space="preserve"> (either RS1 or SP), || - concatenation, se – sign extended</w:t>
                  </w:r>
                </w:p>
              </w:txbxContent>
            </v:textbox>
          </v:shape>
        </w:pict>
      </w:r>
    </w:p>
    <w:p w:rsidR="00465E58" w:rsidRPr="00DD12D2" w:rsidRDefault="00465E58" w:rsidP="00465E58">
      <w:pPr>
        <w:rPr>
          <w:sz w:val="20"/>
          <w:szCs w:val="20"/>
        </w:rPr>
      </w:pPr>
    </w:p>
    <w:p w:rsidR="00465E58" w:rsidRPr="00DD12D2" w:rsidRDefault="00465E58" w:rsidP="00465E58">
      <w:pPr>
        <w:ind w:left="864" w:firstLine="6"/>
        <w:rPr>
          <w:sz w:val="20"/>
          <w:szCs w:val="20"/>
        </w:rPr>
      </w:pPr>
    </w:p>
    <w:p w:rsidR="00465E58" w:rsidRPr="00DD12D2" w:rsidRDefault="00465E58" w:rsidP="00465E58">
      <w:pPr>
        <w:rPr>
          <w:sz w:val="20"/>
          <w:szCs w:val="20"/>
        </w:rPr>
      </w:pPr>
    </w:p>
    <w:p w:rsidR="00465E58" w:rsidRDefault="00465E58" w:rsidP="00465E58">
      <w:r>
        <w:rPr>
          <w:noProof/>
        </w:rPr>
        <w:pict>
          <v:line id="_x0000_s1211" style="position:absolute;rotation:90;z-index:251653120" from="248.05pt,-244pt" to="248.05pt,252.7pt" strokeweight="1.5pt"/>
        </w:pict>
      </w:r>
    </w:p>
    <w:p w:rsidR="00465E58" w:rsidRDefault="00465E58" w:rsidP="00465E58">
      <w:pPr>
        <w:ind w:firstLine="432"/>
        <w:rPr>
          <w:sz w:val="22"/>
        </w:rPr>
      </w:pPr>
    </w:p>
    <w:p w:rsidR="00465E58" w:rsidRPr="00A15486" w:rsidRDefault="00465E58" w:rsidP="00B772B3">
      <w:pPr>
        <w:spacing w:after="120"/>
        <w:ind w:firstLine="432"/>
      </w:pPr>
      <w:r w:rsidRPr="00A15486">
        <w:t>Note that all the instructions above are 16 bits long and thus are stored in 2 bytes of memory. The instructions are not byte addressable.  Because the MARC2 processor will be able to address 2</w:t>
      </w:r>
      <w:r w:rsidRPr="00A15486">
        <w:rPr>
          <w:vertAlign w:val="superscript"/>
        </w:rPr>
        <w:t>16</w:t>
      </w:r>
      <w:r w:rsidRPr="00A15486">
        <w:t xml:space="preserve"> bytes (64 KB) of memory, it must have a 16-bit Program Counter register (</w:t>
      </w:r>
      <w:r w:rsidRPr="00A15486">
        <w:rPr>
          <w:b/>
          <w:bCs/>
        </w:rPr>
        <w:t>PC</w:t>
      </w:r>
      <w:r w:rsidRPr="00A15486">
        <w:t>) and Address register (</w:t>
      </w:r>
      <w:r w:rsidRPr="00A15486">
        <w:rPr>
          <w:b/>
        </w:rPr>
        <w:t>AR</w:t>
      </w:r>
      <w:r w:rsidRPr="00A15486">
        <w:t xml:space="preserve">).  Despite this ability, the processor only has 1 KB of ROM (address 0x0000-0x03FF) and 2 KB of RAM (address 0x400-0xBFF).  </w:t>
      </w:r>
      <w:r w:rsidR="00960D94" w:rsidRPr="00A15486">
        <w:t xml:space="preserve">This can be modified somewhat, but is limited by the FPGA device used in implementation.  </w:t>
      </w:r>
      <w:r w:rsidRPr="00A15486">
        <w:t xml:space="preserve">The first </w:t>
      </w:r>
      <w:r w:rsidR="00166439" w:rsidRPr="00A15486">
        <w:t>128</w:t>
      </w:r>
      <w:r w:rsidRPr="00A15486">
        <w:t xml:space="preserve"> memory locations in low memory (addresses 0000</w:t>
      </w:r>
      <w:r w:rsidRPr="00A15486">
        <w:rPr>
          <w:vertAlign w:val="subscript"/>
        </w:rPr>
        <w:t>16</w:t>
      </w:r>
      <w:r w:rsidRPr="00A15486">
        <w:t xml:space="preserve"> – 00</w:t>
      </w:r>
      <w:r w:rsidR="00166439" w:rsidRPr="00A15486">
        <w:t>7</w:t>
      </w:r>
      <w:r w:rsidRPr="00A15486">
        <w:t>F</w:t>
      </w:r>
      <w:r w:rsidRPr="00A15486">
        <w:rPr>
          <w:vertAlign w:val="subscript"/>
        </w:rPr>
        <w:t>16</w:t>
      </w:r>
      <w:r w:rsidRPr="00A15486">
        <w:t xml:space="preserve">) are reserved for the system.  To </w:t>
      </w:r>
      <w:proofErr w:type="gramStart"/>
      <w:r w:rsidRPr="00A15486">
        <w:t>de-conflict</w:t>
      </w:r>
      <w:proofErr w:type="gramEnd"/>
      <w:r w:rsidRPr="00A15486">
        <w:t xml:space="preserve"> system and user memory space, all user programs will start at address 00</w:t>
      </w:r>
      <w:r w:rsidR="00166439" w:rsidRPr="00A15486">
        <w:t>8</w:t>
      </w:r>
      <w:r w:rsidRPr="00A15486">
        <w:t>0</w:t>
      </w:r>
      <w:r w:rsidRPr="00A15486">
        <w:rPr>
          <w:vertAlign w:val="subscript"/>
        </w:rPr>
        <w:t>16</w:t>
      </w:r>
      <w:r w:rsidRPr="00A15486">
        <w:t xml:space="preserve"> and all code must be loaded into ROM.  All memory transfers will occur on the system address and data buses. This means that micro</w:t>
      </w:r>
      <w:r w:rsidR="00166439" w:rsidRPr="00A15486">
        <w:t>-</w:t>
      </w:r>
      <w:r w:rsidRPr="00A15486">
        <w:t xml:space="preserve">operations involving memory listed above like </w:t>
      </w:r>
      <w:r w:rsidRPr="00A15486">
        <w:rPr>
          <w:b/>
        </w:rPr>
        <w:t xml:space="preserve">PC  </w:t>
      </w:r>
      <w:r w:rsidRPr="00A15486">
        <w:rPr>
          <w:b/>
        </w:rPr>
        <w:sym w:font="Symbol" w:char="F0AC"/>
      </w:r>
      <w:r w:rsidRPr="00A15486">
        <w:t xml:space="preserve">  </w:t>
      </w:r>
      <w:proofErr w:type="gramStart"/>
      <w:r w:rsidRPr="00A15486">
        <w:rPr>
          <w:b/>
        </w:rPr>
        <w:t>M[</w:t>
      </w:r>
      <w:proofErr w:type="gramEnd"/>
      <w:r w:rsidRPr="00A15486">
        <w:rPr>
          <w:b/>
        </w:rPr>
        <w:t>SP]</w:t>
      </w:r>
      <w:r w:rsidRPr="00A15486">
        <w:t xml:space="preserve"> actually require two steps :</w:t>
      </w:r>
    </w:p>
    <w:p w:rsidR="00465E58" w:rsidRPr="00A15486" w:rsidRDefault="00465E58" w:rsidP="00465E58">
      <w:pPr>
        <w:ind w:left="2592" w:firstLine="432"/>
      </w:pPr>
      <w:r w:rsidRPr="00A15486">
        <w:tab/>
      </w:r>
      <w:r w:rsidRPr="00A15486">
        <w:tab/>
      </w:r>
      <w:proofErr w:type="spellStart"/>
      <w:r w:rsidRPr="00A15486">
        <w:rPr>
          <w:b/>
          <w:bCs/>
        </w:rPr>
        <w:t>CU_</w:t>
      </w:r>
      <w:r w:rsidRPr="00A15486">
        <w:rPr>
          <w:b/>
        </w:rPr>
        <w:t>addr_bus</w:t>
      </w:r>
      <w:proofErr w:type="spellEnd"/>
      <w:r w:rsidRPr="00A15486">
        <w:rPr>
          <w:b/>
        </w:rPr>
        <w:t xml:space="preserve">  </w:t>
      </w:r>
      <w:r w:rsidRPr="00A15486">
        <w:rPr>
          <w:b/>
        </w:rPr>
        <w:sym w:font="Symbol" w:char="F0AC"/>
      </w:r>
      <w:r w:rsidRPr="00A15486">
        <w:rPr>
          <w:b/>
        </w:rPr>
        <w:t xml:space="preserve">  SP</w:t>
      </w:r>
    </w:p>
    <w:p w:rsidR="00465E58" w:rsidRPr="00A15486" w:rsidRDefault="00465E58" w:rsidP="00B772B3">
      <w:pPr>
        <w:spacing w:after="120"/>
        <w:ind w:left="432" w:firstLine="432"/>
      </w:pPr>
      <w:r w:rsidRPr="00A15486">
        <w:tab/>
      </w:r>
      <w:r w:rsidRPr="00A15486">
        <w:tab/>
      </w:r>
      <w:r w:rsidRPr="00A15486">
        <w:tab/>
      </w:r>
      <w:r w:rsidRPr="00A15486">
        <w:tab/>
      </w:r>
      <w:r w:rsidRPr="00A15486">
        <w:tab/>
      </w:r>
      <w:r w:rsidRPr="00A15486">
        <w:rPr>
          <w:b/>
        </w:rPr>
        <w:t xml:space="preserve">PC  </w:t>
      </w:r>
      <w:r w:rsidRPr="00A15486">
        <w:rPr>
          <w:b/>
        </w:rPr>
        <w:sym w:font="Symbol" w:char="F0AC"/>
      </w:r>
      <w:r w:rsidRPr="00A15486">
        <w:rPr>
          <w:b/>
        </w:rPr>
        <w:t xml:space="preserve"> </w:t>
      </w:r>
      <w:r w:rsidRPr="00A15486">
        <w:t xml:space="preserve"> </w:t>
      </w:r>
      <w:proofErr w:type="spellStart"/>
      <w:r w:rsidRPr="00A15486">
        <w:rPr>
          <w:b/>
          <w:bCs/>
        </w:rPr>
        <w:t>CU_</w:t>
      </w:r>
      <w:r w:rsidRPr="00A15486">
        <w:rPr>
          <w:b/>
        </w:rPr>
        <w:t>data_bus</w:t>
      </w:r>
      <w:proofErr w:type="spellEnd"/>
    </w:p>
    <w:p w:rsidR="00465E58" w:rsidRPr="00A15486" w:rsidRDefault="00465E58" w:rsidP="00B772B3">
      <w:pPr>
        <w:spacing w:after="120"/>
        <w:ind w:firstLine="432"/>
      </w:pPr>
      <w:r w:rsidRPr="00A15486">
        <w:t xml:space="preserve">The MARC2 has a memory stack that starts at high memory and builds downward.  The stack is used to store subroutine return instruction addresses.  The </w:t>
      </w:r>
      <w:r w:rsidRPr="00A15486">
        <w:rPr>
          <w:b/>
          <w:bCs/>
        </w:rPr>
        <w:t>SP</w:t>
      </w:r>
      <w:r w:rsidRPr="00A15486">
        <w:t xml:space="preserve"> in the MARC2 points to the </w:t>
      </w:r>
      <w:r w:rsidRPr="00A15486">
        <w:rPr>
          <w:u w:val="single"/>
        </w:rPr>
        <w:t>next available memory location</w:t>
      </w:r>
      <w:r w:rsidRPr="00A15486">
        <w:t xml:space="preserve"> in the stack.  This means that for the </w:t>
      </w:r>
      <w:r w:rsidRPr="00A15486">
        <w:rPr>
          <w:b/>
          <w:bCs/>
        </w:rPr>
        <w:t>call</w:t>
      </w:r>
      <w:r w:rsidRPr="00A15486">
        <w:t xml:space="preserve"> instruction, the stack pointer is decremented after the return address (the </w:t>
      </w:r>
      <w:r w:rsidRPr="00A15486">
        <w:rPr>
          <w:b/>
        </w:rPr>
        <w:t>PC</w:t>
      </w:r>
      <w:r w:rsidRPr="00A15486">
        <w:t xml:space="preserve"> value) is pushed onto the stack.  However, for the </w:t>
      </w:r>
      <w:r w:rsidRPr="00A15486">
        <w:rPr>
          <w:b/>
          <w:bCs/>
        </w:rPr>
        <w:t>ret</w:t>
      </w:r>
      <w:r w:rsidRPr="00A15486">
        <w:t xml:space="preserve"> instruction, the </w:t>
      </w:r>
      <w:r w:rsidRPr="00A15486">
        <w:rPr>
          <w:b/>
        </w:rPr>
        <w:t>SP</w:t>
      </w:r>
      <w:r w:rsidRPr="00A15486">
        <w:t xml:space="preserve"> </w:t>
      </w:r>
      <w:r w:rsidRPr="00A15486">
        <w:lastRenderedPageBreak/>
        <w:t xml:space="preserve">must be incremented </w:t>
      </w:r>
      <w:r w:rsidRPr="00A15486">
        <w:rPr>
          <w:u w:val="double"/>
        </w:rPr>
        <w:t>before</w:t>
      </w:r>
      <w:r w:rsidRPr="00A15486">
        <w:t xml:space="preserve"> the return address can be popped off of the stack (and loaded into the </w:t>
      </w:r>
      <w:r w:rsidRPr="00A15486">
        <w:rPr>
          <w:b/>
        </w:rPr>
        <w:t>PC</w:t>
      </w:r>
      <w:r w:rsidRPr="00A15486">
        <w:t xml:space="preserve">).  To accomplish this, the </w:t>
      </w:r>
      <w:r w:rsidRPr="00A15486">
        <w:rPr>
          <w:b/>
        </w:rPr>
        <w:t>SP</w:t>
      </w:r>
      <w:r w:rsidRPr="00A15486">
        <w:t xml:space="preserve"> manipulation for the </w:t>
      </w:r>
      <w:r w:rsidRPr="00A15486">
        <w:rPr>
          <w:b/>
          <w:bCs/>
        </w:rPr>
        <w:t>ret</w:t>
      </w:r>
      <w:r w:rsidRPr="00A15486">
        <w:t xml:space="preserve"> instruction must be done in the </w:t>
      </w:r>
      <w:r w:rsidRPr="00A15486">
        <w:rPr>
          <w:u w:val="single"/>
        </w:rPr>
        <w:t>decode</w:t>
      </w:r>
      <w:r w:rsidRPr="00A15486">
        <w:t xml:space="preserve"> state so that the </w:t>
      </w:r>
      <w:r w:rsidRPr="00A15486">
        <w:rPr>
          <w:b/>
        </w:rPr>
        <w:t>PC</w:t>
      </w:r>
      <w:r w:rsidRPr="00A15486">
        <w:t xml:space="preserve"> can be loaded during the execute state.  Target addresses for </w:t>
      </w:r>
      <w:r w:rsidRPr="00A15486">
        <w:rPr>
          <w:b/>
          <w:bCs/>
        </w:rPr>
        <w:t>call</w:t>
      </w:r>
      <w:r w:rsidRPr="00A15486">
        <w:t xml:space="preserve"> instructions are calculated as depicted RTL statement of the table above.  </w:t>
      </w:r>
    </w:p>
    <w:p w:rsidR="00465E58" w:rsidRPr="00A15486" w:rsidRDefault="00465E58" w:rsidP="00465E58">
      <w:pPr>
        <w:ind w:firstLine="432"/>
      </w:pPr>
      <w:r w:rsidRPr="00A15486">
        <w:t xml:space="preserve">The block diagram for the control unit is given below. </w:t>
      </w:r>
    </w:p>
    <w:p w:rsidR="00465E58" w:rsidRDefault="00166439" w:rsidP="00465E58">
      <w:pPr>
        <w:ind w:firstLine="432"/>
      </w:pPr>
      <w:r>
        <w:rPr>
          <w:noProof/>
          <w:sz w:val="22"/>
        </w:rPr>
        <w:pict>
          <v:group id="_x0000_s1280" style="position:absolute;left:0;text-align:left;margin-left:120.45pt;margin-top:-.6pt;width:289.8pt;height:174.45pt;z-index:251712512" coordorigin="3417,2440" coordsize="5796,3489">
            <v:shape id="_x0000_s1123" type="#_x0000_t202" style="position:absolute;left:7623;top:4436;width:1590;height:295" o:regroupid="1" stroked="f">
              <v:textbox style="mso-next-textbox:#_x0000_s1123">
                <w:txbxContent>
                  <w:p w:rsidR="00465E58" w:rsidRDefault="00465E58" w:rsidP="00465E58">
                    <w:pPr>
                      <w:rPr>
                        <w:b/>
                        <w:color w:val="808080"/>
                        <w:sz w:val="16"/>
                      </w:rPr>
                    </w:pPr>
                    <w:proofErr w:type="spellStart"/>
                    <w:r>
                      <w:rPr>
                        <w:b/>
                        <w:sz w:val="16"/>
                      </w:rPr>
                      <w:t>const_out</w:t>
                    </w:r>
                    <w:proofErr w:type="spellEnd"/>
                  </w:p>
                </w:txbxContent>
              </v:textbox>
            </v:shape>
            <v:shape id="_x0000_s1124" type="#_x0000_t202" style="position:absolute;left:7323;top:2869;width:1034;height:295" o:regroupid="1" filled="f" stroked="f">
              <v:textbox style="mso-next-textbox:#_x0000_s1124" inset=",0,,0">
                <w:txbxContent>
                  <w:p w:rsidR="00465E58" w:rsidRDefault="00465E58" w:rsidP="00465E58">
                    <w:pPr>
                      <w:rPr>
                        <w:b/>
                        <w:sz w:val="16"/>
                      </w:rPr>
                    </w:pPr>
                    <w:proofErr w:type="spellStart"/>
                    <w:r>
                      <w:rPr>
                        <w:b/>
                        <w:sz w:val="16"/>
                      </w:rPr>
                      <w:t>Mem_wr</w:t>
                    </w:r>
                    <w:proofErr w:type="spellEnd"/>
                  </w:p>
                </w:txbxContent>
              </v:textbox>
            </v:shape>
            <v:shape id="_x0000_s1125" type="#_x0000_t202" style="position:absolute;left:7308;top:2440;width:1416;height:484" o:regroupid="1" filled="f" stroked="f">
              <v:textbox style="mso-next-textbox:#_x0000_s1125;mso-fit-shape-to-text:t" inset=",0,,0">
                <w:txbxContent>
                  <w:p w:rsidR="00465E58" w:rsidRPr="00166439" w:rsidRDefault="00465E58" w:rsidP="00465E58">
                    <w:pPr>
                      <w:pStyle w:val="Heading5"/>
                      <w:rPr>
                        <w:i w:val="0"/>
                        <w:sz w:val="16"/>
                      </w:rPr>
                    </w:pPr>
                    <w:proofErr w:type="spellStart"/>
                    <w:r w:rsidRPr="00166439">
                      <w:rPr>
                        <w:i w:val="0"/>
                        <w:sz w:val="16"/>
                      </w:rPr>
                      <w:t>Mem_rd</w:t>
                    </w:r>
                    <w:proofErr w:type="spellEnd"/>
                  </w:p>
                </w:txbxContent>
              </v:textbox>
            </v:shape>
            <v:shape id="_x0000_s1126" type="#_x0000_t202" style="position:absolute;left:3645;top:3596;width:564;height:294" o:regroupid="1" filled="f" stroked="f">
              <v:textbox style="mso-next-textbox:#_x0000_s1126" inset=",0,,0">
                <w:txbxContent>
                  <w:p w:rsidR="00465E58" w:rsidRPr="00C93813" w:rsidRDefault="00B554FC" w:rsidP="00C93813">
                    <w:pPr>
                      <w:rPr>
                        <w:b/>
                        <w:sz w:val="20"/>
                        <w:szCs w:val="20"/>
                      </w:rPr>
                    </w:pPr>
                    <w:r>
                      <w:rPr>
                        <w:b/>
                        <w:sz w:val="20"/>
                        <w:szCs w:val="20"/>
                      </w:rPr>
                      <w:t xml:space="preserve"> </w:t>
                    </w:r>
                    <w:r w:rsidR="00C93813" w:rsidRPr="00C93813">
                      <w:rPr>
                        <w:b/>
                        <w:sz w:val="20"/>
                        <w:szCs w:val="20"/>
                      </w:rPr>
                      <w:t>Z</w:t>
                    </w:r>
                  </w:p>
                </w:txbxContent>
              </v:textbox>
            </v:shape>
            <v:shape id="_x0000_s1127" type="#_x0000_t202" style="position:absolute;left:3593;top:3293;width:616;height:294" o:regroupid="1" filled="f" stroked="f">
              <v:textbox style="mso-next-textbox:#_x0000_s1127" inset=",0,,0">
                <w:txbxContent>
                  <w:p w:rsidR="00465E58" w:rsidRPr="00C93813" w:rsidRDefault="00B554FC" w:rsidP="00C93813">
                    <w:pPr>
                      <w:rPr>
                        <w:b/>
                        <w:sz w:val="20"/>
                        <w:szCs w:val="20"/>
                      </w:rPr>
                    </w:pPr>
                    <w:r>
                      <w:rPr>
                        <w:b/>
                        <w:sz w:val="20"/>
                        <w:szCs w:val="20"/>
                      </w:rPr>
                      <w:t xml:space="preserve">  </w:t>
                    </w:r>
                    <w:r w:rsidR="00C93813" w:rsidRPr="00C93813">
                      <w:rPr>
                        <w:b/>
                        <w:sz w:val="20"/>
                        <w:szCs w:val="20"/>
                      </w:rPr>
                      <w:t>N</w:t>
                    </w:r>
                  </w:p>
                </w:txbxContent>
              </v:textbox>
            </v:shape>
            <v:rect id="_x0000_s1128" style="position:absolute;left:4576;top:2687;width:2321;height:2366" o:regroupid="1" strokeweight="1pt">
              <v:textbox style="mso-next-textbox:#_x0000_s1128">
                <w:txbxContent>
                  <w:p w:rsidR="00465E58" w:rsidRDefault="00465E58" w:rsidP="00465E58">
                    <w:pPr>
                      <w:jc w:val="center"/>
                    </w:pPr>
                  </w:p>
                  <w:p w:rsidR="00465E58" w:rsidRDefault="00465E58" w:rsidP="00465E58">
                    <w:pPr>
                      <w:pStyle w:val="Heading3"/>
                      <w:rPr>
                        <w:sz w:val="24"/>
                      </w:rPr>
                    </w:pPr>
                  </w:p>
                  <w:p w:rsidR="00465E58" w:rsidRDefault="00465E58" w:rsidP="00465E58">
                    <w:pPr>
                      <w:pStyle w:val="Heading3"/>
                      <w:rPr>
                        <w:sz w:val="24"/>
                      </w:rPr>
                    </w:pPr>
                    <w:r>
                      <w:rPr>
                        <w:sz w:val="24"/>
                      </w:rPr>
                      <w:t>Control</w:t>
                    </w:r>
                  </w:p>
                  <w:p w:rsidR="00465E58" w:rsidRDefault="00465E58" w:rsidP="00465E58">
                    <w:pPr>
                      <w:pStyle w:val="Heading3"/>
                      <w:rPr>
                        <w:sz w:val="24"/>
                      </w:rPr>
                    </w:pPr>
                    <w:r>
                      <w:rPr>
                        <w:sz w:val="24"/>
                      </w:rPr>
                      <w:t>Unit</w:t>
                    </w:r>
                  </w:p>
                </w:txbxContent>
              </v:textbox>
            </v:rect>
            <v:shape id="_x0000_s1129" type="#_x0000_t202" style="position:absolute;left:3548;top:2989;width:661;height:295" o:regroupid="1" filled="f" stroked="f">
              <v:textbox style="mso-next-textbox:#_x0000_s1129" inset=",0,,0">
                <w:txbxContent>
                  <w:p w:rsidR="00465E58" w:rsidRDefault="00465E58" w:rsidP="00465E58">
                    <w:pPr>
                      <w:jc w:val="right"/>
                      <w:rPr>
                        <w:b/>
                        <w:sz w:val="16"/>
                      </w:rPr>
                    </w:pPr>
                    <w:proofErr w:type="spellStart"/>
                    <w:proofErr w:type="gramStart"/>
                    <w:r>
                      <w:rPr>
                        <w:b/>
                        <w:sz w:val="16"/>
                      </w:rPr>
                      <w:t>clk</w:t>
                    </w:r>
                    <w:proofErr w:type="spellEnd"/>
                    <w:proofErr w:type="gramEnd"/>
                  </w:p>
                </w:txbxContent>
              </v:textbox>
            </v:shape>
            <v:shape id="_x0000_s1130" type="#_x0000_t202" style="position:absolute;left:7325;top:3567;width:1252;height:350" o:regroupid="1" filled="f" stroked="f">
              <v:textbox style="mso-next-textbox:#_x0000_s1130" inset=",0,,0">
                <w:txbxContent>
                  <w:p w:rsidR="00465E58" w:rsidRDefault="00465E58" w:rsidP="00465E58">
                    <w:pPr>
                      <w:rPr>
                        <w:b/>
                        <w:sz w:val="16"/>
                      </w:rPr>
                    </w:pPr>
                    <w:proofErr w:type="spellStart"/>
                    <w:r>
                      <w:rPr>
                        <w:b/>
                        <w:sz w:val="16"/>
                      </w:rPr>
                      <w:t>ld</w:t>
                    </w:r>
                    <w:r>
                      <w:rPr>
                        <w:bCs/>
                        <w:sz w:val="16"/>
                      </w:rPr>
                      <w:t>_</w:t>
                    </w:r>
                    <w:r>
                      <w:rPr>
                        <w:b/>
                        <w:sz w:val="16"/>
                      </w:rPr>
                      <w:t>op</w:t>
                    </w:r>
                    <w:proofErr w:type="spellEnd"/>
                  </w:p>
                </w:txbxContent>
              </v:textbox>
            </v:shape>
            <v:shape id="_x0000_s1131" type="#_x0000_t202" style="position:absolute;left:7323;top:3808;width:830;height:294" o:regroupid="1" filled="f" stroked="f">
              <v:textbox style="mso-next-textbox:#_x0000_s1131" inset=",0,,0">
                <w:txbxContent>
                  <w:p w:rsidR="00465E58" w:rsidRDefault="00465E58" w:rsidP="00465E58">
                    <w:pPr>
                      <w:rPr>
                        <w:b/>
                        <w:sz w:val="16"/>
                      </w:rPr>
                    </w:pPr>
                    <w:proofErr w:type="spellStart"/>
                    <w:r>
                      <w:rPr>
                        <w:b/>
                        <w:sz w:val="16"/>
                      </w:rPr>
                      <w:t>st_op</w:t>
                    </w:r>
                    <w:proofErr w:type="spellEnd"/>
                  </w:p>
                </w:txbxContent>
              </v:textbox>
            </v:shape>
            <v:line id="_x0000_s1132" style="position:absolute" from="4168,3685" to="4565,3685" o:regroupid="1" strokeweight="1pt">
              <v:stroke endarrow="block"/>
            </v:line>
            <v:line id="_x0000_s1133" style="position:absolute" from="4160,3383" to="4557,3383" o:regroupid="1" strokeweight="1pt">
              <v:stroke endarrow="block"/>
            </v:line>
            <v:line id="_x0000_s1134" style="position:absolute" from="4165,3110" to="4563,3110" o:regroupid="1" strokeweight="1pt">
              <v:stroke endarrow="block"/>
            </v:line>
            <v:shape id="_x0000_s1135" type="#_x0000_t202" style="position:absolute;left:5075;top:5634;width:1450;height:295" o:regroupid="1" filled="f" stroked="f">
              <v:textbox style="mso-next-textbox:#_x0000_s1135" inset=",0,,0">
                <w:txbxContent>
                  <w:p w:rsidR="00465E58" w:rsidRDefault="00465E58" w:rsidP="00465E58">
                    <w:pPr>
                      <w:rPr>
                        <w:b/>
                        <w:color w:val="808080"/>
                        <w:sz w:val="16"/>
                      </w:rPr>
                    </w:pPr>
                    <w:proofErr w:type="spellStart"/>
                    <w:r>
                      <w:rPr>
                        <w:b/>
                        <w:sz w:val="16"/>
                      </w:rPr>
                      <w:t>CU_data_bus</w:t>
                    </w:r>
                    <w:proofErr w:type="spellEnd"/>
                  </w:p>
                </w:txbxContent>
              </v:textbox>
            </v:shape>
            <v:group id="_x0000_s1136" style="position:absolute;left:5591;top:5051;width:622;height:565" coordorigin="6005,10838" coordsize="622,565" o:regroupid="1">
              <v:shape id="_x0000_s1137" type="#_x0000_t202" style="position:absolute;left:6078;top:10976;width:549;height:303" stroked="f">
                <v:textbox style="mso-next-textbox:#_x0000_s1137">
                  <w:txbxContent>
                    <w:p w:rsidR="00465E58" w:rsidRDefault="00465E58" w:rsidP="00465E58">
                      <w:pPr>
                        <w:rPr>
                          <w:b/>
                          <w:sz w:val="16"/>
                        </w:rPr>
                      </w:pPr>
                      <w:r>
                        <w:rPr>
                          <w:b/>
                          <w:sz w:val="16"/>
                        </w:rPr>
                        <w:t>16</w:t>
                      </w:r>
                    </w:p>
                  </w:txbxContent>
                </v:textbox>
              </v:shape>
              <v:group id="_x0000_s1138" style="position:absolute;left:5822;top:11021;width:565;height:199;rotation:-90;flip:y" coordorigin="8580,4386" coordsize="987,251">
                <v:line id="_x0000_s1139" style="position:absolute" from="8580,4518" to="9567,4518" strokeweight="1pt">
                  <v:stroke startarrow="block" endarrow="block"/>
                </v:line>
                <v:line id="_x0000_s1140" style="position:absolute;flip:x" from="8950,4386" to="9065,4637" strokeweight="1.5pt"/>
              </v:group>
            </v:group>
            <v:line id="_x0000_s1141" style="position:absolute" from="6915,2811" to="7312,2811" o:regroupid="1" strokeweight="1pt">
              <v:stroke endarrow="block"/>
            </v:line>
            <v:line id="_x0000_s1142" style="position:absolute" from="6911,3040" to="7308,3040" o:regroupid="1" strokeweight="1pt">
              <v:stroke endarrow="block"/>
            </v:line>
            <v:shape id="_x0000_s1143" type="#_x0000_t202" style="position:absolute;left:7520;top:4762;width:1604;height:295" o:regroupid="1" filled="f" stroked="f">
              <v:textbox style="mso-next-textbox:#_x0000_s1143" inset=",0,,0">
                <w:txbxContent>
                  <w:p w:rsidR="00465E58" w:rsidRDefault="00465E58" w:rsidP="00465E58">
                    <w:pPr>
                      <w:rPr>
                        <w:b/>
                        <w:color w:val="808080"/>
                        <w:sz w:val="16"/>
                      </w:rPr>
                    </w:pPr>
                    <w:r>
                      <w:rPr>
                        <w:b/>
                        <w:sz w:val="16"/>
                      </w:rPr>
                      <w:t xml:space="preserve">   </w:t>
                    </w:r>
                    <w:proofErr w:type="spellStart"/>
                    <w:r>
                      <w:rPr>
                        <w:b/>
                        <w:sz w:val="16"/>
                      </w:rPr>
                      <w:t>CU_addr_bus</w:t>
                    </w:r>
                    <w:proofErr w:type="spellEnd"/>
                  </w:p>
                </w:txbxContent>
              </v:textbox>
            </v:shape>
            <v:shape id="_x0000_s1144" type="#_x0000_t202" style="position:absolute;left:7087;top:4712;width:481;height:304" o:regroupid="1" filled="f" stroked="f">
              <v:textbox style="mso-next-textbox:#_x0000_s1144" inset=",0,,0">
                <w:txbxContent>
                  <w:p w:rsidR="00465E58" w:rsidRDefault="00465E58" w:rsidP="00465E58">
                    <w:pPr>
                      <w:rPr>
                        <w:b/>
                        <w:sz w:val="16"/>
                      </w:rPr>
                    </w:pPr>
                    <w:r>
                      <w:rPr>
                        <w:b/>
                        <w:sz w:val="16"/>
                      </w:rPr>
                      <w:t>16</w:t>
                    </w:r>
                  </w:p>
                </w:txbxContent>
              </v:textbox>
            </v:shape>
            <v:line id="_x0000_s1145" style="position:absolute" from="6892,4917" to="7673,4917" o:regroupid="1" strokeweight="1pt">
              <v:stroke endarrow="block"/>
            </v:line>
            <v:line id="_x0000_s1146" style="position:absolute;flip:x" from="7081,4831" to="7172,4995" o:regroupid="1" strokeweight="1.5pt"/>
            <v:line id="_x0000_s1147" style="position:absolute" from="6911,3275" to="7308,3275" o:regroupid="1" strokeweight="1pt">
              <v:stroke endarrow="block"/>
            </v:line>
            <v:line id="_x0000_s1148" style="position:absolute" from="6901,3508" to="7298,3508" o:regroupid="1" strokeweight="1pt">
              <v:stroke endarrow="block"/>
            </v:line>
            <v:line id="_x0000_s1149" style="position:absolute" from="6897,3737" to="7294,3737" o:regroupid="1" strokeweight="1pt">
              <v:stroke endarrow="block"/>
            </v:line>
            <v:line id="_x0000_s1150" style="position:absolute" from="6897,3972" to="7294,3972" o:regroupid="1" strokeweight="1pt">
              <v:stroke endarrow="block"/>
            </v:line>
            <v:shape id="_x0000_s1151" type="#_x0000_t202" style="position:absolute;left:7323;top:3106;width:1170;height:295" o:regroupid="1" filled="f" stroked="f">
              <v:textbox style="mso-next-textbox:#_x0000_s1151" inset=",0,,0">
                <w:txbxContent>
                  <w:p w:rsidR="00465E58" w:rsidRDefault="00465E58" w:rsidP="00465E58">
                    <w:pPr>
                      <w:rPr>
                        <w:b/>
                        <w:sz w:val="16"/>
                      </w:rPr>
                    </w:pPr>
                    <w:proofErr w:type="spellStart"/>
                    <w:r>
                      <w:rPr>
                        <w:b/>
                        <w:sz w:val="16"/>
                      </w:rPr>
                      <w:t>Mem_cs</w:t>
                    </w:r>
                    <w:proofErr w:type="spellEnd"/>
                  </w:p>
                </w:txbxContent>
              </v:textbox>
            </v:shape>
            <v:shape id="_x0000_s1152" type="#_x0000_t202" style="position:absolute;left:7323;top:3353;width:1442;height:295" o:regroupid="1" filled="f" stroked="f">
              <v:textbox style="mso-next-textbox:#_x0000_s1152" inset=",0,,0">
                <w:txbxContent>
                  <w:p w:rsidR="00465E58" w:rsidRDefault="00465E58" w:rsidP="00465E58">
                    <w:pPr>
                      <w:rPr>
                        <w:b/>
                        <w:sz w:val="16"/>
                      </w:rPr>
                    </w:pPr>
                    <w:proofErr w:type="spellStart"/>
                    <w:r>
                      <w:rPr>
                        <w:b/>
                        <w:sz w:val="16"/>
                      </w:rPr>
                      <w:t>R_we</w:t>
                    </w:r>
                    <w:proofErr w:type="spellEnd"/>
                  </w:p>
                </w:txbxContent>
              </v:textbox>
            </v:shape>
            <v:shape id="_x0000_s1153" type="#_x0000_t202" style="position:absolute;left:7092;top:4388;width:481;height:303" o:regroupid="1" filled="f" stroked="f">
              <v:textbox style="mso-next-textbox:#_x0000_s1153" inset=",0,,0">
                <w:txbxContent>
                  <w:p w:rsidR="00465E58" w:rsidRDefault="00465E58" w:rsidP="00465E58">
                    <w:pPr>
                      <w:rPr>
                        <w:b/>
                        <w:sz w:val="16"/>
                      </w:rPr>
                    </w:pPr>
                    <w:r>
                      <w:rPr>
                        <w:b/>
                        <w:sz w:val="16"/>
                      </w:rPr>
                      <w:t>16</w:t>
                    </w:r>
                  </w:p>
                </w:txbxContent>
              </v:textbox>
            </v:shape>
            <v:line id="_x0000_s1154" style="position:absolute" from="6897,4592" to="7678,4592" o:regroupid="1" strokeweight="1pt">
              <v:stroke endarrow="block"/>
            </v:line>
            <v:line id="_x0000_s1155" style="position:absolute;flip:x" from="7086,4505" to="7177,4670" o:regroupid="1" strokeweight="1.5pt"/>
            <v:group id="_x0000_s1156" style="position:absolute;left:6897;top:4103;width:2306;height:340" coordorigin="7311,9890" coordsize="2306,340" o:regroupid="1">
              <v:shape id="_x0000_s1157" type="#_x0000_t202" style="position:absolute;left:8026;top:9935;width:1591;height:295" filled="f" stroked="f">
                <v:textbox style="mso-next-textbox:#_x0000_s1157" inset=",0,,0">
                  <w:txbxContent>
                    <w:p w:rsidR="00465E58" w:rsidRDefault="00465E58" w:rsidP="00465E58">
                      <w:pPr>
                        <w:rPr>
                          <w:b/>
                          <w:color w:val="808080"/>
                          <w:sz w:val="16"/>
                        </w:rPr>
                      </w:pPr>
                      <w:proofErr w:type="spellStart"/>
                      <w:r>
                        <w:rPr>
                          <w:b/>
                          <w:sz w:val="16"/>
                        </w:rPr>
                        <w:t>ctl_wd</w:t>
                      </w:r>
                      <w:proofErr w:type="spellEnd"/>
                    </w:p>
                  </w:txbxContent>
                </v:textbox>
              </v:shape>
              <v:group id="_x0000_s1158" style="position:absolute;left:7311;top:9890;width:781;height:303" coordorigin="7311,9890" coordsize="781,303">
                <v:shape id="_x0000_s1159" type="#_x0000_t202" style="position:absolute;left:7506;top:9890;width:481;height:303" filled="f" stroked="f">
                  <v:textbox style="mso-next-textbox:#_x0000_s1159" inset=",0,,0">
                    <w:txbxContent>
                      <w:p w:rsidR="00465E58" w:rsidRDefault="00465E58" w:rsidP="00465E58">
                        <w:pPr>
                          <w:pStyle w:val="BodyText"/>
                          <w:rPr>
                            <w:sz w:val="16"/>
                          </w:rPr>
                        </w:pPr>
                        <w:r>
                          <w:rPr>
                            <w:sz w:val="16"/>
                          </w:rPr>
                          <w:t>14</w:t>
                        </w:r>
                      </w:p>
                    </w:txbxContent>
                  </v:textbox>
                </v:shape>
                <v:group id="_x0000_s1160" style="position:absolute;left:7311;top:10007;width:781;height:165" coordorigin="7311,10007" coordsize="781,165">
                  <v:line id="_x0000_s1161" style="position:absolute" from="7311,10094" to="8092,10094" strokeweight="1pt">
                    <v:stroke endarrow="block"/>
                  </v:line>
                  <v:line id="_x0000_s1162" style="position:absolute;flip:x" from="7540,10007" to="7631,10172" strokeweight="1.5pt"/>
                </v:group>
              </v:group>
            </v:group>
            <v:shape id="_x0000_s1163" type="#_x0000_t202" style="position:absolute;left:3462;top:3899;width:747;height:295" o:regroupid="1" filled="f" stroked="f">
              <v:textbox style="mso-next-textbox:#_x0000_s1163" inset=",0,,0">
                <w:txbxContent>
                  <w:p w:rsidR="00465E58" w:rsidRDefault="00465E58" w:rsidP="00465E58">
                    <w:pPr>
                      <w:jc w:val="right"/>
                      <w:rPr>
                        <w:b/>
                        <w:sz w:val="16"/>
                      </w:rPr>
                    </w:pPr>
                    <w:proofErr w:type="gramStart"/>
                    <w:r>
                      <w:rPr>
                        <w:b/>
                        <w:sz w:val="16"/>
                      </w:rPr>
                      <w:t>run</w:t>
                    </w:r>
                    <w:proofErr w:type="gramEnd"/>
                  </w:p>
                </w:txbxContent>
              </v:textbox>
            </v:shape>
            <v:line id="_x0000_s1164" style="position:absolute" from="4173,4009" to="4570,4009" o:regroupid="1" strokeweight="1pt">
              <v:stroke endarrow="block"/>
            </v:line>
            <v:shape id="_x0000_s1165" type="#_x0000_t202" style="position:absolute;left:3417;top:4204;width:792;height:295" o:regroupid="1" filled="f" stroked="f">
              <v:textbox style="mso-next-textbox:#_x0000_s1165" inset=",0,,0">
                <w:txbxContent>
                  <w:p w:rsidR="00465E58" w:rsidRDefault="00465E58" w:rsidP="00465E58">
                    <w:pPr>
                      <w:jc w:val="right"/>
                      <w:rPr>
                        <w:b/>
                        <w:sz w:val="16"/>
                      </w:rPr>
                    </w:pPr>
                    <w:proofErr w:type="spellStart"/>
                    <w:proofErr w:type="gramStart"/>
                    <w:r>
                      <w:rPr>
                        <w:b/>
                        <w:sz w:val="16"/>
                      </w:rPr>
                      <w:t>rst</w:t>
                    </w:r>
                    <w:proofErr w:type="spellEnd"/>
                    <w:proofErr w:type="gramEnd"/>
                  </w:p>
                </w:txbxContent>
              </v:textbox>
            </v:shape>
            <v:line id="_x0000_s1166" style="position:absolute" from="4154,4313" to="4551,4313" o:regroupid="1" strokeweight="1pt">
              <v:stroke endarrow="block"/>
            </v:line>
          </v:group>
        </w:pict>
      </w:r>
    </w:p>
    <w:p w:rsidR="00465E58" w:rsidRDefault="00465E58" w:rsidP="00465E58"/>
    <w:p w:rsidR="00465E58" w:rsidRDefault="00465E58" w:rsidP="00465E58"/>
    <w:p w:rsidR="00465E58" w:rsidRDefault="00465E58" w:rsidP="00465E58">
      <w:pPr>
        <w:pStyle w:val="Footer"/>
        <w:tabs>
          <w:tab w:val="clear" w:pos="4320"/>
          <w:tab w:val="clear" w:pos="8640"/>
        </w:tabs>
        <w:rPr>
          <w:noProof/>
          <w:sz w:val="24"/>
        </w:rPr>
      </w:pPr>
    </w:p>
    <w:p w:rsidR="00465E58" w:rsidRDefault="00465E58" w:rsidP="00465E58"/>
    <w:p w:rsidR="00465E58" w:rsidRDefault="00465E58" w:rsidP="00465E58"/>
    <w:p w:rsidR="00465E58" w:rsidRDefault="00465E58" w:rsidP="00465E58"/>
    <w:p w:rsidR="00465E58" w:rsidRDefault="00465E58" w:rsidP="00465E58">
      <w:pPr>
        <w:pStyle w:val="Footer"/>
        <w:tabs>
          <w:tab w:val="clear" w:pos="4320"/>
          <w:tab w:val="clear" w:pos="8640"/>
        </w:tabs>
        <w:rPr>
          <w:noProof/>
          <w:sz w:val="24"/>
        </w:rPr>
      </w:pPr>
    </w:p>
    <w:p w:rsidR="00465E58" w:rsidRDefault="00465E58" w:rsidP="00465E58"/>
    <w:p w:rsidR="00465E58" w:rsidRDefault="00465E58" w:rsidP="00465E58"/>
    <w:p w:rsidR="00465E58" w:rsidRDefault="00465E58" w:rsidP="00465E58"/>
    <w:p w:rsidR="00465E58" w:rsidRDefault="00465E58" w:rsidP="00465E58"/>
    <w:p w:rsidR="00465E58" w:rsidRDefault="00465E58" w:rsidP="00465E58"/>
    <w:p w:rsidR="00465E58" w:rsidRPr="00B772B3" w:rsidRDefault="000B4FD0" w:rsidP="00B772B3">
      <w:pPr>
        <w:spacing w:after="120"/>
        <w:ind w:firstLine="432"/>
      </w:pPr>
      <w:r w:rsidRPr="00B772B3">
        <w:t>T</w:t>
      </w:r>
      <w:r w:rsidR="00465E58" w:rsidRPr="00B772B3">
        <w:t xml:space="preserve">he memory </w:t>
      </w:r>
      <w:r w:rsidRPr="00B772B3">
        <w:t xml:space="preserve">for the system is simulated </w:t>
      </w:r>
      <w:r w:rsidR="00465E58" w:rsidRPr="00B772B3">
        <w:t>in the testbench</w:t>
      </w:r>
      <w:r w:rsidRPr="00B772B3">
        <w:t xml:space="preserve">.  In the FPGA, they are created using the </w:t>
      </w:r>
      <w:r w:rsidR="00A15486" w:rsidRPr="00B772B3">
        <w:t>design</w:t>
      </w:r>
      <w:r w:rsidRPr="00B772B3">
        <w:t xml:space="preserve"> tools </w:t>
      </w:r>
      <w:r w:rsidR="00B772B3" w:rsidRPr="00B772B3">
        <w:t xml:space="preserve">in the </w:t>
      </w:r>
      <w:proofErr w:type="spellStart"/>
      <w:r w:rsidR="00B772B3" w:rsidRPr="00B772B3">
        <w:t>Quartus</w:t>
      </w:r>
      <w:proofErr w:type="spellEnd"/>
      <w:r w:rsidR="00B772B3" w:rsidRPr="00B772B3">
        <w:t xml:space="preserve"> package</w:t>
      </w:r>
      <w:r w:rsidRPr="00B772B3">
        <w:t>.</w:t>
      </w:r>
      <w:r w:rsidR="00465E58" w:rsidRPr="00B772B3">
        <w:t xml:space="preserve"> (</w:t>
      </w:r>
      <w:r w:rsidR="00465E58" w:rsidRPr="00B772B3">
        <w:rPr>
          <w:bCs/>
        </w:rPr>
        <w:t>NOTE</w:t>
      </w:r>
      <w:r w:rsidR="00465E58" w:rsidRPr="00B772B3">
        <w:t xml:space="preserve">: The </w:t>
      </w:r>
      <w:proofErr w:type="spellStart"/>
      <w:r w:rsidR="00465E58" w:rsidRPr="00B772B3">
        <w:rPr>
          <w:b/>
          <w:bCs/>
        </w:rPr>
        <w:t>Mem_</w:t>
      </w:r>
      <w:r w:rsidR="00465E58" w:rsidRPr="00B772B3">
        <w:rPr>
          <w:b/>
        </w:rPr>
        <w:t>rd</w:t>
      </w:r>
      <w:proofErr w:type="spellEnd"/>
      <w:r w:rsidR="00465E58" w:rsidRPr="00B772B3">
        <w:t xml:space="preserve">, </w:t>
      </w:r>
      <w:proofErr w:type="spellStart"/>
      <w:r w:rsidR="00465E58" w:rsidRPr="00B772B3">
        <w:rPr>
          <w:b/>
          <w:bCs/>
        </w:rPr>
        <w:t>Mem_</w:t>
      </w:r>
      <w:r w:rsidR="00465E58" w:rsidRPr="00B772B3">
        <w:rPr>
          <w:b/>
        </w:rPr>
        <w:t>wr</w:t>
      </w:r>
      <w:proofErr w:type="spellEnd"/>
      <w:r w:rsidR="00465E58" w:rsidRPr="00B772B3">
        <w:t xml:space="preserve"> and </w:t>
      </w:r>
      <w:proofErr w:type="spellStart"/>
      <w:r w:rsidR="00465E58" w:rsidRPr="00B772B3">
        <w:rPr>
          <w:b/>
          <w:bCs/>
        </w:rPr>
        <w:t>Mem_</w:t>
      </w:r>
      <w:r w:rsidR="00465E58" w:rsidRPr="00B772B3">
        <w:rPr>
          <w:b/>
        </w:rPr>
        <w:t>cs</w:t>
      </w:r>
      <w:proofErr w:type="spellEnd"/>
      <w:r w:rsidR="00465E58" w:rsidRPr="00B772B3">
        <w:t xml:space="preserve"> are all </w:t>
      </w:r>
      <w:r w:rsidR="00465E58" w:rsidRPr="00B772B3">
        <w:rPr>
          <w:u w:val="single"/>
        </w:rPr>
        <w:t>active low</w:t>
      </w:r>
      <w:r w:rsidR="00465E58" w:rsidRPr="00B772B3">
        <w:t xml:space="preserve">.)   The </w:t>
      </w:r>
      <w:proofErr w:type="spellStart"/>
      <w:r w:rsidR="00465E58" w:rsidRPr="00B772B3">
        <w:rPr>
          <w:b/>
          <w:bCs/>
        </w:rPr>
        <w:t>CU_data_bus</w:t>
      </w:r>
      <w:proofErr w:type="spellEnd"/>
      <w:r w:rsidR="00465E58" w:rsidRPr="00B772B3">
        <w:t xml:space="preserve"> and </w:t>
      </w:r>
      <w:proofErr w:type="spellStart"/>
      <w:r w:rsidR="00465E58" w:rsidRPr="00B772B3">
        <w:rPr>
          <w:b/>
          <w:bCs/>
        </w:rPr>
        <w:t>CU_addr_bus</w:t>
      </w:r>
      <w:proofErr w:type="spellEnd"/>
      <w:r w:rsidR="00465E58" w:rsidRPr="00B772B3">
        <w:t xml:space="preserve"> represent the control unit’s connections to the system’s memory buses.</w:t>
      </w:r>
    </w:p>
    <w:p w:rsidR="00465E58" w:rsidRPr="00B772B3" w:rsidRDefault="00465E58" w:rsidP="00B772B3">
      <w:pPr>
        <w:spacing w:after="120"/>
        <w:ind w:firstLine="432"/>
      </w:pPr>
      <w:r w:rsidRPr="00B772B3">
        <w:t xml:space="preserve">The </w:t>
      </w:r>
      <w:proofErr w:type="spellStart"/>
      <w:r w:rsidRPr="00B772B3">
        <w:rPr>
          <w:b/>
        </w:rPr>
        <w:t>R_we</w:t>
      </w:r>
      <w:proofErr w:type="spellEnd"/>
      <w:r w:rsidRPr="00B772B3">
        <w:t xml:space="preserve">, </w:t>
      </w:r>
      <w:proofErr w:type="spellStart"/>
      <w:r w:rsidRPr="00B772B3">
        <w:rPr>
          <w:b/>
        </w:rPr>
        <w:t>ld_op</w:t>
      </w:r>
      <w:proofErr w:type="spellEnd"/>
      <w:r w:rsidRPr="00B772B3">
        <w:t xml:space="preserve">, </w:t>
      </w:r>
      <w:proofErr w:type="spellStart"/>
      <w:r w:rsidRPr="00B772B3">
        <w:rPr>
          <w:b/>
        </w:rPr>
        <w:t>st_op</w:t>
      </w:r>
      <w:proofErr w:type="spellEnd"/>
      <w:r w:rsidRPr="00B772B3">
        <w:t xml:space="preserve">, and </w:t>
      </w:r>
      <w:proofErr w:type="spellStart"/>
      <w:r w:rsidRPr="00B772B3">
        <w:rPr>
          <w:b/>
        </w:rPr>
        <w:t>ctl_wd</w:t>
      </w:r>
      <w:proofErr w:type="spellEnd"/>
      <w:r w:rsidRPr="00B772B3">
        <w:t xml:space="preserve"> control signals go to the datapath. The </w:t>
      </w:r>
      <w:proofErr w:type="spellStart"/>
      <w:r w:rsidRPr="00B772B3">
        <w:rPr>
          <w:b/>
        </w:rPr>
        <w:t>ld_op</w:t>
      </w:r>
      <w:proofErr w:type="spellEnd"/>
      <w:r w:rsidRPr="00B772B3">
        <w:t xml:space="preserve"> and </w:t>
      </w:r>
      <w:proofErr w:type="spellStart"/>
      <w:r w:rsidRPr="00B772B3">
        <w:rPr>
          <w:b/>
        </w:rPr>
        <w:t>st_op</w:t>
      </w:r>
      <w:proofErr w:type="spellEnd"/>
      <w:r w:rsidRPr="00B772B3">
        <w:t xml:space="preserve"> signals must be asserted during the execution of load and store operations respectively so that the datapath will take its connections to the memory buses out of the high Z state and put the appropriate information on them. </w:t>
      </w:r>
    </w:p>
    <w:p w:rsidR="00465E58" w:rsidRPr="00B772B3" w:rsidRDefault="00465E58" w:rsidP="00B772B3">
      <w:pPr>
        <w:spacing w:after="120"/>
        <w:ind w:firstLine="432"/>
      </w:pPr>
      <w:r w:rsidRPr="00B772B3">
        <w:t xml:space="preserve">Inputs into the control unit include the </w:t>
      </w:r>
      <w:r w:rsidRPr="00B772B3">
        <w:rPr>
          <w:b/>
        </w:rPr>
        <w:t>Z</w:t>
      </w:r>
      <w:r w:rsidRPr="00B772B3">
        <w:t xml:space="preserve"> and </w:t>
      </w:r>
      <w:r w:rsidRPr="00B772B3">
        <w:rPr>
          <w:b/>
        </w:rPr>
        <w:t>N</w:t>
      </w:r>
      <w:r w:rsidRPr="00B772B3">
        <w:t xml:space="preserve"> signals from the datapath which are used for conditional branch instructions. The </w:t>
      </w:r>
      <w:proofErr w:type="spellStart"/>
      <w:r w:rsidRPr="00B772B3">
        <w:rPr>
          <w:b/>
        </w:rPr>
        <w:t>clk</w:t>
      </w:r>
      <w:proofErr w:type="spellEnd"/>
      <w:r w:rsidRPr="00B772B3">
        <w:t xml:space="preserve"> signal comes from the system clock, which for simulation purposes will be generated in the testbench. The </w:t>
      </w:r>
      <w:proofErr w:type="spellStart"/>
      <w:r w:rsidRPr="00B772B3">
        <w:rPr>
          <w:b/>
        </w:rPr>
        <w:t>rst</w:t>
      </w:r>
      <w:proofErr w:type="spellEnd"/>
      <w:r w:rsidRPr="00B772B3">
        <w:t xml:space="preserve"> signal (active low) is an external input that, in reality, would come from the system power or reset switch, but for simulation purposes, will be generated in the testbench.  The </w:t>
      </w:r>
      <w:proofErr w:type="spellStart"/>
      <w:r w:rsidRPr="00B772B3">
        <w:rPr>
          <w:b/>
        </w:rPr>
        <w:t>rst</w:t>
      </w:r>
      <w:proofErr w:type="spellEnd"/>
      <w:r w:rsidRPr="00B772B3">
        <w:t xml:space="preserve"> is an </w:t>
      </w:r>
      <w:r w:rsidRPr="00B772B3">
        <w:rPr>
          <w:u w:val="double"/>
        </w:rPr>
        <w:t>asynchronous</w:t>
      </w:r>
      <w:r w:rsidRPr="00B772B3">
        <w:t xml:space="preserve"> reset which forces the processor into the reset state (where the </w:t>
      </w:r>
      <w:r w:rsidRPr="00CF6EFD">
        <w:rPr>
          <w:b/>
        </w:rPr>
        <w:t>PC</w:t>
      </w:r>
      <w:r w:rsidRPr="00B772B3">
        <w:t xml:space="preserve"> points to address 00</w:t>
      </w:r>
      <w:r w:rsidR="00CF6EFD">
        <w:t>8</w:t>
      </w:r>
      <w:r w:rsidRPr="00B772B3">
        <w:t>0</w:t>
      </w:r>
      <w:r w:rsidRPr="00B772B3">
        <w:rPr>
          <w:vertAlign w:val="subscript"/>
        </w:rPr>
        <w:t>16</w:t>
      </w:r>
      <w:r w:rsidRPr="00B772B3">
        <w:t xml:space="preserve"> (where the first instruction in the program is) and the stack pointer (</w:t>
      </w:r>
      <w:r w:rsidRPr="00CF6EFD">
        <w:rPr>
          <w:b/>
        </w:rPr>
        <w:t>SP</w:t>
      </w:r>
      <w:r w:rsidRPr="00B772B3">
        <w:t>) points to high memory (0</w:t>
      </w:r>
      <w:r w:rsidR="00CF6EFD">
        <w:t>4</w:t>
      </w:r>
      <w:r w:rsidRPr="00B772B3">
        <w:t>FE</w:t>
      </w:r>
      <w:r w:rsidRPr="00B772B3">
        <w:rPr>
          <w:vertAlign w:val="subscript"/>
        </w:rPr>
        <w:t>16</w:t>
      </w:r>
      <w:r w:rsidRPr="00B772B3">
        <w:t xml:space="preserve">).  The </w:t>
      </w:r>
      <w:r w:rsidRPr="00B772B3">
        <w:rPr>
          <w:b/>
          <w:bCs/>
        </w:rPr>
        <w:t>run</w:t>
      </w:r>
      <w:r w:rsidRPr="00B772B3">
        <w:t xml:space="preserve"> signal is another external input that is used to signal the execution of a program.  If </w:t>
      </w:r>
      <w:r w:rsidRPr="00B772B3">
        <w:rPr>
          <w:b/>
          <w:bCs/>
        </w:rPr>
        <w:t>run</w:t>
      </w:r>
      <w:r w:rsidRPr="00B772B3">
        <w:t xml:space="preserve"> is ‘1’, then the processor remains in the reset state.  If </w:t>
      </w:r>
      <w:r w:rsidRPr="00B772B3">
        <w:rPr>
          <w:b/>
          <w:bCs/>
        </w:rPr>
        <w:t>run</w:t>
      </w:r>
      <w:r w:rsidRPr="00B772B3">
        <w:t xml:space="preserve"> is ‘0’, the system goes to the fetch state and begins the </w:t>
      </w:r>
      <w:r w:rsidRPr="00CF6EFD">
        <w:rPr>
          <w:b/>
        </w:rPr>
        <w:t>F / D / E / WB</w:t>
      </w:r>
      <w:r w:rsidRPr="00B772B3">
        <w:t xml:space="preserve"> computer operation cycle. </w:t>
      </w:r>
    </w:p>
    <w:p w:rsidR="00465E58" w:rsidRDefault="00255FE8" w:rsidP="005C3BE8">
      <w:pPr>
        <w:pStyle w:val="Heading1"/>
      </w:pPr>
      <w:r>
        <w:br w:type="page"/>
      </w:r>
      <w:r w:rsidRPr="00255FE8">
        <w:lastRenderedPageBreak/>
        <w:t xml:space="preserve">Implementation </w:t>
      </w:r>
    </w:p>
    <w:p w:rsidR="00255FE8" w:rsidRDefault="00255FE8" w:rsidP="005C3BE8">
      <w:pPr>
        <w:spacing w:after="120"/>
        <w:ind w:firstLine="720"/>
      </w:pPr>
      <w:r>
        <w:t xml:space="preserve">There are currently </w:t>
      </w:r>
      <w:r w:rsidR="004F1433">
        <w:t>multiple</w:t>
      </w:r>
      <w:r>
        <w:t xml:space="preserve"> vers</w:t>
      </w:r>
      <w:r w:rsidR="004F1433">
        <w:t xml:space="preserve">ions of the MARC2 architecture </w:t>
      </w:r>
      <w:r>
        <w:t xml:space="preserve">of which </w:t>
      </w:r>
      <w:r w:rsidR="004F1433">
        <w:t xml:space="preserve">some </w:t>
      </w:r>
      <w:r>
        <w:t xml:space="preserve">have been implemented in an FPGA.  Each of these versions </w:t>
      </w:r>
      <w:r w:rsidR="00A21A74">
        <w:t>ha</w:t>
      </w:r>
      <w:r w:rsidR="004F1433">
        <w:t>s</w:t>
      </w:r>
      <w:r>
        <w:t xml:space="preserve"> the same basic processor architecture.  The only differences are in the top-level design file that implements the processor.  </w:t>
      </w:r>
    </w:p>
    <w:p w:rsidR="00255FE8" w:rsidRDefault="00255FE8" w:rsidP="005C3BE8">
      <w:pPr>
        <w:spacing w:after="120"/>
        <w:ind w:firstLine="720"/>
      </w:pPr>
      <w:r>
        <w:t xml:space="preserve">The EE375 version contains the un-implemented code for use in the course EE375.  It contains all the source code plus project problem statements, shell code files (for students), and shell </w:t>
      </w:r>
      <w:r w:rsidR="00554886">
        <w:t>test benches</w:t>
      </w:r>
      <w:r>
        <w:t xml:space="preserve"> (for students).  This code is intended for use during the course to guide the students through the design and synthesis of the MARC2.  They start by creating and testing the datapath.  Next they create and test the control unit.  Lastly, the combine the control unit and datapath to create their processor.  They test their processor by using the MARASM software to write an assembly language test program.  The assembler generates a text file which is used by the VHDL simulator to test the design.  For more details on the MARASM, reference the user’s manual.</w:t>
      </w:r>
    </w:p>
    <w:p w:rsidR="00255FE8" w:rsidRDefault="00255FE8" w:rsidP="005C3BE8">
      <w:pPr>
        <w:spacing w:after="120"/>
        <w:ind w:firstLine="720"/>
      </w:pPr>
      <w:r>
        <w:t xml:space="preserve">The Spartan version of the processor takes the design one step further and implements the EE375 version in a FPGA.  The code uses Xilinx ISE 6.2i software to target a Xilinx Spartan XC2S200E, PQ208 FPGA contained on the </w:t>
      </w:r>
      <w:proofErr w:type="spellStart"/>
      <w:r>
        <w:t>Digilab</w:t>
      </w:r>
      <w:proofErr w:type="spellEnd"/>
      <w:r>
        <w:t xml:space="preserve"> IIE system board made by </w:t>
      </w:r>
      <w:proofErr w:type="spellStart"/>
      <w:r>
        <w:t>Digilent</w:t>
      </w:r>
      <w:proofErr w:type="spellEnd"/>
      <w:r>
        <w:t>.</w:t>
      </w:r>
      <w:r w:rsidR="00165E5F">
        <w:t xml:space="preserve">  This board has two </w:t>
      </w:r>
      <w:proofErr w:type="spellStart"/>
      <w:r w:rsidR="00165E5F">
        <w:t>Digilab</w:t>
      </w:r>
      <w:proofErr w:type="spellEnd"/>
      <w:r w:rsidR="00165E5F">
        <w:t xml:space="preserve"> DIO1 boards (Input/Output boards) connected to it on connectors A and C.</w:t>
      </w:r>
      <w:r w:rsidR="00B90C72">
        <w:t xml:space="preserve">  The I/O boards provide user inputs in the form of switches and pushbuttons.  It also provides a bank of 7-segment displays and some LEDs for output.  A break down of the board’s operation is as follows:</w:t>
      </w:r>
    </w:p>
    <w:p w:rsidR="00B90C72" w:rsidRDefault="00B90C72" w:rsidP="00255FE8">
      <w:pPr>
        <w:ind w:firstLine="720"/>
      </w:pPr>
    </w:p>
    <w:p w:rsidR="00B90C72" w:rsidRPr="00B90C72" w:rsidRDefault="00B90C72" w:rsidP="00255FE8">
      <w:pPr>
        <w:ind w:firstLine="720"/>
        <w:rPr>
          <w:u w:val="single"/>
        </w:rPr>
      </w:pPr>
      <w:r>
        <w:tab/>
      </w:r>
      <w:r>
        <w:rPr>
          <w:u w:val="single"/>
        </w:rPr>
        <w:t>Function</w:t>
      </w:r>
      <w:r>
        <w:rPr>
          <w:u w:val="single"/>
        </w:rPr>
        <w:tab/>
      </w:r>
      <w:r>
        <w:rPr>
          <w:u w:val="single"/>
        </w:rPr>
        <w:tab/>
      </w:r>
      <w:r>
        <w:rPr>
          <w:u w:val="single"/>
        </w:rPr>
        <w:tab/>
        <w:t>Signal</w:t>
      </w:r>
      <w:r>
        <w:rPr>
          <w:u w:val="single"/>
        </w:rPr>
        <w:tab/>
      </w:r>
      <w:r>
        <w:rPr>
          <w:u w:val="single"/>
        </w:rPr>
        <w:tab/>
      </w:r>
      <w:r>
        <w:rPr>
          <w:u w:val="single"/>
        </w:rPr>
        <w:tab/>
        <w:t>Location</w:t>
      </w:r>
      <w:r>
        <w:rPr>
          <w:u w:val="single"/>
        </w:rPr>
        <w:tab/>
      </w:r>
      <w:r>
        <w:rPr>
          <w:u w:val="single"/>
        </w:rPr>
        <w:tab/>
      </w:r>
      <w:r>
        <w:rPr>
          <w:u w:val="single"/>
        </w:rPr>
        <w:tab/>
      </w:r>
    </w:p>
    <w:p w:rsidR="00B90C72" w:rsidRDefault="00B90C72" w:rsidP="00255FE8">
      <w:pPr>
        <w:ind w:firstLine="720"/>
      </w:pPr>
      <w:r>
        <w:tab/>
        <w:t xml:space="preserve">Display refresh clock – </w:t>
      </w:r>
      <w:r>
        <w:tab/>
      </w:r>
      <w:proofErr w:type="spellStart"/>
      <w:r>
        <w:t>displayclk</w:t>
      </w:r>
      <w:proofErr w:type="spellEnd"/>
      <w:r>
        <w:t xml:space="preserve"> </w:t>
      </w:r>
      <w:r>
        <w:tab/>
        <w:t xml:space="preserve"> =&gt; IIE on board oscillator</w:t>
      </w:r>
    </w:p>
    <w:p w:rsidR="00B90C72" w:rsidRDefault="00B90C72" w:rsidP="00255FE8">
      <w:pPr>
        <w:ind w:firstLine="720"/>
      </w:pPr>
      <w:r>
        <w:tab/>
        <w:t>System clock-</w:t>
      </w:r>
      <w:r>
        <w:tab/>
      </w:r>
      <w:r>
        <w:tab/>
      </w:r>
      <w:r>
        <w:tab/>
      </w:r>
      <w:proofErr w:type="spellStart"/>
      <w:r>
        <w:t>clk</w:t>
      </w:r>
      <w:proofErr w:type="spellEnd"/>
      <w:r>
        <w:tab/>
      </w:r>
      <w:r>
        <w:tab/>
        <w:t>=&gt; BTN1 DIO1 (connector A)</w:t>
      </w:r>
    </w:p>
    <w:p w:rsidR="00B90C72" w:rsidRPr="00255FE8" w:rsidRDefault="00B90C72" w:rsidP="00255FE8">
      <w:pPr>
        <w:ind w:firstLine="720"/>
      </w:pPr>
      <w:r>
        <w:tab/>
        <w:t>System reset-</w:t>
      </w:r>
      <w:r>
        <w:tab/>
      </w:r>
      <w:r>
        <w:tab/>
      </w:r>
      <w:r>
        <w:tab/>
        <w:t>reset</w:t>
      </w:r>
      <w:r>
        <w:tab/>
      </w:r>
      <w:r>
        <w:tab/>
        <w:t>=&gt; BTN2 DIO1 (connector A)</w:t>
      </w:r>
    </w:p>
    <w:p w:rsidR="00465E58" w:rsidRDefault="004B3504" w:rsidP="00465E58">
      <w:r>
        <w:tab/>
      </w:r>
      <w:r>
        <w:tab/>
        <w:t>Run-</w:t>
      </w:r>
      <w:r>
        <w:tab/>
      </w:r>
      <w:r>
        <w:tab/>
      </w:r>
      <w:r>
        <w:tab/>
      </w:r>
      <w:r>
        <w:tab/>
        <w:t>run</w:t>
      </w:r>
      <w:r>
        <w:tab/>
      </w:r>
      <w:r>
        <w:tab/>
        <w:t>=&gt; SW1 DIO1 (connector A)</w:t>
      </w:r>
    </w:p>
    <w:p w:rsidR="004B3504" w:rsidRDefault="004B3504" w:rsidP="00465E58">
      <w:r>
        <w:tab/>
      </w:r>
      <w:r>
        <w:tab/>
        <w:t>Datapath register select-</w:t>
      </w:r>
      <w:r>
        <w:tab/>
      </w:r>
      <w:proofErr w:type="spellStart"/>
      <w:r>
        <w:t>Dregsel</w:t>
      </w:r>
      <w:proofErr w:type="spellEnd"/>
      <w:r>
        <w:tab/>
        <w:t>=&gt; SW6-SW8 DIO1 (connector A)</w:t>
      </w:r>
    </w:p>
    <w:p w:rsidR="008C3800" w:rsidRDefault="004B3504" w:rsidP="00465E58">
      <w:r>
        <w:tab/>
      </w:r>
      <w:r>
        <w:tab/>
      </w:r>
      <w:r w:rsidR="008C3800">
        <w:t xml:space="preserve">Output </w:t>
      </w:r>
      <w:proofErr w:type="spellStart"/>
      <w:r w:rsidR="008C3800">
        <w:t>databus</w:t>
      </w:r>
      <w:proofErr w:type="spellEnd"/>
      <w:r w:rsidR="008C3800">
        <w:t xml:space="preserve"> or register-</w:t>
      </w:r>
      <w:r w:rsidR="008C3800">
        <w:tab/>
      </w:r>
      <w:proofErr w:type="spellStart"/>
      <w:r w:rsidR="008C3800">
        <w:t>DataOrReg</w:t>
      </w:r>
      <w:proofErr w:type="spellEnd"/>
      <w:r w:rsidR="008C3800">
        <w:tab/>
        <w:t>=&gt; SW2 DIO1 (connector A)</w:t>
      </w:r>
    </w:p>
    <w:p w:rsidR="008C3800" w:rsidRDefault="008C3800" w:rsidP="00465E58">
      <w:r>
        <w:tab/>
      </w:r>
      <w:r>
        <w:tab/>
        <w:t>System Address bus output-</w:t>
      </w:r>
      <w:r>
        <w:tab/>
        <w:t>ASeg0</w:t>
      </w:r>
      <w:r>
        <w:tab/>
      </w:r>
      <w:r>
        <w:tab/>
        <w:t>=&gt; 7-segment displays DIO1 (connector C)</w:t>
      </w:r>
    </w:p>
    <w:p w:rsidR="008C3800" w:rsidRDefault="008C3800" w:rsidP="00465E58">
      <w:r>
        <w:tab/>
      </w:r>
      <w:r>
        <w:tab/>
        <w:t xml:space="preserve">Register or </w:t>
      </w:r>
      <w:proofErr w:type="spellStart"/>
      <w:r>
        <w:t>databus</w:t>
      </w:r>
      <w:proofErr w:type="spellEnd"/>
      <w:r>
        <w:t xml:space="preserve"> output - </w:t>
      </w:r>
      <w:r>
        <w:tab/>
        <w:t>DSeg0</w:t>
      </w:r>
      <w:r>
        <w:tab/>
      </w:r>
      <w:r>
        <w:tab/>
        <w:t>=&gt; 7-segment displays DIO1 (connector A)</w:t>
      </w:r>
    </w:p>
    <w:p w:rsidR="00ED64D1" w:rsidRDefault="00ED64D1" w:rsidP="00465E58"/>
    <w:p w:rsidR="00B83D05" w:rsidRDefault="00ED64D1" w:rsidP="004F1433">
      <w:pPr>
        <w:spacing w:after="120"/>
        <w:ind w:firstLine="720"/>
      </w:pPr>
      <w:r>
        <w:t>The actual pin assignments can be found in the design user constraints file (</w:t>
      </w:r>
      <w:proofErr w:type="spellStart"/>
      <w:r>
        <w:t>ucf</w:t>
      </w:r>
      <w:proofErr w:type="spellEnd"/>
      <w:r>
        <w:t xml:space="preserve">).  The design is implemented with a top level file that instantiates the processor, a 2 KB Single Port Block RAM (address 0x400-0xBFF), and a 1 KB Single Port Block RAM in ROM mode(address 0-0x3FF).  The Block RAM modules were created using the </w:t>
      </w:r>
      <w:proofErr w:type="spellStart"/>
      <w:r>
        <w:t>Coregen</w:t>
      </w:r>
      <w:proofErr w:type="spellEnd"/>
      <w:r>
        <w:t xml:space="preserve"> tool in the ISE package.</w:t>
      </w:r>
      <w:r w:rsidR="00B83D05">
        <w:t xml:space="preserve">  </w:t>
      </w:r>
    </w:p>
    <w:p w:rsidR="004B3504" w:rsidRDefault="00B83D05" w:rsidP="005C3BE8">
      <w:pPr>
        <w:spacing w:after="120"/>
        <w:ind w:firstLine="720"/>
      </w:pPr>
      <w:r>
        <w:t xml:space="preserve">The idea of this version is that the cadet can ‘drop’ their processor design into the top-level file and then implement it in the hardware board.  </w:t>
      </w:r>
      <w:r w:rsidR="00C505AB">
        <w:t>The program they write to test the design is written in assembly language and assembled by the MARASM software.  This software generates the coefficients file (.</w:t>
      </w:r>
      <w:proofErr w:type="spellStart"/>
      <w:r w:rsidR="00C505AB">
        <w:t>coe</w:t>
      </w:r>
      <w:proofErr w:type="spellEnd"/>
      <w:r w:rsidR="00C505AB">
        <w:t>) necessary to initialize the Block ROM.  To load a student’s program into the processor, all that is needed is to regenerate the Block ROM with the new .</w:t>
      </w:r>
      <w:proofErr w:type="spellStart"/>
      <w:r w:rsidR="00C505AB">
        <w:t>coe</w:t>
      </w:r>
      <w:proofErr w:type="spellEnd"/>
      <w:r w:rsidR="00C505AB">
        <w:t xml:space="preserve"> file.  </w:t>
      </w:r>
      <w:r>
        <w:t xml:space="preserve">Once implemented and downloaded to the FPGA, the user can step through the execution of their program in hardware.  The value of the address bus is constantly displayed on connector C.  The data bus value (thus the instruction fetch from memory and the values stored to memory) or the register contents can be viewed on the displays on Connector A via multiplexing.  </w:t>
      </w:r>
      <w:r w:rsidR="00C505AB">
        <w:t>The cadet can control execution by using the pushbutton as the system clock.  This isn’t very elegant, but it accomplishes the goal of seeing the project work in hardware.</w:t>
      </w:r>
      <w:r w:rsidR="008C3800">
        <w:tab/>
      </w:r>
    </w:p>
    <w:p w:rsidR="00057CD1" w:rsidRDefault="00057CD1" w:rsidP="005C3BE8">
      <w:pPr>
        <w:spacing w:after="120"/>
        <w:ind w:firstLine="720"/>
      </w:pPr>
      <w:r>
        <w:lastRenderedPageBreak/>
        <w:t xml:space="preserve">The </w:t>
      </w:r>
      <w:proofErr w:type="spellStart"/>
      <w:r>
        <w:t>Input/Output</w:t>
      </w:r>
      <w:proofErr w:type="spellEnd"/>
      <w:r>
        <w:t xml:space="preserve"> (I/O) version of the processor is focused on creating a processor that is suitable for targeting in the academy’s compiler course.  The basic MARC2 design does not incorporate any user I/O.  Therefore the programs that can be executed on it are somewhat limited or at least uninteresting.  To add some more power to the design, addressable I/O was added to the system. </w:t>
      </w:r>
    </w:p>
    <w:p w:rsidR="00057CD1" w:rsidRDefault="00057CD1" w:rsidP="005C3BE8">
      <w:pPr>
        <w:spacing w:after="120"/>
        <w:ind w:firstLine="720"/>
      </w:pPr>
      <w:r>
        <w:t>To accomplish this task, the same prototype board and I/O boards were used for the implementation.  Some of them physical connections were changed as shown below:</w:t>
      </w:r>
    </w:p>
    <w:p w:rsidR="00057CD1" w:rsidRDefault="00057CD1" w:rsidP="00B83D05">
      <w:pPr>
        <w:ind w:firstLine="720"/>
      </w:pPr>
    </w:p>
    <w:p w:rsidR="00057CD1" w:rsidRPr="00B90C72" w:rsidRDefault="00057CD1" w:rsidP="00057CD1">
      <w:pPr>
        <w:ind w:firstLine="720"/>
        <w:rPr>
          <w:u w:val="single"/>
        </w:rPr>
      </w:pPr>
      <w:r>
        <w:rPr>
          <w:u w:val="single"/>
        </w:rPr>
        <w:t>Function</w:t>
      </w:r>
      <w:r>
        <w:rPr>
          <w:u w:val="single"/>
        </w:rPr>
        <w:tab/>
      </w:r>
      <w:r>
        <w:rPr>
          <w:u w:val="single"/>
        </w:rPr>
        <w:tab/>
      </w:r>
      <w:r>
        <w:rPr>
          <w:u w:val="single"/>
        </w:rPr>
        <w:tab/>
        <w:t>Signal</w:t>
      </w:r>
      <w:r>
        <w:rPr>
          <w:u w:val="single"/>
        </w:rPr>
        <w:tab/>
      </w:r>
      <w:r>
        <w:rPr>
          <w:u w:val="single"/>
        </w:rPr>
        <w:tab/>
      </w:r>
      <w:r>
        <w:rPr>
          <w:u w:val="single"/>
        </w:rPr>
        <w:tab/>
        <w:t>Location</w:t>
      </w:r>
      <w:r>
        <w:rPr>
          <w:u w:val="single"/>
        </w:rPr>
        <w:tab/>
      </w:r>
      <w:r>
        <w:rPr>
          <w:u w:val="single"/>
        </w:rPr>
        <w:tab/>
      </w:r>
      <w:r>
        <w:rPr>
          <w:u w:val="single"/>
        </w:rPr>
        <w:tab/>
      </w:r>
    </w:p>
    <w:p w:rsidR="00057CD1" w:rsidRDefault="00057CD1" w:rsidP="00057CD1">
      <w:pPr>
        <w:ind w:firstLine="720"/>
      </w:pPr>
      <w:r>
        <w:t xml:space="preserve">Display refresh clock – </w:t>
      </w:r>
      <w:r>
        <w:tab/>
      </w:r>
      <w:proofErr w:type="spellStart"/>
      <w:r>
        <w:t>displayclk</w:t>
      </w:r>
      <w:proofErr w:type="spellEnd"/>
      <w:r>
        <w:t xml:space="preserve"> </w:t>
      </w:r>
      <w:r>
        <w:tab/>
        <w:t xml:space="preserve"> =&gt; IIE on board oscillator</w:t>
      </w:r>
    </w:p>
    <w:p w:rsidR="00057CD1" w:rsidRDefault="00057CD1" w:rsidP="00057CD1">
      <w:pPr>
        <w:ind w:firstLine="720"/>
      </w:pPr>
      <w:r>
        <w:t>System clock-</w:t>
      </w:r>
      <w:r>
        <w:tab/>
      </w:r>
      <w:r>
        <w:tab/>
      </w:r>
      <w:r>
        <w:tab/>
      </w:r>
      <w:proofErr w:type="spellStart"/>
      <w:r>
        <w:t>clk</w:t>
      </w:r>
      <w:proofErr w:type="spellEnd"/>
      <w:r>
        <w:tab/>
      </w:r>
      <w:r>
        <w:tab/>
        <w:t>=&gt; BTN1 DIO1 (connector A)</w:t>
      </w:r>
    </w:p>
    <w:p w:rsidR="00057CD1" w:rsidRPr="00255FE8" w:rsidRDefault="00057CD1" w:rsidP="00057CD1">
      <w:pPr>
        <w:ind w:firstLine="720"/>
      </w:pPr>
      <w:r>
        <w:t>System reset-</w:t>
      </w:r>
      <w:r>
        <w:tab/>
      </w:r>
      <w:r>
        <w:tab/>
      </w:r>
      <w:r>
        <w:tab/>
        <w:t>reset</w:t>
      </w:r>
      <w:r>
        <w:tab/>
      </w:r>
      <w:r>
        <w:tab/>
        <w:t>=&gt; BTN2 DIO1 (connector A)</w:t>
      </w:r>
    </w:p>
    <w:p w:rsidR="00057CD1" w:rsidRDefault="00057CD1" w:rsidP="00B83D05">
      <w:pPr>
        <w:ind w:firstLine="720"/>
      </w:pPr>
      <w:r>
        <w:t>Run-</w:t>
      </w:r>
      <w:r>
        <w:tab/>
      </w:r>
      <w:r>
        <w:tab/>
      </w:r>
      <w:r>
        <w:tab/>
      </w:r>
      <w:r>
        <w:tab/>
        <w:t>run</w:t>
      </w:r>
      <w:r>
        <w:tab/>
      </w:r>
      <w:r>
        <w:tab/>
        <w:t>=&gt; BTN3 DIO1 (connector A)</w:t>
      </w:r>
    </w:p>
    <w:p w:rsidR="000E4C2E" w:rsidRDefault="000E4C2E" w:rsidP="00B83D05">
      <w:pPr>
        <w:ind w:firstLine="720"/>
      </w:pPr>
      <w:r>
        <w:t>Input data indicator-</w:t>
      </w:r>
      <w:r>
        <w:tab/>
      </w:r>
      <w:r>
        <w:tab/>
      </w:r>
      <w:proofErr w:type="spellStart"/>
      <w:r>
        <w:t>Load_LED</w:t>
      </w:r>
      <w:proofErr w:type="spellEnd"/>
      <w:r>
        <w:tab/>
        <w:t>=&gt; LED1 DIO1 (connector A)</w:t>
      </w:r>
    </w:p>
    <w:p w:rsidR="000E4C2E" w:rsidRDefault="006A6B6E" w:rsidP="00B83D05">
      <w:pPr>
        <w:ind w:firstLine="720"/>
      </w:pPr>
      <w:proofErr w:type="spellStart"/>
      <w:r>
        <w:t>LSByte</w:t>
      </w:r>
      <w:proofErr w:type="spellEnd"/>
      <w:r>
        <w:t xml:space="preserve"> input-</w:t>
      </w:r>
      <w:r>
        <w:tab/>
      </w:r>
      <w:r>
        <w:tab/>
      </w:r>
      <w:r>
        <w:tab/>
      </w:r>
      <w:proofErr w:type="spellStart"/>
      <w:r>
        <w:t>in_data_low</w:t>
      </w:r>
      <w:proofErr w:type="spellEnd"/>
      <w:r>
        <w:tab/>
        <w:t>=&gt; SW1-SW8 (connector A)</w:t>
      </w:r>
    </w:p>
    <w:p w:rsidR="006A6B6E" w:rsidRDefault="006A6B6E" w:rsidP="00B83D05">
      <w:pPr>
        <w:ind w:firstLine="720"/>
      </w:pPr>
      <w:proofErr w:type="spellStart"/>
      <w:r>
        <w:t>MSByte</w:t>
      </w:r>
      <w:proofErr w:type="spellEnd"/>
      <w:r>
        <w:t xml:space="preserve"> input-</w:t>
      </w:r>
      <w:r>
        <w:tab/>
      </w:r>
      <w:r>
        <w:tab/>
      </w:r>
      <w:r>
        <w:tab/>
      </w:r>
      <w:proofErr w:type="spellStart"/>
      <w:r>
        <w:t>in_data_high</w:t>
      </w:r>
      <w:proofErr w:type="spellEnd"/>
      <w:r>
        <w:tab/>
        <w:t>=&gt; SW1-SW8 (connector C)</w:t>
      </w:r>
    </w:p>
    <w:p w:rsidR="006A6B6E" w:rsidRDefault="006A6B6E" w:rsidP="00B83D05">
      <w:pPr>
        <w:ind w:firstLine="720"/>
      </w:pPr>
      <w:r>
        <w:t>User Output-</w:t>
      </w:r>
      <w:r>
        <w:tab/>
      </w:r>
      <w:r>
        <w:tab/>
      </w:r>
      <w:r>
        <w:tab/>
        <w:t>DSeg0</w:t>
      </w:r>
      <w:r>
        <w:tab/>
      </w:r>
      <w:r>
        <w:tab/>
        <w:t>=&gt; 7-segment displays (connector A)</w:t>
      </w:r>
    </w:p>
    <w:p w:rsidR="006A6B6E" w:rsidRDefault="006A6B6E" w:rsidP="00B83D05">
      <w:pPr>
        <w:ind w:firstLine="720"/>
      </w:pPr>
    </w:p>
    <w:p w:rsidR="006A6B6E" w:rsidRDefault="00316710" w:rsidP="004F1433">
      <w:pPr>
        <w:spacing w:after="120"/>
        <w:ind w:firstLine="720"/>
      </w:pPr>
      <w:r>
        <w:t xml:space="preserve">The user input is accomplished via the 16 slide switches on the IO boards.  The program obtains the input by executing a load instruction at address 0x4000.  When the instruction executes and the address bus achieves the value 0x4000, the </w:t>
      </w:r>
      <w:proofErr w:type="spellStart"/>
      <w:r>
        <w:t>Load_LED</w:t>
      </w:r>
      <w:proofErr w:type="spellEnd"/>
      <w:r>
        <w:t xml:space="preserve"> becomes active, signaling the user to set the switches.  The user output consists of 4 seven segment displays on connector A.  These are currently configured to output values as hex numbers.  This could easily be changed to allow the programmer to control individual segments on the displays, thus allowing a limited graphical display capability.  To write the displays, the program must execute a store instruction to address 0x2000.</w:t>
      </w:r>
    </w:p>
    <w:p w:rsidR="00B41B57" w:rsidRDefault="00B41B57" w:rsidP="005C3BE8">
      <w:pPr>
        <w:spacing w:after="120"/>
      </w:pPr>
      <w:r>
        <w:tab/>
        <w:t xml:space="preserve">The architecture consumes </w:t>
      </w:r>
      <w:r w:rsidR="004F1433">
        <w:t>less than</w:t>
      </w:r>
      <w:r>
        <w:t xml:space="preserve"> 25 percent of the Spartan’s resources.  Therefore, there is a lot of room for expansion and modification to the design.  The only resource that cannot be greatly modified is the Block RAM.  Eight-five percent (12 out of 14 blocks) are used in the current versions.  The RAM/ROM can be altered but not expanded too much.  Though system speed was never a design </w:t>
      </w:r>
      <w:proofErr w:type="gramStart"/>
      <w:r>
        <w:t>criteria</w:t>
      </w:r>
      <w:proofErr w:type="gramEnd"/>
      <w:r>
        <w:t>, the estimated maximum clock frequency for the design is 30 MHz.</w:t>
      </w:r>
      <w:r w:rsidR="00917703">
        <w:t xml:space="preserve">  This is assuming that the push button system clock was replaced with an oscillator.</w:t>
      </w:r>
    </w:p>
    <w:p w:rsidR="004F1433" w:rsidRDefault="004F1433" w:rsidP="004F1433">
      <w:r>
        <w:tab/>
        <w:t xml:space="preserve">The current version, MARC2_DE2 contains the code that synthesizes and is capable of being implemented on the DE2 FPGA demonstration board.  This processor has been tested using two different programs, each of which </w:t>
      </w:r>
      <w:proofErr w:type="gramStart"/>
      <w:r>
        <w:t>execute</w:t>
      </w:r>
      <w:proofErr w:type="gramEnd"/>
      <w:r>
        <w:t xml:space="preserve"> every </w:t>
      </w:r>
      <w:proofErr w:type="spellStart"/>
      <w:r>
        <w:t>opcode</w:t>
      </w:r>
      <w:proofErr w:type="spellEnd"/>
      <w:r>
        <w:t xml:space="preserve"> at least once.  The system has not been fully tested to ensure it is fully operational.  It is synthesized for the </w:t>
      </w:r>
      <w:proofErr w:type="spellStart"/>
      <w:r>
        <w:t>Altera</w:t>
      </w:r>
      <w:proofErr w:type="spellEnd"/>
      <w:r>
        <w:t xml:space="preserve"> Cyclone IVE, EP4CE115F29C7 FPGA.</w:t>
      </w:r>
    </w:p>
    <w:p w:rsidR="004F6C07" w:rsidRPr="007221EB" w:rsidRDefault="004F6C07" w:rsidP="00465E58">
      <w:pPr>
        <w:jc w:val="center"/>
      </w:pPr>
    </w:p>
    <w:p w:rsidR="007221EB" w:rsidRPr="007221EB" w:rsidRDefault="007221EB" w:rsidP="007221EB">
      <w:pPr>
        <w:jc w:val="center"/>
        <w:rPr>
          <w:b/>
          <w:sz w:val="32"/>
          <w:szCs w:val="32"/>
        </w:rPr>
      </w:pPr>
    </w:p>
    <w:sectPr w:rsidR="007221EB" w:rsidRPr="007221EB">
      <w:pgSz w:w="12240" w:h="15840"/>
      <w:pgMar w:top="1440" w:right="1008" w:bottom="1440" w:left="1008" w:header="720" w:footer="720" w:gutter="0"/>
      <w:cols w:space="720"/>
      <w:titlePg/>
      <w:docGrid w:linePitch="27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97621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AD61934"/>
    <w:multiLevelType w:val="hybridMultilevel"/>
    <w:tmpl w:val="5762C57A"/>
    <w:lvl w:ilvl="0" w:tplc="9C6C8436">
      <w:numFmt w:val="bullet"/>
      <w:lvlText w:val="-"/>
      <w:lvlJc w:val="left"/>
      <w:pPr>
        <w:tabs>
          <w:tab w:val="num" w:pos="930"/>
        </w:tabs>
        <w:ind w:left="1146" w:hanging="576"/>
      </w:pPr>
      <w:rPr>
        <w:rFonts w:ascii="Times New Roman" w:eastAsia="Times New Roman" w:hAnsi="Times New Roman" w:cs="Times New Roman" w:hint="default"/>
      </w:rPr>
    </w:lvl>
    <w:lvl w:ilvl="1" w:tplc="04090003" w:tentative="1">
      <w:start w:val="1"/>
      <w:numFmt w:val="bullet"/>
      <w:lvlText w:val="o"/>
      <w:lvlJc w:val="left"/>
      <w:pPr>
        <w:tabs>
          <w:tab w:val="num" w:pos="2010"/>
        </w:tabs>
        <w:ind w:left="2010" w:hanging="360"/>
      </w:pPr>
      <w:rPr>
        <w:rFonts w:ascii="Courier New" w:hAnsi="Courier New" w:cs="Courier New" w:hint="default"/>
      </w:rPr>
    </w:lvl>
    <w:lvl w:ilvl="2" w:tplc="04090005" w:tentative="1">
      <w:start w:val="1"/>
      <w:numFmt w:val="bullet"/>
      <w:lvlText w:val=""/>
      <w:lvlJc w:val="left"/>
      <w:pPr>
        <w:tabs>
          <w:tab w:val="num" w:pos="2730"/>
        </w:tabs>
        <w:ind w:left="2730" w:hanging="360"/>
      </w:pPr>
      <w:rPr>
        <w:rFonts w:ascii="Wingdings" w:hAnsi="Wingdings" w:hint="default"/>
      </w:rPr>
    </w:lvl>
    <w:lvl w:ilvl="3" w:tplc="04090001" w:tentative="1">
      <w:start w:val="1"/>
      <w:numFmt w:val="bullet"/>
      <w:lvlText w:val=""/>
      <w:lvlJc w:val="left"/>
      <w:pPr>
        <w:tabs>
          <w:tab w:val="num" w:pos="3450"/>
        </w:tabs>
        <w:ind w:left="3450" w:hanging="360"/>
      </w:pPr>
      <w:rPr>
        <w:rFonts w:ascii="Symbol" w:hAnsi="Symbol" w:hint="default"/>
      </w:rPr>
    </w:lvl>
    <w:lvl w:ilvl="4" w:tplc="04090003" w:tentative="1">
      <w:start w:val="1"/>
      <w:numFmt w:val="bullet"/>
      <w:lvlText w:val="o"/>
      <w:lvlJc w:val="left"/>
      <w:pPr>
        <w:tabs>
          <w:tab w:val="num" w:pos="4170"/>
        </w:tabs>
        <w:ind w:left="4170" w:hanging="360"/>
      </w:pPr>
      <w:rPr>
        <w:rFonts w:ascii="Courier New" w:hAnsi="Courier New" w:cs="Courier New" w:hint="default"/>
      </w:rPr>
    </w:lvl>
    <w:lvl w:ilvl="5" w:tplc="04090005" w:tentative="1">
      <w:start w:val="1"/>
      <w:numFmt w:val="bullet"/>
      <w:lvlText w:val=""/>
      <w:lvlJc w:val="left"/>
      <w:pPr>
        <w:tabs>
          <w:tab w:val="num" w:pos="4890"/>
        </w:tabs>
        <w:ind w:left="4890" w:hanging="360"/>
      </w:pPr>
      <w:rPr>
        <w:rFonts w:ascii="Wingdings" w:hAnsi="Wingdings" w:hint="default"/>
      </w:rPr>
    </w:lvl>
    <w:lvl w:ilvl="6" w:tplc="04090001" w:tentative="1">
      <w:start w:val="1"/>
      <w:numFmt w:val="bullet"/>
      <w:lvlText w:val=""/>
      <w:lvlJc w:val="left"/>
      <w:pPr>
        <w:tabs>
          <w:tab w:val="num" w:pos="5610"/>
        </w:tabs>
        <w:ind w:left="5610" w:hanging="360"/>
      </w:pPr>
      <w:rPr>
        <w:rFonts w:ascii="Symbol" w:hAnsi="Symbol" w:hint="default"/>
      </w:rPr>
    </w:lvl>
    <w:lvl w:ilvl="7" w:tplc="04090003" w:tentative="1">
      <w:start w:val="1"/>
      <w:numFmt w:val="bullet"/>
      <w:lvlText w:val="o"/>
      <w:lvlJc w:val="left"/>
      <w:pPr>
        <w:tabs>
          <w:tab w:val="num" w:pos="6330"/>
        </w:tabs>
        <w:ind w:left="6330" w:hanging="360"/>
      </w:pPr>
      <w:rPr>
        <w:rFonts w:ascii="Courier New" w:hAnsi="Courier New" w:cs="Courier New" w:hint="default"/>
      </w:rPr>
    </w:lvl>
    <w:lvl w:ilvl="8" w:tplc="04090005" w:tentative="1">
      <w:start w:val="1"/>
      <w:numFmt w:val="bullet"/>
      <w:lvlText w:val=""/>
      <w:lvlJc w:val="left"/>
      <w:pPr>
        <w:tabs>
          <w:tab w:val="num" w:pos="7050"/>
        </w:tabs>
        <w:ind w:left="7050" w:hanging="360"/>
      </w:pPr>
      <w:rPr>
        <w:rFonts w:ascii="Wingdings" w:hAnsi="Wingdings" w:hint="default"/>
      </w:rPr>
    </w:lvl>
  </w:abstractNum>
  <w:abstractNum w:abstractNumId="2">
    <w:nsid w:val="36F47B93"/>
    <w:multiLevelType w:val="hybridMultilevel"/>
    <w:tmpl w:val="DE0AB5C6"/>
    <w:lvl w:ilvl="0" w:tplc="9C6C8436">
      <w:numFmt w:val="bullet"/>
      <w:lvlText w:val="-"/>
      <w:lvlJc w:val="left"/>
      <w:pPr>
        <w:tabs>
          <w:tab w:val="num" w:pos="810"/>
        </w:tabs>
        <w:ind w:left="1026" w:hanging="576"/>
      </w:pPr>
      <w:rPr>
        <w:rFonts w:ascii="Times New Roman" w:eastAsia="Times New Roman" w:hAnsi="Times New Roman" w:cs="Times New Roman" w:hint="default"/>
      </w:rPr>
    </w:lvl>
    <w:lvl w:ilvl="1" w:tplc="04090003" w:tentative="1">
      <w:start w:val="1"/>
      <w:numFmt w:val="bullet"/>
      <w:lvlText w:val="o"/>
      <w:lvlJc w:val="left"/>
      <w:pPr>
        <w:tabs>
          <w:tab w:val="num" w:pos="1890"/>
        </w:tabs>
        <w:ind w:left="1890" w:hanging="360"/>
      </w:pPr>
      <w:rPr>
        <w:rFonts w:ascii="Courier New" w:hAnsi="Courier New" w:cs="Courier New" w:hint="default"/>
      </w:rPr>
    </w:lvl>
    <w:lvl w:ilvl="2" w:tplc="04090005" w:tentative="1">
      <w:start w:val="1"/>
      <w:numFmt w:val="bullet"/>
      <w:lvlText w:val=""/>
      <w:lvlJc w:val="left"/>
      <w:pPr>
        <w:tabs>
          <w:tab w:val="num" w:pos="2610"/>
        </w:tabs>
        <w:ind w:left="2610" w:hanging="360"/>
      </w:pPr>
      <w:rPr>
        <w:rFonts w:ascii="Wingdings" w:hAnsi="Wingdings" w:hint="default"/>
      </w:rPr>
    </w:lvl>
    <w:lvl w:ilvl="3" w:tplc="04090001" w:tentative="1">
      <w:start w:val="1"/>
      <w:numFmt w:val="bullet"/>
      <w:lvlText w:val=""/>
      <w:lvlJc w:val="left"/>
      <w:pPr>
        <w:tabs>
          <w:tab w:val="num" w:pos="3330"/>
        </w:tabs>
        <w:ind w:left="3330" w:hanging="360"/>
      </w:pPr>
      <w:rPr>
        <w:rFonts w:ascii="Symbol" w:hAnsi="Symbol" w:hint="default"/>
      </w:rPr>
    </w:lvl>
    <w:lvl w:ilvl="4" w:tplc="04090003" w:tentative="1">
      <w:start w:val="1"/>
      <w:numFmt w:val="bullet"/>
      <w:lvlText w:val="o"/>
      <w:lvlJc w:val="left"/>
      <w:pPr>
        <w:tabs>
          <w:tab w:val="num" w:pos="4050"/>
        </w:tabs>
        <w:ind w:left="4050" w:hanging="360"/>
      </w:pPr>
      <w:rPr>
        <w:rFonts w:ascii="Courier New" w:hAnsi="Courier New" w:cs="Courier New" w:hint="default"/>
      </w:rPr>
    </w:lvl>
    <w:lvl w:ilvl="5" w:tplc="04090005" w:tentative="1">
      <w:start w:val="1"/>
      <w:numFmt w:val="bullet"/>
      <w:lvlText w:val=""/>
      <w:lvlJc w:val="left"/>
      <w:pPr>
        <w:tabs>
          <w:tab w:val="num" w:pos="4770"/>
        </w:tabs>
        <w:ind w:left="4770" w:hanging="360"/>
      </w:pPr>
      <w:rPr>
        <w:rFonts w:ascii="Wingdings" w:hAnsi="Wingdings" w:hint="default"/>
      </w:rPr>
    </w:lvl>
    <w:lvl w:ilvl="6" w:tplc="04090001" w:tentative="1">
      <w:start w:val="1"/>
      <w:numFmt w:val="bullet"/>
      <w:lvlText w:val=""/>
      <w:lvlJc w:val="left"/>
      <w:pPr>
        <w:tabs>
          <w:tab w:val="num" w:pos="5490"/>
        </w:tabs>
        <w:ind w:left="5490" w:hanging="360"/>
      </w:pPr>
      <w:rPr>
        <w:rFonts w:ascii="Symbol" w:hAnsi="Symbol" w:hint="default"/>
      </w:rPr>
    </w:lvl>
    <w:lvl w:ilvl="7" w:tplc="04090003" w:tentative="1">
      <w:start w:val="1"/>
      <w:numFmt w:val="bullet"/>
      <w:lvlText w:val="o"/>
      <w:lvlJc w:val="left"/>
      <w:pPr>
        <w:tabs>
          <w:tab w:val="num" w:pos="6210"/>
        </w:tabs>
        <w:ind w:left="6210" w:hanging="360"/>
      </w:pPr>
      <w:rPr>
        <w:rFonts w:ascii="Courier New" w:hAnsi="Courier New" w:cs="Courier New" w:hint="default"/>
      </w:rPr>
    </w:lvl>
    <w:lvl w:ilvl="8" w:tplc="04090005" w:tentative="1">
      <w:start w:val="1"/>
      <w:numFmt w:val="bullet"/>
      <w:lvlText w:val=""/>
      <w:lvlJc w:val="left"/>
      <w:pPr>
        <w:tabs>
          <w:tab w:val="num" w:pos="6930"/>
        </w:tabs>
        <w:ind w:left="6930" w:hanging="360"/>
      </w:pPr>
      <w:rPr>
        <w:rFonts w:ascii="Wingdings" w:hAnsi="Wingdings" w:hint="default"/>
      </w:rPr>
    </w:lvl>
  </w:abstractNum>
  <w:abstractNum w:abstractNumId="3">
    <w:nsid w:val="40122334"/>
    <w:multiLevelType w:val="singleLevel"/>
    <w:tmpl w:val="7DACAB12"/>
    <w:lvl w:ilvl="0">
      <w:start w:val="15"/>
      <w:numFmt w:val="decimal"/>
      <w:lvlText w:val="%1"/>
      <w:lvlJc w:val="left"/>
      <w:pPr>
        <w:tabs>
          <w:tab w:val="num" w:pos="4395"/>
        </w:tabs>
        <w:ind w:left="4395" w:hanging="3195"/>
      </w:pPr>
      <w:rPr>
        <w:rFonts w:hint="default"/>
      </w:rPr>
    </w:lvl>
  </w:abstractNum>
  <w:abstractNum w:abstractNumId="4">
    <w:nsid w:val="47A371FB"/>
    <w:multiLevelType w:val="hybridMultilevel"/>
    <w:tmpl w:val="53ECEA94"/>
    <w:lvl w:ilvl="0" w:tplc="C9E25A72">
      <w:start w:val="1"/>
      <w:numFmt w:val="decimal"/>
      <w:pStyle w:val="Heading1"/>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54B86CDD"/>
    <w:multiLevelType w:val="hybridMultilevel"/>
    <w:tmpl w:val="62E8CD4C"/>
    <w:lvl w:ilvl="0" w:tplc="9C6C8436">
      <w:numFmt w:val="bullet"/>
      <w:lvlText w:val="-"/>
      <w:lvlJc w:val="left"/>
      <w:pPr>
        <w:tabs>
          <w:tab w:val="num" w:pos="792"/>
        </w:tabs>
        <w:ind w:left="1008" w:hanging="576"/>
      </w:pPr>
      <w:rPr>
        <w:rFonts w:ascii="Times New Roman" w:eastAsia="Times New Roman" w:hAnsi="Times New Roman" w:cs="Times New Roman" w:hint="default"/>
      </w:rPr>
    </w:lvl>
    <w:lvl w:ilvl="1" w:tplc="0409000F">
      <w:start w:val="1"/>
      <w:numFmt w:val="decimal"/>
      <w:lvlText w:val="%2."/>
      <w:lvlJc w:val="left"/>
      <w:pPr>
        <w:tabs>
          <w:tab w:val="num" w:pos="1872"/>
        </w:tabs>
        <w:ind w:left="1872" w:hanging="360"/>
      </w:pPr>
      <w:rPr>
        <w:rFonts w:hint="default"/>
      </w:rPr>
    </w:lvl>
    <w:lvl w:ilvl="2" w:tplc="04090005" w:tentative="1">
      <w:start w:val="1"/>
      <w:numFmt w:val="bullet"/>
      <w:lvlText w:val=""/>
      <w:lvlJc w:val="left"/>
      <w:pPr>
        <w:tabs>
          <w:tab w:val="num" w:pos="2592"/>
        </w:tabs>
        <w:ind w:left="2592" w:hanging="360"/>
      </w:pPr>
      <w:rPr>
        <w:rFonts w:ascii="Wingdings" w:hAnsi="Wingdings" w:hint="default"/>
      </w:rPr>
    </w:lvl>
    <w:lvl w:ilvl="3" w:tplc="04090001" w:tentative="1">
      <w:start w:val="1"/>
      <w:numFmt w:val="bullet"/>
      <w:lvlText w:val=""/>
      <w:lvlJc w:val="left"/>
      <w:pPr>
        <w:tabs>
          <w:tab w:val="num" w:pos="3312"/>
        </w:tabs>
        <w:ind w:left="3312" w:hanging="360"/>
      </w:pPr>
      <w:rPr>
        <w:rFonts w:ascii="Symbol" w:hAnsi="Symbol" w:hint="default"/>
      </w:rPr>
    </w:lvl>
    <w:lvl w:ilvl="4" w:tplc="04090003" w:tentative="1">
      <w:start w:val="1"/>
      <w:numFmt w:val="bullet"/>
      <w:lvlText w:val="o"/>
      <w:lvlJc w:val="left"/>
      <w:pPr>
        <w:tabs>
          <w:tab w:val="num" w:pos="4032"/>
        </w:tabs>
        <w:ind w:left="4032" w:hanging="360"/>
      </w:pPr>
      <w:rPr>
        <w:rFonts w:ascii="Courier New" w:hAnsi="Courier New" w:cs="Courier New" w:hint="default"/>
      </w:rPr>
    </w:lvl>
    <w:lvl w:ilvl="5" w:tplc="04090005" w:tentative="1">
      <w:start w:val="1"/>
      <w:numFmt w:val="bullet"/>
      <w:lvlText w:val=""/>
      <w:lvlJc w:val="left"/>
      <w:pPr>
        <w:tabs>
          <w:tab w:val="num" w:pos="4752"/>
        </w:tabs>
        <w:ind w:left="4752" w:hanging="360"/>
      </w:pPr>
      <w:rPr>
        <w:rFonts w:ascii="Wingdings" w:hAnsi="Wingdings" w:hint="default"/>
      </w:rPr>
    </w:lvl>
    <w:lvl w:ilvl="6" w:tplc="04090001" w:tentative="1">
      <w:start w:val="1"/>
      <w:numFmt w:val="bullet"/>
      <w:lvlText w:val=""/>
      <w:lvlJc w:val="left"/>
      <w:pPr>
        <w:tabs>
          <w:tab w:val="num" w:pos="5472"/>
        </w:tabs>
        <w:ind w:left="5472" w:hanging="360"/>
      </w:pPr>
      <w:rPr>
        <w:rFonts w:ascii="Symbol" w:hAnsi="Symbol" w:hint="default"/>
      </w:rPr>
    </w:lvl>
    <w:lvl w:ilvl="7" w:tplc="04090003" w:tentative="1">
      <w:start w:val="1"/>
      <w:numFmt w:val="bullet"/>
      <w:lvlText w:val="o"/>
      <w:lvlJc w:val="left"/>
      <w:pPr>
        <w:tabs>
          <w:tab w:val="num" w:pos="6192"/>
        </w:tabs>
        <w:ind w:left="6192" w:hanging="360"/>
      </w:pPr>
      <w:rPr>
        <w:rFonts w:ascii="Courier New" w:hAnsi="Courier New" w:cs="Courier New" w:hint="default"/>
      </w:rPr>
    </w:lvl>
    <w:lvl w:ilvl="8" w:tplc="04090005" w:tentative="1">
      <w:start w:val="1"/>
      <w:numFmt w:val="bullet"/>
      <w:lvlText w:val=""/>
      <w:lvlJc w:val="left"/>
      <w:pPr>
        <w:tabs>
          <w:tab w:val="num" w:pos="6912"/>
        </w:tabs>
        <w:ind w:left="6912" w:hanging="360"/>
      </w:pPr>
      <w:rPr>
        <w:rFonts w:ascii="Wingdings" w:hAnsi="Wingdings" w:hint="default"/>
      </w:rPr>
    </w:lvl>
  </w:abstractNum>
  <w:num w:numId="1">
    <w:abstractNumId w:val="3"/>
  </w:num>
  <w:num w:numId="2">
    <w:abstractNumId w:val="5"/>
  </w:num>
  <w:num w:numId="3">
    <w:abstractNumId w:val="1"/>
  </w:num>
  <w:num w:numId="4">
    <w:abstractNumId w:val="2"/>
  </w:num>
  <w:num w:numId="5">
    <w:abstractNumId w:val="4"/>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20"/>
  <w:drawingGridHorizontalSpacing w:val="100"/>
  <w:drawingGridVerticalSpacing w:val="136"/>
  <w:displayHorizontalDrawingGridEvery w:val="0"/>
  <w:displayVerticalDrawingGridEvery w:val="2"/>
  <w:noPunctuationKerning/>
  <w:characterSpacingControl w:val="doNotCompress"/>
  <w:compat/>
  <w:rsids>
    <w:rsidRoot w:val="007221EB"/>
    <w:rsid w:val="00042063"/>
    <w:rsid w:val="00057CD1"/>
    <w:rsid w:val="000B4FD0"/>
    <w:rsid w:val="000E4C2E"/>
    <w:rsid w:val="00136049"/>
    <w:rsid w:val="00165E5F"/>
    <w:rsid w:val="00166439"/>
    <w:rsid w:val="001716C0"/>
    <w:rsid w:val="001A07BA"/>
    <w:rsid w:val="00255FE8"/>
    <w:rsid w:val="002B0C78"/>
    <w:rsid w:val="002C0D37"/>
    <w:rsid w:val="00316710"/>
    <w:rsid w:val="003F2F7B"/>
    <w:rsid w:val="004409C5"/>
    <w:rsid w:val="00465E58"/>
    <w:rsid w:val="004B3504"/>
    <w:rsid w:val="004F1433"/>
    <w:rsid w:val="004F6C07"/>
    <w:rsid w:val="00554886"/>
    <w:rsid w:val="00566C94"/>
    <w:rsid w:val="005C3BE8"/>
    <w:rsid w:val="005D0F91"/>
    <w:rsid w:val="005D2A4C"/>
    <w:rsid w:val="005E47E7"/>
    <w:rsid w:val="006A6B6E"/>
    <w:rsid w:val="007221EB"/>
    <w:rsid w:val="00870615"/>
    <w:rsid w:val="00872676"/>
    <w:rsid w:val="00880AA6"/>
    <w:rsid w:val="008C3800"/>
    <w:rsid w:val="00917703"/>
    <w:rsid w:val="00960D94"/>
    <w:rsid w:val="00A15486"/>
    <w:rsid w:val="00A21A74"/>
    <w:rsid w:val="00AE3A56"/>
    <w:rsid w:val="00B13DA1"/>
    <w:rsid w:val="00B41B57"/>
    <w:rsid w:val="00B554FC"/>
    <w:rsid w:val="00B772B3"/>
    <w:rsid w:val="00B83D05"/>
    <w:rsid w:val="00B90C72"/>
    <w:rsid w:val="00B92E76"/>
    <w:rsid w:val="00BA73E7"/>
    <w:rsid w:val="00BD24DE"/>
    <w:rsid w:val="00C10C42"/>
    <w:rsid w:val="00C505AB"/>
    <w:rsid w:val="00C93813"/>
    <w:rsid w:val="00CF6EFD"/>
    <w:rsid w:val="00D136E9"/>
    <w:rsid w:val="00ED64D1"/>
    <w:rsid w:val="00FB7CA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57CD1"/>
    <w:rPr>
      <w:sz w:val="24"/>
      <w:szCs w:val="24"/>
    </w:rPr>
  </w:style>
  <w:style w:type="paragraph" w:styleId="Heading1">
    <w:name w:val="heading 1"/>
    <w:basedOn w:val="Normal"/>
    <w:next w:val="Normal"/>
    <w:link w:val="Heading1Char"/>
    <w:qFormat/>
    <w:rsid w:val="00B13DA1"/>
    <w:pPr>
      <w:keepNext/>
      <w:numPr>
        <w:numId w:val="5"/>
      </w:numPr>
      <w:spacing w:before="240" w:after="60"/>
      <w:ind w:left="3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qFormat/>
    <w:rsid w:val="00465E58"/>
    <w:pPr>
      <w:keepNext/>
      <w:jc w:val="center"/>
      <w:outlineLvl w:val="1"/>
    </w:pPr>
    <w:rPr>
      <w:b/>
      <w:szCs w:val="20"/>
    </w:rPr>
  </w:style>
  <w:style w:type="paragraph" w:styleId="Heading3">
    <w:name w:val="heading 3"/>
    <w:basedOn w:val="Normal"/>
    <w:next w:val="Normal"/>
    <w:qFormat/>
    <w:rsid w:val="00465E58"/>
    <w:pPr>
      <w:keepNext/>
      <w:jc w:val="center"/>
      <w:outlineLvl w:val="2"/>
    </w:pPr>
    <w:rPr>
      <w:b/>
      <w:sz w:val="20"/>
      <w:szCs w:val="20"/>
    </w:rPr>
  </w:style>
  <w:style w:type="paragraph" w:styleId="Heading5">
    <w:name w:val="heading 5"/>
    <w:basedOn w:val="Normal"/>
    <w:next w:val="Normal"/>
    <w:qFormat/>
    <w:rsid w:val="00465E58"/>
    <w:pPr>
      <w:spacing w:before="240" w:after="60"/>
      <w:outlineLvl w:val="4"/>
    </w:pPr>
    <w:rPr>
      <w:b/>
      <w:bCs/>
      <w:i/>
      <w:iCs/>
      <w:sz w:val="26"/>
      <w:szCs w:val="26"/>
    </w:rPr>
  </w:style>
  <w:style w:type="paragraph" w:styleId="Heading6">
    <w:name w:val="heading 6"/>
    <w:basedOn w:val="Normal"/>
    <w:next w:val="Normal"/>
    <w:qFormat/>
    <w:rsid w:val="00465E58"/>
    <w:pPr>
      <w:spacing w:before="240" w:after="60"/>
      <w:outlineLvl w:val="5"/>
    </w:pPr>
    <w:rPr>
      <w:b/>
      <w:bCs/>
      <w:sz w:val="22"/>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Indent">
    <w:name w:val="Body Text Indent"/>
    <w:basedOn w:val="Normal"/>
    <w:rsid w:val="00465E58"/>
    <w:pPr>
      <w:ind w:firstLine="432"/>
    </w:pPr>
    <w:rPr>
      <w:szCs w:val="20"/>
    </w:rPr>
  </w:style>
  <w:style w:type="paragraph" w:styleId="BodyText">
    <w:name w:val="Body Text"/>
    <w:basedOn w:val="Normal"/>
    <w:rsid w:val="00465E58"/>
    <w:pPr>
      <w:spacing w:after="120"/>
    </w:pPr>
  </w:style>
  <w:style w:type="paragraph" w:styleId="Footer">
    <w:name w:val="footer"/>
    <w:basedOn w:val="Normal"/>
    <w:rsid w:val="00465E58"/>
    <w:pPr>
      <w:tabs>
        <w:tab w:val="center" w:pos="4320"/>
        <w:tab w:val="right" w:pos="8640"/>
      </w:tabs>
    </w:pPr>
    <w:rPr>
      <w:sz w:val="20"/>
      <w:szCs w:val="20"/>
    </w:rPr>
  </w:style>
  <w:style w:type="character" w:customStyle="1" w:styleId="Heading1Char">
    <w:name w:val="Heading 1 Char"/>
    <w:basedOn w:val="DefaultParagraphFont"/>
    <w:link w:val="Heading1"/>
    <w:rsid w:val="00B13DA1"/>
    <w:rPr>
      <w:rFonts w:asciiTheme="majorHAnsi" w:eastAsiaTheme="majorEastAsia" w:hAnsiTheme="majorHAnsi" w:cstheme="majorBidi"/>
      <w:b/>
      <w:bCs/>
      <w:kern w:val="32"/>
      <w:sz w:val="32"/>
      <w:szCs w:val="32"/>
    </w:rPr>
  </w:style>
  <w:style w:type="paragraph" w:styleId="BalloonText">
    <w:name w:val="Balloon Text"/>
    <w:basedOn w:val="Normal"/>
    <w:link w:val="BalloonTextChar"/>
    <w:rsid w:val="00B92E76"/>
    <w:rPr>
      <w:rFonts w:ascii="Tahoma" w:hAnsi="Tahoma" w:cs="Tahoma"/>
      <w:sz w:val="16"/>
      <w:szCs w:val="16"/>
    </w:rPr>
  </w:style>
  <w:style w:type="character" w:customStyle="1" w:styleId="BalloonTextChar">
    <w:name w:val="Balloon Text Char"/>
    <w:basedOn w:val="DefaultParagraphFont"/>
    <w:link w:val="BalloonText"/>
    <w:rsid w:val="00B92E76"/>
    <w:rPr>
      <w:rFonts w:ascii="Tahoma" w:hAnsi="Tahoma" w:cs="Tahoma"/>
      <w:sz w:val="16"/>
      <w:szCs w:val="16"/>
    </w:rPr>
  </w:style>
  <w:style w:type="table" w:styleId="TableGrid">
    <w:name w:val="Table Grid"/>
    <w:basedOn w:val="TableNormal"/>
    <w:rsid w:val="00FB7CA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nhideWhenUsed/>
    <w:qFormat/>
    <w:rsid w:val="00FB7CAF"/>
    <w:pPr>
      <w:spacing w:after="200"/>
    </w:pPr>
    <w:rPr>
      <w:b/>
      <w:bCs/>
      <w:color w:val="4F81BD" w:themeColor="accent1"/>
      <w:sz w:val="18"/>
      <w:szCs w:val="18"/>
    </w:rPr>
  </w:style>
  <w:style w:type="paragraph" w:styleId="ListParagraph">
    <w:name w:val="List Paragraph"/>
    <w:basedOn w:val="Normal"/>
    <w:uiPriority w:val="34"/>
    <w:qFormat/>
    <w:rsid w:val="00880AA6"/>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140</TotalTime>
  <Pages>8</Pages>
  <Words>2661</Words>
  <Characters>15168</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Military Academy Reduced instruction set Computer 2 (MARC2)</vt:lpstr>
    </vt:vector>
  </TitlesOfParts>
  <Company>United States Military Academy</Company>
  <LinksUpToDate>false</LinksUpToDate>
  <CharactersWithSpaces>17794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Military Academy Reduced instruction set Computer 2 (MARC2)</dc:title>
  <dc:creator>D/EECS</dc:creator>
  <cp:lastModifiedBy>Paul Maxwel</cp:lastModifiedBy>
  <cp:revision>10</cp:revision>
  <dcterms:created xsi:type="dcterms:W3CDTF">2013-08-06T11:43:00Z</dcterms:created>
  <dcterms:modified xsi:type="dcterms:W3CDTF">2013-08-06T13:29:00Z</dcterms:modified>
</cp:coreProperties>
</file>