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D94" w:rsidRPr="00136EAD" w:rsidRDefault="005F7EC9">
      <w:pPr>
        <w:pStyle w:val="Titre"/>
        <w:rPr>
          <w:noProof/>
          <w:lang w:val="fr-FR"/>
        </w:rPr>
      </w:pPr>
      <w:r>
        <w:rPr>
          <w:rFonts w:ascii="Corbel" w:hAnsi="Corbel"/>
          <w:noProof/>
          <w:color w:val="0D5672"/>
          <w:lang w:val="fr-FR"/>
        </w:rPr>
        <w:t xml:space="preserve">Interprétation des résultats </w:t>
      </w:r>
      <w:r w:rsidR="000668E3">
        <w:rPr>
          <w:rFonts w:ascii="Corbel" w:hAnsi="Corbel"/>
          <w:noProof/>
          <w:color w:val="0D5672"/>
          <w:lang w:val="fr-FR"/>
        </w:rPr>
        <w:t>HRAP</w:t>
      </w:r>
    </w:p>
    <w:p w:rsidR="006E1E57" w:rsidRDefault="006E1E57" w:rsidP="006E1E57">
      <w:pPr>
        <w:pStyle w:val="Sous-titre"/>
        <w:jc w:val="left"/>
        <w:rPr>
          <w:noProof/>
          <w:sz w:val="28"/>
          <w:lang w:val="fr-FR"/>
        </w:rPr>
      </w:pPr>
    </w:p>
    <w:p w:rsidR="006E1E57" w:rsidRPr="006E1E57" w:rsidRDefault="006E1E57" w:rsidP="006E1E57">
      <w:pPr>
        <w:pStyle w:val="Sous-titre"/>
        <w:jc w:val="left"/>
        <w:rPr>
          <w:noProof/>
          <w:sz w:val="28"/>
          <w:lang w:val="fr-FR"/>
        </w:rPr>
      </w:pPr>
      <w:r w:rsidRPr="006E1E57">
        <w:rPr>
          <w:noProof/>
          <w:sz w:val="28"/>
          <w:lang w:val="fr-FR"/>
        </w:rPr>
        <w:t xml:space="preserve">Ce document </w:t>
      </w:r>
      <w:r w:rsidR="005F7EC9">
        <w:rPr>
          <w:noProof/>
          <w:sz w:val="28"/>
          <w:lang w:val="fr-FR"/>
        </w:rPr>
        <w:t>explique comment exécuter le programme d’interprétations des résultats</w:t>
      </w:r>
    </w:p>
    <w:p w:rsidR="00DC4D94" w:rsidRPr="00136EAD" w:rsidRDefault="005F7EC9" w:rsidP="005F7EC9">
      <w:pPr>
        <w:pStyle w:val="Titre1"/>
        <w:jc w:val="left"/>
        <w:rPr>
          <w:noProof/>
          <w:lang w:val="fr-FR"/>
        </w:rPr>
      </w:pPr>
      <w:r>
        <w:rPr>
          <w:rFonts w:ascii="Corbel" w:hAnsi="Corbel"/>
          <w:noProof/>
          <w:color w:val="1481AB"/>
          <w:lang w:val="fr-FR"/>
        </w:rPr>
        <w:t>Mode d’emploi</w:t>
      </w:r>
    </w:p>
    <w:p w:rsidR="005E2008" w:rsidRDefault="005F7EC9" w:rsidP="005F7EC9">
      <w:pPr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  <w:r>
        <w:rPr>
          <w:lang w:val="fr-FR"/>
        </w:rPr>
        <w:t>Dans le fichier contenant l’exécutable, double-cliquez sur l’application job_assessment.exe</w:t>
      </w:r>
      <w:r w:rsidR="005E2008">
        <w:rPr>
          <w:lang w:val="fr-FR"/>
        </w:rPr>
        <w:t>.</w:t>
      </w:r>
    </w:p>
    <w:p w:rsidR="005E2008" w:rsidRDefault="005E2008" w:rsidP="005F7EC9">
      <w:pPr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  <w:r>
        <w:rPr>
          <w:lang w:val="fr-FR"/>
        </w:rPr>
        <w:t>Une fenêtre de type console va apparaitre et un menu va s’afficher (met 1-2 secondes)</w:t>
      </w:r>
    </w:p>
    <w:p w:rsidR="00BC196F" w:rsidRDefault="00BC196F" w:rsidP="005F7EC9">
      <w:pPr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</w:p>
    <w:p w:rsidR="005E2008" w:rsidRDefault="005E2008" w:rsidP="00BC196F">
      <w:pPr>
        <w:autoSpaceDE w:val="0"/>
        <w:autoSpaceDN w:val="0"/>
        <w:adjustRightInd w:val="0"/>
        <w:spacing w:after="0" w:line="240" w:lineRule="auto"/>
        <w:jc w:val="center"/>
        <w:rPr>
          <w:lang w:val="fr-FR"/>
        </w:rPr>
      </w:pPr>
      <w:r>
        <w:rPr>
          <w:noProof/>
        </w:rPr>
        <w:drawing>
          <wp:inline distT="0" distB="0" distL="0" distR="0" wp14:anchorId="2AD63EF4" wp14:editId="557BF845">
            <wp:extent cx="4861560" cy="1288039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2633" cy="129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08" w:rsidRPr="00BC196F" w:rsidRDefault="00613540" w:rsidP="005F7EC9">
      <w:pPr>
        <w:autoSpaceDE w:val="0"/>
        <w:autoSpaceDN w:val="0"/>
        <w:adjustRightInd w:val="0"/>
        <w:spacing w:after="0" w:line="240" w:lineRule="auto"/>
        <w:jc w:val="left"/>
        <w:rPr>
          <w:b/>
          <w:sz w:val="28"/>
          <w:szCs w:val="28"/>
          <w:lang w:val="fr-FR"/>
        </w:rPr>
      </w:pPr>
      <w:r w:rsidRPr="00BC196F">
        <w:rPr>
          <w:b/>
          <w:sz w:val="28"/>
          <w:szCs w:val="28"/>
          <w:lang w:val="fr-FR"/>
        </w:rPr>
        <w:t>Choisissez</w:t>
      </w:r>
      <w:r w:rsidR="00BC196F" w:rsidRPr="00BC196F">
        <w:rPr>
          <w:b/>
          <w:sz w:val="28"/>
          <w:szCs w:val="28"/>
          <w:lang w:val="fr-FR"/>
        </w:rPr>
        <w:t xml:space="preserve"> le mode voulu : </w:t>
      </w:r>
    </w:p>
    <w:p w:rsidR="006A41DD" w:rsidRDefault="005E2008" w:rsidP="005F7EC9">
      <w:pPr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  <w:r>
        <w:rPr>
          <w:lang w:val="fr-FR"/>
        </w:rPr>
        <w:t>Le mode « Predict » permet de prédire un profil donné</w:t>
      </w:r>
      <w:r w:rsidR="00AA70CB">
        <w:rPr>
          <w:lang w:val="fr-FR"/>
        </w:rPr>
        <w:t xml:space="preserve"> à partir d’une base de données</w:t>
      </w:r>
      <w:r w:rsidR="006A41DD">
        <w:rPr>
          <w:lang w:val="fr-FR"/>
        </w:rPr>
        <w:t xml:space="preserve"> (fichier </w:t>
      </w:r>
      <w:r w:rsidR="006A41DD" w:rsidRPr="006A41DD">
        <w:rPr>
          <w:lang w:val="fr-FR"/>
        </w:rPr>
        <w:t>profil</w:t>
      </w:r>
      <w:r w:rsidR="006A41DD">
        <w:rPr>
          <w:lang w:val="fr-FR"/>
        </w:rPr>
        <w:t>.csv)</w:t>
      </w:r>
    </w:p>
    <w:p w:rsidR="00BC196F" w:rsidRDefault="00BC196F" w:rsidP="005F7EC9">
      <w:pPr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  <w:r>
        <w:rPr>
          <w:lang w:val="fr-FR"/>
        </w:rPr>
        <w:t>Le mode « Accuracy » permet d’observer la performance du classifieur donné sur un set d’entraînement et un set d’apprentissage donné</w:t>
      </w:r>
      <w:r w:rsidR="00AA70CB">
        <w:rPr>
          <w:lang w:val="fr-FR"/>
        </w:rPr>
        <w:t>.</w:t>
      </w:r>
    </w:p>
    <w:p w:rsidR="00AA70CB" w:rsidRDefault="00AA70CB" w:rsidP="005F7EC9">
      <w:pPr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</w:p>
    <w:p w:rsidR="00AA70CB" w:rsidRDefault="00AA70CB" w:rsidP="005F7EC9">
      <w:pPr>
        <w:autoSpaceDE w:val="0"/>
        <w:autoSpaceDN w:val="0"/>
        <w:adjustRightInd w:val="0"/>
        <w:spacing w:after="0" w:line="240" w:lineRule="auto"/>
        <w:jc w:val="left"/>
        <w:rPr>
          <w:b/>
          <w:sz w:val="28"/>
          <w:lang w:val="fr-FR"/>
        </w:rPr>
      </w:pPr>
      <w:r w:rsidRPr="00AA70CB">
        <w:rPr>
          <w:b/>
          <w:sz w:val="28"/>
          <w:lang w:val="fr-FR"/>
        </w:rPr>
        <w:t>Mode Predict</w:t>
      </w:r>
    </w:p>
    <w:p w:rsidR="00AA70CB" w:rsidRPr="00AA70CB" w:rsidRDefault="00AA70CB" w:rsidP="005F7EC9">
      <w:pPr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  <w:r>
        <w:rPr>
          <w:lang w:val="fr-FR"/>
        </w:rPr>
        <w:t>Le mode « Predict » permet de prédire un profil donné qui est actuellement sous le nom « candidate.csv »</w:t>
      </w:r>
    </w:p>
    <w:p w:rsidR="005E2008" w:rsidRDefault="005E2008" w:rsidP="005F7EC9">
      <w:pPr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</w:p>
    <w:p w:rsidR="005E2008" w:rsidRDefault="005E2008" w:rsidP="005F7EC9">
      <w:pPr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  <w:r>
        <w:rPr>
          <w:lang w:val="fr-FR"/>
        </w:rPr>
        <w:t xml:space="preserve">Celui-ci se présente comme ci-dessous : </w:t>
      </w:r>
    </w:p>
    <w:p w:rsidR="005E2008" w:rsidRDefault="005E2008" w:rsidP="005F7EC9">
      <w:pPr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  <w:r>
        <w:rPr>
          <w:noProof/>
        </w:rPr>
        <w:drawing>
          <wp:inline distT="0" distB="0" distL="0" distR="0" wp14:anchorId="31265C41" wp14:editId="587CB9AF">
            <wp:extent cx="2286000" cy="90236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9052" cy="90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08" w:rsidRDefault="005E2008" w:rsidP="005F7EC9">
      <w:pPr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</w:p>
    <w:p w:rsidR="005E2008" w:rsidRDefault="005E2008" w:rsidP="005F7EC9">
      <w:pPr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  <w:r>
        <w:rPr>
          <w:lang w:val="fr-FR"/>
        </w:rPr>
        <w:t xml:space="preserve">Il contient le vecteur des compétences suivantes : </w:t>
      </w:r>
    </w:p>
    <w:p w:rsidR="005E2008" w:rsidRDefault="005E2008" w:rsidP="005F7EC9">
      <w:pPr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</w:p>
    <w:tbl>
      <w:tblPr>
        <w:tblW w:w="11652" w:type="dxa"/>
        <w:tblInd w:w="-42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3"/>
        <w:gridCol w:w="1187"/>
        <w:gridCol w:w="1318"/>
        <w:gridCol w:w="1630"/>
        <w:gridCol w:w="1253"/>
        <w:gridCol w:w="1253"/>
        <w:gridCol w:w="1252"/>
        <w:gridCol w:w="1253"/>
        <w:gridCol w:w="1253"/>
      </w:tblGrid>
      <w:tr w:rsidR="005E2008" w:rsidTr="005E2008">
        <w:trPr>
          <w:trHeight w:val="581"/>
        </w:trPr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:rsidR="005E2008" w:rsidRDefault="005E2008" w:rsidP="005E20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fr-FR"/>
              </w:rPr>
              <w:t>Leadership</w:t>
            </w:r>
          </w:p>
        </w:tc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:rsidR="005E2008" w:rsidRDefault="005E2008" w:rsidP="005E20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fr-FR"/>
              </w:rPr>
              <w:t>Sociabilité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:rsidR="005E2008" w:rsidRDefault="005E2008" w:rsidP="005E20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fr-FR"/>
              </w:rPr>
              <w:t>Contrôle émotionnel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E2008" w:rsidRDefault="005E2008" w:rsidP="005E20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fr-FR"/>
              </w:rPr>
              <w:t>Atteinte des objectifs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E2008" w:rsidRDefault="005E2008" w:rsidP="005E20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fr-FR"/>
              </w:rPr>
              <w:t>Avant-vente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E2008" w:rsidRDefault="005E2008" w:rsidP="005E20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fr-FR"/>
              </w:rPr>
              <w:t>Pilotage Suivi</w:t>
            </w:r>
          </w:p>
        </w:tc>
        <w:tc>
          <w:tcPr>
            <w:tcW w:w="1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E2008" w:rsidRDefault="005E2008" w:rsidP="005E20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fr-FR"/>
              </w:rPr>
              <w:t>Relation client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E2008" w:rsidRDefault="005E2008" w:rsidP="005E20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fr-FR"/>
              </w:rPr>
              <w:t>Gestion équipe</w:t>
            </w:r>
          </w:p>
        </w:tc>
        <w:tc>
          <w:tcPr>
            <w:tcW w:w="1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E2008" w:rsidRDefault="005E2008" w:rsidP="005E20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fr-FR"/>
              </w:rPr>
              <w:t>Reporting</w:t>
            </w:r>
          </w:p>
        </w:tc>
      </w:tr>
    </w:tbl>
    <w:p w:rsidR="005E2008" w:rsidRDefault="005E2008" w:rsidP="005F7EC9">
      <w:pPr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</w:p>
    <w:p w:rsidR="00B22FF0" w:rsidRDefault="00B22FF0">
      <w:pPr>
        <w:rPr>
          <w:b/>
          <w:lang w:val="fr-FR"/>
        </w:rPr>
      </w:pPr>
      <w:r>
        <w:rPr>
          <w:b/>
          <w:lang w:val="fr-FR"/>
        </w:rPr>
        <w:br w:type="page"/>
      </w:r>
    </w:p>
    <w:p w:rsidR="00B22FF0" w:rsidRPr="00B22FF0" w:rsidRDefault="00B22FF0" w:rsidP="00B22FF0">
      <w:pPr>
        <w:autoSpaceDE w:val="0"/>
        <w:autoSpaceDN w:val="0"/>
        <w:adjustRightInd w:val="0"/>
        <w:spacing w:after="0" w:line="240" w:lineRule="auto"/>
        <w:jc w:val="left"/>
        <w:rPr>
          <w:b/>
          <w:lang w:val="fr-FR"/>
        </w:rPr>
      </w:pPr>
      <w:r>
        <w:rPr>
          <w:b/>
          <w:lang w:val="fr-FR"/>
        </w:rPr>
        <w:lastRenderedPageBreak/>
        <w:t>Choisissez un classifieur</w:t>
      </w:r>
    </w:p>
    <w:p w:rsidR="005E2008" w:rsidRDefault="005E2008" w:rsidP="005F7EC9">
      <w:pPr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</w:p>
    <w:p w:rsidR="00BC196F" w:rsidRDefault="005E2008" w:rsidP="00B22FF0">
      <w:pPr>
        <w:autoSpaceDE w:val="0"/>
        <w:autoSpaceDN w:val="0"/>
        <w:adjustRightInd w:val="0"/>
        <w:spacing w:after="0" w:line="240" w:lineRule="auto"/>
        <w:jc w:val="center"/>
        <w:rPr>
          <w:lang w:val="fr-FR"/>
        </w:rPr>
      </w:pPr>
      <w:r>
        <w:rPr>
          <w:noProof/>
        </w:rPr>
        <w:drawing>
          <wp:inline distT="0" distB="0" distL="0" distR="0" wp14:anchorId="3585C559" wp14:editId="6D220958">
            <wp:extent cx="4937760" cy="118726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5042" cy="120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96F" w:rsidRDefault="00BC196F" w:rsidP="005F7EC9">
      <w:pPr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</w:p>
    <w:p w:rsidR="00811147" w:rsidRDefault="001B32A3" w:rsidP="005F7EC9">
      <w:pPr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  <w:r>
        <w:rPr>
          <w:lang w:val="fr-FR"/>
        </w:rPr>
        <w:t>Sélectionnez ensuite le modèle voulu :</w:t>
      </w:r>
      <w:r w:rsidR="00811147">
        <w:rPr>
          <w:lang w:val="fr-FR"/>
        </w:rPr>
        <w:t xml:space="preserve"> </w:t>
      </w:r>
    </w:p>
    <w:p w:rsidR="001B32A3" w:rsidRDefault="00811147" w:rsidP="00811147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  <w:r w:rsidRPr="00811147">
        <w:rPr>
          <w:lang w:val="fr-FR"/>
        </w:rPr>
        <w:t>Méthode des k plus proches voisins</w:t>
      </w:r>
    </w:p>
    <w:p w:rsidR="00BC196F" w:rsidRDefault="00BC196F" w:rsidP="00BC196F">
      <w:pPr>
        <w:pStyle w:val="Paragraphedeliste"/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  <w:r>
        <w:rPr>
          <w:noProof/>
        </w:rPr>
        <w:drawing>
          <wp:inline distT="0" distB="0" distL="0" distR="0" wp14:anchorId="67DBB919" wp14:editId="6B680303">
            <wp:extent cx="5423548" cy="2131060"/>
            <wp:effectExtent l="0" t="0" r="5715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3548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96F" w:rsidRDefault="00BC196F" w:rsidP="00BC196F">
      <w:pPr>
        <w:pStyle w:val="Paragraphedeliste"/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  <w:r w:rsidRPr="00BC196F">
        <w:rPr>
          <w:noProof/>
          <w:szCs w:val="24"/>
        </w:rPr>
        <w:drawing>
          <wp:inline distT="0" distB="0" distL="0" distR="0" wp14:anchorId="3B21508D" wp14:editId="23526112">
            <wp:extent cx="6325870" cy="4318177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8938" cy="434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AC" w:rsidRDefault="00B21EAC" w:rsidP="00B21EAC">
      <w:pPr>
        <w:pStyle w:val="Paragraphedeliste"/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  <w:r>
        <w:rPr>
          <w:lang w:val="fr-FR"/>
        </w:rPr>
        <w:t>Entrez le paramètre désiré pour k :</w:t>
      </w:r>
    </w:p>
    <w:p w:rsidR="00B21EAC" w:rsidRDefault="00B21EAC" w:rsidP="00B21EAC">
      <w:pPr>
        <w:pStyle w:val="Paragraphedeliste"/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672D70F1" wp14:editId="61FD6FC2">
            <wp:extent cx="3028950" cy="2190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61" w:rsidRDefault="00837661" w:rsidP="00B21EAC">
      <w:pPr>
        <w:pStyle w:val="Paragraphedeliste"/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</w:p>
    <w:p w:rsidR="00B21EAC" w:rsidRDefault="00B21EAC" w:rsidP="00B21EAC">
      <w:pPr>
        <w:autoSpaceDE w:val="0"/>
        <w:autoSpaceDN w:val="0"/>
        <w:adjustRightInd w:val="0"/>
        <w:spacing w:after="0" w:line="240" w:lineRule="auto"/>
        <w:jc w:val="left"/>
        <w:rPr>
          <w:i/>
          <w:color w:val="318B70" w:themeColor="accent4" w:themeShade="BF"/>
          <w:lang w:val="fr-FR"/>
        </w:rPr>
      </w:pPr>
      <w:r w:rsidRPr="00837661">
        <w:rPr>
          <w:i/>
          <w:color w:val="318B70" w:themeColor="accent4" w:themeShade="BF"/>
          <w:lang w:val="fr-FR"/>
        </w:rPr>
        <w:t xml:space="preserve">*Une fonction est actuellement en cours de développement pour sélectionner le meilleur </w:t>
      </w:r>
      <w:r w:rsidR="00837661" w:rsidRPr="00837661">
        <w:rPr>
          <w:i/>
          <w:color w:val="318B70" w:themeColor="accent4" w:themeShade="BF"/>
          <w:lang w:val="fr-FR"/>
        </w:rPr>
        <w:t>paramètre k entre 1 et 9*</w:t>
      </w:r>
    </w:p>
    <w:p w:rsidR="00164C7E" w:rsidRDefault="00164C7E" w:rsidP="00164C7E">
      <w:pPr>
        <w:autoSpaceDE w:val="0"/>
        <w:autoSpaceDN w:val="0"/>
        <w:adjustRightInd w:val="0"/>
        <w:spacing w:after="0" w:line="240" w:lineRule="auto"/>
        <w:jc w:val="center"/>
        <w:rPr>
          <w:lang w:val="fr-FR"/>
        </w:rPr>
      </w:pPr>
    </w:p>
    <w:p w:rsidR="00837661" w:rsidRPr="00164C7E" w:rsidRDefault="00164C7E" w:rsidP="00164C7E">
      <w:pPr>
        <w:autoSpaceDE w:val="0"/>
        <w:autoSpaceDN w:val="0"/>
        <w:adjustRightInd w:val="0"/>
        <w:spacing w:after="0" w:line="240" w:lineRule="auto"/>
        <w:jc w:val="center"/>
        <w:rPr>
          <w:lang w:val="fr-FR"/>
        </w:rPr>
      </w:pPr>
      <w:r>
        <w:rPr>
          <w:lang w:val="fr-FR"/>
        </w:rPr>
        <w:t xml:space="preserve">Exemple de résultat avec la </w:t>
      </w:r>
      <w:r w:rsidR="005909F4">
        <w:rPr>
          <w:lang w:val="fr-FR"/>
        </w:rPr>
        <w:t>m</w:t>
      </w:r>
      <w:r w:rsidRPr="00164C7E">
        <w:rPr>
          <w:lang w:val="fr-FR"/>
        </w:rPr>
        <w:t>éthode des k plus proches voisins</w:t>
      </w:r>
      <w:r>
        <w:rPr>
          <w:lang w:val="fr-FR"/>
        </w:rPr>
        <w:t xml:space="preserve">: </w:t>
      </w:r>
    </w:p>
    <w:p w:rsidR="00B21EAC" w:rsidRPr="00B21EAC" w:rsidRDefault="00837661" w:rsidP="00164C7E">
      <w:pPr>
        <w:autoSpaceDE w:val="0"/>
        <w:autoSpaceDN w:val="0"/>
        <w:adjustRightInd w:val="0"/>
        <w:spacing w:after="0" w:line="240" w:lineRule="auto"/>
        <w:ind w:left="360"/>
        <w:jc w:val="center"/>
        <w:rPr>
          <w:lang w:val="fr-FR"/>
        </w:rPr>
      </w:pPr>
      <w:r>
        <w:rPr>
          <w:noProof/>
        </w:rPr>
        <w:drawing>
          <wp:inline distT="0" distB="0" distL="0" distR="0" wp14:anchorId="63FAAA7E" wp14:editId="7498B7CC">
            <wp:extent cx="4998720" cy="88308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7059" cy="88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AC" w:rsidRDefault="00B21EAC" w:rsidP="00B21EAC">
      <w:pPr>
        <w:pStyle w:val="Paragraphedeliste"/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</w:p>
    <w:p w:rsidR="00811147" w:rsidRDefault="00811147" w:rsidP="00811147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  <w:r>
        <w:rPr>
          <w:lang w:val="fr-FR"/>
        </w:rPr>
        <w:t>Régression logistique</w:t>
      </w:r>
    </w:p>
    <w:p w:rsidR="00B21EAC" w:rsidRDefault="00B21EAC" w:rsidP="00164C7E">
      <w:pPr>
        <w:pStyle w:val="Paragraphedeliste"/>
        <w:autoSpaceDE w:val="0"/>
        <w:autoSpaceDN w:val="0"/>
        <w:adjustRightInd w:val="0"/>
        <w:spacing w:after="0" w:line="240" w:lineRule="auto"/>
        <w:jc w:val="center"/>
        <w:rPr>
          <w:lang w:val="fr-FR"/>
        </w:rPr>
      </w:pPr>
      <w:r>
        <w:rPr>
          <w:noProof/>
        </w:rPr>
        <w:drawing>
          <wp:inline distT="0" distB="0" distL="0" distR="0" wp14:anchorId="1B8F2040" wp14:editId="389AA067">
            <wp:extent cx="5836920" cy="225595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3689" cy="226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AC" w:rsidRDefault="00B21EAC" w:rsidP="00164C7E">
      <w:pPr>
        <w:autoSpaceDE w:val="0"/>
        <w:autoSpaceDN w:val="0"/>
        <w:adjustRightInd w:val="0"/>
        <w:spacing w:after="0" w:line="240" w:lineRule="auto"/>
        <w:jc w:val="center"/>
        <w:rPr>
          <w:lang w:val="fr-FR"/>
        </w:rPr>
      </w:pPr>
      <w:r>
        <w:rPr>
          <w:noProof/>
        </w:rPr>
        <w:drawing>
          <wp:inline distT="0" distB="0" distL="0" distR="0" wp14:anchorId="33CADF0A" wp14:editId="17A2F738">
            <wp:extent cx="5532120" cy="3347530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0837" cy="335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7E" w:rsidRDefault="00164C7E" w:rsidP="00164C7E">
      <w:pPr>
        <w:autoSpaceDE w:val="0"/>
        <w:autoSpaceDN w:val="0"/>
        <w:adjustRightInd w:val="0"/>
        <w:spacing w:after="0" w:line="240" w:lineRule="auto"/>
        <w:jc w:val="center"/>
        <w:rPr>
          <w:lang w:val="fr-FR"/>
        </w:rPr>
      </w:pPr>
      <w:r>
        <w:rPr>
          <w:lang w:val="fr-FR"/>
        </w:rPr>
        <w:t xml:space="preserve">Exemple de résultat avec la régression logistique : </w:t>
      </w:r>
    </w:p>
    <w:p w:rsidR="00164C7E" w:rsidRDefault="00164C7E" w:rsidP="00164C7E">
      <w:pPr>
        <w:autoSpaceDE w:val="0"/>
        <w:autoSpaceDN w:val="0"/>
        <w:adjustRightInd w:val="0"/>
        <w:spacing w:after="0" w:line="240" w:lineRule="auto"/>
        <w:jc w:val="center"/>
        <w:rPr>
          <w:lang w:val="fr-FR"/>
        </w:rPr>
      </w:pPr>
      <w:r>
        <w:rPr>
          <w:noProof/>
        </w:rPr>
        <w:drawing>
          <wp:inline distT="0" distB="0" distL="0" distR="0" wp14:anchorId="7ED3E339" wp14:editId="2F790206">
            <wp:extent cx="5311140" cy="902378"/>
            <wp:effectExtent l="0" t="0" r="381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9151" cy="90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AD" w:rsidRDefault="00781CAD" w:rsidP="00781CAD">
      <w:pPr>
        <w:autoSpaceDE w:val="0"/>
        <w:autoSpaceDN w:val="0"/>
        <w:adjustRightInd w:val="0"/>
        <w:spacing w:after="0" w:line="240" w:lineRule="auto"/>
        <w:jc w:val="left"/>
        <w:rPr>
          <w:b/>
          <w:sz w:val="28"/>
          <w:lang w:val="fr-FR"/>
        </w:rPr>
      </w:pPr>
      <w:r w:rsidRPr="00AA70CB">
        <w:rPr>
          <w:b/>
          <w:sz w:val="28"/>
          <w:lang w:val="fr-FR"/>
        </w:rPr>
        <w:lastRenderedPageBreak/>
        <w:t xml:space="preserve">Mode </w:t>
      </w:r>
      <w:r>
        <w:rPr>
          <w:b/>
          <w:sz w:val="28"/>
          <w:lang w:val="fr-FR"/>
        </w:rPr>
        <w:t>Accuracy</w:t>
      </w:r>
    </w:p>
    <w:p w:rsidR="00781CAD" w:rsidRDefault="00781CAD" w:rsidP="00781CAD">
      <w:pPr>
        <w:autoSpaceDE w:val="0"/>
        <w:autoSpaceDN w:val="0"/>
        <w:adjustRightInd w:val="0"/>
        <w:spacing w:after="0" w:line="240" w:lineRule="auto"/>
        <w:jc w:val="left"/>
        <w:rPr>
          <w:b/>
          <w:sz w:val="28"/>
          <w:lang w:val="fr-FR"/>
        </w:rPr>
      </w:pPr>
    </w:p>
    <w:p w:rsidR="00781CAD" w:rsidRDefault="00781CAD" w:rsidP="00781CAD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>
        <w:rPr>
          <w:lang w:val="fr-FR"/>
        </w:rPr>
        <w:t>Ce mode permet d’évaluer la pertinence d’un classifieur donné avec la base de données choisie en entrée, plus le nombre de données est important, meilleur</w:t>
      </w:r>
      <w:r w:rsidR="00613540">
        <w:rPr>
          <w:lang w:val="fr-FR"/>
        </w:rPr>
        <w:t>e</w:t>
      </w:r>
      <w:r>
        <w:rPr>
          <w:lang w:val="fr-FR"/>
        </w:rPr>
        <w:t xml:space="preserve"> est la précision de ce classifieur.</w:t>
      </w:r>
      <w:r w:rsidR="00767177">
        <w:rPr>
          <w:lang w:val="fr-FR"/>
        </w:rPr>
        <w:t xml:space="preserve"> Ce mode est peu pertinent pour un jeu</w:t>
      </w:r>
      <w:r w:rsidR="00D20ECB">
        <w:rPr>
          <w:lang w:val="fr-FR"/>
        </w:rPr>
        <w:t xml:space="preserve"> </w:t>
      </w:r>
      <w:r w:rsidR="00E33290">
        <w:rPr>
          <w:lang w:val="fr-FR"/>
        </w:rPr>
        <w:t>pauvre en données (&lt;100)</w:t>
      </w:r>
    </w:p>
    <w:p w:rsidR="001B6E81" w:rsidRDefault="001B6E81" w:rsidP="00781CAD">
      <w:pPr>
        <w:autoSpaceDE w:val="0"/>
        <w:autoSpaceDN w:val="0"/>
        <w:adjustRightInd w:val="0"/>
        <w:spacing w:after="0" w:line="240" w:lineRule="auto"/>
        <w:rPr>
          <w:lang w:val="fr-FR"/>
        </w:rPr>
      </w:pPr>
    </w:p>
    <w:p w:rsidR="001B6E81" w:rsidRDefault="00613540" w:rsidP="00781CAD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>
        <w:rPr>
          <w:lang w:val="fr-FR"/>
        </w:rPr>
        <w:t>Sachez qu’</w:t>
      </w:r>
      <w:r w:rsidR="001B6E81">
        <w:rPr>
          <w:lang w:val="fr-FR"/>
        </w:rPr>
        <w:t>à chaque test effectué, la base de données est séparé</w:t>
      </w:r>
      <w:r w:rsidR="0075247A">
        <w:rPr>
          <w:lang w:val="fr-FR"/>
        </w:rPr>
        <w:t>e</w:t>
      </w:r>
      <w:r w:rsidR="001B6E81">
        <w:rPr>
          <w:lang w:val="fr-FR"/>
        </w:rPr>
        <w:t xml:space="preserve"> </w:t>
      </w:r>
      <w:r w:rsidR="0075247A">
        <w:rPr>
          <w:lang w:val="fr-FR"/>
        </w:rPr>
        <w:t>alé</w:t>
      </w:r>
      <w:r w:rsidR="00DC60C1">
        <w:rPr>
          <w:lang w:val="fr-FR"/>
        </w:rPr>
        <w:t>a</w:t>
      </w:r>
      <w:r w:rsidR="0075247A">
        <w:rPr>
          <w:lang w:val="fr-FR"/>
        </w:rPr>
        <w:t xml:space="preserve">toirement </w:t>
      </w:r>
      <w:r w:rsidR="001B6E81">
        <w:rPr>
          <w:lang w:val="fr-FR"/>
        </w:rPr>
        <w:t>en 2 « sets »</w:t>
      </w:r>
      <w:r>
        <w:rPr>
          <w:lang w:val="fr-FR"/>
        </w:rPr>
        <w:t> :</w:t>
      </w:r>
      <w:r w:rsidR="00285BA6">
        <w:rPr>
          <w:lang w:val="fr-FR"/>
        </w:rPr>
        <w:t xml:space="preserve"> </w:t>
      </w:r>
      <w:r w:rsidR="001B6E81">
        <w:rPr>
          <w:lang w:val="fr-FR"/>
        </w:rPr>
        <w:t>un set d’entrainement</w:t>
      </w:r>
      <w:r w:rsidR="00285BA6">
        <w:rPr>
          <w:lang w:val="fr-FR"/>
        </w:rPr>
        <w:t xml:space="preserve"> (</w:t>
      </w:r>
      <w:r w:rsidR="00E57AF5">
        <w:rPr>
          <w:lang w:val="fr-FR"/>
        </w:rPr>
        <w:t>8</w:t>
      </w:r>
      <w:r w:rsidR="00285BA6">
        <w:rPr>
          <w:lang w:val="fr-FR"/>
        </w:rPr>
        <w:t>0% des données)</w:t>
      </w:r>
      <w:r w:rsidR="001B6E81">
        <w:rPr>
          <w:lang w:val="fr-FR"/>
        </w:rPr>
        <w:t xml:space="preserve"> et un set d’apprentissage</w:t>
      </w:r>
      <w:r w:rsidR="00E57AF5">
        <w:rPr>
          <w:lang w:val="fr-FR"/>
        </w:rPr>
        <w:t xml:space="preserve"> (20% des données).</w:t>
      </w:r>
    </w:p>
    <w:p w:rsidR="009D0C28" w:rsidRDefault="009D0C28" w:rsidP="00781CAD">
      <w:pPr>
        <w:autoSpaceDE w:val="0"/>
        <w:autoSpaceDN w:val="0"/>
        <w:adjustRightInd w:val="0"/>
        <w:spacing w:after="0" w:line="240" w:lineRule="auto"/>
        <w:rPr>
          <w:lang w:val="fr-FR"/>
        </w:rPr>
      </w:pPr>
    </w:p>
    <w:p w:rsidR="009D0C28" w:rsidRPr="009D0C28" w:rsidRDefault="009D0C28" w:rsidP="009D0C28">
      <w:pPr>
        <w:autoSpaceDE w:val="0"/>
        <w:autoSpaceDN w:val="0"/>
        <w:adjustRightInd w:val="0"/>
        <w:spacing w:after="0" w:line="240" w:lineRule="auto"/>
        <w:jc w:val="left"/>
        <w:rPr>
          <w:b/>
          <w:lang w:val="fr-FR"/>
        </w:rPr>
      </w:pPr>
      <w:r>
        <w:rPr>
          <w:b/>
          <w:lang w:val="fr-FR"/>
        </w:rPr>
        <w:t>Choisissez un classifieur à évaluer</w:t>
      </w:r>
      <w:r w:rsidR="00285BA6">
        <w:rPr>
          <w:b/>
          <w:lang w:val="fr-FR"/>
        </w:rPr>
        <w:t xml:space="preserve"> : </w:t>
      </w:r>
    </w:p>
    <w:p w:rsidR="009D0C28" w:rsidRDefault="00285BA6" w:rsidP="00781CAD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747395</wp:posOffset>
                </wp:positionV>
                <wp:extent cx="3528060" cy="0"/>
                <wp:effectExtent l="0" t="0" r="0" b="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80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line w14:anchorId="20EC5B8B" id="Connecteur droit 1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05pt,58.85pt" to="274.75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" strokecolor="#c00000" strokeweight="1.5pt">
                <v:stroke joinstyle="miter"/>
              </v:line>
            </w:pict>
          </mc:Fallback>
        </mc:AlternateContent>
      </w:r>
      <w:r w:rsidR="009D0C28">
        <w:rPr>
          <w:noProof/>
        </w:rPr>
        <w:drawing>
          <wp:inline distT="0" distB="0" distL="0" distR="0" wp14:anchorId="41231FEC" wp14:editId="0DBE6643">
            <wp:extent cx="5781675" cy="105727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BA6" w:rsidRDefault="00285BA6" w:rsidP="00781CAD">
      <w:pPr>
        <w:autoSpaceDE w:val="0"/>
        <w:autoSpaceDN w:val="0"/>
        <w:adjustRightInd w:val="0"/>
        <w:spacing w:after="0" w:line="240" w:lineRule="auto"/>
        <w:rPr>
          <w:lang w:val="fr-FR"/>
        </w:rPr>
      </w:pPr>
    </w:p>
    <w:p w:rsidR="00285BA6" w:rsidRPr="008C7CF0" w:rsidRDefault="00285BA6" w:rsidP="00285BA6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left"/>
        <w:rPr>
          <w:b/>
          <w:lang w:val="fr-FR"/>
        </w:rPr>
      </w:pPr>
      <w:r w:rsidRPr="008C7CF0">
        <w:rPr>
          <w:b/>
          <w:lang w:val="fr-FR"/>
        </w:rPr>
        <w:t>Méthode des k plus proches voisins</w:t>
      </w:r>
    </w:p>
    <w:p w:rsidR="00285BA6" w:rsidRDefault="00285BA6" w:rsidP="00285BA6">
      <w:pPr>
        <w:autoSpaceDE w:val="0"/>
        <w:autoSpaceDN w:val="0"/>
        <w:adjustRightInd w:val="0"/>
        <w:spacing w:after="0" w:line="240" w:lineRule="auto"/>
        <w:ind w:left="360"/>
        <w:rPr>
          <w:lang w:val="fr-FR"/>
        </w:rPr>
      </w:pPr>
    </w:p>
    <w:p w:rsidR="00FA3DB2" w:rsidRPr="00A77F22" w:rsidRDefault="00FA3DB2" w:rsidP="00A77F22">
      <w:pPr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  <w:r w:rsidRPr="00A77F22">
        <w:rPr>
          <w:lang w:val="fr-FR"/>
        </w:rPr>
        <w:t xml:space="preserve">Cette fonction mesure la précision de </w:t>
      </w:r>
      <w:r w:rsidR="0013042C" w:rsidRPr="00A77F22">
        <w:rPr>
          <w:lang w:val="fr-FR"/>
        </w:rPr>
        <w:t>la méthode des k plus proches voisins</w:t>
      </w:r>
      <w:r w:rsidR="00657E67" w:rsidRPr="00A77F22">
        <w:rPr>
          <w:lang w:val="fr-FR"/>
        </w:rPr>
        <w:t>, avec k donné en entré</w:t>
      </w:r>
      <w:r w:rsidR="00613540">
        <w:rPr>
          <w:lang w:val="fr-FR"/>
        </w:rPr>
        <w:t>e</w:t>
      </w:r>
      <w:r w:rsidR="00657E67" w:rsidRPr="00A77F22">
        <w:rPr>
          <w:lang w:val="fr-FR"/>
        </w:rPr>
        <w:t xml:space="preserve">, </w:t>
      </w:r>
      <w:r w:rsidRPr="00A77F22">
        <w:rPr>
          <w:lang w:val="fr-FR"/>
        </w:rPr>
        <w:t>sur un set d’entrainement aléatoire.</w:t>
      </w:r>
    </w:p>
    <w:p w:rsidR="00FA3DB2" w:rsidRPr="00285BA6" w:rsidRDefault="00FA3DB2" w:rsidP="00285BA6">
      <w:pPr>
        <w:autoSpaceDE w:val="0"/>
        <w:autoSpaceDN w:val="0"/>
        <w:adjustRightInd w:val="0"/>
        <w:spacing w:after="0" w:line="240" w:lineRule="auto"/>
        <w:ind w:left="360"/>
        <w:rPr>
          <w:lang w:val="fr-FR"/>
        </w:rPr>
      </w:pPr>
    </w:p>
    <w:p w:rsidR="00285BA6" w:rsidRPr="00285BA6" w:rsidRDefault="00285BA6" w:rsidP="00285BA6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>
        <w:rPr>
          <w:noProof/>
        </w:rPr>
        <w:drawing>
          <wp:inline distT="0" distB="0" distL="0" distR="0" wp14:anchorId="5D77131C" wp14:editId="73E42538">
            <wp:extent cx="5715000" cy="11620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BA6" w:rsidRDefault="00285BA6" w:rsidP="00781CAD">
      <w:pPr>
        <w:autoSpaceDE w:val="0"/>
        <w:autoSpaceDN w:val="0"/>
        <w:adjustRightInd w:val="0"/>
        <w:spacing w:after="0" w:line="240" w:lineRule="auto"/>
        <w:rPr>
          <w:lang w:val="fr-FR"/>
        </w:rPr>
      </w:pPr>
    </w:p>
    <w:p w:rsidR="009D0C28" w:rsidRPr="00D364D0" w:rsidRDefault="00613540" w:rsidP="00781CAD">
      <w:pPr>
        <w:autoSpaceDE w:val="0"/>
        <w:autoSpaceDN w:val="0"/>
        <w:adjustRightInd w:val="0"/>
        <w:spacing w:after="0" w:line="240" w:lineRule="auto"/>
        <w:rPr>
          <w:b/>
          <w:lang w:val="fr-FR"/>
        </w:rPr>
      </w:pPr>
      <w:r>
        <w:rPr>
          <w:b/>
          <w:lang w:val="fr-FR"/>
        </w:rPr>
        <w:t>Vérifiez que le nombre k donné</w:t>
      </w:r>
      <w:r w:rsidR="009D0C28" w:rsidRPr="00D364D0">
        <w:rPr>
          <w:b/>
          <w:lang w:val="fr-FR"/>
        </w:rPr>
        <w:t xml:space="preserve"> en entré</w:t>
      </w:r>
      <w:r>
        <w:rPr>
          <w:b/>
          <w:lang w:val="fr-FR"/>
        </w:rPr>
        <w:t>e</w:t>
      </w:r>
      <w:r w:rsidR="009D0C28" w:rsidRPr="00D364D0">
        <w:rPr>
          <w:b/>
          <w:lang w:val="fr-FR"/>
        </w:rPr>
        <w:t xml:space="preserve"> soit inférieur au nombre de données différentes d’une classe</w:t>
      </w:r>
      <w:r w:rsidR="00E57AF5" w:rsidRPr="00D364D0">
        <w:rPr>
          <w:b/>
          <w:lang w:val="fr-FR"/>
        </w:rPr>
        <w:t>.</w:t>
      </w:r>
    </w:p>
    <w:p w:rsidR="00E57AF5" w:rsidRDefault="00E57AF5" w:rsidP="00781CAD">
      <w:pPr>
        <w:autoSpaceDE w:val="0"/>
        <w:autoSpaceDN w:val="0"/>
        <w:adjustRightInd w:val="0"/>
        <w:spacing w:after="0" w:line="240" w:lineRule="auto"/>
        <w:rPr>
          <w:lang w:val="fr-FR"/>
        </w:rPr>
      </w:pPr>
    </w:p>
    <w:p w:rsidR="00E57AF5" w:rsidRDefault="00E57AF5" w:rsidP="00781CAD">
      <w:pPr>
        <w:autoSpaceDE w:val="0"/>
        <w:autoSpaceDN w:val="0"/>
        <w:adjustRightInd w:val="0"/>
        <w:spacing w:after="0" w:line="240" w:lineRule="auto"/>
        <w:rPr>
          <w:lang w:val="fr-FR"/>
        </w:rPr>
      </w:pPr>
    </w:p>
    <w:p w:rsidR="00E57AF5" w:rsidRDefault="00E57AF5" w:rsidP="00781CAD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>
        <w:rPr>
          <w:lang w:val="fr-FR"/>
        </w:rPr>
        <w:t>Si le programme se ferme c’est qu’une erreu</w:t>
      </w:r>
      <w:r w:rsidR="00613540">
        <w:rPr>
          <w:lang w:val="fr-FR"/>
        </w:rPr>
        <w:t xml:space="preserve">r sur la valeur de k est apparue </w:t>
      </w:r>
      <w:r>
        <w:rPr>
          <w:lang w:val="fr-FR"/>
        </w:rPr>
        <w:t xml:space="preserve">: </w:t>
      </w:r>
    </w:p>
    <w:p w:rsidR="004658FC" w:rsidRDefault="004658FC" w:rsidP="00781CAD">
      <w:pPr>
        <w:autoSpaceDE w:val="0"/>
        <w:autoSpaceDN w:val="0"/>
        <w:adjustRightInd w:val="0"/>
        <w:spacing w:after="0" w:line="240" w:lineRule="auto"/>
        <w:rPr>
          <w:lang w:val="fr-FR"/>
        </w:rPr>
      </w:pPr>
    </w:p>
    <w:p w:rsidR="004658FC" w:rsidRDefault="004658FC" w:rsidP="00781CAD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>
        <w:rPr>
          <w:noProof/>
        </w:rPr>
        <w:drawing>
          <wp:inline distT="0" distB="0" distL="0" distR="0" wp14:anchorId="5604D92E" wp14:editId="01083875">
            <wp:extent cx="7110730" cy="265430"/>
            <wp:effectExtent l="0" t="0" r="0" b="127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AF5" w:rsidRDefault="00E57AF5" w:rsidP="00781CAD">
      <w:pPr>
        <w:autoSpaceDE w:val="0"/>
        <w:autoSpaceDN w:val="0"/>
        <w:adjustRightInd w:val="0"/>
        <w:spacing w:after="0" w:line="240" w:lineRule="auto"/>
        <w:rPr>
          <w:lang w:val="fr-FR"/>
        </w:rPr>
      </w:pPr>
    </w:p>
    <w:p w:rsidR="00A77F22" w:rsidRPr="008C7CF0" w:rsidRDefault="00D364D0" w:rsidP="00A77F22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left"/>
        <w:rPr>
          <w:b/>
          <w:lang w:val="fr-FR"/>
        </w:rPr>
      </w:pPr>
      <w:r w:rsidRPr="008C7CF0">
        <w:rPr>
          <w:b/>
          <w:lang w:val="fr-FR"/>
        </w:rPr>
        <w:t>Régression logistique</w:t>
      </w:r>
    </w:p>
    <w:p w:rsidR="0067798A" w:rsidRPr="00A77F22" w:rsidRDefault="0067798A" w:rsidP="00A77F2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  <w:r w:rsidRPr="00A77F22">
        <w:rPr>
          <w:lang w:val="fr-FR"/>
        </w:rPr>
        <w:t>Cette fonction mesure la précision de la régression logistique sur un set d’entrainement aléatoire.</w:t>
      </w:r>
    </w:p>
    <w:p w:rsidR="0067798A" w:rsidRPr="0067798A" w:rsidRDefault="0067798A" w:rsidP="0067798A">
      <w:pPr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</w:p>
    <w:p w:rsidR="008C7CF0" w:rsidRDefault="00FA3DB2" w:rsidP="008C7CF0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left"/>
        <w:rPr>
          <w:b/>
          <w:lang w:val="fr-FR"/>
        </w:rPr>
      </w:pPr>
      <w:r w:rsidRPr="008C7CF0">
        <w:rPr>
          <w:b/>
          <w:lang w:val="fr-FR"/>
        </w:rPr>
        <w:t>Méthode des k plus proches voisins et Régression logistique</w:t>
      </w:r>
    </w:p>
    <w:p w:rsidR="008C7CF0" w:rsidRDefault="008C7CF0" w:rsidP="008C7CF0">
      <w:pPr>
        <w:autoSpaceDE w:val="0"/>
        <w:autoSpaceDN w:val="0"/>
        <w:adjustRightInd w:val="0"/>
        <w:spacing w:after="0" w:line="240" w:lineRule="auto"/>
        <w:jc w:val="left"/>
        <w:rPr>
          <w:lang w:val="fr-FR"/>
        </w:rPr>
      </w:pPr>
    </w:p>
    <w:p w:rsidR="004C1532" w:rsidRDefault="008C7CF0" w:rsidP="004C1532">
      <w:pPr>
        <w:autoSpaceDE w:val="0"/>
        <w:autoSpaceDN w:val="0"/>
        <w:adjustRightInd w:val="0"/>
        <w:spacing w:after="0" w:line="240" w:lineRule="auto"/>
        <w:jc w:val="left"/>
        <w:rPr>
          <w:b/>
          <w:lang w:val="fr-FR"/>
        </w:rPr>
      </w:pPr>
      <w:r w:rsidRPr="008C7CF0">
        <w:rPr>
          <w:lang w:val="fr-FR"/>
        </w:rPr>
        <w:t>Cette fonction mesure la précision de la méthode des k plus proches voisins</w:t>
      </w:r>
      <w:r w:rsidR="005355E6">
        <w:rPr>
          <w:lang w:val="fr-FR"/>
        </w:rPr>
        <w:t xml:space="preserve"> </w:t>
      </w:r>
      <w:r w:rsidR="00005248">
        <w:rPr>
          <w:lang w:val="fr-FR"/>
        </w:rPr>
        <w:t>(</w:t>
      </w:r>
      <w:r w:rsidR="005355E6">
        <w:rPr>
          <w:lang w:val="fr-FR"/>
        </w:rPr>
        <w:t xml:space="preserve">avec </w:t>
      </w:r>
      <w:r w:rsidR="00005248">
        <w:rPr>
          <w:lang w:val="fr-FR"/>
        </w:rPr>
        <w:t xml:space="preserve">le meilleur </w:t>
      </w:r>
      <w:r w:rsidR="005355E6">
        <w:rPr>
          <w:lang w:val="fr-FR"/>
        </w:rPr>
        <w:t>k entre 1 et 9</w:t>
      </w:r>
      <w:r w:rsidR="00005248">
        <w:rPr>
          <w:lang w:val="fr-FR"/>
        </w:rPr>
        <w:t>)</w:t>
      </w:r>
      <w:r w:rsidR="005355E6">
        <w:rPr>
          <w:lang w:val="fr-FR"/>
        </w:rPr>
        <w:t xml:space="preserve"> et </w:t>
      </w:r>
      <w:r w:rsidR="005355E6" w:rsidRPr="00A77F22">
        <w:rPr>
          <w:lang w:val="fr-FR"/>
        </w:rPr>
        <w:t>la précision de la régression logistique</w:t>
      </w:r>
      <w:r w:rsidRPr="008C7CF0">
        <w:rPr>
          <w:lang w:val="fr-FR"/>
        </w:rPr>
        <w:t>, sur un</w:t>
      </w:r>
      <w:r>
        <w:rPr>
          <w:lang w:val="fr-FR"/>
        </w:rPr>
        <w:t xml:space="preserve"> même</w:t>
      </w:r>
      <w:r w:rsidRPr="008C7CF0">
        <w:rPr>
          <w:lang w:val="fr-FR"/>
        </w:rPr>
        <w:t xml:space="preserve"> set d’entrainement aléatoire.</w:t>
      </w:r>
    </w:p>
    <w:p w:rsidR="004C1532" w:rsidRPr="004C1532" w:rsidRDefault="00613540" w:rsidP="004C1532">
      <w:pPr>
        <w:autoSpaceDE w:val="0"/>
        <w:autoSpaceDN w:val="0"/>
        <w:adjustRightInd w:val="0"/>
        <w:spacing w:after="0" w:line="240" w:lineRule="auto"/>
        <w:jc w:val="left"/>
        <w:rPr>
          <w:b/>
          <w:lang w:val="fr-FR"/>
        </w:rPr>
      </w:pPr>
      <w:r>
        <w:rPr>
          <w:b/>
          <w:lang w:val="fr-FR"/>
        </w:rPr>
        <w:t>Etant donné que le nombre</w:t>
      </w:r>
      <w:r w:rsidR="004C1532">
        <w:rPr>
          <w:b/>
          <w:lang w:val="fr-FR"/>
        </w:rPr>
        <w:t xml:space="preserve"> d’échantillons </w:t>
      </w:r>
      <w:r w:rsidR="0059374A">
        <w:rPr>
          <w:b/>
          <w:lang w:val="fr-FR"/>
        </w:rPr>
        <w:t xml:space="preserve">total </w:t>
      </w:r>
      <w:r w:rsidR="004C1532">
        <w:rPr>
          <w:b/>
          <w:lang w:val="fr-FR"/>
        </w:rPr>
        <w:t xml:space="preserve">pour chaque classe </w:t>
      </w:r>
      <w:r>
        <w:rPr>
          <w:b/>
          <w:lang w:val="fr-FR"/>
        </w:rPr>
        <w:t xml:space="preserve">est parfois inférieur à </w:t>
      </w:r>
      <w:r w:rsidR="004C1532">
        <w:rPr>
          <w:b/>
          <w:lang w:val="fr-FR"/>
        </w:rPr>
        <w:t>9 dans notre exemple, cette fonction ne fonctionnera pas.</w:t>
      </w:r>
    </w:p>
    <w:p w:rsidR="00E57AF5" w:rsidRDefault="00E57AF5" w:rsidP="00781CAD">
      <w:pPr>
        <w:autoSpaceDE w:val="0"/>
        <w:autoSpaceDN w:val="0"/>
        <w:adjustRightInd w:val="0"/>
        <w:spacing w:after="0" w:line="240" w:lineRule="auto"/>
        <w:rPr>
          <w:lang w:val="fr-FR"/>
        </w:rPr>
      </w:pPr>
    </w:p>
    <w:p w:rsidR="00FA3DB2" w:rsidRDefault="00205E71" w:rsidP="00781CAD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532765</wp:posOffset>
                </wp:positionV>
                <wp:extent cx="1447800" cy="7620"/>
                <wp:effectExtent l="0" t="0" r="19050" b="3048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line w14:anchorId="448951B1" id="Connecteur droit 2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41.95pt" to="115.1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" strokecolor="#c0000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349885</wp:posOffset>
                </wp:positionV>
                <wp:extent cx="1501140" cy="7620"/>
                <wp:effectExtent l="0" t="0" r="22860" b="3048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114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line w14:anchorId="2C807DAA" id="Connecteur droit 2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27.55pt" to="116.9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" strokecolor="#c00000" strokeweight=".5pt">
                <v:stroke joinstyle="miter"/>
              </v:line>
            </w:pict>
          </mc:Fallback>
        </mc:AlternateContent>
      </w:r>
      <w:r w:rsidR="00FA3DB2">
        <w:rPr>
          <w:noProof/>
        </w:rPr>
        <w:drawing>
          <wp:inline distT="0" distB="0" distL="0" distR="0" wp14:anchorId="11BE4B0C" wp14:editId="7A96A0EF">
            <wp:extent cx="5715000" cy="89535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86" w:rsidRDefault="006C7686" w:rsidP="00781CAD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>
        <w:rPr>
          <w:lang w:val="fr-FR"/>
        </w:rPr>
        <w:t xml:space="preserve"> </w:t>
      </w:r>
    </w:p>
    <w:p w:rsidR="006C7686" w:rsidRDefault="006C7686" w:rsidP="006C7686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lang w:val="fr-FR"/>
        </w:rPr>
      </w:pPr>
      <w:r>
        <w:rPr>
          <w:lang w:val="fr-FR"/>
        </w:rPr>
        <w:t>Courbe d’apprentissag</w:t>
      </w:r>
      <w:r w:rsidR="004251FC">
        <w:rPr>
          <w:lang w:val="fr-FR"/>
        </w:rPr>
        <w:t>e</w:t>
      </w:r>
    </w:p>
    <w:p w:rsidR="004251FC" w:rsidRDefault="004251FC" w:rsidP="004251FC">
      <w:pPr>
        <w:autoSpaceDE w:val="0"/>
        <w:autoSpaceDN w:val="0"/>
        <w:adjustRightInd w:val="0"/>
        <w:spacing w:after="0" w:line="240" w:lineRule="auto"/>
        <w:ind w:left="360"/>
        <w:rPr>
          <w:lang w:val="fr-FR"/>
        </w:rPr>
      </w:pPr>
      <w:r>
        <w:rPr>
          <w:lang w:val="fr-FR"/>
        </w:rPr>
        <w:t>Affiche l’impact d</w:t>
      </w:r>
      <w:r w:rsidR="00FF427F">
        <w:rPr>
          <w:lang w:val="fr-FR"/>
        </w:rPr>
        <w:t xml:space="preserve">e la taille du set </w:t>
      </w:r>
      <w:r w:rsidR="00893BFF">
        <w:rPr>
          <w:lang w:val="fr-FR"/>
        </w:rPr>
        <w:t>d’apprentissage</w:t>
      </w:r>
      <w:r w:rsidR="00FF427F">
        <w:rPr>
          <w:lang w:val="fr-FR"/>
        </w:rPr>
        <w:t xml:space="preserve"> </w:t>
      </w:r>
      <w:r>
        <w:rPr>
          <w:lang w:val="fr-FR"/>
        </w:rPr>
        <w:t>sur la précision du classifieur</w:t>
      </w:r>
    </w:p>
    <w:p w:rsidR="00ED182F" w:rsidRPr="004C1532" w:rsidRDefault="00613540" w:rsidP="00ED182F">
      <w:pPr>
        <w:autoSpaceDE w:val="0"/>
        <w:autoSpaceDN w:val="0"/>
        <w:adjustRightInd w:val="0"/>
        <w:spacing w:after="0" w:line="240" w:lineRule="auto"/>
        <w:jc w:val="left"/>
        <w:rPr>
          <w:b/>
          <w:lang w:val="fr-FR"/>
        </w:rPr>
      </w:pPr>
      <w:r>
        <w:rPr>
          <w:b/>
          <w:lang w:val="fr-FR"/>
        </w:rPr>
        <w:t>Etant donné que le nombre</w:t>
      </w:r>
      <w:r w:rsidR="00ED182F">
        <w:rPr>
          <w:b/>
          <w:lang w:val="fr-FR"/>
        </w:rPr>
        <w:t xml:space="preserve"> d’échantillons total est assez bas</w:t>
      </w:r>
      <w:r>
        <w:rPr>
          <w:b/>
          <w:lang w:val="fr-FR"/>
        </w:rPr>
        <w:t>,</w:t>
      </w:r>
      <w:r w:rsidR="00ED182F">
        <w:rPr>
          <w:b/>
          <w:lang w:val="fr-FR"/>
        </w:rPr>
        <w:t xml:space="preserve"> cette fonction n’est pas pertinente et peut entraîner des erreurs</w:t>
      </w:r>
      <w:r w:rsidR="00CC5BAD">
        <w:rPr>
          <w:b/>
          <w:lang w:val="fr-FR"/>
        </w:rPr>
        <w:t>.</w:t>
      </w:r>
    </w:p>
    <w:p w:rsidR="00FF427F" w:rsidRPr="004251FC" w:rsidRDefault="00FF427F" w:rsidP="004251FC">
      <w:pPr>
        <w:autoSpaceDE w:val="0"/>
        <w:autoSpaceDN w:val="0"/>
        <w:adjustRightInd w:val="0"/>
        <w:spacing w:after="0" w:line="240" w:lineRule="auto"/>
        <w:ind w:left="360"/>
        <w:rPr>
          <w:lang w:val="fr-FR"/>
        </w:rPr>
      </w:pPr>
    </w:p>
    <w:p w:rsidR="006C7686" w:rsidRDefault="006C7686" w:rsidP="006C7686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lang w:val="fr-FR"/>
        </w:rPr>
      </w:pPr>
      <w:r>
        <w:rPr>
          <w:lang w:val="fr-FR"/>
        </w:rPr>
        <w:t>Courbe d’entraînement</w:t>
      </w:r>
    </w:p>
    <w:p w:rsidR="004251FC" w:rsidRDefault="00893BFF" w:rsidP="00893BFF">
      <w:pPr>
        <w:autoSpaceDE w:val="0"/>
        <w:autoSpaceDN w:val="0"/>
        <w:adjustRightInd w:val="0"/>
        <w:spacing w:after="0" w:line="240" w:lineRule="auto"/>
        <w:ind w:left="360"/>
        <w:rPr>
          <w:lang w:val="fr-FR"/>
        </w:rPr>
      </w:pPr>
      <w:r w:rsidRPr="00893BFF">
        <w:rPr>
          <w:lang w:val="fr-FR"/>
        </w:rPr>
        <w:t>Affiche l’impact de la taille du set d’entrainement sur la précision du classifieur</w:t>
      </w:r>
    </w:p>
    <w:p w:rsidR="00124BC4" w:rsidRPr="004C1532" w:rsidRDefault="00613540" w:rsidP="00124BC4">
      <w:pPr>
        <w:autoSpaceDE w:val="0"/>
        <w:autoSpaceDN w:val="0"/>
        <w:adjustRightInd w:val="0"/>
        <w:spacing w:after="0" w:line="240" w:lineRule="auto"/>
        <w:jc w:val="left"/>
        <w:rPr>
          <w:b/>
          <w:lang w:val="fr-FR"/>
        </w:rPr>
      </w:pPr>
      <w:r>
        <w:rPr>
          <w:b/>
          <w:lang w:val="fr-FR"/>
        </w:rPr>
        <w:t>Etant donné que le nombre</w:t>
      </w:r>
      <w:r w:rsidR="00124BC4">
        <w:rPr>
          <w:b/>
          <w:lang w:val="fr-FR"/>
        </w:rPr>
        <w:t xml:space="preserve"> d’échantillons total est assez bas</w:t>
      </w:r>
      <w:r>
        <w:rPr>
          <w:b/>
          <w:lang w:val="fr-FR"/>
        </w:rPr>
        <w:t>,</w:t>
      </w:r>
      <w:bookmarkStart w:id="0" w:name="_GoBack"/>
      <w:bookmarkEnd w:id="0"/>
      <w:r w:rsidR="00124BC4">
        <w:rPr>
          <w:b/>
          <w:lang w:val="fr-FR"/>
        </w:rPr>
        <w:t xml:space="preserve"> cette fonction n’est pas pertinente et peut entraîner des erreurs.</w:t>
      </w:r>
    </w:p>
    <w:p w:rsidR="00893BFF" w:rsidRPr="00893BFF" w:rsidRDefault="00893BFF" w:rsidP="00893BFF">
      <w:pPr>
        <w:autoSpaceDE w:val="0"/>
        <w:autoSpaceDN w:val="0"/>
        <w:adjustRightInd w:val="0"/>
        <w:spacing w:after="0" w:line="240" w:lineRule="auto"/>
        <w:ind w:left="360"/>
        <w:rPr>
          <w:lang w:val="fr-FR"/>
        </w:rPr>
      </w:pPr>
    </w:p>
    <w:p w:rsidR="00A16207" w:rsidRPr="00A16207" w:rsidRDefault="006C7686" w:rsidP="00A16207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lang w:val="fr-FR"/>
        </w:rPr>
      </w:pPr>
      <w:r>
        <w:rPr>
          <w:lang w:val="fr-FR"/>
        </w:rPr>
        <w:t>Aucune courbe</w:t>
      </w:r>
    </w:p>
    <w:p w:rsidR="00A16207" w:rsidRDefault="00A16207" w:rsidP="00A16207">
      <w:pPr>
        <w:autoSpaceDE w:val="0"/>
        <w:autoSpaceDN w:val="0"/>
        <w:adjustRightInd w:val="0"/>
        <w:spacing w:after="0" w:line="240" w:lineRule="auto"/>
        <w:ind w:left="360"/>
        <w:rPr>
          <w:lang w:val="fr-FR"/>
        </w:rPr>
      </w:pPr>
      <w:r>
        <w:rPr>
          <w:lang w:val="fr-FR"/>
        </w:rPr>
        <w:t xml:space="preserve">Affiche </w:t>
      </w:r>
      <w:r w:rsidR="00C41820">
        <w:rPr>
          <w:lang w:val="fr-FR"/>
        </w:rPr>
        <w:t>le score de précision,</w:t>
      </w:r>
      <w:r w:rsidR="00C41820" w:rsidRPr="00C41820">
        <w:rPr>
          <w:lang w:val="fr-FR"/>
        </w:rPr>
        <w:t xml:space="preserve"> </w:t>
      </w:r>
      <w:r w:rsidR="00C41820">
        <w:rPr>
          <w:lang w:val="fr-FR"/>
        </w:rPr>
        <w:t>pour un classifieur donné,</w:t>
      </w:r>
      <w:r w:rsidR="007179FE">
        <w:rPr>
          <w:lang w:val="fr-FR"/>
        </w:rPr>
        <w:t xml:space="preserve"> sur le set d’apprentissage.</w:t>
      </w:r>
    </w:p>
    <w:p w:rsidR="007A0149" w:rsidRDefault="007A0149" w:rsidP="007A0149">
      <w:pPr>
        <w:autoSpaceDE w:val="0"/>
        <w:autoSpaceDN w:val="0"/>
        <w:adjustRightInd w:val="0"/>
        <w:spacing w:after="0" w:line="240" w:lineRule="auto"/>
        <w:ind w:left="360"/>
        <w:rPr>
          <w:lang w:val="fr-FR"/>
        </w:rPr>
      </w:pPr>
      <w:r>
        <w:rPr>
          <w:lang w:val="fr-FR"/>
        </w:rPr>
        <w:t>Affiche le score de précision,</w:t>
      </w:r>
      <w:r w:rsidRPr="00C41820">
        <w:rPr>
          <w:lang w:val="fr-FR"/>
        </w:rPr>
        <w:t xml:space="preserve"> </w:t>
      </w:r>
      <w:r>
        <w:rPr>
          <w:lang w:val="fr-FR"/>
        </w:rPr>
        <w:t>pour un classifieur donné, sur le set d’entrainemen</w:t>
      </w:r>
      <w:r w:rsidR="00264605">
        <w:rPr>
          <w:lang w:val="fr-FR"/>
        </w:rPr>
        <w:t>t</w:t>
      </w:r>
      <w:r>
        <w:rPr>
          <w:lang w:val="fr-FR"/>
        </w:rPr>
        <w:t>.</w:t>
      </w:r>
    </w:p>
    <w:p w:rsidR="00677A0B" w:rsidRDefault="00677A0B" w:rsidP="007A0149">
      <w:pPr>
        <w:autoSpaceDE w:val="0"/>
        <w:autoSpaceDN w:val="0"/>
        <w:adjustRightInd w:val="0"/>
        <w:spacing w:after="0" w:line="240" w:lineRule="auto"/>
        <w:ind w:left="360"/>
        <w:rPr>
          <w:lang w:val="fr-FR"/>
        </w:rPr>
      </w:pPr>
      <w:r>
        <w:rPr>
          <w:lang w:val="fr-FR"/>
        </w:rPr>
        <w:t>Affiche les statistiques pour le test d’entraînement.</w:t>
      </w:r>
    </w:p>
    <w:p w:rsidR="007179FE" w:rsidRDefault="007179FE" w:rsidP="00A16207">
      <w:pPr>
        <w:autoSpaceDE w:val="0"/>
        <w:autoSpaceDN w:val="0"/>
        <w:adjustRightInd w:val="0"/>
        <w:spacing w:after="0" w:line="240" w:lineRule="auto"/>
        <w:ind w:left="360"/>
        <w:rPr>
          <w:lang w:val="fr-FR"/>
        </w:rPr>
      </w:pPr>
    </w:p>
    <w:p w:rsidR="00A16207" w:rsidRPr="00A16207" w:rsidRDefault="00A16207" w:rsidP="00A16207">
      <w:pPr>
        <w:autoSpaceDE w:val="0"/>
        <w:autoSpaceDN w:val="0"/>
        <w:adjustRightInd w:val="0"/>
        <w:spacing w:after="0" w:line="240" w:lineRule="auto"/>
        <w:ind w:left="360"/>
        <w:rPr>
          <w:lang w:val="fr-FR"/>
        </w:rPr>
      </w:pPr>
      <w:r>
        <w:rPr>
          <w:noProof/>
        </w:rPr>
        <w:drawing>
          <wp:inline distT="0" distB="0" distL="0" distR="0" wp14:anchorId="10E97EDE" wp14:editId="6E028C6C">
            <wp:extent cx="5343525" cy="2714625"/>
            <wp:effectExtent l="0" t="0" r="9525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207" w:rsidRPr="00A16207" w:rsidSect="00B22FF0">
      <w:pgSz w:w="12240" w:h="15840"/>
      <w:pgMar w:top="709" w:right="333" w:bottom="993" w:left="7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C5D" w:rsidRDefault="00595C5D">
      <w:pPr>
        <w:spacing w:after="0"/>
      </w:pPr>
      <w:r>
        <w:separator/>
      </w:r>
    </w:p>
  </w:endnote>
  <w:endnote w:type="continuationSeparator" w:id="0">
    <w:p w:rsidR="00595C5D" w:rsidRDefault="00595C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C5D" w:rsidRDefault="00595C5D">
      <w:pPr>
        <w:spacing w:after="0"/>
      </w:pPr>
      <w:r>
        <w:separator/>
      </w:r>
    </w:p>
  </w:footnote>
  <w:footnote w:type="continuationSeparator" w:id="0">
    <w:p w:rsidR="00595C5D" w:rsidRDefault="00595C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872A9"/>
    <w:multiLevelType w:val="hybridMultilevel"/>
    <w:tmpl w:val="1C4E60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4270E"/>
    <w:multiLevelType w:val="hybridMultilevel"/>
    <w:tmpl w:val="FDC626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D7633"/>
    <w:multiLevelType w:val="hybridMultilevel"/>
    <w:tmpl w:val="1C4E60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00D75"/>
    <w:multiLevelType w:val="hybridMultilevel"/>
    <w:tmpl w:val="9E0EE6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40E47"/>
    <w:multiLevelType w:val="hybridMultilevel"/>
    <w:tmpl w:val="CE7AD628"/>
    <w:lvl w:ilvl="0" w:tplc="6D8AB6A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1630A1"/>
    <w:multiLevelType w:val="hybridMultilevel"/>
    <w:tmpl w:val="28BE68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44D5C"/>
    <w:multiLevelType w:val="hybridMultilevel"/>
    <w:tmpl w:val="372CE6AC"/>
    <w:lvl w:ilvl="0" w:tplc="25C4427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AC31FB"/>
    <w:multiLevelType w:val="hybridMultilevel"/>
    <w:tmpl w:val="E3B40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8E3"/>
    <w:rsid w:val="00005248"/>
    <w:rsid w:val="00011C53"/>
    <w:rsid w:val="000238F1"/>
    <w:rsid w:val="000668E3"/>
    <w:rsid w:val="000A4DB5"/>
    <w:rsid w:val="000D4A5F"/>
    <w:rsid w:val="000F7C74"/>
    <w:rsid w:val="001003E3"/>
    <w:rsid w:val="00124BC4"/>
    <w:rsid w:val="0013042C"/>
    <w:rsid w:val="00136EAD"/>
    <w:rsid w:val="00156D24"/>
    <w:rsid w:val="00164C7E"/>
    <w:rsid w:val="001B32A3"/>
    <w:rsid w:val="001B6E81"/>
    <w:rsid w:val="00205E71"/>
    <w:rsid w:val="00222397"/>
    <w:rsid w:val="002635D2"/>
    <w:rsid w:val="00264605"/>
    <w:rsid w:val="00285BA6"/>
    <w:rsid w:val="003646A7"/>
    <w:rsid w:val="004251FC"/>
    <w:rsid w:val="004658FC"/>
    <w:rsid w:val="004B5CEC"/>
    <w:rsid w:val="004C1532"/>
    <w:rsid w:val="004D5524"/>
    <w:rsid w:val="00516EEA"/>
    <w:rsid w:val="005355E6"/>
    <w:rsid w:val="005909F4"/>
    <w:rsid w:val="0059374A"/>
    <w:rsid w:val="00595C5D"/>
    <w:rsid w:val="005D3A25"/>
    <w:rsid w:val="005E2008"/>
    <w:rsid w:val="005F7EC9"/>
    <w:rsid w:val="00602716"/>
    <w:rsid w:val="00613540"/>
    <w:rsid w:val="0061723C"/>
    <w:rsid w:val="006360FF"/>
    <w:rsid w:val="00652048"/>
    <w:rsid w:val="00657E67"/>
    <w:rsid w:val="0067798A"/>
    <w:rsid w:val="00677A0B"/>
    <w:rsid w:val="006A41DD"/>
    <w:rsid w:val="006C7686"/>
    <w:rsid w:val="006E1E57"/>
    <w:rsid w:val="00714339"/>
    <w:rsid w:val="007179FE"/>
    <w:rsid w:val="00734421"/>
    <w:rsid w:val="00743900"/>
    <w:rsid w:val="0075247A"/>
    <w:rsid w:val="00767177"/>
    <w:rsid w:val="00781CAD"/>
    <w:rsid w:val="007A0149"/>
    <w:rsid w:val="007F54D9"/>
    <w:rsid w:val="00811147"/>
    <w:rsid w:val="00837661"/>
    <w:rsid w:val="00861AD9"/>
    <w:rsid w:val="00893BFF"/>
    <w:rsid w:val="008C7CF0"/>
    <w:rsid w:val="00940030"/>
    <w:rsid w:val="009D0C28"/>
    <w:rsid w:val="00A16207"/>
    <w:rsid w:val="00A43B12"/>
    <w:rsid w:val="00A43BEE"/>
    <w:rsid w:val="00A77F22"/>
    <w:rsid w:val="00AA70CB"/>
    <w:rsid w:val="00AB42A0"/>
    <w:rsid w:val="00B21EAC"/>
    <w:rsid w:val="00B22FF0"/>
    <w:rsid w:val="00BC196F"/>
    <w:rsid w:val="00BE49C6"/>
    <w:rsid w:val="00C41820"/>
    <w:rsid w:val="00CC5BAD"/>
    <w:rsid w:val="00D20ECB"/>
    <w:rsid w:val="00D364D0"/>
    <w:rsid w:val="00DC4D94"/>
    <w:rsid w:val="00DC60C1"/>
    <w:rsid w:val="00E026A1"/>
    <w:rsid w:val="00E33290"/>
    <w:rsid w:val="00E414E7"/>
    <w:rsid w:val="00E57AF5"/>
    <w:rsid w:val="00EC46FE"/>
    <w:rsid w:val="00ED182F"/>
    <w:rsid w:val="00FA3DB2"/>
    <w:rsid w:val="00FA7807"/>
    <w:rsid w:val="00FB2CFF"/>
    <w:rsid w:val="00FF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59FD63"/>
  <w15:docId w15:val="{6335D6F3-3186-4C7E-8B97-50FF8C15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196F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ansinterligne">
    <w:name w:val="No Spacing"/>
    <w:link w:val="SansinterligneCar"/>
    <w:uiPriority w:val="1"/>
    <w:qFormat/>
    <w:pPr>
      <w:spacing w:after="0"/>
    </w:pPr>
  </w:style>
  <w:style w:type="character" w:styleId="Titredulivre">
    <w:name w:val="Book Title"/>
    <w:basedOn w:val="Policepardfaut"/>
    <w:uiPriority w:val="33"/>
    <w:qFormat/>
    <w:rPr>
      <w:b/>
      <w:bCs/>
      <w:smallCaps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5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5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RA\AppData\Roaming\Microsoft\Templates\Conception%20Flux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33B860-BE00-4D7F-A02B-6BF0C02E9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Flux.dotx</Template>
  <TotalTime>5</TotalTime>
  <Pages>5</Pages>
  <Words>532</Words>
  <Characters>2929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TARA</dc:creator>
  <cp:keywords/>
  <cp:lastModifiedBy>TRIFISS Yasmeen</cp:lastModifiedBy>
  <cp:revision>2</cp:revision>
  <dcterms:created xsi:type="dcterms:W3CDTF">2018-01-12T18:03:00Z</dcterms:created>
  <dcterms:modified xsi:type="dcterms:W3CDTF">2018-01-12T18:03:00Z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