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80B" w:rsidRPr="007A442E" w:rsidRDefault="001B180B" w:rsidP="001B180B">
      <w:pPr>
        <w:pStyle w:val="Title"/>
        <w:rPr>
          <w:rFonts w:ascii="Britannic Bold" w:hAnsi="Britannic Bold"/>
          <w:b/>
          <w:color w:val="000000"/>
          <w:szCs w:val="28"/>
        </w:rPr>
      </w:pPr>
      <w:r w:rsidRPr="007A442E">
        <w:rPr>
          <w:rFonts w:ascii="Britannic Bold" w:hAnsi="Britannic Bold"/>
          <w:b/>
          <w:color w:val="000000"/>
          <w:szCs w:val="28"/>
        </w:rPr>
        <w:t>BERITA  DAERAH</w:t>
      </w:r>
    </w:p>
    <w:p w:rsidR="001B180B" w:rsidRPr="007A442E" w:rsidRDefault="001B180B" w:rsidP="001B180B">
      <w:pPr>
        <w:jc w:val="center"/>
        <w:rPr>
          <w:rFonts w:ascii="Britannic Bold" w:hAnsi="Britannic Bold"/>
          <w:b/>
          <w:color w:val="000000"/>
          <w:sz w:val="28"/>
          <w:szCs w:val="28"/>
        </w:rPr>
      </w:pPr>
      <w:r w:rsidRPr="007A442E">
        <w:rPr>
          <w:rFonts w:ascii="Britannic Bold" w:hAnsi="Britannic Bold"/>
          <w:b/>
          <w:color w:val="000000"/>
          <w:sz w:val="28"/>
          <w:szCs w:val="28"/>
        </w:rPr>
        <w:t>KOTA BEKASI</w:t>
      </w:r>
    </w:p>
    <w:p w:rsidR="001B180B" w:rsidRDefault="001B180B" w:rsidP="001B180B">
      <w:pPr>
        <w:jc w:val="center"/>
        <w:rPr>
          <w:sz w:val="17"/>
        </w:rPr>
      </w:pPr>
      <w:r>
        <w:rPr>
          <w:noProof/>
        </w:rPr>
        <w:drawing>
          <wp:inline distT="0" distB="0" distL="0" distR="0">
            <wp:extent cx="880532" cy="9478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contrast="42000"/>
                    </a:blip>
                    <a:srcRect/>
                    <a:stretch>
                      <a:fillRect/>
                    </a:stretch>
                  </pic:blipFill>
                  <pic:spPr bwMode="auto">
                    <a:xfrm>
                      <a:off x="0" y="0"/>
                      <a:ext cx="884198" cy="947853"/>
                    </a:xfrm>
                    <a:prstGeom prst="rect">
                      <a:avLst/>
                    </a:prstGeom>
                    <a:noFill/>
                    <a:ln w="9525">
                      <a:noFill/>
                      <a:miter lim="800000"/>
                      <a:headEnd/>
                      <a:tailEnd/>
                    </a:ln>
                  </pic:spPr>
                </pic:pic>
              </a:graphicData>
            </a:graphic>
          </wp:inline>
        </w:drawing>
      </w:r>
    </w:p>
    <w:p w:rsidR="001B180B" w:rsidRPr="007A442E" w:rsidRDefault="0072056A" w:rsidP="001B180B">
      <w:pPr>
        <w:jc w:val="both"/>
        <w:rPr>
          <w:rFonts w:ascii="Arial" w:hAnsi="Arial" w:cs="Arial"/>
          <w:sz w:val="22"/>
          <w:szCs w:val="22"/>
        </w:rPr>
      </w:pPr>
      <w:r w:rsidRPr="0072056A">
        <w:rPr>
          <w:b/>
          <w:bCs/>
          <w:noProof/>
          <w:sz w:val="22"/>
          <w:szCs w:val="22"/>
          <w:lang w:val="id-ID"/>
        </w:rPr>
        <w:pict>
          <v:line id="_x0000_s1030" style="position:absolute;left:0;text-align:left;z-index:251660288" from="-3pt,17.4pt" to="463.05pt,18.3pt" strokeweight="3pt">
            <v:stroke linestyle="thinThin"/>
          </v:line>
        </w:pict>
      </w:r>
      <w:r w:rsidR="001B180B" w:rsidRPr="007A442E">
        <w:rPr>
          <w:b/>
          <w:color w:val="000000"/>
          <w:sz w:val="22"/>
          <w:szCs w:val="22"/>
          <w:lang w:val="sv-SE"/>
        </w:rPr>
        <w:t>NOMOR</w:t>
      </w:r>
      <w:r w:rsidR="001B180B" w:rsidRPr="007A442E">
        <w:rPr>
          <w:b/>
          <w:color w:val="000000"/>
          <w:sz w:val="22"/>
          <w:szCs w:val="22"/>
          <w:lang w:val="sv-SE"/>
        </w:rPr>
        <w:tab/>
        <w:t xml:space="preserve">:   </w:t>
      </w:r>
      <w:r w:rsidR="003B3800">
        <w:rPr>
          <w:b/>
          <w:color w:val="000000"/>
          <w:sz w:val="22"/>
          <w:szCs w:val="22"/>
          <w:lang w:val="sv-SE"/>
        </w:rPr>
        <w:t>55</w:t>
      </w:r>
      <w:r w:rsidR="001B180B" w:rsidRPr="007A442E">
        <w:rPr>
          <w:b/>
          <w:color w:val="000000"/>
          <w:sz w:val="22"/>
          <w:szCs w:val="22"/>
          <w:lang w:val="sv-SE"/>
        </w:rPr>
        <w:t xml:space="preserve">                               </w:t>
      </w:r>
      <w:r w:rsidR="001B180B">
        <w:rPr>
          <w:b/>
          <w:color w:val="000000"/>
          <w:sz w:val="22"/>
          <w:szCs w:val="22"/>
          <w:lang w:val="sv-SE"/>
        </w:rPr>
        <w:t xml:space="preserve">               </w:t>
      </w:r>
      <w:r w:rsidR="001B180B" w:rsidRPr="007A442E">
        <w:rPr>
          <w:b/>
          <w:color w:val="000000"/>
          <w:sz w:val="22"/>
          <w:szCs w:val="22"/>
          <w:lang w:val="sv-SE"/>
        </w:rPr>
        <w:t xml:space="preserve"> 2010                                             </w:t>
      </w:r>
      <w:r w:rsidR="001B180B">
        <w:rPr>
          <w:b/>
          <w:color w:val="000000"/>
          <w:sz w:val="22"/>
          <w:szCs w:val="22"/>
          <w:lang w:val="sv-SE"/>
        </w:rPr>
        <w:t xml:space="preserve">               </w:t>
      </w:r>
      <w:r w:rsidR="001B180B" w:rsidRPr="007A442E">
        <w:rPr>
          <w:b/>
          <w:color w:val="000000"/>
          <w:sz w:val="22"/>
          <w:szCs w:val="22"/>
          <w:lang w:val="sv-SE"/>
        </w:rPr>
        <w:t xml:space="preserve">SERI : </w:t>
      </w:r>
      <w:r w:rsidR="003B3800">
        <w:rPr>
          <w:b/>
          <w:color w:val="000000"/>
          <w:sz w:val="22"/>
          <w:szCs w:val="22"/>
          <w:lang w:val="sv-SE"/>
        </w:rPr>
        <w:t>D</w:t>
      </w:r>
      <w:r w:rsidR="001B180B" w:rsidRPr="007A442E">
        <w:rPr>
          <w:b/>
          <w:color w:val="000000"/>
          <w:sz w:val="22"/>
          <w:szCs w:val="22"/>
          <w:lang w:val="sv-SE"/>
        </w:rPr>
        <w:t xml:space="preserve">  </w:t>
      </w:r>
    </w:p>
    <w:p w:rsidR="001B180B" w:rsidRPr="0005234B" w:rsidRDefault="001B180B" w:rsidP="001B180B">
      <w:pPr>
        <w:pStyle w:val="Caption"/>
        <w:jc w:val="both"/>
        <w:rPr>
          <w:rFonts w:ascii="Arial" w:hAnsi="Arial" w:cs="Arial"/>
        </w:rPr>
      </w:pPr>
    </w:p>
    <w:p w:rsidR="0030060F" w:rsidRPr="0030060F" w:rsidRDefault="0030060F" w:rsidP="0030060F">
      <w:pPr>
        <w:pStyle w:val="Heading4"/>
        <w:spacing w:after="120"/>
        <w:ind w:left="0"/>
        <w:jc w:val="center"/>
        <w:rPr>
          <w:rFonts w:ascii="Arial" w:hAnsi="Arial" w:cs="Arial"/>
          <w:szCs w:val="24"/>
          <w:lang w:val="fi-FI"/>
        </w:rPr>
      </w:pPr>
      <w:r w:rsidRPr="0030060F">
        <w:rPr>
          <w:rFonts w:ascii="Arial" w:hAnsi="Arial" w:cs="Arial"/>
          <w:szCs w:val="24"/>
          <w:lang w:val="fi-FI"/>
        </w:rPr>
        <w:t>PERATURAN WALIKOTA BEKASI</w:t>
      </w:r>
    </w:p>
    <w:p w:rsidR="0030060F" w:rsidRPr="0037548F" w:rsidRDefault="0030060F" w:rsidP="0030060F">
      <w:pPr>
        <w:pStyle w:val="Heading4"/>
        <w:ind w:left="0"/>
        <w:jc w:val="center"/>
        <w:rPr>
          <w:rFonts w:ascii="Arial" w:hAnsi="Arial" w:cs="Arial"/>
          <w:szCs w:val="24"/>
        </w:rPr>
      </w:pPr>
      <w:r w:rsidRPr="0030060F">
        <w:rPr>
          <w:rFonts w:ascii="Arial" w:hAnsi="Arial" w:cs="Arial"/>
          <w:szCs w:val="24"/>
          <w:lang w:val="fi-FI"/>
        </w:rPr>
        <w:t xml:space="preserve">NOMOR  </w:t>
      </w:r>
      <w:r w:rsidR="006812C5">
        <w:rPr>
          <w:rFonts w:ascii="Arial" w:hAnsi="Arial" w:cs="Arial"/>
          <w:szCs w:val="24"/>
          <w:lang w:val="fi-FI"/>
        </w:rPr>
        <w:t>55</w:t>
      </w:r>
      <w:r w:rsidRPr="0030060F">
        <w:rPr>
          <w:rFonts w:ascii="Arial" w:hAnsi="Arial" w:cs="Arial"/>
          <w:szCs w:val="24"/>
          <w:lang w:val="fi-FI"/>
        </w:rPr>
        <w:t xml:space="preserve"> TAHUN </w:t>
      </w:r>
      <w:r w:rsidR="003D5711">
        <w:rPr>
          <w:rFonts w:ascii="Arial" w:hAnsi="Arial" w:cs="Arial"/>
          <w:szCs w:val="24"/>
          <w:lang w:val="fi-FI"/>
        </w:rPr>
        <w:t xml:space="preserve"> </w:t>
      </w:r>
      <w:r w:rsidRPr="0030060F">
        <w:rPr>
          <w:rFonts w:ascii="Arial" w:hAnsi="Arial" w:cs="Arial"/>
          <w:szCs w:val="24"/>
          <w:lang w:val="fi-FI"/>
        </w:rPr>
        <w:t>20</w:t>
      </w:r>
      <w:r w:rsidR="0037548F">
        <w:rPr>
          <w:rFonts w:ascii="Arial" w:hAnsi="Arial" w:cs="Arial"/>
          <w:szCs w:val="24"/>
          <w:lang w:val="id-ID"/>
        </w:rPr>
        <w:t>1</w:t>
      </w:r>
      <w:r w:rsidR="0037548F">
        <w:rPr>
          <w:rFonts w:ascii="Arial" w:hAnsi="Arial" w:cs="Arial"/>
          <w:szCs w:val="24"/>
        </w:rPr>
        <w:t>0</w:t>
      </w:r>
    </w:p>
    <w:p w:rsidR="0030060F" w:rsidRPr="00794496" w:rsidRDefault="0030060F" w:rsidP="0030060F">
      <w:pPr>
        <w:jc w:val="center"/>
        <w:rPr>
          <w:rFonts w:ascii="Arial" w:hAnsi="Arial" w:cs="Arial"/>
          <w:b/>
          <w:sz w:val="24"/>
          <w:szCs w:val="24"/>
          <w:lang w:val="fi-FI"/>
        </w:rPr>
      </w:pPr>
    </w:p>
    <w:p w:rsidR="0030060F" w:rsidRPr="0030060F" w:rsidRDefault="0030060F" w:rsidP="0030060F">
      <w:pPr>
        <w:pStyle w:val="Heading4"/>
        <w:ind w:left="0"/>
        <w:jc w:val="center"/>
        <w:rPr>
          <w:rFonts w:ascii="Arial" w:hAnsi="Arial" w:cs="Arial"/>
          <w:szCs w:val="24"/>
          <w:lang w:val="fi-FI"/>
        </w:rPr>
      </w:pPr>
      <w:r w:rsidRPr="0030060F">
        <w:rPr>
          <w:rFonts w:ascii="Arial" w:hAnsi="Arial" w:cs="Arial"/>
          <w:szCs w:val="24"/>
          <w:lang w:val="fi-FI"/>
        </w:rPr>
        <w:t>TENTANG</w:t>
      </w:r>
    </w:p>
    <w:p w:rsidR="0030060F" w:rsidRPr="00794496" w:rsidRDefault="0030060F" w:rsidP="0030060F">
      <w:pPr>
        <w:jc w:val="center"/>
        <w:rPr>
          <w:rFonts w:ascii="Arial" w:hAnsi="Arial" w:cs="Arial"/>
          <w:b/>
          <w:sz w:val="24"/>
          <w:szCs w:val="24"/>
          <w:lang w:val="fi-FI"/>
        </w:rPr>
      </w:pPr>
    </w:p>
    <w:p w:rsidR="0030060F" w:rsidRPr="0030060F" w:rsidRDefault="0030060F" w:rsidP="0030060F">
      <w:pPr>
        <w:pStyle w:val="Heading4"/>
        <w:ind w:left="0"/>
        <w:jc w:val="center"/>
        <w:rPr>
          <w:rFonts w:ascii="Arial" w:hAnsi="Arial" w:cs="Arial"/>
          <w:szCs w:val="24"/>
          <w:lang w:val="fi-FI"/>
        </w:rPr>
      </w:pPr>
      <w:r w:rsidRPr="0030060F">
        <w:rPr>
          <w:rFonts w:ascii="Arial" w:hAnsi="Arial" w:cs="Arial"/>
          <w:szCs w:val="24"/>
          <w:lang w:val="fi-FI"/>
        </w:rPr>
        <w:t xml:space="preserve">PERUBAHAN </w:t>
      </w:r>
      <w:r w:rsidR="00161105">
        <w:rPr>
          <w:rFonts w:ascii="Arial" w:hAnsi="Arial" w:cs="Arial"/>
          <w:szCs w:val="24"/>
          <w:lang w:val="id-ID"/>
        </w:rPr>
        <w:t xml:space="preserve">KEDUA </w:t>
      </w:r>
      <w:r w:rsidRPr="0030060F">
        <w:rPr>
          <w:rFonts w:ascii="Arial" w:hAnsi="Arial" w:cs="Arial"/>
          <w:szCs w:val="24"/>
          <w:lang w:val="fi-FI"/>
        </w:rPr>
        <w:t>ATAS PERATURAN WALIKOTA BEKASI</w:t>
      </w:r>
    </w:p>
    <w:p w:rsidR="0030060F" w:rsidRPr="0030060F" w:rsidRDefault="0030060F" w:rsidP="0030060F">
      <w:pPr>
        <w:pStyle w:val="Heading4"/>
        <w:ind w:left="0"/>
        <w:jc w:val="center"/>
        <w:rPr>
          <w:rFonts w:ascii="Arial" w:hAnsi="Arial" w:cs="Arial"/>
          <w:szCs w:val="24"/>
          <w:lang w:val="sv-SE"/>
        </w:rPr>
      </w:pPr>
      <w:r w:rsidRPr="0030060F">
        <w:rPr>
          <w:rFonts w:ascii="Arial" w:hAnsi="Arial" w:cs="Arial"/>
          <w:szCs w:val="24"/>
          <w:lang w:val="sv-SE"/>
        </w:rPr>
        <w:t>NOMOR 81 TAHUN 2008</w:t>
      </w:r>
    </w:p>
    <w:p w:rsidR="0030060F" w:rsidRDefault="0030060F" w:rsidP="0030060F">
      <w:pPr>
        <w:pStyle w:val="Heading4"/>
        <w:ind w:left="0"/>
        <w:jc w:val="center"/>
        <w:rPr>
          <w:rFonts w:ascii="Arial" w:hAnsi="Arial" w:cs="Arial"/>
          <w:szCs w:val="24"/>
          <w:lang w:val="sv-SE"/>
        </w:rPr>
      </w:pPr>
      <w:r w:rsidRPr="0030060F">
        <w:rPr>
          <w:rFonts w:ascii="Arial" w:hAnsi="Arial" w:cs="Arial"/>
          <w:szCs w:val="24"/>
          <w:lang w:val="sv-SE"/>
        </w:rPr>
        <w:t xml:space="preserve">TENTANG TUGAS, FUNGSI DAN TATA KERJA SERTA RINCIAN TUGAS JABATAN </w:t>
      </w:r>
    </w:p>
    <w:p w:rsidR="0030060F" w:rsidRDefault="0030060F" w:rsidP="0030060F">
      <w:pPr>
        <w:pStyle w:val="Heading4"/>
        <w:ind w:left="0"/>
        <w:jc w:val="center"/>
        <w:rPr>
          <w:rFonts w:ascii="Arial" w:hAnsi="Arial" w:cs="Arial"/>
          <w:spacing w:val="4"/>
          <w:szCs w:val="24"/>
          <w:lang w:val="sv-SE"/>
        </w:rPr>
      </w:pPr>
      <w:r w:rsidRPr="0030060F">
        <w:rPr>
          <w:rFonts w:ascii="Arial" w:hAnsi="Arial" w:cs="Arial"/>
          <w:szCs w:val="24"/>
          <w:lang w:val="sv-SE"/>
        </w:rPr>
        <w:t xml:space="preserve">PADA </w:t>
      </w:r>
      <w:r w:rsidRPr="0030060F">
        <w:rPr>
          <w:rFonts w:ascii="Arial" w:hAnsi="Arial" w:cs="Arial"/>
          <w:spacing w:val="4"/>
          <w:szCs w:val="24"/>
          <w:lang w:val="sv-SE"/>
        </w:rPr>
        <w:t xml:space="preserve">UNIT PELAKSANA TEKNIS BADAN </w:t>
      </w:r>
    </w:p>
    <w:p w:rsidR="0030060F" w:rsidRPr="0030060F" w:rsidRDefault="0030060F" w:rsidP="0030060F">
      <w:pPr>
        <w:pStyle w:val="Heading4"/>
        <w:ind w:left="0"/>
        <w:jc w:val="center"/>
        <w:rPr>
          <w:rFonts w:ascii="Arial" w:hAnsi="Arial" w:cs="Arial"/>
          <w:szCs w:val="24"/>
          <w:lang w:val="sv-SE"/>
        </w:rPr>
      </w:pPr>
      <w:r w:rsidRPr="0030060F">
        <w:rPr>
          <w:rFonts w:ascii="Arial" w:hAnsi="Arial" w:cs="Arial"/>
          <w:spacing w:val="4"/>
          <w:szCs w:val="24"/>
          <w:lang w:val="sv-SE"/>
        </w:rPr>
        <w:t>PADA LEMBAGA TEKNIS DAERAH KOTA BEKASI</w:t>
      </w:r>
    </w:p>
    <w:p w:rsidR="0030060F" w:rsidRPr="00794496" w:rsidRDefault="0030060F" w:rsidP="0030060F">
      <w:pPr>
        <w:rPr>
          <w:sz w:val="24"/>
          <w:szCs w:val="24"/>
          <w:lang w:val="sv-SE"/>
        </w:rPr>
      </w:pPr>
    </w:p>
    <w:p w:rsidR="00004A80" w:rsidRPr="00794496" w:rsidRDefault="00004A80" w:rsidP="00004A80">
      <w:pPr>
        <w:pStyle w:val="BodyTextIndent"/>
        <w:tabs>
          <w:tab w:val="clear" w:pos="1620"/>
          <w:tab w:val="clear" w:pos="1800"/>
          <w:tab w:val="clear" w:pos="2160"/>
        </w:tabs>
        <w:ind w:left="0" w:firstLine="0"/>
        <w:rPr>
          <w:rFonts w:ascii="Arial" w:hAnsi="Arial" w:cs="Arial"/>
          <w:szCs w:val="24"/>
        </w:rPr>
      </w:pPr>
    </w:p>
    <w:p w:rsidR="00C57B46" w:rsidRPr="00D20A36" w:rsidRDefault="00C57B46" w:rsidP="00C57B46">
      <w:pPr>
        <w:jc w:val="center"/>
        <w:rPr>
          <w:rFonts w:ascii="Arial" w:hAnsi="Arial" w:cs="Arial"/>
          <w:b/>
          <w:color w:val="000000"/>
          <w:sz w:val="24"/>
          <w:szCs w:val="24"/>
          <w:lang w:val="fi-FI"/>
        </w:rPr>
      </w:pPr>
      <w:r w:rsidRPr="00D20A36">
        <w:rPr>
          <w:rFonts w:ascii="Arial" w:hAnsi="Arial" w:cs="Arial"/>
          <w:b/>
          <w:color w:val="000000"/>
          <w:sz w:val="24"/>
          <w:szCs w:val="24"/>
          <w:lang w:val="fi-FI"/>
        </w:rPr>
        <w:t xml:space="preserve">DENGAN RAHMAT TUHAN YANG MAHA </w:t>
      </w:r>
      <w:smartTag w:uri="urn:schemas-microsoft-com:office:smarttags" w:element="place">
        <w:r w:rsidRPr="00D20A36">
          <w:rPr>
            <w:rFonts w:ascii="Arial" w:hAnsi="Arial" w:cs="Arial"/>
            <w:b/>
            <w:color w:val="000000"/>
            <w:sz w:val="24"/>
            <w:szCs w:val="24"/>
            <w:lang w:val="fi-FI"/>
          </w:rPr>
          <w:t>ESA</w:t>
        </w:r>
      </w:smartTag>
    </w:p>
    <w:p w:rsidR="00C57B46" w:rsidRPr="00794496" w:rsidRDefault="00C57B46" w:rsidP="00004A80">
      <w:pPr>
        <w:pStyle w:val="Heading1"/>
        <w:rPr>
          <w:rFonts w:ascii="Arial" w:hAnsi="Arial" w:cs="Arial"/>
          <w:color w:val="000000"/>
          <w:szCs w:val="24"/>
        </w:rPr>
      </w:pPr>
    </w:p>
    <w:p w:rsidR="00B91ECB" w:rsidRPr="00794496" w:rsidRDefault="00B91ECB" w:rsidP="00794496">
      <w:pPr>
        <w:jc w:val="center"/>
        <w:rPr>
          <w:sz w:val="24"/>
          <w:szCs w:val="24"/>
          <w:lang w:val="id-ID"/>
        </w:rPr>
      </w:pPr>
    </w:p>
    <w:p w:rsidR="00004A80" w:rsidRPr="00141A12" w:rsidRDefault="00004A80" w:rsidP="00004A80">
      <w:pPr>
        <w:pStyle w:val="Heading1"/>
        <w:rPr>
          <w:rFonts w:ascii="Arial" w:hAnsi="Arial" w:cs="Arial"/>
          <w:color w:val="000000"/>
          <w:szCs w:val="24"/>
        </w:rPr>
      </w:pPr>
      <w:r w:rsidRPr="00141A12">
        <w:rPr>
          <w:rFonts w:ascii="Arial" w:hAnsi="Arial" w:cs="Arial"/>
          <w:color w:val="000000"/>
          <w:szCs w:val="24"/>
        </w:rPr>
        <w:t>WALIKOTA BEKASI,</w:t>
      </w:r>
    </w:p>
    <w:p w:rsidR="00004A80" w:rsidRPr="00141A12" w:rsidRDefault="00004A80" w:rsidP="00004A80">
      <w:pPr>
        <w:jc w:val="center"/>
        <w:rPr>
          <w:rFonts w:ascii="Arial" w:hAnsi="Arial" w:cs="Arial"/>
          <w:color w:val="000000"/>
          <w:sz w:val="24"/>
          <w:szCs w:val="24"/>
          <w:lang w:val="id-ID"/>
        </w:rPr>
      </w:pPr>
    </w:p>
    <w:p w:rsidR="00004A80" w:rsidRPr="00141A12" w:rsidRDefault="00004A80" w:rsidP="00004A80">
      <w:pPr>
        <w:jc w:val="center"/>
        <w:rPr>
          <w:rFonts w:ascii="Arial" w:hAnsi="Arial" w:cs="Arial"/>
          <w:color w:val="000000"/>
          <w:sz w:val="24"/>
          <w:szCs w:val="24"/>
          <w:lang w:val="id-ID"/>
        </w:rPr>
      </w:pPr>
    </w:p>
    <w:p w:rsidR="00954A78" w:rsidRPr="00D915DA" w:rsidRDefault="00141A12" w:rsidP="00954A78">
      <w:pPr>
        <w:tabs>
          <w:tab w:val="left" w:pos="1560"/>
          <w:tab w:val="left" w:pos="1800"/>
        </w:tabs>
        <w:ind w:left="2160" w:hanging="2160"/>
        <w:jc w:val="both"/>
        <w:rPr>
          <w:rFonts w:ascii="Arial" w:hAnsi="Arial" w:cs="Arial"/>
          <w:spacing w:val="8"/>
          <w:sz w:val="24"/>
          <w:szCs w:val="24"/>
          <w:lang w:val="id-ID"/>
        </w:rPr>
      </w:pPr>
      <w:r w:rsidRPr="00141A12">
        <w:rPr>
          <w:rFonts w:ascii="Arial" w:hAnsi="Arial" w:cs="Arial"/>
          <w:sz w:val="24"/>
          <w:szCs w:val="24"/>
          <w:lang w:val="id-ID"/>
        </w:rPr>
        <w:t>Menimbang</w:t>
      </w:r>
      <w:r w:rsidRPr="00141A12">
        <w:rPr>
          <w:rFonts w:ascii="Arial" w:hAnsi="Arial" w:cs="Arial"/>
          <w:sz w:val="24"/>
          <w:szCs w:val="24"/>
          <w:lang w:val="id-ID"/>
        </w:rPr>
        <w:tab/>
        <w:t>:</w:t>
      </w:r>
      <w:r w:rsidRPr="00141A12">
        <w:rPr>
          <w:rFonts w:ascii="Arial" w:hAnsi="Arial" w:cs="Arial"/>
          <w:sz w:val="24"/>
          <w:szCs w:val="24"/>
          <w:lang w:val="id-ID"/>
        </w:rPr>
        <w:tab/>
        <w:t>a.</w:t>
      </w:r>
      <w:r w:rsidRPr="00141A12">
        <w:rPr>
          <w:rFonts w:ascii="Arial" w:hAnsi="Arial" w:cs="Arial"/>
          <w:sz w:val="24"/>
          <w:szCs w:val="24"/>
          <w:lang w:val="id-ID"/>
        </w:rPr>
        <w:tab/>
      </w:r>
      <w:r w:rsidR="00D915DA" w:rsidRPr="00161105">
        <w:rPr>
          <w:rFonts w:ascii="Arial" w:hAnsi="Arial" w:cs="Arial"/>
          <w:sz w:val="24"/>
          <w:szCs w:val="24"/>
          <w:lang w:val="id-ID"/>
        </w:rPr>
        <w:t xml:space="preserve">bahwa </w:t>
      </w:r>
      <w:r w:rsidR="00161105" w:rsidRPr="00161105">
        <w:rPr>
          <w:rFonts w:ascii="Arial" w:hAnsi="Arial" w:cs="Arial"/>
          <w:sz w:val="24"/>
          <w:szCs w:val="24"/>
          <w:lang w:val="id-ID"/>
        </w:rPr>
        <w:t>dengan ditetapkannya Peraturan Daerah Kota Bekasi  Nomor 05 Tahun 2010 tentang Perubahan Peraturan Daerah Kota Bekasi  Nomor 05 Tahun 2008 tentang Lembaga Teknis Daerah Kota Bekasi</w:t>
      </w:r>
      <w:r w:rsidR="00161105" w:rsidRPr="00161105">
        <w:rPr>
          <w:rFonts w:ascii="Arial" w:hAnsi="Arial" w:cs="Arial"/>
          <w:sz w:val="24"/>
          <w:szCs w:val="24"/>
        </w:rPr>
        <w:t xml:space="preserve"> dan</w:t>
      </w:r>
      <w:r w:rsidR="00161105" w:rsidRPr="00161105">
        <w:rPr>
          <w:rFonts w:ascii="Arial" w:hAnsi="Arial" w:cs="Arial"/>
          <w:sz w:val="24"/>
          <w:szCs w:val="24"/>
          <w:lang w:val="id-ID"/>
        </w:rPr>
        <w:t xml:space="preserve"> Peraturan Walikota Bekasi Nomor </w:t>
      </w:r>
      <w:r w:rsidR="0074746D">
        <w:rPr>
          <w:rFonts w:ascii="Arial" w:hAnsi="Arial" w:cs="Arial"/>
          <w:sz w:val="24"/>
          <w:szCs w:val="24"/>
        </w:rPr>
        <w:t>45</w:t>
      </w:r>
      <w:r w:rsidR="00161105" w:rsidRPr="00161105">
        <w:rPr>
          <w:rFonts w:ascii="Arial" w:hAnsi="Arial" w:cs="Arial"/>
          <w:sz w:val="24"/>
          <w:szCs w:val="24"/>
          <w:lang w:val="id-ID"/>
        </w:rPr>
        <w:t xml:space="preserve"> Tahun </w:t>
      </w:r>
      <w:r w:rsidR="0074746D">
        <w:rPr>
          <w:rFonts w:ascii="Arial" w:hAnsi="Arial" w:cs="Arial"/>
          <w:sz w:val="24"/>
          <w:szCs w:val="24"/>
        </w:rPr>
        <w:t>2010</w:t>
      </w:r>
      <w:r w:rsidR="00161105" w:rsidRPr="00161105">
        <w:rPr>
          <w:rFonts w:ascii="Arial" w:hAnsi="Arial" w:cs="Arial"/>
          <w:sz w:val="24"/>
          <w:szCs w:val="24"/>
          <w:lang w:val="id-ID"/>
        </w:rPr>
        <w:t xml:space="preserve"> tentang Perubahan Atas Peraturan Walikota Bekasi Nomor 35 Tahun 2008 Tentang Pembentukan Dan Susunan Organisasi Unit Pelaksana Teknis Pada Lembaga Teknis Daerah Dan Dinas Daerah Kota Bekasi</w:t>
      </w:r>
      <w:r w:rsidR="00161105">
        <w:rPr>
          <w:rFonts w:ascii="Arial" w:hAnsi="Arial" w:cs="Arial"/>
          <w:sz w:val="24"/>
          <w:szCs w:val="24"/>
          <w:lang w:val="id-ID"/>
        </w:rPr>
        <w:t>, dipandang perlu menyesuaikan Tugas, Fungsi dan Tata Kerja Serta Rincian Tugas Jabatan pada Unit Pelaksana Teknis Badan pada Lembaga Teknis Daerah Kota Bekasi</w:t>
      </w:r>
      <w:r w:rsidR="00D915DA" w:rsidRPr="00161105">
        <w:rPr>
          <w:rFonts w:ascii="Arial" w:hAnsi="Arial" w:cs="Arial"/>
          <w:color w:val="000000"/>
          <w:sz w:val="24"/>
          <w:szCs w:val="24"/>
          <w:lang w:val="id-ID"/>
        </w:rPr>
        <w:t>;</w:t>
      </w:r>
    </w:p>
    <w:p w:rsidR="00141A12" w:rsidRPr="00C93BAA" w:rsidRDefault="0030060F" w:rsidP="00954A78">
      <w:pPr>
        <w:tabs>
          <w:tab w:val="left" w:pos="1560"/>
          <w:tab w:val="left" w:pos="1800"/>
        </w:tabs>
        <w:ind w:left="2160" w:hanging="2160"/>
        <w:jc w:val="both"/>
        <w:rPr>
          <w:rFonts w:ascii="Arial" w:hAnsi="Arial" w:cs="Arial"/>
          <w:color w:val="000000"/>
          <w:spacing w:val="8"/>
          <w:sz w:val="24"/>
          <w:szCs w:val="24"/>
          <w:lang w:val="id-ID"/>
        </w:rPr>
      </w:pPr>
      <w:r w:rsidRPr="00C93BAA">
        <w:rPr>
          <w:rFonts w:ascii="Arial" w:hAnsi="Arial" w:cs="Arial"/>
          <w:color w:val="000000"/>
          <w:spacing w:val="8"/>
          <w:lang w:val="id-ID"/>
        </w:rPr>
        <w:t xml:space="preserve"> </w:t>
      </w:r>
    </w:p>
    <w:p w:rsidR="00141A12" w:rsidRPr="00C93BAA" w:rsidRDefault="00141A12" w:rsidP="00161105">
      <w:pPr>
        <w:tabs>
          <w:tab w:val="left" w:pos="1560"/>
          <w:tab w:val="left" w:pos="1800"/>
        </w:tabs>
        <w:ind w:left="2160" w:hanging="2160"/>
        <w:jc w:val="both"/>
        <w:rPr>
          <w:rFonts w:ascii="Arial" w:hAnsi="Arial" w:cs="Arial"/>
          <w:color w:val="000000"/>
          <w:spacing w:val="8"/>
          <w:sz w:val="24"/>
          <w:szCs w:val="24"/>
          <w:lang w:val="id-ID"/>
        </w:rPr>
      </w:pPr>
      <w:r w:rsidRPr="00C93BAA">
        <w:rPr>
          <w:rFonts w:ascii="Arial" w:hAnsi="Arial" w:cs="Arial"/>
          <w:color w:val="000000"/>
          <w:spacing w:val="8"/>
          <w:sz w:val="24"/>
          <w:szCs w:val="24"/>
          <w:lang w:val="id-ID"/>
        </w:rPr>
        <w:tab/>
      </w:r>
      <w:r w:rsidRPr="00C93BAA">
        <w:rPr>
          <w:rFonts w:ascii="Arial" w:hAnsi="Arial" w:cs="Arial"/>
          <w:color w:val="000000"/>
          <w:spacing w:val="8"/>
          <w:sz w:val="24"/>
          <w:szCs w:val="24"/>
          <w:lang w:val="id-ID"/>
        </w:rPr>
        <w:tab/>
        <w:t>b.</w:t>
      </w:r>
      <w:r w:rsidRPr="00C93BAA">
        <w:rPr>
          <w:rFonts w:ascii="Arial" w:hAnsi="Arial" w:cs="Arial"/>
          <w:color w:val="000000"/>
          <w:spacing w:val="8"/>
          <w:sz w:val="24"/>
          <w:szCs w:val="24"/>
          <w:lang w:val="id-ID"/>
        </w:rPr>
        <w:tab/>
        <w:t xml:space="preserve">bahwa berdasarkan pertimbangan </w:t>
      </w:r>
      <w:r w:rsidR="00441A6A" w:rsidRPr="00C93BAA">
        <w:rPr>
          <w:rFonts w:ascii="Arial" w:hAnsi="Arial" w:cs="Arial"/>
          <w:color w:val="000000"/>
          <w:spacing w:val="8"/>
          <w:sz w:val="24"/>
          <w:szCs w:val="24"/>
          <w:lang w:val="id-ID"/>
        </w:rPr>
        <w:t xml:space="preserve">sebagaimana dimaksud </w:t>
      </w:r>
      <w:r w:rsidRPr="00C93BAA">
        <w:rPr>
          <w:rFonts w:ascii="Arial" w:hAnsi="Arial" w:cs="Arial"/>
          <w:color w:val="000000"/>
          <w:spacing w:val="8"/>
          <w:sz w:val="24"/>
          <w:szCs w:val="24"/>
          <w:lang w:val="id-ID"/>
        </w:rPr>
        <w:t xml:space="preserve">pada huruf a, </w:t>
      </w:r>
      <w:r w:rsidR="00C2618B">
        <w:rPr>
          <w:rFonts w:ascii="Arial" w:hAnsi="Arial" w:cs="Arial"/>
          <w:color w:val="000000"/>
          <w:spacing w:val="8"/>
          <w:sz w:val="24"/>
          <w:szCs w:val="24"/>
          <w:lang w:val="id-ID"/>
        </w:rPr>
        <w:t xml:space="preserve">perlu menetapkan </w:t>
      </w:r>
      <w:r w:rsidRPr="00C93BAA">
        <w:rPr>
          <w:rFonts w:ascii="Arial" w:hAnsi="Arial" w:cs="Arial"/>
          <w:color w:val="000000"/>
          <w:spacing w:val="8"/>
          <w:sz w:val="24"/>
          <w:szCs w:val="24"/>
          <w:lang w:val="id-ID"/>
        </w:rPr>
        <w:t xml:space="preserve">Tugas, Fungsi dan Rincian Tugas Jabatan </w:t>
      </w:r>
      <w:r w:rsidR="00C2618B">
        <w:rPr>
          <w:rFonts w:ascii="Arial" w:hAnsi="Arial" w:cs="Arial"/>
          <w:color w:val="000000"/>
          <w:spacing w:val="8"/>
          <w:sz w:val="24"/>
          <w:szCs w:val="24"/>
          <w:lang w:val="id-ID"/>
        </w:rPr>
        <w:t>pada Unit Pelaksana Teknis Badan pada Lembaga Teknis Daerah Kota Bekasi</w:t>
      </w:r>
      <w:r w:rsidRPr="00C93BAA">
        <w:rPr>
          <w:rFonts w:ascii="Arial" w:hAnsi="Arial" w:cs="Arial"/>
          <w:color w:val="000000"/>
          <w:spacing w:val="8"/>
          <w:sz w:val="24"/>
          <w:szCs w:val="24"/>
          <w:lang w:val="id-ID"/>
        </w:rPr>
        <w:t xml:space="preserve"> dengan Peraturan Walikota.</w:t>
      </w:r>
    </w:p>
    <w:p w:rsidR="00141A12" w:rsidRPr="00141A12" w:rsidRDefault="00141A12" w:rsidP="00141A12">
      <w:pPr>
        <w:tabs>
          <w:tab w:val="left" w:pos="1560"/>
          <w:tab w:val="left" w:pos="1800"/>
        </w:tabs>
        <w:ind w:left="2160" w:hanging="2160"/>
        <w:jc w:val="both"/>
        <w:rPr>
          <w:rFonts w:ascii="Arial" w:hAnsi="Arial" w:cs="Arial"/>
          <w:color w:val="000000"/>
          <w:sz w:val="24"/>
          <w:szCs w:val="24"/>
          <w:lang w:val="id-ID"/>
        </w:rPr>
      </w:pPr>
    </w:p>
    <w:p w:rsidR="00141A12" w:rsidRPr="00141A12" w:rsidRDefault="00141A12" w:rsidP="00141A12">
      <w:pPr>
        <w:tabs>
          <w:tab w:val="left" w:pos="1560"/>
          <w:tab w:val="left" w:pos="1800"/>
        </w:tabs>
        <w:ind w:left="2160" w:hanging="2160"/>
        <w:jc w:val="both"/>
        <w:rPr>
          <w:rFonts w:ascii="Arial" w:hAnsi="Arial" w:cs="Arial"/>
          <w:color w:val="000000"/>
          <w:sz w:val="24"/>
          <w:szCs w:val="24"/>
          <w:lang w:val="id-ID"/>
        </w:rPr>
      </w:pPr>
    </w:p>
    <w:p w:rsidR="00141A12" w:rsidRPr="00954A78" w:rsidRDefault="00141A12" w:rsidP="00794496">
      <w:pPr>
        <w:pStyle w:val="BodyTextIndent"/>
        <w:tabs>
          <w:tab w:val="clear" w:pos="1620"/>
          <w:tab w:val="left" w:pos="1440"/>
        </w:tabs>
        <w:spacing w:after="240"/>
        <w:rPr>
          <w:rFonts w:ascii="Arial" w:hAnsi="Arial" w:cs="Arial"/>
          <w:color w:val="000000"/>
          <w:spacing w:val="8"/>
          <w:szCs w:val="24"/>
        </w:rPr>
      </w:pPr>
      <w:r w:rsidRPr="00141A12">
        <w:rPr>
          <w:rFonts w:ascii="Arial" w:hAnsi="Arial" w:cs="Arial"/>
          <w:szCs w:val="24"/>
        </w:rPr>
        <w:lastRenderedPageBreak/>
        <w:t>Mengingat</w:t>
      </w:r>
      <w:r w:rsidRPr="00141A12">
        <w:rPr>
          <w:rFonts w:ascii="Arial" w:hAnsi="Arial" w:cs="Arial"/>
          <w:szCs w:val="24"/>
        </w:rPr>
        <w:tab/>
        <w:t>:</w:t>
      </w:r>
      <w:r w:rsidRPr="00141A12">
        <w:rPr>
          <w:rFonts w:ascii="Arial" w:hAnsi="Arial" w:cs="Arial"/>
          <w:szCs w:val="24"/>
        </w:rPr>
        <w:tab/>
        <w:t>1.</w:t>
      </w:r>
      <w:r w:rsidRPr="00141A12">
        <w:rPr>
          <w:rFonts w:ascii="Arial" w:hAnsi="Arial" w:cs="Arial"/>
          <w:szCs w:val="24"/>
        </w:rPr>
        <w:tab/>
      </w:r>
      <w:r w:rsidRPr="00954A78">
        <w:rPr>
          <w:rFonts w:ascii="Arial" w:hAnsi="Arial" w:cs="Arial"/>
          <w:color w:val="000000"/>
          <w:spacing w:val="8"/>
          <w:szCs w:val="24"/>
        </w:rPr>
        <w:t>Undang - Undang Nomor 8 Tahun 1974 tentang Pokok-</w:t>
      </w:r>
      <w:r w:rsidR="00217F0E" w:rsidRPr="00954A78">
        <w:rPr>
          <w:rFonts w:ascii="Arial" w:hAnsi="Arial" w:cs="Arial"/>
          <w:color w:val="000000"/>
          <w:spacing w:val="8"/>
          <w:szCs w:val="24"/>
        </w:rPr>
        <w:t>P</w:t>
      </w:r>
      <w:r w:rsidRPr="00954A78">
        <w:rPr>
          <w:rFonts w:ascii="Arial" w:hAnsi="Arial" w:cs="Arial"/>
          <w:color w:val="000000"/>
          <w:spacing w:val="8"/>
          <w:szCs w:val="24"/>
        </w:rPr>
        <w:t xml:space="preserve">okok Kepegawaian (Lembaran </w:t>
      </w:r>
      <w:r w:rsidR="00217F0E" w:rsidRPr="00954A78">
        <w:rPr>
          <w:rFonts w:ascii="Arial" w:hAnsi="Arial" w:cs="Arial"/>
          <w:color w:val="000000"/>
          <w:spacing w:val="8"/>
          <w:szCs w:val="24"/>
        </w:rPr>
        <w:t>Negara Republik Indonesia Tahun</w:t>
      </w:r>
      <w:r w:rsidRPr="00954A78">
        <w:rPr>
          <w:rFonts w:ascii="Arial" w:hAnsi="Arial" w:cs="Arial"/>
          <w:color w:val="000000"/>
          <w:spacing w:val="8"/>
          <w:szCs w:val="24"/>
        </w:rPr>
        <w:t xml:space="preserve"> 1974 Nomor 55, Tambahan Lembaran </w:t>
      </w:r>
      <w:r w:rsidR="00217F0E" w:rsidRPr="00954A78">
        <w:rPr>
          <w:rFonts w:ascii="Arial" w:hAnsi="Arial" w:cs="Arial"/>
          <w:color w:val="000000"/>
          <w:spacing w:val="8"/>
          <w:szCs w:val="24"/>
        </w:rPr>
        <w:t>Negara Republik Indonesia Nomor</w:t>
      </w:r>
      <w:r w:rsidRPr="00954A78">
        <w:rPr>
          <w:rFonts w:ascii="Arial" w:hAnsi="Arial" w:cs="Arial"/>
          <w:color w:val="000000"/>
          <w:spacing w:val="8"/>
          <w:szCs w:val="24"/>
        </w:rPr>
        <w:t xml:space="preserve"> 3041) sebagaimana telah diubah dengan Undang-Undang Nomor 43 Tahun 1999 tentang Perubahan Atas Undang-Undang Nomor 8 Tahun 1974 tentang Pokok-</w:t>
      </w:r>
      <w:r w:rsidR="00177F90" w:rsidRPr="00954A78">
        <w:rPr>
          <w:rFonts w:ascii="Arial" w:hAnsi="Arial" w:cs="Arial"/>
          <w:color w:val="000000"/>
          <w:spacing w:val="8"/>
          <w:szCs w:val="24"/>
        </w:rPr>
        <w:t>P</w:t>
      </w:r>
      <w:r w:rsidRPr="00954A78">
        <w:rPr>
          <w:rFonts w:ascii="Arial" w:hAnsi="Arial" w:cs="Arial"/>
          <w:color w:val="000000"/>
          <w:spacing w:val="8"/>
          <w:szCs w:val="24"/>
        </w:rPr>
        <w:t xml:space="preserve">okok Kepegawaian (Lembaran </w:t>
      </w:r>
      <w:r w:rsidR="00217F0E" w:rsidRPr="00954A78">
        <w:rPr>
          <w:rFonts w:ascii="Arial" w:hAnsi="Arial" w:cs="Arial"/>
          <w:color w:val="000000"/>
          <w:spacing w:val="8"/>
          <w:szCs w:val="24"/>
        </w:rPr>
        <w:t>Negara Republik Indonesia Tahun</w:t>
      </w:r>
      <w:r w:rsidRPr="00954A78">
        <w:rPr>
          <w:rFonts w:ascii="Arial" w:hAnsi="Arial" w:cs="Arial"/>
          <w:color w:val="000000"/>
          <w:spacing w:val="8"/>
          <w:szCs w:val="24"/>
        </w:rPr>
        <w:t xml:space="preserve"> 1999 Nomor 169, Tambahan Lembaran </w:t>
      </w:r>
      <w:r w:rsidR="00217F0E" w:rsidRPr="00954A78">
        <w:rPr>
          <w:rFonts w:ascii="Arial" w:hAnsi="Arial" w:cs="Arial"/>
          <w:color w:val="000000"/>
          <w:spacing w:val="8"/>
          <w:szCs w:val="24"/>
        </w:rPr>
        <w:t>Negara Republik Indonesia Nomor</w:t>
      </w:r>
      <w:r w:rsidRPr="00954A78">
        <w:rPr>
          <w:rFonts w:ascii="Arial" w:hAnsi="Arial" w:cs="Arial"/>
          <w:color w:val="000000"/>
          <w:spacing w:val="8"/>
          <w:szCs w:val="24"/>
        </w:rPr>
        <w:t xml:space="preserve"> 3890);</w:t>
      </w:r>
    </w:p>
    <w:p w:rsidR="00141A12" w:rsidRPr="00954A78" w:rsidRDefault="00141A12" w:rsidP="00794496">
      <w:pPr>
        <w:numPr>
          <w:ilvl w:val="0"/>
          <w:numId w:val="1"/>
        </w:numPr>
        <w:tabs>
          <w:tab w:val="left" w:pos="1620"/>
          <w:tab w:val="left" w:pos="1800"/>
        </w:tabs>
        <w:spacing w:after="240"/>
        <w:jc w:val="both"/>
        <w:rPr>
          <w:rFonts w:ascii="Arial" w:hAnsi="Arial" w:cs="Arial"/>
          <w:color w:val="000000"/>
          <w:spacing w:val="8"/>
          <w:sz w:val="24"/>
          <w:szCs w:val="24"/>
          <w:lang w:val="id-ID"/>
        </w:rPr>
      </w:pPr>
      <w:r w:rsidRPr="00954A78">
        <w:rPr>
          <w:rFonts w:ascii="Arial" w:hAnsi="Arial" w:cs="Arial"/>
          <w:color w:val="000000"/>
          <w:spacing w:val="8"/>
          <w:sz w:val="24"/>
          <w:szCs w:val="24"/>
          <w:lang w:val="id-ID"/>
        </w:rPr>
        <w:t xml:space="preserve">Undang - Undang Nomor 9 Tahun 1996 tentang Pembentukan Kotamadya Daerah Tingkat II Bekasi (Lembaran </w:t>
      </w:r>
      <w:r w:rsidR="00217F0E" w:rsidRPr="00954A78">
        <w:rPr>
          <w:rFonts w:ascii="Arial" w:hAnsi="Arial" w:cs="Arial"/>
          <w:color w:val="000000"/>
          <w:spacing w:val="8"/>
          <w:sz w:val="24"/>
          <w:szCs w:val="24"/>
          <w:lang w:val="id-ID"/>
        </w:rPr>
        <w:t>Negara Republik Indonesia Tahun</w:t>
      </w:r>
      <w:r w:rsidRPr="00954A78">
        <w:rPr>
          <w:rFonts w:ascii="Arial" w:hAnsi="Arial" w:cs="Arial"/>
          <w:color w:val="000000"/>
          <w:spacing w:val="8"/>
          <w:sz w:val="24"/>
          <w:szCs w:val="24"/>
          <w:lang w:val="id-ID"/>
        </w:rPr>
        <w:t xml:space="preserve"> 1996 Nomor 111, Tambahan Lembaran </w:t>
      </w:r>
      <w:r w:rsidR="00217F0E" w:rsidRPr="00954A78">
        <w:rPr>
          <w:rFonts w:ascii="Arial" w:hAnsi="Arial" w:cs="Arial"/>
          <w:color w:val="000000"/>
          <w:spacing w:val="8"/>
          <w:sz w:val="24"/>
          <w:szCs w:val="24"/>
          <w:lang w:val="id-ID"/>
        </w:rPr>
        <w:t>Negara Republik Indonesia Nomor</w:t>
      </w:r>
      <w:r w:rsidRPr="00954A78">
        <w:rPr>
          <w:rFonts w:ascii="Arial" w:hAnsi="Arial" w:cs="Arial"/>
          <w:color w:val="000000"/>
          <w:spacing w:val="8"/>
          <w:sz w:val="24"/>
          <w:szCs w:val="24"/>
          <w:lang w:val="id-ID"/>
        </w:rPr>
        <w:t xml:space="preserve"> 3663);</w:t>
      </w:r>
    </w:p>
    <w:p w:rsidR="00141A12" w:rsidRPr="00954A78" w:rsidRDefault="00141A12" w:rsidP="00794496">
      <w:pPr>
        <w:numPr>
          <w:ilvl w:val="0"/>
          <w:numId w:val="1"/>
        </w:numPr>
        <w:tabs>
          <w:tab w:val="left" w:pos="1620"/>
          <w:tab w:val="left" w:pos="1800"/>
        </w:tabs>
        <w:spacing w:after="240"/>
        <w:jc w:val="both"/>
        <w:rPr>
          <w:rFonts w:ascii="Arial" w:hAnsi="Arial" w:cs="Arial"/>
          <w:color w:val="000000"/>
          <w:spacing w:val="8"/>
          <w:sz w:val="24"/>
          <w:szCs w:val="24"/>
          <w:lang w:val="id-ID"/>
        </w:rPr>
      </w:pPr>
      <w:r w:rsidRPr="00954A78">
        <w:rPr>
          <w:rFonts w:ascii="Arial" w:hAnsi="Arial" w:cs="Arial"/>
          <w:spacing w:val="8"/>
          <w:sz w:val="24"/>
          <w:szCs w:val="24"/>
          <w:lang w:val="id-ID"/>
        </w:rPr>
        <w:t>Undang-Undang Nomor 10 Tahun 2004 tentang Pembentukan Peraturan Perundang-undangan (Lembaran Negara Republik Indonesia Tahun 2004 Nomor 53, Tambahan Lembaran Negara Republik Indonesia Nomor 4389);</w:t>
      </w:r>
    </w:p>
    <w:p w:rsidR="00141A12" w:rsidRPr="00954A78" w:rsidRDefault="00141A12" w:rsidP="00794496">
      <w:pPr>
        <w:numPr>
          <w:ilvl w:val="0"/>
          <w:numId w:val="1"/>
        </w:numPr>
        <w:tabs>
          <w:tab w:val="left" w:pos="1620"/>
          <w:tab w:val="left" w:pos="1800"/>
        </w:tabs>
        <w:spacing w:after="240"/>
        <w:jc w:val="both"/>
        <w:rPr>
          <w:rFonts w:ascii="Arial" w:hAnsi="Arial" w:cs="Arial"/>
          <w:spacing w:val="8"/>
          <w:sz w:val="24"/>
          <w:szCs w:val="24"/>
          <w:lang w:val="id-ID"/>
        </w:rPr>
      </w:pPr>
      <w:r w:rsidRPr="00954A78">
        <w:rPr>
          <w:rFonts w:ascii="Arial" w:hAnsi="Arial" w:cs="Arial"/>
          <w:spacing w:val="8"/>
          <w:sz w:val="24"/>
          <w:szCs w:val="24"/>
          <w:lang w:val="id-ID"/>
        </w:rPr>
        <w:t>Undang-Undang Nomor 32 Tahun 2004 tentang Pemerintahan Daerah (Lembaran Negara Republik Indonesia Tahun 2004 Nomor 125, Tambahan Lembaran Negara Republik Indonesia Nomor 4437) sebagaimana telah beberapa kali diubah terakhir dengan Undang-Undang Nomor 12 Tahun 2008 tentang Perubahan Kedua Atas Undang-Undang Nomor 32 Tahun 2004 tentang Pemerintahan Daerah (Lembaran Negara Republik Indonesia Tahun 2008 Nomor 59, Tambahan Lembaran Negara Republik Indonesia Nomor 4844);</w:t>
      </w:r>
    </w:p>
    <w:p w:rsidR="00141A12" w:rsidRPr="00954A78" w:rsidRDefault="00141A12" w:rsidP="00794496">
      <w:pPr>
        <w:numPr>
          <w:ilvl w:val="0"/>
          <w:numId w:val="1"/>
        </w:numPr>
        <w:tabs>
          <w:tab w:val="left" w:pos="1620"/>
          <w:tab w:val="left" w:pos="1800"/>
        </w:tabs>
        <w:spacing w:after="240"/>
        <w:jc w:val="both"/>
        <w:rPr>
          <w:rFonts w:ascii="Arial" w:hAnsi="Arial" w:cs="Arial"/>
          <w:spacing w:val="8"/>
          <w:sz w:val="24"/>
          <w:szCs w:val="24"/>
          <w:lang w:val="id-ID"/>
        </w:rPr>
      </w:pPr>
      <w:r w:rsidRPr="00954A78">
        <w:rPr>
          <w:rFonts w:ascii="Arial" w:hAnsi="Arial" w:cs="Arial"/>
          <w:spacing w:val="8"/>
          <w:sz w:val="24"/>
          <w:szCs w:val="24"/>
          <w:lang w:val="id-ID"/>
        </w:rPr>
        <w:t>Peraturan Pemerintah Nomor 38 Tahun 2007 tentang Pembagian Urusan Pemerintahan Antara Pemerintah, Pemerintahan Daerah Provinsi dan Pemerintahan Daerah Kabupaten/Kota (Lembaran Negara Republik Indonesia Tahun 2007 Nomor 82, Tambahan Lembaran Negara Republik Indonesia Nomor 4737);</w:t>
      </w:r>
    </w:p>
    <w:p w:rsidR="00141A12" w:rsidRPr="00954A78" w:rsidRDefault="00141A12" w:rsidP="00794496">
      <w:pPr>
        <w:numPr>
          <w:ilvl w:val="0"/>
          <w:numId w:val="1"/>
        </w:numPr>
        <w:tabs>
          <w:tab w:val="left" w:pos="1620"/>
          <w:tab w:val="left" w:pos="1800"/>
        </w:tabs>
        <w:spacing w:after="240"/>
        <w:jc w:val="both"/>
        <w:rPr>
          <w:rFonts w:ascii="Arial" w:hAnsi="Arial" w:cs="Arial"/>
          <w:spacing w:val="8"/>
          <w:sz w:val="24"/>
          <w:szCs w:val="24"/>
          <w:lang w:val="id-ID"/>
        </w:rPr>
      </w:pPr>
      <w:r w:rsidRPr="00954A78">
        <w:rPr>
          <w:rFonts w:ascii="Arial" w:hAnsi="Arial" w:cs="Arial"/>
          <w:spacing w:val="8"/>
          <w:sz w:val="24"/>
          <w:szCs w:val="24"/>
          <w:lang w:val="id-ID"/>
        </w:rPr>
        <w:t>Peraturan Pemerintah  Nomor  41  Tahun  2007  tentang Organisasi Perangkat Daerah (Lembaran Negara Republik Indonesia Tahun 2007 Nomor 89, Tambahan Lembaran Negara Republik Indonesia Nomor 4741);</w:t>
      </w:r>
    </w:p>
    <w:p w:rsidR="00441A6A" w:rsidRPr="00954A78" w:rsidRDefault="00441A6A" w:rsidP="00794496">
      <w:pPr>
        <w:numPr>
          <w:ilvl w:val="0"/>
          <w:numId w:val="1"/>
        </w:numPr>
        <w:tabs>
          <w:tab w:val="left" w:pos="1620"/>
          <w:tab w:val="left" w:pos="1800"/>
        </w:tabs>
        <w:spacing w:after="240"/>
        <w:jc w:val="both"/>
        <w:rPr>
          <w:rFonts w:ascii="Arial" w:hAnsi="Arial" w:cs="Arial"/>
          <w:spacing w:val="8"/>
          <w:sz w:val="24"/>
          <w:szCs w:val="24"/>
          <w:lang w:val="id-ID"/>
        </w:rPr>
      </w:pPr>
      <w:r w:rsidRPr="00954A78">
        <w:rPr>
          <w:rFonts w:ascii="Arial" w:hAnsi="Arial" w:cs="Arial"/>
          <w:spacing w:val="8"/>
          <w:sz w:val="24"/>
          <w:szCs w:val="24"/>
          <w:lang w:val="id-ID"/>
        </w:rPr>
        <w:t>Peraturan Menteri Dalam Negeri Nomor 57 Tahun 2007 tentang Petunjuk Teknis Penataan Organisasi Perangkat Daerah;</w:t>
      </w:r>
    </w:p>
    <w:p w:rsidR="00141A12" w:rsidRPr="00954A78" w:rsidRDefault="00141A12" w:rsidP="00794496">
      <w:pPr>
        <w:numPr>
          <w:ilvl w:val="0"/>
          <w:numId w:val="1"/>
        </w:numPr>
        <w:tabs>
          <w:tab w:val="left" w:pos="1620"/>
          <w:tab w:val="left" w:pos="1800"/>
        </w:tabs>
        <w:spacing w:after="240"/>
        <w:jc w:val="both"/>
        <w:rPr>
          <w:rFonts w:ascii="Arial" w:hAnsi="Arial" w:cs="Arial"/>
          <w:color w:val="000000"/>
          <w:spacing w:val="8"/>
          <w:sz w:val="24"/>
          <w:szCs w:val="24"/>
          <w:lang w:val="id-ID"/>
        </w:rPr>
      </w:pPr>
      <w:r w:rsidRPr="00954A78">
        <w:rPr>
          <w:rFonts w:ascii="Arial" w:hAnsi="Arial" w:cs="Arial"/>
          <w:spacing w:val="8"/>
          <w:sz w:val="24"/>
          <w:szCs w:val="24"/>
          <w:lang w:val="id-ID"/>
        </w:rPr>
        <w:lastRenderedPageBreak/>
        <w:t>Peraturan Daerah Kota Bekasi Nomor 03 Tahun 2008 tentang Urusan Pemerintahan Wajib Dan Pilihan Yang Menjadi Kewenangan Pemerintah Kota Bekasi (Lembaran Daerah Tahun 2008 Nomor 3 Seri E);</w:t>
      </w:r>
    </w:p>
    <w:p w:rsidR="00141A12" w:rsidRPr="00D915DA" w:rsidRDefault="00141A12" w:rsidP="00794496">
      <w:pPr>
        <w:numPr>
          <w:ilvl w:val="0"/>
          <w:numId w:val="1"/>
        </w:numPr>
        <w:tabs>
          <w:tab w:val="left" w:pos="1620"/>
          <w:tab w:val="left" w:pos="1800"/>
        </w:tabs>
        <w:spacing w:after="240"/>
        <w:ind w:left="2154" w:hanging="357"/>
        <w:jc w:val="both"/>
        <w:rPr>
          <w:rFonts w:ascii="Arial" w:hAnsi="Arial" w:cs="Arial"/>
          <w:sz w:val="24"/>
          <w:szCs w:val="24"/>
          <w:lang w:val="id-ID"/>
        </w:rPr>
      </w:pPr>
      <w:r w:rsidRPr="00D915DA">
        <w:rPr>
          <w:rFonts w:ascii="Arial" w:hAnsi="Arial" w:cs="Arial"/>
          <w:spacing w:val="8"/>
          <w:sz w:val="24"/>
          <w:szCs w:val="24"/>
          <w:lang w:val="id-ID"/>
        </w:rPr>
        <w:t xml:space="preserve">Peraturan </w:t>
      </w:r>
      <w:r w:rsidR="00B17B91" w:rsidRPr="00B17B91">
        <w:rPr>
          <w:rFonts w:ascii="Arial" w:hAnsi="Arial" w:cs="Arial"/>
          <w:spacing w:val="2"/>
          <w:sz w:val="24"/>
          <w:szCs w:val="24"/>
        </w:rPr>
        <w:t>Daerah</w:t>
      </w:r>
      <w:r w:rsidR="00C2618B">
        <w:rPr>
          <w:rFonts w:ascii="Arial" w:hAnsi="Arial" w:cs="Arial"/>
          <w:spacing w:val="2"/>
          <w:sz w:val="24"/>
          <w:szCs w:val="24"/>
          <w:lang w:val="id-ID"/>
        </w:rPr>
        <w:t xml:space="preserve"> Kota Bekasi </w:t>
      </w:r>
      <w:r w:rsidR="00B17B91" w:rsidRPr="00B17B91">
        <w:rPr>
          <w:rFonts w:ascii="Arial" w:hAnsi="Arial" w:cs="Arial"/>
          <w:spacing w:val="2"/>
          <w:sz w:val="24"/>
          <w:szCs w:val="24"/>
        </w:rPr>
        <w:t>Nomor 0</w:t>
      </w:r>
      <w:r w:rsidR="00B17B91" w:rsidRPr="00B17B91">
        <w:rPr>
          <w:rFonts w:ascii="Arial" w:hAnsi="Arial" w:cs="Arial"/>
          <w:spacing w:val="2"/>
          <w:sz w:val="24"/>
          <w:szCs w:val="24"/>
          <w:lang w:val="id-ID"/>
        </w:rPr>
        <w:t>5</w:t>
      </w:r>
      <w:r w:rsidR="00B17B91" w:rsidRPr="00B17B91">
        <w:rPr>
          <w:rFonts w:ascii="Arial" w:hAnsi="Arial" w:cs="Arial"/>
          <w:spacing w:val="2"/>
          <w:sz w:val="24"/>
          <w:szCs w:val="24"/>
        </w:rPr>
        <w:t xml:space="preserve"> Tahun 2008 </w:t>
      </w:r>
      <w:r w:rsidR="00B17B91" w:rsidRPr="00B17B91">
        <w:rPr>
          <w:rFonts w:ascii="Arial" w:hAnsi="Arial" w:cs="Arial"/>
          <w:spacing w:val="-4"/>
          <w:sz w:val="24"/>
          <w:szCs w:val="24"/>
        </w:rPr>
        <w:t xml:space="preserve">tentang </w:t>
      </w:r>
      <w:r w:rsidR="00B17B91" w:rsidRPr="00B17B91">
        <w:rPr>
          <w:rFonts w:ascii="Arial" w:hAnsi="Arial" w:cs="Arial"/>
          <w:spacing w:val="-4"/>
          <w:sz w:val="24"/>
          <w:szCs w:val="24"/>
          <w:lang w:val="id-ID"/>
        </w:rPr>
        <w:t>Lembaga Teknis  D</w:t>
      </w:r>
      <w:r w:rsidR="00B17B91" w:rsidRPr="00B17B91">
        <w:rPr>
          <w:rFonts w:ascii="Arial" w:hAnsi="Arial" w:cs="Arial"/>
          <w:spacing w:val="-4"/>
          <w:sz w:val="24"/>
          <w:szCs w:val="24"/>
        </w:rPr>
        <w:t xml:space="preserve">aerah Kota Bekasi (Lembaran Daerah Tahun 2008 Nomor </w:t>
      </w:r>
      <w:r w:rsidR="00B17B91" w:rsidRPr="00B17B91">
        <w:rPr>
          <w:rFonts w:ascii="Arial" w:hAnsi="Arial" w:cs="Arial"/>
          <w:spacing w:val="-4"/>
          <w:sz w:val="24"/>
          <w:szCs w:val="24"/>
          <w:lang w:val="id-ID"/>
        </w:rPr>
        <w:t>5</w:t>
      </w:r>
      <w:r w:rsidR="00B17B91" w:rsidRPr="00B17B91">
        <w:rPr>
          <w:rFonts w:ascii="Arial" w:hAnsi="Arial" w:cs="Arial"/>
          <w:spacing w:val="-4"/>
          <w:sz w:val="24"/>
          <w:szCs w:val="24"/>
        </w:rPr>
        <w:t xml:space="preserve"> Seri D) sebagaimana telah diubah dengan </w:t>
      </w:r>
      <w:r w:rsidR="00B17B91" w:rsidRPr="00B17B91">
        <w:rPr>
          <w:rFonts w:ascii="Arial" w:hAnsi="Arial" w:cs="Arial"/>
          <w:spacing w:val="2"/>
          <w:sz w:val="24"/>
          <w:szCs w:val="24"/>
        </w:rPr>
        <w:t xml:space="preserve">Peraturan </w:t>
      </w:r>
      <w:r w:rsidR="00B17B91" w:rsidRPr="00B17B91">
        <w:rPr>
          <w:rFonts w:ascii="Arial" w:hAnsi="Arial" w:cs="Arial"/>
          <w:sz w:val="24"/>
          <w:szCs w:val="24"/>
        </w:rPr>
        <w:t>Daerah Kota Bekasi Nomor 0</w:t>
      </w:r>
      <w:r w:rsidR="00B17B91" w:rsidRPr="00B17B91">
        <w:rPr>
          <w:rFonts w:ascii="Arial" w:hAnsi="Arial" w:cs="Arial"/>
          <w:sz w:val="24"/>
          <w:szCs w:val="24"/>
          <w:lang w:val="id-ID"/>
        </w:rPr>
        <w:t>5</w:t>
      </w:r>
      <w:r w:rsidR="00B17B91" w:rsidRPr="00B17B91">
        <w:rPr>
          <w:rFonts w:ascii="Arial" w:hAnsi="Arial" w:cs="Arial"/>
          <w:sz w:val="24"/>
          <w:szCs w:val="24"/>
        </w:rPr>
        <w:t xml:space="preserve"> Tahun 2010 tentang Perubahan Peraturan Daerah Kota Bekasi Nomor 0</w:t>
      </w:r>
      <w:r w:rsidR="00B17B91" w:rsidRPr="00B17B91">
        <w:rPr>
          <w:rFonts w:ascii="Arial" w:hAnsi="Arial" w:cs="Arial"/>
          <w:sz w:val="24"/>
          <w:szCs w:val="24"/>
          <w:lang w:val="id-ID"/>
        </w:rPr>
        <w:t>5</w:t>
      </w:r>
      <w:r w:rsidR="00B17B91" w:rsidRPr="00B17B91">
        <w:rPr>
          <w:rFonts w:ascii="Arial" w:hAnsi="Arial" w:cs="Arial"/>
          <w:sz w:val="24"/>
          <w:szCs w:val="24"/>
        </w:rPr>
        <w:t xml:space="preserve"> Tahun 2008 tentang </w:t>
      </w:r>
      <w:r w:rsidR="00B17B91" w:rsidRPr="00B17B91">
        <w:rPr>
          <w:rFonts w:ascii="Arial" w:hAnsi="Arial" w:cs="Arial"/>
          <w:sz w:val="24"/>
          <w:szCs w:val="24"/>
          <w:lang w:val="id-ID"/>
        </w:rPr>
        <w:t>Lembaga Teknis</w:t>
      </w:r>
      <w:r w:rsidR="00B17B91" w:rsidRPr="00B17B91">
        <w:rPr>
          <w:rFonts w:ascii="Arial" w:hAnsi="Arial" w:cs="Arial"/>
          <w:sz w:val="24"/>
          <w:szCs w:val="24"/>
        </w:rPr>
        <w:t xml:space="preserve"> Daerah Kota Bekasi (Lembaran Daerah Tahun 2010 Nomor </w:t>
      </w:r>
      <w:r w:rsidR="00C2618B">
        <w:rPr>
          <w:rFonts w:ascii="Arial" w:hAnsi="Arial" w:cs="Arial"/>
          <w:sz w:val="24"/>
          <w:szCs w:val="24"/>
          <w:lang w:val="id-ID"/>
        </w:rPr>
        <w:t>5</w:t>
      </w:r>
      <w:r w:rsidR="00B17B91" w:rsidRPr="00B17B91">
        <w:rPr>
          <w:rFonts w:ascii="Arial" w:hAnsi="Arial" w:cs="Arial"/>
          <w:sz w:val="24"/>
          <w:szCs w:val="24"/>
        </w:rPr>
        <w:t xml:space="preserve"> Seri D)</w:t>
      </w:r>
      <w:r w:rsidRPr="00D915DA">
        <w:rPr>
          <w:rFonts w:ascii="Arial" w:hAnsi="Arial" w:cs="Arial"/>
          <w:spacing w:val="8"/>
          <w:sz w:val="24"/>
          <w:szCs w:val="24"/>
          <w:lang w:val="id-ID"/>
        </w:rPr>
        <w:t>.</w:t>
      </w:r>
    </w:p>
    <w:p w:rsidR="00DF35CB" w:rsidRDefault="00DF35CB" w:rsidP="00141A12">
      <w:pPr>
        <w:tabs>
          <w:tab w:val="left" w:pos="1620"/>
          <w:tab w:val="left" w:pos="1800"/>
        </w:tabs>
        <w:ind w:left="1800"/>
        <w:jc w:val="both"/>
        <w:rPr>
          <w:rFonts w:ascii="Arial" w:hAnsi="Arial" w:cs="Arial"/>
          <w:sz w:val="24"/>
          <w:szCs w:val="24"/>
          <w:lang w:val="id-ID"/>
        </w:rPr>
      </w:pPr>
    </w:p>
    <w:p w:rsidR="00141A12" w:rsidRPr="00141A12" w:rsidRDefault="00141A12" w:rsidP="00141A12">
      <w:pPr>
        <w:pStyle w:val="Heading1"/>
        <w:rPr>
          <w:rFonts w:ascii="Arial" w:hAnsi="Arial" w:cs="Arial"/>
          <w:color w:val="000000"/>
          <w:szCs w:val="24"/>
        </w:rPr>
      </w:pPr>
      <w:r w:rsidRPr="00141A12">
        <w:rPr>
          <w:rFonts w:ascii="Arial" w:hAnsi="Arial" w:cs="Arial"/>
          <w:color w:val="000000"/>
          <w:szCs w:val="24"/>
        </w:rPr>
        <w:t>MEMUTUSKAN :</w:t>
      </w:r>
    </w:p>
    <w:p w:rsidR="00141A12" w:rsidRDefault="00141A12" w:rsidP="00141A12">
      <w:pPr>
        <w:tabs>
          <w:tab w:val="left" w:pos="1620"/>
          <w:tab w:val="left" w:pos="1800"/>
        </w:tabs>
        <w:jc w:val="center"/>
        <w:rPr>
          <w:rFonts w:ascii="Arial" w:hAnsi="Arial" w:cs="Arial"/>
          <w:b/>
          <w:color w:val="000000"/>
          <w:sz w:val="24"/>
          <w:szCs w:val="24"/>
          <w:lang w:val="id-ID"/>
        </w:rPr>
      </w:pPr>
    </w:p>
    <w:p w:rsidR="00141A12" w:rsidRPr="00141A12" w:rsidRDefault="00141A12" w:rsidP="00141A12">
      <w:pPr>
        <w:pStyle w:val="BodyTextIndent2"/>
        <w:tabs>
          <w:tab w:val="clear" w:pos="1620"/>
          <w:tab w:val="left" w:pos="2160"/>
        </w:tabs>
        <w:ind w:left="2160" w:hanging="2160"/>
        <w:rPr>
          <w:rFonts w:ascii="Arial" w:hAnsi="Arial" w:cs="Arial"/>
          <w:b/>
          <w:color w:val="000000"/>
          <w:szCs w:val="24"/>
        </w:rPr>
      </w:pPr>
      <w:r w:rsidRPr="00141A12">
        <w:rPr>
          <w:rFonts w:ascii="Arial" w:hAnsi="Arial" w:cs="Arial"/>
          <w:b/>
          <w:color w:val="000000"/>
          <w:szCs w:val="24"/>
        </w:rPr>
        <w:t>Menetapkan</w:t>
      </w:r>
      <w:r w:rsidRPr="00141A12">
        <w:rPr>
          <w:rFonts w:ascii="Arial" w:hAnsi="Arial" w:cs="Arial"/>
          <w:b/>
          <w:color w:val="000000"/>
          <w:szCs w:val="24"/>
        </w:rPr>
        <w:tab/>
        <w:t>:</w:t>
      </w:r>
      <w:r w:rsidRPr="00141A12">
        <w:rPr>
          <w:rFonts w:ascii="Arial" w:hAnsi="Arial" w:cs="Arial"/>
          <w:b/>
          <w:color w:val="000000"/>
          <w:szCs w:val="24"/>
        </w:rPr>
        <w:tab/>
      </w:r>
      <w:r w:rsidR="00D915DA">
        <w:rPr>
          <w:rFonts w:ascii="Arial" w:hAnsi="Arial" w:cs="Arial"/>
          <w:b/>
          <w:color w:val="000000"/>
          <w:szCs w:val="24"/>
        </w:rPr>
        <w:t xml:space="preserve">PERATURAN WALIKOTA BEKASI TENTANG PERUBAHAN </w:t>
      </w:r>
      <w:r w:rsidR="00B17B91">
        <w:rPr>
          <w:rFonts w:ascii="Arial" w:hAnsi="Arial" w:cs="Arial"/>
          <w:b/>
          <w:color w:val="000000"/>
          <w:szCs w:val="24"/>
        </w:rPr>
        <w:t xml:space="preserve">KEDUA </w:t>
      </w:r>
      <w:r w:rsidR="00D915DA">
        <w:rPr>
          <w:rFonts w:ascii="Arial" w:hAnsi="Arial" w:cs="Arial"/>
          <w:b/>
          <w:color w:val="000000"/>
          <w:szCs w:val="24"/>
        </w:rPr>
        <w:t xml:space="preserve">ATAS </w:t>
      </w:r>
      <w:r w:rsidR="00D915DA" w:rsidRPr="0005234B">
        <w:rPr>
          <w:rFonts w:ascii="Arial" w:hAnsi="Arial" w:cs="Arial"/>
          <w:b/>
          <w:color w:val="000000"/>
          <w:szCs w:val="24"/>
        </w:rPr>
        <w:t xml:space="preserve">PERATURAN WALIKOTA </w:t>
      </w:r>
      <w:r w:rsidR="00C2618B">
        <w:rPr>
          <w:rFonts w:ascii="Arial" w:hAnsi="Arial" w:cs="Arial"/>
          <w:b/>
          <w:color w:val="000000"/>
          <w:szCs w:val="24"/>
        </w:rPr>
        <w:t xml:space="preserve">BEKASI </w:t>
      </w:r>
      <w:r w:rsidR="00D915DA">
        <w:rPr>
          <w:rFonts w:ascii="Arial" w:hAnsi="Arial" w:cs="Arial"/>
          <w:b/>
          <w:color w:val="000000"/>
          <w:szCs w:val="24"/>
        </w:rPr>
        <w:t xml:space="preserve">NOMOR 81 TAHUN 2008 </w:t>
      </w:r>
      <w:r w:rsidR="00D915DA" w:rsidRPr="0005234B">
        <w:rPr>
          <w:rFonts w:ascii="Arial" w:hAnsi="Arial" w:cs="Arial"/>
          <w:b/>
          <w:color w:val="000000"/>
          <w:szCs w:val="24"/>
        </w:rPr>
        <w:t>TENTANG</w:t>
      </w:r>
      <w:r w:rsidRPr="00141A12">
        <w:rPr>
          <w:rFonts w:ascii="Arial" w:hAnsi="Arial" w:cs="Arial"/>
          <w:b/>
          <w:color w:val="000000"/>
          <w:szCs w:val="24"/>
        </w:rPr>
        <w:t xml:space="preserve"> TENTANG TUGAS, FUNGSI DAN RINCIAN TUGAS JABATAN </w:t>
      </w:r>
      <w:smartTag w:uri="urn:schemas-microsoft-com:office:smarttags" w:element="place">
        <w:r w:rsidRPr="00141A12">
          <w:rPr>
            <w:rFonts w:ascii="Arial" w:hAnsi="Arial" w:cs="Arial"/>
            <w:b/>
            <w:color w:val="000000"/>
            <w:szCs w:val="24"/>
          </w:rPr>
          <w:t>UNIT</w:t>
        </w:r>
      </w:smartTag>
      <w:r w:rsidRPr="00141A12">
        <w:rPr>
          <w:rFonts w:ascii="Arial" w:hAnsi="Arial" w:cs="Arial"/>
          <w:b/>
          <w:color w:val="000000"/>
          <w:szCs w:val="24"/>
        </w:rPr>
        <w:t xml:space="preserve"> PELAKSANA TEKNIS </w:t>
      </w:r>
      <w:r w:rsidR="008636A2">
        <w:rPr>
          <w:rFonts w:ascii="Arial" w:hAnsi="Arial" w:cs="Arial"/>
          <w:b/>
          <w:color w:val="000000"/>
          <w:szCs w:val="24"/>
        </w:rPr>
        <w:t>BADAN</w:t>
      </w:r>
      <w:r w:rsidRPr="00141A12">
        <w:rPr>
          <w:rFonts w:ascii="Arial" w:hAnsi="Arial" w:cs="Arial"/>
          <w:b/>
          <w:color w:val="000000"/>
          <w:szCs w:val="24"/>
        </w:rPr>
        <w:t xml:space="preserve"> PADA LEMBAGA TEKNIS DAERAH KOTA BEKASI.</w:t>
      </w:r>
    </w:p>
    <w:p w:rsidR="00DF35CB" w:rsidRDefault="00DF35CB" w:rsidP="00917763">
      <w:pPr>
        <w:tabs>
          <w:tab w:val="left" w:pos="1620"/>
          <w:tab w:val="left" w:pos="1800"/>
        </w:tabs>
        <w:jc w:val="center"/>
        <w:rPr>
          <w:rFonts w:ascii="Arial" w:hAnsi="Arial" w:cs="Arial"/>
          <w:b/>
          <w:color w:val="000000"/>
          <w:sz w:val="24"/>
          <w:szCs w:val="24"/>
        </w:rPr>
      </w:pPr>
    </w:p>
    <w:p w:rsidR="00917763" w:rsidRPr="00917763" w:rsidRDefault="00917763" w:rsidP="00917763">
      <w:pPr>
        <w:tabs>
          <w:tab w:val="left" w:pos="1620"/>
          <w:tab w:val="left" w:pos="1800"/>
        </w:tabs>
        <w:jc w:val="center"/>
        <w:rPr>
          <w:rFonts w:ascii="Arial" w:hAnsi="Arial" w:cs="Arial"/>
          <w:b/>
          <w:color w:val="000000"/>
          <w:sz w:val="24"/>
          <w:szCs w:val="24"/>
          <w:lang w:val="id-ID"/>
        </w:rPr>
      </w:pPr>
      <w:r w:rsidRPr="00917763">
        <w:rPr>
          <w:rFonts w:ascii="Arial" w:hAnsi="Arial" w:cs="Arial"/>
          <w:b/>
          <w:color w:val="000000"/>
          <w:sz w:val="24"/>
          <w:szCs w:val="24"/>
          <w:lang w:val="id-ID"/>
        </w:rPr>
        <w:t>Pasal I</w:t>
      </w:r>
    </w:p>
    <w:p w:rsidR="00917763" w:rsidRDefault="00917763" w:rsidP="00917763">
      <w:pPr>
        <w:tabs>
          <w:tab w:val="left" w:pos="1620"/>
          <w:tab w:val="left" w:pos="1800"/>
        </w:tabs>
        <w:jc w:val="center"/>
        <w:rPr>
          <w:rFonts w:ascii="Arial" w:hAnsi="Arial" w:cs="Arial"/>
          <w:b/>
          <w:color w:val="000000"/>
          <w:sz w:val="24"/>
          <w:szCs w:val="24"/>
          <w:lang w:val="id-ID"/>
        </w:rPr>
      </w:pPr>
    </w:p>
    <w:p w:rsidR="00917763" w:rsidRPr="00917763" w:rsidRDefault="00917763" w:rsidP="00917763">
      <w:pPr>
        <w:tabs>
          <w:tab w:val="left" w:pos="1620"/>
          <w:tab w:val="left" w:pos="1800"/>
        </w:tabs>
        <w:jc w:val="center"/>
        <w:rPr>
          <w:rFonts w:ascii="Arial" w:hAnsi="Arial" w:cs="Arial"/>
          <w:b/>
          <w:color w:val="000000"/>
          <w:sz w:val="24"/>
          <w:szCs w:val="24"/>
          <w:lang w:val="id-ID"/>
        </w:rPr>
      </w:pPr>
    </w:p>
    <w:p w:rsidR="00B17B91" w:rsidRDefault="00DE451A" w:rsidP="00794496">
      <w:pPr>
        <w:pStyle w:val="BodyTextIndent"/>
        <w:tabs>
          <w:tab w:val="clear" w:pos="1620"/>
          <w:tab w:val="clear" w:pos="1800"/>
          <w:tab w:val="clear" w:pos="2160"/>
        </w:tabs>
        <w:spacing w:after="120"/>
        <w:ind w:left="0" w:firstLine="0"/>
        <w:rPr>
          <w:rFonts w:ascii="Arial" w:hAnsi="Arial" w:cs="Arial"/>
          <w:color w:val="000000"/>
          <w:szCs w:val="24"/>
        </w:rPr>
      </w:pPr>
      <w:r w:rsidRPr="00D665A6">
        <w:rPr>
          <w:rFonts w:ascii="Arial" w:hAnsi="Arial" w:cs="Arial"/>
          <w:color w:val="000000"/>
          <w:szCs w:val="24"/>
        </w:rPr>
        <w:t xml:space="preserve">Beberapa ketentuan </w:t>
      </w:r>
      <w:r w:rsidRPr="00D665A6">
        <w:rPr>
          <w:rFonts w:ascii="Arial" w:hAnsi="Arial" w:cs="Arial"/>
          <w:lang w:val="en-US"/>
        </w:rPr>
        <w:t xml:space="preserve">Peraturan Walikota Bekasi Nomor </w:t>
      </w:r>
      <w:r>
        <w:rPr>
          <w:rFonts w:ascii="Arial" w:hAnsi="Arial" w:cs="Arial"/>
        </w:rPr>
        <w:t>81</w:t>
      </w:r>
      <w:r w:rsidRPr="00D665A6">
        <w:rPr>
          <w:rFonts w:ascii="Arial" w:hAnsi="Arial" w:cs="Arial"/>
          <w:lang w:val="en-US"/>
        </w:rPr>
        <w:t xml:space="preserve"> Tahun 2008 </w:t>
      </w:r>
      <w:r w:rsidRPr="00D665A6">
        <w:rPr>
          <w:rFonts w:ascii="Arial" w:hAnsi="Arial" w:cs="Arial"/>
        </w:rPr>
        <w:t xml:space="preserve">tentang </w:t>
      </w:r>
      <w:r w:rsidRPr="00D665A6">
        <w:rPr>
          <w:rFonts w:ascii="Arial" w:hAnsi="Arial" w:cs="Arial"/>
          <w:color w:val="000000"/>
        </w:rPr>
        <w:t xml:space="preserve">Tugas, Fungsi dan Tata Kerja Serta Rincian Tugas Jabatan pada </w:t>
      </w:r>
      <w:r>
        <w:rPr>
          <w:rFonts w:ascii="Arial" w:hAnsi="Arial" w:cs="Arial"/>
          <w:color w:val="000000"/>
        </w:rPr>
        <w:t xml:space="preserve">Unit Pelaksana Teknis Badan pada Lembaga Teknis Daerah </w:t>
      </w:r>
      <w:r w:rsidRPr="00D665A6">
        <w:rPr>
          <w:rFonts w:ascii="Arial" w:hAnsi="Arial" w:cs="Arial"/>
          <w:color w:val="000000"/>
        </w:rPr>
        <w:t>Kota Bekasi</w:t>
      </w:r>
      <w:r w:rsidRPr="00D665A6">
        <w:rPr>
          <w:rFonts w:ascii="Arial" w:hAnsi="Arial" w:cs="Arial"/>
          <w:color w:val="000000"/>
          <w:lang w:val="en-US"/>
        </w:rPr>
        <w:t xml:space="preserve"> </w:t>
      </w:r>
      <w:r w:rsidRPr="00D665A6">
        <w:rPr>
          <w:rFonts w:ascii="Arial" w:hAnsi="Arial" w:cs="Arial"/>
          <w:lang w:val="en-US"/>
        </w:rPr>
        <w:t xml:space="preserve">sebagaimana telah diubah </w:t>
      </w:r>
      <w:r w:rsidRPr="00D665A6">
        <w:rPr>
          <w:rFonts w:ascii="Arial" w:hAnsi="Arial" w:cs="Arial"/>
        </w:rPr>
        <w:t xml:space="preserve">dengan </w:t>
      </w:r>
      <w:r w:rsidRPr="00D665A6">
        <w:rPr>
          <w:rFonts w:ascii="Arial" w:hAnsi="Arial" w:cs="Arial"/>
          <w:lang w:val="en-US"/>
        </w:rPr>
        <w:t xml:space="preserve">Peraturan Walikota Bekasi Nomor </w:t>
      </w:r>
      <w:r>
        <w:rPr>
          <w:rFonts w:ascii="Arial" w:hAnsi="Arial" w:cs="Arial"/>
        </w:rPr>
        <w:t>65</w:t>
      </w:r>
      <w:r w:rsidRPr="00D665A6">
        <w:rPr>
          <w:rFonts w:ascii="Arial" w:hAnsi="Arial" w:cs="Arial"/>
          <w:lang w:val="en-US"/>
        </w:rPr>
        <w:t xml:space="preserve"> Tahun 2009 </w:t>
      </w:r>
      <w:r w:rsidRPr="00D665A6">
        <w:rPr>
          <w:rFonts w:ascii="Arial" w:hAnsi="Arial" w:cs="Arial"/>
        </w:rPr>
        <w:t xml:space="preserve">tentang Perubahan Atas Peraturan Walikota Bekasi Nomor </w:t>
      </w:r>
      <w:r>
        <w:rPr>
          <w:rFonts w:ascii="Arial" w:hAnsi="Arial" w:cs="Arial"/>
        </w:rPr>
        <w:t>81</w:t>
      </w:r>
      <w:r w:rsidRPr="00D665A6">
        <w:rPr>
          <w:rFonts w:ascii="Arial" w:hAnsi="Arial" w:cs="Arial"/>
        </w:rPr>
        <w:t xml:space="preserve"> Tahun 2008 </w:t>
      </w:r>
      <w:r w:rsidRPr="00D665A6">
        <w:rPr>
          <w:rFonts w:ascii="Arial" w:hAnsi="Arial" w:cs="Arial"/>
          <w:szCs w:val="24"/>
        </w:rPr>
        <w:t xml:space="preserve">tentang </w:t>
      </w:r>
      <w:r w:rsidRPr="00D665A6">
        <w:rPr>
          <w:rFonts w:ascii="Arial" w:hAnsi="Arial" w:cs="Arial"/>
          <w:color w:val="000000"/>
          <w:szCs w:val="24"/>
        </w:rPr>
        <w:t xml:space="preserve">Tugas, Fungsi dan Tata Kerja serta Rincian Tugas Jabatan Pada </w:t>
      </w:r>
      <w:r>
        <w:rPr>
          <w:rFonts w:ascii="Arial" w:hAnsi="Arial" w:cs="Arial"/>
          <w:color w:val="000000"/>
        </w:rPr>
        <w:t xml:space="preserve">Unit Pelaksana Teknis Badan pada Lembaga Teknis Daerah </w:t>
      </w:r>
      <w:r w:rsidRPr="00D665A6">
        <w:rPr>
          <w:rFonts w:ascii="Arial" w:hAnsi="Arial" w:cs="Arial"/>
          <w:color w:val="000000"/>
        </w:rPr>
        <w:t>Kota Bekasi</w:t>
      </w:r>
      <w:r w:rsidR="00A251A3">
        <w:rPr>
          <w:rFonts w:ascii="Arial" w:hAnsi="Arial" w:cs="Arial"/>
          <w:color w:val="000000"/>
        </w:rPr>
        <w:t xml:space="preserve"> (Berita Daerah Kota Bekasi Tahun 2009 Nomor 65 Seri D)</w:t>
      </w:r>
      <w:r w:rsidRPr="00D665A6">
        <w:rPr>
          <w:rFonts w:ascii="Arial" w:hAnsi="Arial" w:cs="Arial"/>
          <w:color w:val="000000"/>
          <w:szCs w:val="24"/>
        </w:rPr>
        <w:t>, diubah sebagai berikut :</w:t>
      </w:r>
    </w:p>
    <w:p w:rsidR="00794496" w:rsidRPr="00917763" w:rsidRDefault="00794496" w:rsidP="00794496">
      <w:pPr>
        <w:pStyle w:val="BodyTextIndent"/>
        <w:tabs>
          <w:tab w:val="clear" w:pos="1620"/>
          <w:tab w:val="clear" w:pos="1800"/>
          <w:tab w:val="clear" w:pos="2160"/>
        </w:tabs>
        <w:spacing w:after="120"/>
        <w:ind w:left="0" w:firstLine="0"/>
        <w:rPr>
          <w:rFonts w:ascii="Arial" w:hAnsi="Arial" w:cs="Arial"/>
          <w:color w:val="000000"/>
          <w:szCs w:val="24"/>
        </w:rPr>
      </w:pPr>
    </w:p>
    <w:p w:rsidR="00217F0E" w:rsidRPr="00917763" w:rsidRDefault="00917763" w:rsidP="007D0CC5">
      <w:pPr>
        <w:pStyle w:val="BodyTextIndent2"/>
        <w:numPr>
          <w:ilvl w:val="0"/>
          <w:numId w:val="21"/>
        </w:numPr>
        <w:tabs>
          <w:tab w:val="clear" w:pos="1410"/>
          <w:tab w:val="clear" w:pos="1620"/>
          <w:tab w:val="clear" w:pos="1800"/>
        </w:tabs>
        <w:ind w:left="406" w:hanging="406"/>
        <w:rPr>
          <w:rFonts w:ascii="Arial" w:hAnsi="Arial" w:cs="Arial"/>
          <w:b/>
          <w:color w:val="000000"/>
          <w:szCs w:val="24"/>
        </w:rPr>
      </w:pPr>
      <w:r w:rsidRPr="00917763">
        <w:rPr>
          <w:rFonts w:ascii="Arial" w:hAnsi="Arial" w:cs="Arial"/>
          <w:color w:val="000000"/>
          <w:szCs w:val="24"/>
        </w:rPr>
        <w:t xml:space="preserve">Ketentuan Pasal 1 </w:t>
      </w:r>
      <w:r w:rsidR="00B17B91">
        <w:rPr>
          <w:rFonts w:ascii="Arial" w:hAnsi="Arial" w:cs="Arial"/>
          <w:color w:val="000000"/>
          <w:szCs w:val="24"/>
        </w:rPr>
        <w:t>angka 23</w:t>
      </w:r>
      <w:r w:rsidR="00B17B91" w:rsidRPr="00917763">
        <w:rPr>
          <w:rFonts w:ascii="Arial" w:hAnsi="Arial" w:cs="Arial"/>
          <w:color w:val="000000"/>
          <w:szCs w:val="24"/>
        </w:rPr>
        <w:t xml:space="preserve"> </w:t>
      </w:r>
      <w:r w:rsidR="00B17B91" w:rsidRPr="00AA51A2">
        <w:rPr>
          <w:rFonts w:ascii="Arial" w:hAnsi="Arial" w:cs="Arial"/>
          <w:color w:val="000000"/>
        </w:rPr>
        <w:t xml:space="preserve">diubah, sehingga keseluruhan </w:t>
      </w:r>
      <w:r w:rsidR="00B17B91">
        <w:rPr>
          <w:rFonts w:ascii="Arial" w:hAnsi="Arial" w:cs="Arial"/>
          <w:color w:val="000000"/>
        </w:rPr>
        <w:t>P</w:t>
      </w:r>
      <w:r w:rsidR="00B17B91" w:rsidRPr="00AA51A2">
        <w:rPr>
          <w:rFonts w:ascii="Arial" w:hAnsi="Arial" w:cs="Arial"/>
          <w:color w:val="000000"/>
        </w:rPr>
        <w:t xml:space="preserve">asal </w:t>
      </w:r>
      <w:r w:rsidR="00B17B91">
        <w:rPr>
          <w:rFonts w:ascii="Arial" w:hAnsi="Arial" w:cs="Arial"/>
          <w:color w:val="000000"/>
        </w:rPr>
        <w:t>1</w:t>
      </w:r>
      <w:r w:rsidR="00B17B91" w:rsidRPr="00AA51A2">
        <w:rPr>
          <w:rFonts w:ascii="Arial" w:hAnsi="Arial" w:cs="Arial"/>
          <w:color w:val="000000"/>
        </w:rPr>
        <w:t xml:space="preserve"> </w:t>
      </w:r>
      <w:r w:rsidR="00B17B91">
        <w:rPr>
          <w:rFonts w:ascii="Arial" w:hAnsi="Arial" w:cs="Arial"/>
          <w:color w:val="000000"/>
        </w:rPr>
        <w:t xml:space="preserve">angka 23 </w:t>
      </w:r>
      <w:r w:rsidR="00B17B91" w:rsidRPr="00AA51A2">
        <w:rPr>
          <w:rFonts w:ascii="Arial" w:hAnsi="Arial" w:cs="Arial"/>
          <w:color w:val="000000"/>
        </w:rPr>
        <w:t>berbunyi sebagai berikut :</w:t>
      </w:r>
    </w:p>
    <w:p w:rsidR="007D1E7E" w:rsidRPr="00141A12" w:rsidRDefault="007D1E7E" w:rsidP="006169B4">
      <w:pPr>
        <w:tabs>
          <w:tab w:val="left" w:pos="1620"/>
          <w:tab w:val="left" w:pos="1800"/>
        </w:tabs>
        <w:jc w:val="center"/>
        <w:rPr>
          <w:rFonts w:ascii="Arial" w:hAnsi="Arial" w:cs="Arial"/>
          <w:b/>
          <w:color w:val="000000"/>
          <w:sz w:val="24"/>
          <w:szCs w:val="24"/>
          <w:lang w:val="id-ID"/>
        </w:rPr>
      </w:pPr>
    </w:p>
    <w:p w:rsidR="006169B4" w:rsidRPr="00141A12" w:rsidRDefault="00B17B91" w:rsidP="00DF35CB">
      <w:pPr>
        <w:pStyle w:val="Heading1"/>
        <w:spacing w:before="240" w:after="240"/>
        <w:rPr>
          <w:rFonts w:ascii="Arial" w:hAnsi="Arial" w:cs="Arial"/>
          <w:color w:val="000000"/>
          <w:szCs w:val="24"/>
        </w:rPr>
      </w:pPr>
      <w:r>
        <w:rPr>
          <w:rFonts w:ascii="Arial" w:hAnsi="Arial" w:cs="Arial"/>
          <w:color w:val="000000"/>
          <w:szCs w:val="24"/>
        </w:rPr>
        <w:t>“</w:t>
      </w:r>
      <w:r w:rsidR="006169B4" w:rsidRPr="00141A12">
        <w:rPr>
          <w:rFonts w:ascii="Arial" w:hAnsi="Arial" w:cs="Arial"/>
          <w:color w:val="000000"/>
          <w:szCs w:val="24"/>
        </w:rPr>
        <w:t>Pasal 1</w:t>
      </w:r>
    </w:p>
    <w:p w:rsidR="007D1E7E" w:rsidRPr="00141A12" w:rsidRDefault="007D1E7E" w:rsidP="006169B4">
      <w:pPr>
        <w:tabs>
          <w:tab w:val="left" w:pos="1620"/>
          <w:tab w:val="left" w:pos="1800"/>
        </w:tabs>
        <w:jc w:val="both"/>
        <w:rPr>
          <w:rFonts w:ascii="Arial" w:hAnsi="Arial" w:cs="Arial"/>
          <w:color w:val="000000"/>
          <w:sz w:val="24"/>
          <w:szCs w:val="24"/>
          <w:lang w:val="id-ID"/>
        </w:rPr>
      </w:pPr>
    </w:p>
    <w:p w:rsidR="006169B4" w:rsidRPr="00141A12" w:rsidRDefault="006169B4" w:rsidP="00DE451A">
      <w:pPr>
        <w:tabs>
          <w:tab w:val="left" w:pos="1620"/>
          <w:tab w:val="left" w:pos="1800"/>
        </w:tabs>
        <w:ind w:left="426"/>
        <w:jc w:val="both"/>
        <w:rPr>
          <w:rFonts w:ascii="Arial" w:hAnsi="Arial" w:cs="Arial"/>
          <w:color w:val="000000"/>
          <w:sz w:val="24"/>
          <w:szCs w:val="24"/>
          <w:lang w:val="id-ID"/>
        </w:rPr>
      </w:pPr>
      <w:r w:rsidRPr="00141A12">
        <w:rPr>
          <w:rFonts w:ascii="Arial" w:hAnsi="Arial" w:cs="Arial"/>
          <w:color w:val="000000"/>
          <w:sz w:val="24"/>
          <w:szCs w:val="24"/>
          <w:lang w:val="id-ID"/>
        </w:rPr>
        <w:t>Dalam Peraturan Walikota ini yang dimaksud dengan :</w:t>
      </w:r>
    </w:p>
    <w:p w:rsidR="006169B4" w:rsidRPr="00141A12" w:rsidRDefault="006169B4" w:rsidP="006169B4">
      <w:pPr>
        <w:jc w:val="both"/>
        <w:rPr>
          <w:rFonts w:ascii="Arial" w:hAnsi="Arial" w:cs="Arial"/>
          <w:color w:val="000000"/>
          <w:sz w:val="24"/>
          <w:szCs w:val="24"/>
          <w:lang w:val="id-ID"/>
        </w:rPr>
      </w:pPr>
    </w:p>
    <w:p w:rsidR="00FB6358" w:rsidRPr="00141A12" w:rsidRDefault="006169B4" w:rsidP="007D1E7E">
      <w:pPr>
        <w:numPr>
          <w:ilvl w:val="0"/>
          <w:numId w:val="15"/>
        </w:numPr>
        <w:tabs>
          <w:tab w:val="clear" w:pos="720"/>
        </w:tabs>
        <w:ind w:left="992" w:hanging="567"/>
        <w:jc w:val="both"/>
        <w:rPr>
          <w:rFonts w:ascii="Arial" w:hAnsi="Arial" w:cs="Arial"/>
          <w:sz w:val="24"/>
          <w:szCs w:val="24"/>
          <w:lang w:val="sv-SE"/>
        </w:rPr>
      </w:pPr>
      <w:r w:rsidRPr="00141A12">
        <w:rPr>
          <w:rFonts w:ascii="Arial" w:hAnsi="Arial" w:cs="Arial"/>
          <w:color w:val="000000"/>
          <w:sz w:val="24"/>
          <w:szCs w:val="24"/>
          <w:lang w:val="sv-SE"/>
        </w:rPr>
        <w:t>U</w:t>
      </w:r>
      <w:r w:rsidR="00FB6358" w:rsidRPr="00141A12">
        <w:rPr>
          <w:rFonts w:ascii="Arial" w:hAnsi="Arial" w:cs="Arial"/>
          <w:sz w:val="24"/>
          <w:szCs w:val="24"/>
          <w:lang w:val="sv-SE"/>
        </w:rPr>
        <w:t>PT</w:t>
      </w:r>
      <w:r w:rsidR="00CC6AD8" w:rsidRPr="00141A12">
        <w:rPr>
          <w:rFonts w:ascii="Arial" w:hAnsi="Arial" w:cs="Arial"/>
          <w:sz w:val="24"/>
          <w:szCs w:val="24"/>
          <w:lang w:val="sv-SE"/>
        </w:rPr>
        <w:t>B</w:t>
      </w:r>
      <w:r w:rsidR="00FB6358" w:rsidRPr="00141A12">
        <w:rPr>
          <w:rFonts w:ascii="Arial" w:hAnsi="Arial" w:cs="Arial"/>
          <w:sz w:val="24"/>
          <w:szCs w:val="24"/>
          <w:lang w:val="sv-SE"/>
        </w:rPr>
        <w:t xml:space="preserve"> </w:t>
      </w:r>
      <w:r w:rsidR="009672BB" w:rsidRPr="00141A12">
        <w:rPr>
          <w:rFonts w:ascii="Arial" w:hAnsi="Arial" w:cs="Arial"/>
          <w:sz w:val="24"/>
          <w:szCs w:val="24"/>
          <w:lang w:val="sv-SE"/>
        </w:rPr>
        <w:t xml:space="preserve">Pengendali </w:t>
      </w:r>
      <w:r w:rsidR="00FB6358" w:rsidRPr="00141A12">
        <w:rPr>
          <w:rFonts w:ascii="Arial" w:hAnsi="Arial" w:cs="Arial"/>
          <w:sz w:val="24"/>
          <w:szCs w:val="24"/>
          <w:lang w:val="sv-SE"/>
        </w:rPr>
        <w:t>Penyuluh Lapangan Keluarga Berencana yang selanjutnya disebut</w:t>
      </w:r>
      <w:r w:rsidR="00F17650" w:rsidRPr="00141A12">
        <w:rPr>
          <w:rFonts w:ascii="Arial" w:hAnsi="Arial" w:cs="Arial"/>
          <w:sz w:val="24"/>
          <w:szCs w:val="24"/>
          <w:lang w:val="sv-SE"/>
        </w:rPr>
        <w:t xml:space="preserve"> UPT</w:t>
      </w:r>
      <w:r w:rsidR="00CC6AD8" w:rsidRPr="00141A12">
        <w:rPr>
          <w:rFonts w:ascii="Arial" w:hAnsi="Arial" w:cs="Arial"/>
          <w:sz w:val="24"/>
          <w:szCs w:val="24"/>
          <w:lang w:val="sv-SE"/>
        </w:rPr>
        <w:t>B</w:t>
      </w:r>
      <w:r w:rsidR="00FB6358" w:rsidRPr="00141A12">
        <w:rPr>
          <w:rFonts w:ascii="Arial" w:hAnsi="Arial" w:cs="Arial"/>
          <w:sz w:val="24"/>
          <w:szCs w:val="24"/>
          <w:lang w:val="sv-SE"/>
        </w:rPr>
        <w:t xml:space="preserve"> PPLKB adalah</w:t>
      </w:r>
      <w:r w:rsidR="00F17650" w:rsidRPr="00141A12">
        <w:rPr>
          <w:rFonts w:ascii="Arial" w:hAnsi="Arial" w:cs="Arial"/>
          <w:sz w:val="24"/>
          <w:szCs w:val="24"/>
          <w:lang w:val="sv-SE"/>
        </w:rPr>
        <w:t xml:space="preserve"> UPT</w:t>
      </w:r>
      <w:r w:rsidR="00CC6AD8" w:rsidRPr="00141A12">
        <w:rPr>
          <w:rFonts w:ascii="Arial" w:hAnsi="Arial" w:cs="Arial"/>
          <w:sz w:val="24"/>
          <w:szCs w:val="24"/>
          <w:lang w:val="sv-SE"/>
        </w:rPr>
        <w:t>B</w:t>
      </w:r>
      <w:r w:rsidR="00F17650" w:rsidRPr="00141A12">
        <w:rPr>
          <w:rFonts w:ascii="Arial" w:hAnsi="Arial" w:cs="Arial"/>
          <w:sz w:val="24"/>
          <w:szCs w:val="24"/>
          <w:lang w:val="sv-SE"/>
        </w:rPr>
        <w:t xml:space="preserve"> PPLKB</w:t>
      </w:r>
      <w:r w:rsidR="00FB6358" w:rsidRPr="00141A12">
        <w:rPr>
          <w:rFonts w:ascii="Arial" w:hAnsi="Arial" w:cs="Arial"/>
          <w:sz w:val="24"/>
          <w:szCs w:val="24"/>
          <w:lang w:val="sv-SE"/>
        </w:rPr>
        <w:t xml:space="preserve"> pada </w:t>
      </w:r>
      <w:r w:rsidR="00CC6AD8" w:rsidRPr="00141A12">
        <w:rPr>
          <w:rFonts w:ascii="Arial" w:hAnsi="Arial" w:cs="Arial"/>
          <w:color w:val="000000"/>
          <w:sz w:val="24"/>
          <w:szCs w:val="24"/>
          <w:lang w:val="es-ES"/>
        </w:rPr>
        <w:t xml:space="preserve">Badan </w:t>
      </w:r>
      <w:r w:rsidR="000821A2">
        <w:rPr>
          <w:rFonts w:ascii="Arial" w:hAnsi="Arial" w:cs="Arial"/>
          <w:color w:val="000000"/>
          <w:sz w:val="24"/>
          <w:szCs w:val="24"/>
          <w:lang w:val="id-ID"/>
        </w:rPr>
        <w:t>Pemberdayaan Perempuan, Perlindungan Anak dan Keluarga Berencana</w:t>
      </w:r>
      <w:r w:rsidRPr="00141A12">
        <w:rPr>
          <w:rFonts w:ascii="Arial" w:hAnsi="Arial" w:cs="Arial"/>
          <w:sz w:val="24"/>
          <w:szCs w:val="24"/>
          <w:lang w:val="sv-SE"/>
        </w:rPr>
        <w:t>.</w:t>
      </w:r>
    </w:p>
    <w:p w:rsidR="007839F7" w:rsidRDefault="007839F7" w:rsidP="00D94384">
      <w:pPr>
        <w:rPr>
          <w:lang w:val="sv-SE"/>
        </w:rPr>
      </w:pPr>
    </w:p>
    <w:p w:rsidR="007839F7" w:rsidRDefault="007839F7" w:rsidP="00D94384">
      <w:pPr>
        <w:rPr>
          <w:lang w:val="sv-SE"/>
        </w:rPr>
      </w:pPr>
    </w:p>
    <w:p w:rsidR="0008105D" w:rsidRPr="007D0CC5" w:rsidRDefault="0008105D" w:rsidP="0008105D">
      <w:pPr>
        <w:pStyle w:val="BodyTextIndent2"/>
        <w:numPr>
          <w:ilvl w:val="0"/>
          <w:numId w:val="21"/>
        </w:numPr>
        <w:tabs>
          <w:tab w:val="clear" w:pos="1410"/>
          <w:tab w:val="clear" w:pos="1620"/>
          <w:tab w:val="clear" w:pos="1800"/>
        </w:tabs>
        <w:ind w:left="406" w:hanging="406"/>
        <w:rPr>
          <w:rFonts w:ascii="Arial" w:hAnsi="Arial" w:cs="Arial"/>
          <w:color w:val="000000"/>
          <w:szCs w:val="24"/>
        </w:rPr>
      </w:pPr>
      <w:r w:rsidRPr="007D0CC5">
        <w:rPr>
          <w:rFonts w:ascii="Arial" w:hAnsi="Arial" w:cs="Arial"/>
          <w:color w:val="000000"/>
          <w:szCs w:val="24"/>
        </w:rPr>
        <w:t xml:space="preserve">Ketentuan </w:t>
      </w:r>
      <w:r w:rsidR="007D1E7E">
        <w:rPr>
          <w:rFonts w:ascii="Arial" w:hAnsi="Arial" w:cs="Arial"/>
          <w:color w:val="000000"/>
          <w:szCs w:val="24"/>
        </w:rPr>
        <w:t xml:space="preserve">Bagian Ketiga </w:t>
      </w:r>
      <w:r w:rsidR="00C2618B">
        <w:rPr>
          <w:rFonts w:ascii="Arial" w:hAnsi="Arial" w:cs="Arial"/>
          <w:color w:val="000000"/>
          <w:szCs w:val="24"/>
        </w:rPr>
        <w:t xml:space="preserve">dan </w:t>
      </w:r>
      <w:r w:rsidRPr="007D0CC5">
        <w:rPr>
          <w:rFonts w:ascii="Arial" w:hAnsi="Arial" w:cs="Arial"/>
          <w:color w:val="000000"/>
          <w:szCs w:val="24"/>
        </w:rPr>
        <w:t xml:space="preserve">Pasal </w:t>
      </w:r>
      <w:r>
        <w:rPr>
          <w:rFonts w:ascii="Arial" w:hAnsi="Arial" w:cs="Arial"/>
          <w:color w:val="000000"/>
          <w:szCs w:val="24"/>
        </w:rPr>
        <w:t>4</w:t>
      </w:r>
      <w:r w:rsidRPr="007D0CC5">
        <w:rPr>
          <w:rFonts w:ascii="Arial" w:hAnsi="Arial" w:cs="Arial"/>
          <w:color w:val="000000"/>
          <w:szCs w:val="24"/>
        </w:rPr>
        <w:t xml:space="preserve"> ayat (</w:t>
      </w:r>
      <w:r w:rsidR="007D1E7E">
        <w:rPr>
          <w:rFonts w:ascii="Arial" w:hAnsi="Arial" w:cs="Arial"/>
          <w:color w:val="000000"/>
          <w:szCs w:val="24"/>
        </w:rPr>
        <w:t>1</w:t>
      </w:r>
      <w:r w:rsidRPr="007D0CC5">
        <w:rPr>
          <w:rFonts w:ascii="Arial" w:hAnsi="Arial" w:cs="Arial"/>
          <w:color w:val="000000"/>
          <w:szCs w:val="24"/>
        </w:rPr>
        <w:t>)</w:t>
      </w:r>
      <w:r w:rsidR="007D1E7E">
        <w:rPr>
          <w:rFonts w:ascii="Arial" w:hAnsi="Arial" w:cs="Arial"/>
          <w:color w:val="000000"/>
          <w:szCs w:val="24"/>
        </w:rPr>
        <w:t>, (2) dan (3)</w:t>
      </w:r>
      <w:r w:rsidRPr="007D0CC5">
        <w:rPr>
          <w:rFonts w:ascii="Arial" w:hAnsi="Arial" w:cs="Arial"/>
          <w:color w:val="000000"/>
          <w:szCs w:val="24"/>
        </w:rPr>
        <w:t xml:space="preserve"> </w:t>
      </w:r>
      <w:r w:rsidR="007D1E7E">
        <w:rPr>
          <w:rFonts w:ascii="Arial" w:hAnsi="Arial" w:cs="Arial"/>
          <w:color w:val="000000"/>
          <w:szCs w:val="24"/>
        </w:rPr>
        <w:t xml:space="preserve">diubah, </w:t>
      </w:r>
      <w:r w:rsidRPr="007D0CC5">
        <w:rPr>
          <w:rFonts w:ascii="Arial" w:hAnsi="Arial" w:cs="Arial"/>
          <w:color w:val="000000"/>
          <w:szCs w:val="24"/>
        </w:rPr>
        <w:t xml:space="preserve">sehingga keseluruhan </w:t>
      </w:r>
      <w:r w:rsidR="00C2618B">
        <w:rPr>
          <w:rFonts w:ascii="Arial" w:hAnsi="Arial" w:cs="Arial"/>
          <w:color w:val="000000"/>
          <w:szCs w:val="24"/>
        </w:rPr>
        <w:t>Bagian Ketiga dan P</w:t>
      </w:r>
      <w:r w:rsidRPr="007D0CC5">
        <w:rPr>
          <w:rFonts w:ascii="Arial" w:hAnsi="Arial" w:cs="Arial"/>
          <w:color w:val="000000"/>
          <w:szCs w:val="24"/>
        </w:rPr>
        <w:t xml:space="preserve">asal </w:t>
      </w:r>
      <w:r>
        <w:rPr>
          <w:rFonts w:ascii="Arial" w:hAnsi="Arial" w:cs="Arial"/>
          <w:color w:val="000000"/>
          <w:szCs w:val="24"/>
        </w:rPr>
        <w:t>4</w:t>
      </w:r>
      <w:r w:rsidRPr="007D0CC5">
        <w:rPr>
          <w:rFonts w:ascii="Arial" w:hAnsi="Arial" w:cs="Arial"/>
          <w:color w:val="000000"/>
          <w:szCs w:val="24"/>
        </w:rPr>
        <w:t xml:space="preserve"> ayat </w:t>
      </w:r>
      <w:r w:rsidR="007D1E7E" w:rsidRPr="007D0CC5">
        <w:rPr>
          <w:rFonts w:ascii="Arial" w:hAnsi="Arial" w:cs="Arial"/>
          <w:color w:val="000000"/>
          <w:szCs w:val="24"/>
        </w:rPr>
        <w:t>(</w:t>
      </w:r>
      <w:r w:rsidR="007D1E7E">
        <w:rPr>
          <w:rFonts w:ascii="Arial" w:hAnsi="Arial" w:cs="Arial"/>
          <w:color w:val="000000"/>
          <w:szCs w:val="24"/>
        </w:rPr>
        <w:t>1</w:t>
      </w:r>
      <w:r w:rsidR="007D1E7E" w:rsidRPr="007D0CC5">
        <w:rPr>
          <w:rFonts w:ascii="Arial" w:hAnsi="Arial" w:cs="Arial"/>
          <w:color w:val="000000"/>
          <w:szCs w:val="24"/>
        </w:rPr>
        <w:t>)</w:t>
      </w:r>
      <w:r w:rsidR="007D1E7E">
        <w:rPr>
          <w:rFonts w:ascii="Arial" w:hAnsi="Arial" w:cs="Arial"/>
          <w:color w:val="000000"/>
          <w:szCs w:val="24"/>
        </w:rPr>
        <w:t xml:space="preserve">, (2) dan </w:t>
      </w:r>
      <w:r w:rsidRPr="007D0CC5">
        <w:rPr>
          <w:rFonts w:ascii="Arial" w:hAnsi="Arial" w:cs="Arial"/>
          <w:color w:val="000000"/>
          <w:szCs w:val="24"/>
        </w:rPr>
        <w:t>(3) berbunyi sebagai berikut :</w:t>
      </w:r>
    </w:p>
    <w:p w:rsidR="007D1E7E" w:rsidRDefault="007D1E7E" w:rsidP="00D94384">
      <w:pPr>
        <w:jc w:val="center"/>
        <w:rPr>
          <w:rFonts w:ascii="Arial" w:hAnsi="Arial" w:cs="Arial"/>
          <w:b/>
          <w:sz w:val="24"/>
          <w:szCs w:val="24"/>
          <w:lang w:val="id-ID"/>
        </w:rPr>
      </w:pPr>
    </w:p>
    <w:p w:rsidR="007D1E7E" w:rsidRPr="00141A12" w:rsidRDefault="007D1E7E" w:rsidP="007D1E7E">
      <w:pPr>
        <w:spacing w:before="120" w:after="240"/>
        <w:jc w:val="center"/>
        <w:rPr>
          <w:rFonts w:ascii="Arial" w:hAnsi="Arial" w:cs="Arial"/>
          <w:b/>
          <w:sz w:val="24"/>
          <w:szCs w:val="24"/>
          <w:lang w:val="es-ES"/>
        </w:rPr>
      </w:pPr>
      <w:r>
        <w:rPr>
          <w:rFonts w:ascii="Arial" w:hAnsi="Arial" w:cs="Arial"/>
          <w:b/>
          <w:bCs/>
          <w:sz w:val="24"/>
          <w:szCs w:val="24"/>
          <w:lang w:val="id-ID"/>
        </w:rPr>
        <w:t>“</w:t>
      </w:r>
      <w:r w:rsidRPr="00141A12">
        <w:rPr>
          <w:rFonts w:ascii="Arial" w:hAnsi="Arial" w:cs="Arial"/>
          <w:b/>
          <w:bCs/>
          <w:sz w:val="24"/>
          <w:szCs w:val="24"/>
          <w:lang w:val="id-ID"/>
        </w:rPr>
        <w:t>Bagian Ketiga</w:t>
      </w:r>
    </w:p>
    <w:p w:rsidR="007D1E7E" w:rsidRPr="00141A12" w:rsidRDefault="007D1E7E" w:rsidP="007D1E7E">
      <w:pPr>
        <w:jc w:val="center"/>
        <w:rPr>
          <w:rFonts w:ascii="Arial" w:hAnsi="Arial" w:cs="Arial"/>
          <w:b/>
          <w:sz w:val="24"/>
          <w:szCs w:val="24"/>
          <w:lang w:val="es-ES"/>
        </w:rPr>
      </w:pPr>
      <w:r w:rsidRPr="00141A12">
        <w:rPr>
          <w:rFonts w:ascii="Arial" w:hAnsi="Arial" w:cs="Arial"/>
          <w:b/>
          <w:sz w:val="24"/>
          <w:szCs w:val="24"/>
          <w:lang w:val="es-ES"/>
        </w:rPr>
        <w:t>UPT Pengendali Petugas Lapangan Keluarga Berencana (PPLKB)</w:t>
      </w:r>
    </w:p>
    <w:p w:rsidR="007D1E7E" w:rsidRPr="007D1E7E" w:rsidRDefault="007D1E7E" w:rsidP="007D1E7E">
      <w:pPr>
        <w:jc w:val="center"/>
        <w:rPr>
          <w:rFonts w:ascii="Arial" w:hAnsi="Arial" w:cs="Arial"/>
          <w:b/>
          <w:sz w:val="24"/>
          <w:szCs w:val="24"/>
          <w:lang w:val="es-ES"/>
        </w:rPr>
      </w:pPr>
      <w:r w:rsidRPr="00903091">
        <w:rPr>
          <w:rFonts w:ascii="Arial" w:hAnsi="Arial" w:cs="Arial"/>
          <w:b/>
          <w:sz w:val="24"/>
          <w:szCs w:val="24"/>
          <w:lang w:val="es-ES"/>
        </w:rPr>
        <w:t xml:space="preserve">pada </w:t>
      </w:r>
      <w:r w:rsidRPr="007D1E7E">
        <w:rPr>
          <w:rFonts w:ascii="Arial" w:hAnsi="Arial" w:cs="Arial"/>
          <w:b/>
          <w:sz w:val="24"/>
          <w:szCs w:val="24"/>
          <w:lang w:val="es-ES"/>
        </w:rPr>
        <w:t xml:space="preserve">Badan Pemberdayaan Perempuan, Perlindungan Anak </w:t>
      </w:r>
    </w:p>
    <w:p w:rsidR="007D1E7E" w:rsidRPr="007D1E7E" w:rsidRDefault="007D1E7E" w:rsidP="007D1E7E">
      <w:pPr>
        <w:jc w:val="center"/>
        <w:rPr>
          <w:rFonts w:ascii="Arial" w:hAnsi="Arial" w:cs="Arial"/>
          <w:b/>
          <w:sz w:val="24"/>
          <w:szCs w:val="24"/>
          <w:lang w:val="es-ES"/>
        </w:rPr>
      </w:pPr>
      <w:r w:rsidRPr="007D1E7E">
        <w:rPr>
          <w:rFonts w:ascii="Arial" w:hAnsi="Arial" w:cs="Arial"/>
          <w:b/>
          <w:sz w:val="24"/>
          <w:szCs w:val="24"/>
          <w:lang w:val="es-ES"/>
        </w:rPr>
        <w:t>Dan Keluarga Berencana</w:t>
      </w:r>
    </w:p>
    <w:p w:rsidR="0008105D" w:rsidRPr="00F8109D" w:rsidRDefault="0008105D" w:rsidP="00DF35CB">
      <w:pPr>
        <w:spacing w:before="240" w:after="240"/>
        <w:jc w:val="center"/>
        <w:rPr>
          <w:rFonts w:ascii="Arial" w:hAnsi="Arial" w:cs="Arial"/>
          <w:b/>
          <w:sz w:val="24"/>
          <w:szCs w:val="24"/>
        </w:rPr>
      </w:pPr>
      <w:r w:rsidRPr="00F8109D">
        <w:rPr>
          <w:rFonts w:ascii="Arial" w:hAnsi="Arial" w:cs="Arial"/>
          <w:b/>
          <w:sz w:val="24"/>
          <w:szCs w:val="24"/>
        </w:rPr>
        <w:t xml:space="preserve">“Pasal </w:t>
      </w:r>
      <w:r>
        <w:rPr>
          <w:rFonts w:ascii="Arial" w:hAnsi="Arial" w:cs="Arial"/>
          <w:b/>
          <w:sz w:val="24"/>
          <w:szCs w:val="24"/>
        </w:rPr>
        <w:t>4</w:t>
      </w:r>
    </w:p>
    <w:p w:rsidR="007D1E7E" w:rsidRPr="00141A12" w:rsidRDefault="007D1E7E" w:rsidP="007D1E7E">
      <w:pPr>
        <w:numPr>
          <w:ilvl w:val="0"/>
          <w:numId w:val="12"/>
        </w:numPr>
        <w:tabs>
          <w:tab w:val="clear" w:pos="405"/>
          <w:tab w:val="left" w:pos="567"/>
        </w:tabs>
        <w:ind w:left="567" w:hanging="522"/>
        <w:jc w:val="both"/>
        <w:rPr>
          <w:rFonts w:ascii="Arial" w:hAnsi="Arial" w:cs="Arial"/>
          <w:color w:val="000000"/>
          <w:sz w:val="24"/>
          <w:szCs w:val="24"/>
          <w:lang w:val="es-ES"/>
        </w:rPr>
      </w:pPr>
      <w:r w:rsidRPr="00141A12">
        <w:rPr>
          <w:rFonts w:ascii="Arial" w:hAnsi="Arial" w:cs="Arial"/>
          <w:color w:val="000000"/>
          <w:sz w:val="24"/>
          <w:szCs w:val="24"/>
          <w:lang w:val="es-ES"/>
        </w:rPr>
        <w:t xml:space="preserve">UPTB PPLKB mempunyai </w:t>
      </w:r>
      <w:r>
        <w:rPr>
          <w:rFonts w:ascii="Arial" w:hAnsi="Arial" w:cs="Arial"/>
          <w:color w:val="000000"/>
          <w:sz w:val="24"/>
          <w:szCs w:val="24"/>
          <w:lang w:val="es-ES"/>
        </w:rPr>
        <w:t>tugas</w:t>
      </w:r>
      <w:r w:rsidRPr="00141A12">
        <w:rPr>
          <w:rFonts w:ascii="Arial" w:hAnsi="Arial" w:cs="Arial"/>
          <w:color w:val="000000"/>
          <w:sz w:val="24"/>
          <w:szCs w:val="24"/>
          <w:lang w:val="es-ES"/>
        </w:rPr>
        <w:t xml:space="preserve"> melaksanakan tugas teknis Badan </w:t>
      </w:r>
      <w:r w:rsidR="000821A2">
        <w:rPr>
          <w:rFonts w:ascii="Arial" w:hAnsi="Arial" w:cs="Arial"/>
          <w:color w:val="000000"/>
          <w:sz w:val="24"/>
          <w:szCs w:val="24"/>
          <w:lang w:val="id-ID"/>
        </w:rPr>
        <w:t xml:space="preserve">Pemberdayaan Perempuan, Perlindungan Anak dan Keluarga Berencana </w:t>
      </w:r>
      <w:r w:rsidRPr="00141A12">
        <w:rPr>
          <w:rFonts w:ascii="Arial" w:hAnsi="Arial" w:cs="Arial"/>
          <w:color w:val="000000"/>
          <w:sz w:val="24"/>
          <w:szCs w:val="24"/>
          <w:lang w:val="es-ES"/>
        </w:rPr>
        <w:t xml:space="preserve">di bidang koordinasi dan bimbingan pelaksanaan program penyuluhan KB dan kesehatan reproduksi di Kecamatan yang menjadi wilayah kerjanya. </w:t>
      </w:r>
    </w:p>
    <w:p w:rsidR="007D1E7E" w:rsidRPr="00141A12" w:rsidRDefault="007D1E7E" w:rsidP="007D1E7E">
      <w:pPr>
        <w:tabs>
          <w:tab w:val="left" w:pos="567"/>
        </w:tabs>
        <w:ind w:left="45"/>
        <w:jc w:val="both"/>
        <w:rPr>
          <w:rFonts w:ascii="Arial" w:hAnsi="Arial" w:cs="Arial"/>
          <w:color w:val="000000"/>
          <w:sz w:val="24"/>
          <w:szCs w:val="24"/>
          <w:lang w:val="es-ES"/>
        </w:rPr>
      </w:pPr>
    </w:p>
    <w:p w:rsidR="007D1E7E" w:rsidRPr="007D1E7E" w:rsidRDefault="007D1E7E" w:rsidP="007D1E7E">
      <w:pPr>
        <w:numPr>
          <w:ilvl w:val="0"/>
          <w:numId w:val="12"/>
        </w:numPr>
        <w:tabs>
          <w:tab w:val="clear" w:pos="405"/>
          <w:tab w:val="left" w:pos="567"/>
        </w:tabs>
        <w:ind w:left="567" w:hanging="522"/>
        <w:jc w:val="both"/>
        <w:rPr>
          <w:rFonts w:ascii="Arial" w:hAnsi="Arial" w:cs="Arial"/>
          <w:color w:val="000000"/>
          <w:sz w:val="24"/>
          <w:szCs w:val="24"/>
          <w:lang w:val="es-ES"/>
        </w:rPr>
      </w:pPr>
      <w:r w:rsidRPr="00141A12">
        <w:rPr>
          <w:rFonts w:ascii="Arial" w:hAnsi="Arial" w:cs="Arial"/>
          <w:color w:val="000000"/>
          <w:sz w:val="24"/>
          <w:szCs w:val="24"/>
          <w:lang w:val="es-ES"/>
        </w:rPr>
        <w:t>Untuk melaksanakan tugas sebagaimana dimaksud pada ayat (1)</w:t>
      </w:r>
      <w:r>
        <w:rPr>
          <w:rFonts w:ascii="Arial" w:hAnsi="Arial" w:cs="Arial"/>
          <w:color w:val="000000"/>
          <w:sz w:val="24"/>
          <w:szCs w:val="24"/>
          <w:lang w:val="es-ES"/>
        </w:rPr>
        <w:t>,</w:t>
      </w:r>
      <w:r w:rsidRPr="00141A12">
        <w:rPr>
          <w:rFonts w:ascii="Arial" w:hAnsi="Arial" w:cs="Arial"/>
          <w:color w:val="000000"/>
          <w:sz w:val="24"/>
          <w:szCs w:val="24"/>
          <w:lang w:val="es-ES"/>
        </w:rPr>
        <w:t xml:space="preserve">  UPTB PPLKB mempunyai fungsi:</w:t>
      </w:r>
    </w:p>
    <w:p w:rsidR="007D1E7E" w:rsidRPr="00141A12" w:rsidRDefault="007D1E7E" w:rsidP="007D1E7E">
      <w:pPr>
        <w:tabs>
          <w:tab w:val="left" w:pos="567"/>
        </w:tabs>
        <w:jc w:val="both"/>
        <w:rPr>
          <w:rFonts w:ascii="Arial" w:hAnsi="Arial" w:cs="Arial"/>
          <w:color w:val="000000"/>
          <w:sz w:val="24"/>
          <w:szCs w:val="24"/>
          <w:lang w:val="es-ES"/>
        </w:rPr>
      </w:pPr>
    </w:p>
    <w:tbl>
      <w:tblPr>
        <w:tblW w:w="9267" w:type="dxa"/>
        <w:tblInd w:w="570" w:type="dxa"/>
        <w:tblLook w:val="0000"/>
      </w:tblPr>
      <w:tblGrid>
        <w:gridCol w:w="483"/>
        <w:gridCol w:w="8784"/>
      </w:tblGrid>
      <w:tr w:rsidR="007D1E7E" w:rsidRPr="00D308AE" w:rsidTr="00794496">
        <w:trPr>
          <w:trHeight w:val="9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a.</w:t>
            </w:r>
          </w:p>
        </w:tc>
        <w:tc>
          <w:tcPr>
            <w:tcW w:w="8784" w:type="dxa"/>
            <w:tcBorders>
              <w:top w:val="nil"/>
              <w:left w:val="nil"/>
              <w:bottom w:val="nil"/>
              <w:right w:val="nil"/>
            </w:tcBorders>
            <w:shd w:val="clear" w:color="auto" w:fill="auto"/>
          </w:tcPr>
          <w:p w:rsidR="007D1E7E" w:rsidRPr="00D308AE" w:rsidRDefault="007D1E7E" w:rsidP="007D1E7E">
            <w:pPr>
              <w:jc w:val="both"/>
              <w:rPr>
                <w:rFonts w:ascii="Arial" w:hAnsi="Arial" w:cs="Arial"/>
                <w:color w:val="000000"/>
                <w:sz w:val="24"/>
                <w:szCs w:val="24"/>
                <w:lang w:val="es-ES"/>
              </w:rPr>
            </w:pPr>
            <w:r w:rsidRPr="007D1E7E">
              <w:rPr>
                <w:rFonts w:ascii="Arial" w:hAnsi="Arial"/>
                <w:sz w:val="24"/>
                <w:szCs w:val="24"/>
                <w:lang w:val="id-ID"/>
              </w:rPr>
              <w:t>penyusunan</w:t>
            </w:r>
            <w:r w:rsidRPr="00D308AE">
              <w:rPr>
                <w:rFonts w:ascii="Arial" w:hAnsi="Arial" w:cs="Arial"/>
                <w:color w:val="000000"/>
                <w:sz w:val="24"/>
                <w:szCs w:val="24"/>
                <w:lang w:val="id-ID"/>
              </w:rPr>
              <w:t xml:space="preserve"> program dan rencana kegiatan </w:t>
            </w:r>
            <w:r>
              <w:rPr>
                <w:rFonts w:ascii="Arial" w:hAnsi="Arial" w:cs="Arial"/>
                <w:color w:val="000000"/>
                <w:sz w:val="24"/>
                <w:szCs w:val="24"/>
                <w:lang w:val="id-ID"/>
              </w:rPr>
              <w:t>UPTB</w:t>
            </w:r>
            <w:r w:rsidRPr="00D308AE">
              <w:rPr>
                <w:rFonts w:ascii="Arial" w:hAnsi="Arial" w:cs="Arial"/>
                <w:color w:val="000000"/>
                <w:sz w:val="24"/>
                <w:szCs w:val="24"/>
                <w:lang w:val="id-ID"/>
              </w:rPr>
              <w:t>;</w:t>
            </w:r>
          </w:p>
        </w:tc>
      </w:tr>
      <w:tr w:rsidR="007D1E7E" w:rsidRPr="00125E82" w:rsidTr="00794496">
        <w:trPr>
          <w:trHeight w:val="10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b.</w:t>
            </w:r>
          </w:p>
        </w:tc>
        <w:tc>
          <w:tcPr>
            <w:tcW w:w="8784" w:type="dxa"/>
            <w:tcBorders>
              <w:top w:val="nil"/>
              <w:left w:val="nil"/>
              <w:bottom w:val="nil"/>
              <w:right w:val="nil"/>
            </w:tcBorders>
            <w:shd w:val="clear" w:color="auto" w:fill="auto"/>
          </w:tcPr>
          <w:p w:rsidR="007D1E7E" w:rsidRPr="00125E82" w:rsidRDefault="007D1E7E" w:rsidP="00C25AD5">
            <w:pPr>
              <w:jc w:val="both"/>
              <w:rPr>
                <w:rFonts w:ascii="Arial" w:hAnsi="Arial" w:cs="Arial"/>
                <w:sz w:val="24"/>
                <w:szCs w:val="24"/>
                <w:lang w:val="sv-SE"/>
              </w:rPr>
            </w:pPr>
            <w:r>
              <w:rPr>
                <w:rFonts w:ascii="Arial" w:hAnsi="Arial"/>
                <w:sz w:val="24"/>
                <w:szCs w:val="24"/>
                <w:lang w:val="id-ID"/>
              </w:rPr>
              <w:t>p</w:t>
            </w:r>
            <w:r w:rsidRPr="00D308AE">
              <w:rPr>
                <w:rFonts w:ascii="Arial" w:hAnsi="Arial"/>
                <w:sz w:val="24"/>
                <w:szCs w:val="24"/>
                <w:lang w:val="id-ID"/>
              </w:rPr>
              <w:t>engawasan dan pengendalian tugas yang dilaksanakan bawahan;</w:t>
            </w:r>
          </w:p>
        </w:tc>
      </w:tr>
      <w:tr w:rsidR="007D1E7E" w:rsidRPr="00D308AE" w:rsidTr="00794496">
        <w:trPr>
          <w:trHeight w:val="10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c.</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sz w:val="24"/>
                <w:szCs w:val="24"/>
              </w:rPr>
            </w:pPr>
            <w:r w:rsidRPr="00D308AE">
              <w:rPr>
                <w:rFonts w:ascii="Arial" w:hAnsi="Arial"/>
                <w:sz w:val="24"/>
                <w:szCs w:val="24"/>
                <w:lang w:val="id-ID"/>
              </w:rPr>
              <w:t>penyelenggaraan  administrasi perkantoran;</w:t>
            </w:r>
          </w:p>
        </w:tc>
      </w:tr>
      <w:tr w:rsidR="007D1E7E" w:rsidRPr="00D308AE" w:rsidTr="00794496">
        <w:trPr>
          <w:trHeight w:val="10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d.</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sz w:val="24"/>
                <w:szCs w:val="24"/>
                <w:lang w:val="fi-FI"/>
              </w:rPr>
            </w:pPr>
            <w:r w:rsidRPr="00D308AE">
              <w:rPr>
                <w:rFonts w:ascii="Arial" w:hAnsi="Arial"/>
                <w:sz w:val="24"/>
                <w:szCs w:val="24"/>
                <w:lang w:val="id-ID"/>
              </w:rPr>
              <w:t>pembinaan petugas operasional pada unit kerjanya;</w:t>
            </w:r>
          </w:p>
        </w:tc>
      </w:tr>
      <w:tr w:rsidR="007D1E7E" w:rsidRPr="00D308AE" w:rsidTr="00794496">
        <w:trPr>
          <w:trHeight w:val="10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e.</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sz w:val="24"/>
                <w:szCs w:val="24"/>
              </w:rPr>
            </w:pPr>
            <w:r w:rsidRPr="00D308AE">
              <w:rPr>
                <w:rFonts w:ascii="Arial" w:hAnsi="Arial"/>
                <w:sz w:val="24"/>
                <w:szCs w:val="24"/>
                <w:lang w:val="id-ID"/>
              </w:rPr>
              <w:t>pemberian pelayanan terhadap masyarakat di bidang tugasnya;</w:t>
            </w:r>
          </w:p>
        </w:tc>
      </w:tr>
      <w:tr w:rsidR="007D1E7E" w:rsidRPr="00E47D5E" w:rsidTr="00794496">
        <w:trPr>
          <w:trHeight w:val="9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f.</w:t>
            </w:r>
          </w:p>
        </w:tc>
        <w:tc>
          <w:tcPr>
            <w:tcW w:w="8784" w:type="dxa"/>
            <w:tcBorders>
              <w:top w:val="nil"/>
              <w:left w:val="nil"/>
              <w:bottom w:val="nil"/>
              <w:right w:val="nil"/>
            </w:tcBorders>
            <w:shd w:val="clear" w:color="auto" w:fill="auto"/>
          </w:tcPr>
          <w:p w:rsidR="007D1E7E" w:rsidRPr="00DF35CB" w:rsidRDefault="007D1E7E" w:rsidP="00C25AD5">
            <w:pPr>
              <w:jc w:val="both"/>
              <w:rPr>
                <w:rFonts w:ascii="Arial" w:hAnsi="Arial" w:cs="Arial"/>
                <w:sz w:val="24"/>
                <w:szCs w:val="24"/>
                <w:lang w:val="sv-SE"/>
              </w:rPr>
            </w:pPr>
            <w:r w:rsidRPr="00DF35CB">
              <w:rPr>
                <w:rFonts w:ascii="Arial" w:hAnsi="Arial"/>
                <w:sz w:val="24"/>
                <w:szCs w:val="24"/>
                <w:lang w:val="id-ID"/>
              </w:rPr>
              <w:t>pendistribusian tugas-tugas kepada bawahan menurut prinsip-prinsip manajemen;</w:t>
            </w:r>
          </w:p>
        </w:tc>
      </w:tr>
      <w:tr w:rsidR="007D1E7E" w:rsidRPr="00903091" w:rsidTr="00794496">
        <w:trPr>
          <w:trHeight w:val="312"/>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g.</w:t>
            </w:r>
          </w:p>
        </w:tc>
        <w:tc>
          <w:tcPr>
            <w:tcW w:w="8784" w:type="dxa"/>
            <w:tcBorders>
              <w:top w:val="nil"/>
              <w:left w:val="nil"/>
              <w:bottom w:val="nil"/>
              <w:right w:val="nil"/>
            </w:tcBorders>
            <w:shd w:val="clear" w:color="auto" w:fill="auto"/>
          </w:tcPr>
          <w:p w:rsidR="007D1E7E" w:rsidRPr="009F501B" w:rsidRDefault="007D1E7E" w:rsidP="00C25AD5">
            <w:pPr>
              <w:jc w:val="both"/>
              <w:rPr>
                <w:rFonts w:ascii="Arial" w:hAnsi="Arial" w:cs="Arial"/>
                <w:sz w:val="24"/>
                <w:szCs w:val="24"/>
              </w:rPr>
            </w:pPr>
            <w:r w:rsidRPr="009F501B">
              <w:rPr>
                <w:rFonts w:ascii="Arial" w:hAnsi="Arial" w:cs="Arial"/>
                <w:color w:val="000000"/>
                <w:sz w:val="24"/>
                <w:szCs w:val="24"/>
              </w:rPr>
              <w:t>koordinasi dan bimbingan pelaksanaan program penyuluhan KB dan kesehatan reproduksi di Kecamatan yang menjadi wilayah kerjanya</w:t>
            </w:r>
            <w:r>
              <w:rPr>
                <w:rFonts w:ascii="Arial" w:hAnsi="Arial" w:cs="Arial"/>
                <w:color w:val="000000"/>
                <w:sz w:val="24"/>
                <w:szCs w:val="24"/>
              </w:rPr>
              <w:t>;</w:t>
            </w:r>
          </w:p>
        </w:tc>
      </w:tr>
      <w:tr w:rsidR="007D1E7E" w:rsidRPr="00E47D5E" w:rsidTr="00794496">
        <w:trPr>
          <w:trHeight w:val="10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h.</w:t>
            </w:r>
          </w:p>
        </w:tc>
        <w:tc>
          <w:tcPr>
            <w:tcW w:w="8784" w:type="dxa"/>
            <w:tcBorders>
              <w:top w:val="nil"/>
              <w:left w:val="nil"/>
              <w:bottom w:val="nil"/>
              <w:right w:val="nil"/>
            </w:tcBorders>
            <w:shd w:val="clear" w:color="auto" w:fill="auto"/>
          </w:tcPr>
          <w:p w:rsidR="007D1E7E" w:rsidRPr="00E47D5E" w:rsidRDefault="007D1E7E" w:rsidP="00C25AD5">
            <w:pPr>
              <w:jc w:val="both"/>
              <w:rPr>
                <w:rFonts w:ascii="Arial" w:hAnsi="Arial" w:cs="Arial"/>
                <w:sz w:val="24"/>
                <w:szCs w:val="24"/>
              </w:rPr>
            </w:pPr>
            <w:r w:rsidRPr="00D308AE">
              <w:rPr>
                <w:rFonts w:ascii="Arial" w:hAnsi="Arial" w:cs="Arial"/>
                <w:sz w:val="24"/>
                <w:szCs w:val="24"/>
                <w:lang w:val="id-ID"/>
              </w:rPr>
              <w:t>pelaksanaan anggaran kegiatan Bidang selaku Pejabat Pelaksana Teknis Kegiatan (PPTK);</w:t>
            </w:r>
          </w:p>
        </w:tc>
      </w:tr>
      <w:tr w:rsidR="007D1E7E" w:rsidRPr="00D308AE" w:rsidTr="00794496">
        <w:trPr>
          <w:trHeight w:val="10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i.</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sz w:val="24"/>
                <w:szCs w:val="24"/>
                <w:lang w:val="fi-FI"/>
              </w:rPr>
            </w:pPr>
            <w:r>
              <w:rPr>
                <w:rFonts w:ascii="Arial" w:hAnsi="Arial"/>
                <w:sz w:val="24"/>
                <w:szCs w:val="24"/>
                <w:lang w:val="id-ID"/>
              </w:rPr>
              <w:t>p</w:t>
            </w:r>
            <w:r w:rsidRPr="00D308AE">
              <w:rPr>
                <w:rFonts w:ascii="Arial" w:hAnsi="Arial"/>
                <w:sz w:val="24"/>
                <w:szCs w:val="24"/>
                <w:lang w:val="id-ID"/>
              </w:rPr>
              <w:t xml:space="preserve">elaksanaan monitoring dan evaluasi penyelenggaraan tugas </w:t>
            </w:r>
            <w:r>
              <w:rPr>
                <w:rFonts w:ascii="Arial" w:hAnsi="Arial"/>
                <w:sz w:val="24"/>
                <w:szCs w:val="24"/>
                <w:lang w:val="id-ID"/>
              </w:rPr>
              <w:t>UPTB</w:t>
            </w:r>
            <w:r w:rsidRPr="00D308AE">
              <w:rPr>
                <w:rFonts w:ascii="Arial" w:hAnsi="Arial"/>
                <w:sz w:val="24"/>
                <w:szCs w:val="24"/>
                <w:lang w:val="id-ID"/>
              </w:rPr>
              <w:t>;</w:t>
            </w:r>
          </w:p>
        </w:tc>
      </w:tr>
      <w:tr w:rsidR="007D1E7E" w:rsidRPr="00D308AE" w:rsidTr="00794496">
        <w:trPr>
          <w:trHeight w:val="312"/>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j.</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sz w:val="24"/>
                <w:szCs w:val="24"/>
              </w:rPr>
            </w:pPr>
            <w:r w:rsidRPr="00D308AE">
              <w:rPr>
                <w:rFonts w:ascii="Arial" w:hAnsi="Arial"/>
                <w:sz w:val="24"/>
                <w:szCs w:val="24"/>
                <w:lang w:val="id-ID"/>
              </w:rPr>
              <w:t>pelaksanaan hubungan kerjasama dengan lembaga non Pemerintah berdasarkan ketentuan yang berlaku;</w:t>
            </w:r>
          </w:p>
        </w:tc>
      </w:tr>
      <w:tr w:rsidR="007D1E7E" w:rsidRPr="00D308AE" w:rsidTr="00794496">
        <w:trPr>
          <w:trHeight w:val="10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k.</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sz w:val="24"/>
                <w:szCs w:val="24"/>
              </w:rPr>
            </w:pPr>
            <w:r w:rsidRPr="00D308AE">
              <w:rPr>
                <w:rFonts w:ascii="Arial" w:hAnsi="Arial"/>
                <w:sz w:val="24"/>
                <w:szCs w:val="24"/>
                <w:lang w:val="id-ID"/>
              </w:rPr>
              <w:t xml:space="preserve">pelaksanaan koordinasi dengan unsur perangkat Daerah terkait dalam rangka penyelenggaraan kegiatan </w:t>
            </w:r>
            <w:r>
              <w:rPr>
                <w:rFonts w:ascii="Arial" w:hAnsi="Arial"/>
                <w:sz w:val="24"/>
                <w:szCs w:val="24"/>
                <w:lang w:val="id-ID"/>
              </w:rPr>
              <w:t>UPTB</w:t>
            </w:r>
            <w:r w:rsidRPr="00D308AE">
              <w:rPr>
                <w:rFonts w:ascii="Arial" w:hAnsi="Arial"/>
                <w:sz w:val="24"/>
                <w:szCs w:val="24"/>
                <w:lang w:val="id-ID"/>
              </w:rPr>
              <w:t>;</w:t>
            </w:r>
          </w:p>
        </w:tc>
      </w:tr>
      <w:tr w:rsidR="007D1E7E" w:rsidRPr="00D308AE" w:rsidTr="00794496">
        <w:trPr>
          <w:trHeight w:val="312"/>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l.</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color w:val="000000"/>
                <w:sz w:val="24"/>
                <w:szCs w:val="24"/>
              </w:rPr>
            </w:pPr>
            <w:r w:rsidRPr="00D308AE">
              <w:rPr>
                <w:rFonts w:ascii="Arial" w:hAnsi="Arial" w:cs="Arial"/>
                <w:color w:val="000000"/>
                <w:sz w:val="24"/>
                <w:szCs w:val="24"/>
                <w:lang w:val="id-ID"/>
              </w:rPr>
              <w:t xml:space="preserve">pelaksanaan koordinasi dengan Kecamatan dalam rangka penyelenggaraan kegiatan </w:t>
            </w:r>
            <w:r>
              <w:rPr>
                <w:rFonts w:ascii="Arial" w:hAnsi="Arial" w:cs="Arial"/>
                <w:color w:val="000000"/>
                <w:sz w:val="24"/>
                <w:szCs w:val="24"/>
                <w:lang w:val="id-ID"/>
              </w:rPr>
              <w:t>UPTB</w:t>
            </w:r>
            <w:r w:rsidRPr="00D308AE">
              <w:rPr>
                <w:rFonts w:ascii="Arial" w:hAnsi="Arial" w:cs="Arial"/>
                <w:color w:val="000000"/>
                <w:sz w:val="24"/>
                <w:szCs w:val="24"/>
                <w:lang w:val="id-ID"/>
              </w:rPr>
              <w:t>;</w:t>
            </w:r>
          </w:p>
        </w:tc>
      </w:tr>
      <w:tr w:rsidR="007D1E7E" w:rsidRPr="00D308AE" w:rsidTr="00794496">
        <w:trPr>
          <w:trHeight w:val="100"/>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lang w:val="id-ID"/>
              </w:rPr>
              <w:t>m.</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color w:val="000000"/>
                <w:sz w:val="24"/>
                <w:szCs w:val="24"/>
                <w:lang w:val="fi-FI"/>
              </w:rPr>
            </w:pPr>
            <w:r w:rsidRPr="00D308AE">
              <w:rPr>
                <w:rFonts w:ascii="Arial" w:hAnsi="Arial" w:cs="Arial"/>
                <w:color w:val="000000"/>
                <w:sz w:val="24"/>
                <w:szCs w:val="24"/>
                <w:lang w:val="id-ID"/>
              </w:rPr>
              <w:t xml:space="preserve">pelaksanaan tugas lain yang diberikan oleh Kepala </w:t>
            </w:r>
            <w:r>
              <w:rPr>
                <w:rFonts w:ascii="Arial" w:hAnsi="Arial" w:cs="Arial"/>
                <w:color w:val="000000"/>
                <w:sz w:val="24"/>
                <w:szCs w:val="24"/>
                <w:lang w:val="id-ID"/>
              </w:rPr>
              <w:t>Badan</w:t>
            </w:r>
            <w:r w:rsidRPr="00D308AE">
              <w:rPr>
                <w:rFonts w:ascii="Arial" w:hAnsi="Arial" w:cs="Arial"/>
                <w:color w:val="000000"/>
                <w:sz w:val="24"/>
                <w:szCs w:val="24"/>
                <w:lang w:val="id-ID"/>
              </w:rPr>
              <w:t>;</w:t>
            </w:r>
          </w:p>
        </w:tc>
      </w:tr>
      <w:tr w:rsidR="007D1E7E" w:rsidRPr="00D308AE" w:rsidTr="00794496">
        <w:trPr>
          <w:trHeight w:val="312"/>
        </w:trPr>
        <w:tc>
          <w:tcPr>
            <w:tcW w:w="483" w:type="dxa"/>
            <w:tcBorders>
              <w:top w:val="nil"/>
              <w:left w:val="nil"/>
              <w:bottom w:val="nil"/>
              <w:right w:val="nil"/>
            </w:tcBorders>
            <w:shd w:val="clear" w:color="auto" w:fill="auto"/>
          </w:tcPr>
          <w:p w:rsidR="007D1E7E" w:rsidRPr="00D308AE" w:rsidRDefault="007D1E7E" w:rsidP="007D1E7E">
            <w:pPr>
              <w:rPr>
                <w:rFonts w:ascii="Arial" w:hAnsi="Arial" w:cs="Arial"/>
                <w:sz w:val="24"/>
                <w:szCs w:val="24"/>
              </w:rPr>
            </w:pPr>
            <w:r w:rsidRPr="00D308AE">
              <w:rPr>
                <w:rFonts w:ascii="Arial" w:hAnsi="Arial" w:cs="Arial"/>
                <w:sz w:val="24"/>
                <w:szCs w:val="24"/>
              </w:rPr>
              <w:t>n.</w:t>
            </w:r>
          </w:p>
        </w:tc>
        <w:tc>
          <w:tcPr>
            <w:tcW w:w="8784" w:type="dxa"/>
            <w:tcBorders>
              <w:top w:val="nil"/>
              <w:left w:val="nil"/>
              <w:bottom w:val="nil"/>
              <w:right w:val="nil"/>
            </w:tcBorders>
            <w:shd w:val="clear" w:color="auto" w:fill="auto"/>
          </w:tcPr>
          <w:p w:rsidR="007D1E7E" w:rsidRPr="00D308AE" w:rsidRDefault="007D1E7E" w:rsidP="00C25AD5">
            <w:pPr>
              <w:jc w:val="both"/>
              <w:rPr>
                <w:rFonts w:ascii="Arial" w:hAnsi="Arial" w:cs="Arial"/>
                <w:color w:val="000000"/>
                <w:sz w:val="24"/>
                <w:szCs w:val="24"/>
              </w:rPr>
            </w:pPr>
            <w:r w:rsidRPr="00D308AE">
              <w:rPr>
                <w:rFonts w:ascii="Arial" w:hAnsi="Arial" w:cs="Arial"/>
                <w:color w:val="000000"/>
                <w:sz w:val="24"/>
                <w:szCs w:val="24"/>
                <w:lang w:val="id-ID"/>
              </w:rPr>
              <w:t xml:space="preserve">pemberian laporan pertanggungjawaban tugas </w:t>
            </w:r>
            <w:r>
              <w:rPr>
                <w:rFonts w:ascii="Arial" w:hAnsi="Arial" w:cs="Arial"/>
                <w:color w:val="000000"/>
                <w:sz w:val="24"/>
                <w:szCs w:val="24"/>
                <w:lang w:val="id-ID"/>
              </w:rPr>
              <w:t>UPTB</w:t>
            </w:r>
            <w:r w:rsidRPr="00D308AE">
              <w:rPr>
                <w:rFonts w:ascii="Arial" w:hAnsi="Arial" w:cs="Arial"/>
                <w:color w:val="000000"/>
                <w:sz w:val="24"/>
                <w:szCs w:val="24"/>
                <w:lang w:val="id-ID"/>
              </w:rPr>
              <w:t xml:space="preserve"> kepada Kepala </w:t>
            </w:r>
            <w:r>
              <w:rPr>
                <w:rFonts w:ascii="Arial" w:hAnsi="Arial" w:cs="Arial"/>
                <w:color w:val="000000"/>
                <w:sz w:val="24"/>
                <w:szCs w:val="24"/>
                <w:lang w:val="id-ID"/>
              </w:rPr>
              <w:t>Badan</w:t>
            </w:r>
            <w:r w:rsidRPr="00D308AE">
              <w:rPr>
                <w:rFonts w:ascii="Arial" w:hAnsi="Arial" w:cs="Arial"/>
                <w:color w:val="000000"/>
                <w:sz w:val="24"/>
                <w:szCs w:val="24"/>
                <w:lang w:val="id-ID"/>
              </w:rPr>
              <w:t>, secara administratif melalui Sekretaris dan secara teknis operasional kepada Kepala Bidang sesuai dengan lingkup tugasnya</w:t>
            </w:r>
            <w:r>
              <w:rPr>
                <w:rFonts w:ascii="Arial" w:hAnsi="Arial" w:cs="Arial"/>
                <w:color w:val="000000"/>
                <w:sz w:val="24"/>
                <w:szCs w:val="24"/>
                <w:lang w:val="id-ID"/>
              </w:rPr>
              <w:t>.</w:t>
            </w:r>
          </w:p>
        </w:tc>
      </w:tr>
    </w:tbl>
    <w:p w:rsidR="007D1E7E" w:rsidRDefault="007D1E7E" w:rsidP="007D1E7E">
      <w:pPr>
        <w:tabs>
          <w:tab w:val="left" w:pos="567"/>
        </w:tabs>
        <w:jc w:val="both"/>
        <w:rPr>
          <w:rFonts w:ascii="Arial" w:hAnsi="Arial" w:cs="Arial"/>
          <w:color w:val="000000"/>
          <w:sz w:val="24"/>
          <w:szCs w:val="24"/>
          <w:lang w:val="id-ID"/>
        </w:rPr>
      </w:pPr>
    </w:p>
    <w:p w:rsidR="00DF35CB" w:rsidRPr="00DF35CB" w:rsidRDefault="00DF35CB" w:rsidP="007D1E7E">
      <w:pPr>
        <w:tabs>
          <w:tab w:val="left" w:pos="567"/>
        </w:tabs>
        <w:jc w:val="both"/>
        <w:rPr>
          <w:rFonts w:ascii="Arial" w:hAnsi="Arial" w:cs="Arial"/>
          <w:color w:val="000000"/>
          <w:sz w:val="24"/>
          <w:szCs w:val="24"/>
          <w:lang w:val="id-ID"/>
        </w:rPr>
      </w:pPr>
    </w:p>
    <w:p w:rsidR="007D1E7E" w:rsidRPr="002C74C9" w:rsidRDefault="007D1E7E" w:rsidP="00DF35CB">
      <w:pPr>
        <w:numPr>
          <w:ilvl w:val="0"/>
          <w:numId w:val="12"/>
        </w:numPr>
        <w:tabs>
          <w:tab w:val="clear" w:pos="405"/>
          <w:tab w:val="left" w:pos="567"/>
        </w:tabs>
        <w:ind w:left="567" w:hanging="522"/>
        <w:jc w:val="both"/>
        <w:rPr>
          <w:rFonts w:ascii="Arial" w:hAnsi="Arial" w:cs="Arial"/>
          <w:color w:val="000000"/>
          <w:sz w:val="24"/>
          <w:szCs w:val="24"/>
        </w:rPr>
      </w:pPr>
      <w:r w:rsidRPr="009F501B">
        <w:rPr>
          <w:rFonts w:ascii="Arial" w:hAnsi="Arial" w:cs="Arial"/>
          <w:color w:val="000000"/>
          <w:sz w:val="24"/>
          <w:szCs w:val="24"/>
        </w:rPr>
        <w:lastRenderedPageBreak/>
        <w:t>Untuk menyelenggarakan tugas dan fungsi sebagaimana dimaksud pada ayat (1) dan (2)</w:t>
      </w:r>
      <w:r>
        <w:rPr>
          <w:rFonts w:ascii="Arial" w:hAnsi="Arial" w:cs="Arial"/>
          <w:color w:val="000000"/>
          <w:sz w:val="24"/>
          <w:szCs w:val="24"/>
        </w:rPr>
        <w:t>,</w:t>
      </w:r>
      <w:r w:rsidRPr="009F501B">
        <w:rPr>
          <w:rFonts w:ascii="Arial" w:hAnsi="Arial" w:cs="Arial"/>
          <w:color w:val="000000"/>
          <w:sz w:val="24"/>
          <w:szCs w:val="24"/>
        </w:rPr>
        <w:t xml:space="preserve"> Kepala UPTB mempunyai rincian tugas :</w:t>
      </w:r>
    </w:p>
    <w:p w:rsidR="0008105D" w:rsidRPr="00F8109D" w:rsidRDefault="0008105D" w:rsidP="0008105D">
      <w:pPr>
        <w:pStyle w:val="Footer"/>
        <w:tabs>
          <w:tab w:val="clear" w:pos="4320"/>
          <w:tab w:val="clear" w:pos="8640"/>
          <w:tab w:val="left" w:pos="540"/>
        </w:tabs>
        <w:ind w:left="720"/>
        <w:jc w:val="both"/>
        <w:rPr>
          <w:rFonts w:ascii="Arial" w:hAnsi="Arial" w:cs="Arial"/>
          <w:color w:val="000000"/>
          <w:szCs w:val="24"/>
        </w:rPr>
      </w:pPr>
    </w:p>
    <w:p w:rsidR="0008105D" w:rsidRDefault="0008105D" w:rsidP="00DF35CB">
      <w:pPr>
        <w:pStyle w:val="Footer"/>
        <w:numPr>
          <w:ilvl w:val="1"/>
          <w:numId w:val="25"/>
        </w:numPr>
        <w:tabs>
          <w:tab w:val="clear" w:pos="1980"/>
          <w:tab w:val="clear" w:pos="4320"/>
          <w:tab w:val="clear" w:pos="8640"/>
        </w:tabs>
        <w:ind w:left="1008" w:hanging="420"/>
        <w:jc w:val="both"/>
        <w:rPr>
          <w:rFonts w:ascii="Arial" w:hAnsi="Arial" w:cs="Arial"/>
          <w:color w:val="000000"/>
          <w:szCs w:val="24"/>
        </w:rPr>
      </w:pPr>
      <w:r>
        <w:rPr>
          <w:rFonts w:ascii="Arial" w:hAnsi="Arial" w:cs="Arial"/>
          <w:color w:val="000000"/>
          <w:szCs w:val="24"/>
        </w:rPr>
        <w:t>Rincian tugas manajerial :</w:t>
      </w:r>
    </w:p>
    <w:p w:rsidR="0008105D" w:rsidRDefault="0008105D" w:rsidP="0008105D">
      <w:pPr>
        <w:pStyle w:val="Footer"/>
        <w:tabs>
          <w:tab w:val="clear" w:pos="4320"/>
          <w:tab w:val="clear" w:pos="8640"/>
        </w:tabs>
        <w:ind w:left="709"/>
        <w:jc w:val="both"/>
        <w:rPr>
          <w:rFonts w:ascii="Arial" w:hAnsi="Arial" w:cs="Arial"/>
          <w:color w:val="000000"/>
          <w:szCs w:val="24"/>
        </w:rPr>
      </w:pPr>
    </w:p>
    <w:tbl>
      <w:tblPr>
        <w:tblW w:w="8791" w:type="dxa"/>
        <w:tblInd w:w="1046" w:type="dxa"/>
        <w:tblLook w:val="0000"/>
      </w:tblPr>
      <w:tblGrid>
        <w:gridCol w:w="550"/>
        <w:gridCol w:w="430"/>
        <w:gridCol w:w="7811"/>
      </w:tblGrid>
      <w:tr w:rsidR="007839F7" w:rsidRPr="007839F7" w:rsidTr="00794496">
        <w:trPr>
          <w:trHeight w:val="327"/>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lang w:val="sv-SE"/>
              </w:rPr>
            </w:pPr>
            <w:r w:rsidRPr="007839F7">
              <w:rPr>
                <w:rFonts w:ascii="Arial" w:hAnsi="Arial" w:cs="Arial"/>
                <w:sz w:val="24"/>
                <w:szCs w:val="24"/>
                <w:lang w:val="sv-SE"/>
              </w:rPr>
              <w:t>memimpin, mengatur, membina, dan mengendalikan pelaksanaan tugas UPTB;</w:t>
            </w:r>
          </w:p>
        </w:tc>
      </w:tr>
      <w:tr w:rsidR="007839F7" w:rsidRPr="007839F7" w:rsidTr="00794496">
        <w:trPr>
          <w:trHeight w:val="10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2</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bahan penyusunan dan perumusan visi misi untuk dirumuskan menjadi konsep visi misi Badan;</w:t>
            </w:r>
          </w:p>
        </w:tc>
      </w:tr>
      <w:tr w:rsidR="007839F7" w:rsidRPr="007839F7" w:rsidTr="00794496">
        <w:trPr>
          <w:trHeight w:val="426"/>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3</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bahan penyusunan dan perumusan rencana strategis sesuai lingkup bidang tugasnya;</w:t>
            </w:r>
          </w:p>
        </w:tc>
      </w:tr>
      <w:tr w:rsidR="007839F7" w:rsidRPr="007839F7" w:rsidTr="00794496">
        <w:trPr>
          <w:trHeight w:val="276"/>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4</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bahan untuk perumusan kebijakan dan/atau petunjuk teknis pada lingkup bidang tugasnya sebagai bahan penetapan kebijakan pimpinan;</w:t>
            </w:r>
          </w:p>
        </w:tc>
      </w:tr>
      <w:tr w:rsidR="007839F7" w:rsidRPr="007839F7" w:rsidTr="00794496">
        <w:trPr>
          <w:trHeight w:val="258"/>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5</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bahan untuk perumusan pedoman kerja di lingkup bidang tugasnya sebagai bahan penetapan kebijakan pimpinan;</w:t>
            </w:r>
          </w:p>
        </w:tc>
      </w:tr>
      <w:tr w:rsidR="007839F7" w:rsidRPr="007839F7" w:rsidTr="00794496">
        <w:trPr>
          <w:trHeight w:val="309"/>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6</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bahan penyusunan dan perumusan program kerja  dan rencana kegiatan sesuai dengan rencana strategis dan kebijakan yang telah ditetapkan oleh Kepala Badan menurut skala prioritas;</w:t>
            </w:r>
          </w:p>
        </w:tc>
      </w:tr>
      <w:tr w:rsidR="007839F7" w:rsidRPr="007839F7" w:rsidTr="00794496">
        <w:trPr>
          <w:trHeight w:val="163"/>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7</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bahan dan menyusun rencana anggaran kegiatan untuk dirumuskan menjadi rencana anggaran kegiatan Badan;</w:t>
            </w:r>
          </w:p>
        </w:tc>
      </w:tr>
      <w:tr w:rsidR="007839F7" w:rsidRPr="007839F7" w:rsidTr="00794496">
        <w:trPr>
          <w:trHeight w:val="219"/>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8</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bahan dan usulan rencana kebutuhan biaya kegiatan rutin sesuai bidang tugasnya;</w:t>
            </w:r>
          </w:p>
        </w:tc>
      </w:tr>
      <w:tr w:rsidR="007839F7" w:rsidRPr="007839F7" w:rsidTr="00794496">
        <w:trPr>
          <w:trHeight w:val="227"/>
        </w:trPr>
        <w:tc>
          <w:tcPr>
            <w:tcW w:w="550" w:type="dxa"/>
            <w:tcBorders>
              <w:top w:val="nil"/>
              <w:left w:val="nil"/>
              <w:bottom w:val="nil"/>
              <w:right w:val="nil"/>
            </w:tcBorders>
            <w:shd w:val="clear" w:color="auto" w:fill="auto"/>
          </w:tcPr>
          <w:p w:rsidR="007839F7" w:rsidRPr="00251181" w:rsidRDefault="007839F7" w:rsidP="00E20835">
            <w:pPr>
              <w:rPr>
                <w:rFonts w:ascii="Arial" w:hAnsi="Arial" w:cs="Arial"/>
                <w:sz w:val="24"/>
                <w:szCs w:val="24"/>
              </w:rPr>
            </w:pPr>
            <w:r>
              <w:rPr>
                <w:rFonts w:ascii="Arial" w:hAnsi="Arial" w:cs="Arial"/>
                <w:sz w:val="24"/>
                <w:szCs w:val="24"/>
              </w:rPr>
              <w:t>9</w:t>
            </w:r>
            <w:r w:rsidRPr="0025118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melaksanakan tugas selaku Pejabat Pelaksana Teknis Kegiatan (PPTK) yang mencakup :</w:t>
            </w:r>
          </w:p>
        </w:tc>
      </w:tr>
      <w:tr w:rsidR="007839F7" w:rsidRPr="007839F7" w:rsidTr="00794496">
        <w:trPr>
          <w:trHeight w:val="100"/>
        </w:trPr>
        <w:tc>
          <w:tcPr>
            <w:tcW w:w="550" w:type="dxa"/>
            <w:tcBorders>
              <w:top w:val="nil"/>
              <w:left w:val="nil"/>
              <w:bottom w:val="nil"/>
              <w:right w:val="nil"/>
            </w:tcBorders>
            <w:shd w:val="clear" w:color="auto" w:fill="auto"/>
          </w:tcPr>
          <w:p w:rsidR="007839F7" w:rsidRPr="00251181" w:rsidRDefault="007839F7" w:rsidP="00E20835">
            <w:pPr>
              <w:jc w:val="right"/>
              <w:rPr>
                <w:rFonts w:ascii="Arial" w:hAnsi="Arial" w:cs="Arial"/>
                <w:sz w:val="24"/>
                <w:szCs w:val="24"/>
              </w:rPr>
            </w:pPr>
          </w:p>
        </w:tc>
        <w:tc>
          <w:tcPr>
            <w:tcW w:w="430" w:type="dxa"/>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lang w:val="id-ID"/>
              </w:rPr>
              <w:t>a)</w:t>
            </w:r>
          </w:p>
        </w:tc>
        <w:tc>
          <w:tcPr>
            <w:tcW w:w="7811" w:type="dxa"/>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mengendalikan pelaksanaan kegiatan;</w:t>
            </w:r>
          </w:p>
        </w:tc>
      </w:tr>
      <w:tr w:rsidR="007839F7" w:rsidRPr="007839F7" w:rsidTr="00794496">
        <w:trPr>
          <w:trHeight w:val="111"/>
        </w:trPr>
        <w:tc>
          <w:tcPr>
            <w:tcW w:w="550" w:type="dxa"/>
            <w:tcBorders>
              <w:top w:val="nil"/>
              <w:left w:val="nil"/>
              <w:bottom w:val="nil"/>
              <w:right w:val="nil"/>
            </w:tcBorders>
            <w:shd w:val="clear" w:color="auto" w:fill="auto"/>
          </w:tcPr>
          <w:p w:rsidR="007839F7" w:rsidRPr="00251181" w:rsidRDefault="007839F7" w:rsidP="00E20835">
            <w:pPr>
              <w:jc w:val="right"/>
              <w:rPr>
                <w:rFonts w:ascii="Arial" w:hAnsi="Arial" w:cs="Arial"/>
                <w:sz w:val="24"/>
                <w:szCs w:val="24"/>
              </w:rPr>
            </w:pPr>
          </w:p>
        </w:tc>
        <w:tc>
          <w:tcPr>
            <w:tcW w:w="430" w:type="dxa"/>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lang w:val="id-ID"/>
              </w:rPr>
              <w:t>b)</w:t>
            </w:r>
          </w:p>
        </w:tc>
        <w:tc>
          <w:tcPr>
            <w:tcW w:w="7811" w:type="dxa"/>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melaporkan perkembangan pelaksanaan kegiatan;</w:t>
            </w:r>
          </w:p>
        </w:tc>
      </w:tr>
      <w:tr w:rsidR="007839F7" w:rsidRPr="007839F7" w:rsidTr="00794496">
        <w:trPr>
          <w:trHeight w:val="197"/>
        </w:trPr>
        <w:tc>
          <w:tcPr>
            <w:tcW w:w="550" w:type="dxa"/>
            <w:tcBorders>
              <w:top w:val="nil"/>
              <w:left w:val="nil"/>
              <w:bottom w:val="nil"/>
              <w:right w:val="nil"/>
            </w:tcBorders>
            <w:shd w:val="clear" w:color="auto" w:fill="auto"/>
          </w:tcPr>
          <w:p w:rsidR="007839F7" w:rsidRPr="00251181" w:rsidRDefault="007839F7" w:rsidP="00E20835">
            <w:pPr>
              <w:jc w:val="right"/>
              <w:rPr>
                <w:rFonts w:ascii="Arial" w:hAnsi="Arial" w:cs="Arial"/>
                <w:sz w:val="24"/>
                <w:szCs w:val="24"/>
              </w:rPr>
            </w:pPr>
          </w:p>
        </w:tc>
        <w:tc>
          <w:tcPr>
            <w:tcW w:w="430" w:type="dxa"/>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lang w:val="id-ID"/>
              </w:rPr>
              <w:t>c)</w:t>
            </w:r>
          </w:p>
        </w:tc>
        <w:tc>
          <w:tcPr>
            <w:tcW w:w="7811" w:type="dxa"/>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lang w:val="sv-SE"/>
              </w:rPr>
            </w:pPr>
            <w:r w:rsidRPr="007839F7">
              <w:rPr>
                <w:rFonts w:ascii="Arial" w:hAnsi="Arial" w:cs="Arial"/>
                <w:sz w:val="24"/>
                <w:szCs w:val="24"/>
                <w:lang w:val="sv-SE"/>
              </w:rPr>
              <w:t>menyiapkan dokumen anggaran atas beban pengeluaran pelaksanaan kegiatan.</w:t>
            </w:r>
          </w:p>
        </w:tc>
      </w:tr>
      <w:tr w:rsidR="007839F7" w:rsidRPr="007839F7" w:rsidTr="00794496">
        <w:trPr>
          <w:trHeight w:val="507"/>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10</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konsep naskah dinas yang berkaitan  kewenangan dalam ketentuan pedoman tata naskah dinas dan/atau atas instruksi</w:t>
            </w:r>
            <w:r w:rsidR="00794496">
              <w:rPr>
                <w:rFonts w:ascii="Arial" w:hAnsi="Arial" w:cs="Arial"/>
                <w:sz w:val="24"/>
                <w:szCs w:val="24"/>
              </w:rPr>
              <w:t>/</w:t>
            </w:r>
            <w:r w:rsidRPr="007839F7">
              <w:rPr>
                <w:rFonts w:ascii="Arial" w:hAnsi="Arial" w:cs="Arial"/>
                <w:sz w:val="24"/>
                <w:szCs w:val="24"/>
              </w:rPr>
              <w:t>disposisi pimpinan;</w:t>
            </w:r>
          </w:p>
        </w:tc>
      </w:tr>
      <w:tr w:rsidR="007839F7" w:rsidRPr="007839F7" w:rsidTr="00794496">
        <w:trPr>
          <w:trHeight w:val="533"/>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11</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menyiapkan bahan dan menyusun konsep pemberian Rekomendasi/Nota Pertimbangan/Surat Keterangan dan/atau jasa pelayanan publik lainnya kepada masyarakat sesuai lingkup tugasnya;</w:t>
            </w:r>
          </w:p>
        </w:tc>
      </w:tr>
      <w:tr w:rsidR="007839F7" w:rsidRPr="007839F7" w:rsidTr="00794496">
        <w:trPr>
          <w:trHeight w:val="261"/>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12</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memberikan pertimbangan teknis dan/atau administratif terkait kebijakan-kebijakan strategis sesuai lingkup tugasnya kepada pimpinan;</w:t>
            </w:r>
          </w:p>
        </w:tc>
      </w:tr>
      <w:tr w:rsidR="007839F7" w:rsidRPr="007839F7" w:rsidTr="00794496">
        <w:trPr>
          <w:trHeight w:val="10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13</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lang w:val="sv-SE"/>
              </w:rPr>
            </w:pPr>
            <w:r w:rsidRPr="007839F7">
              <w:rPr>
                <w:rFonts w:ascii="Arial" w:hAnsi="Arial" w:cs="Arial"/>
                <w:sz w:val="24"/>
                <w:szCs w:val="24"/>
                <w:lang w:val="sv-SE"/>
              </w:rPr>
              <w:t>memberikan saran dan pertimbangan kepada pimpinan;</w:t>
            </w:r>
          </w:p>
        </w:tc>
      </w:tr>
      <w:tr w:rsidR="007839F7" w:rsidRPr="007839F7" w:rsidTr="00794496">
        <w:trPr>
          <w:trHeight w:val="10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14</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mengidentifikasi permasalahan berkaitan dengan penyelenggaraan kegiatan serta memberikan alternatif pemecahan masalah;</w:t>
            </w:r>
          </w:p>
        </w:tc>
      </w:tr>
      <w:tr w:rsidR="007839F7" w:rsidRPr="007839F7" w:rsidTr="00794496">
        <w:trPr>
          <w:trHeight w:val="309"/>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15</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melakukan koordinasi teknis Kepala Bidang sesuai lingkup tugasnya dalam pelaksanaan tugas;</w:t>
            </w:r>
          </w:p>
        </w:tc>
      </w:tr>
      <w:tr w:rsidR="007839F7" w:rsidRPr="007839F7" w:rsidTr="00794496">
        <w:trPr>
          <w:trHeight w:val="459"/>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16</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melakukan koordinasi dengan jajaran Pemerintah baik setingkat Kabupaten/Kota, Pemerintah Provinsi, dan Pemerintahan Pusat maupun instansi vertikal dalam rangka penyelenggaraan tugas sesuai kebijakan pimpinan;</w:t>
            </w:r>
          </w:p>
        </w:tc>
      </w:tr>
      <w:tr w:rsidR="007839F7" w:rsidRPr="007839F7" w:rsidTr="00794496">
        <w:trPr>
          <w:trHeight w:val="60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lastRenderedPageBreak/>
              <w:t>17</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mengarahkan, mendistribusikan, memonitoring, mengevaluasi dan mengawasi pelaksanaan kegiatan secara teknis operasional dan fungsional pada lingkup tugasnya;</w:t>
            </w:r>
          </w:p>
        </w:tc>
      </w:tr>
      <w:tr w:rsidR="007839F7" w:rsidRPr="007839F7" w:rsidTr="00794496">
        <w:trPr>
          <w:trHeight w:val="10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18</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membina, mengevaluasi dan memotivasi kinerja staf dalam upaya peningkatan produktivitas kerja;</w:t>
            </w:r>
          </w:p>
        </w:tc>
      </w:tr>
      <w:tr w:rsidR="007839F7" w:rsidRPr="007839F7" w:rsidTr="00794496">
        <w:trPr>
          <w:trHeight w:val="10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19</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melaksanakan pengawasan melekat  secara berjenjang terhadap pegawai di lingkup tugasnya sesuai ketentuan yang berlaku;</w:t>
            </w:r>
          </w:p>
        </w:tc>
      </w:tr>
      <w:tr w:rsidR="007839F7" w:rsidRPr="007839F7" w:rsidTr="00794496">
        <w:trPr>
          <w:trHeight w:val="9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20</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0821A2" w:rsidRDefault="007839F7" w:rsidP="00E20835">
            <w:pPr>
              <w:jc w:val="both"/>
              <w:rPr>
                <w:rFonts w:ascii="Arial" w:hAnsi="Arial" w:cs="Arial"/>
                <w:sz w:val="24"/>
                <w:szCs w:val="24"/>
                <w:lang w:val="id-ID"/>
              </w:rPr>
            </w:pPr>
            <w:r w:rsidRPr="007839F7">
              <w:rPr>
                <w:rFonts w:ascii="Arial" w:hAnsi="Arial" w:cs="Arial"/>
                <w:sz w:val="24"/>
                <w:szCs w:val="24"/>
              </w:rPr>
              <w:t>memberikan sanksi sesuai kewenangan tingkatan eselonnya atas pelanggaran disiplin staf/bawahan sesuai ketentuan yang berlaku;</w:t>
            </w:r>
          </w:p>
        </w:tc>
      </w:tr>
      <w:tr w:rsidR="007839F7" w:rsidRPr="007839F7" w:rsidTr="00794496">
        <w:trPr>
          <w:trHeight w:val="284"/>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21</w:t>
            </w:r>
            <w:r w:rsidRPr="00903091">
              <w:rPr>
                <w:rFonts w:ascii="Arial" w:hAnsi="Arial" w:cs="Arial"/>
                <w:sz w:val="24"/>
                <w:szCs w:val="24"/>
              </w:rPr>
              <w:t>.</w:t>
            </w:r>
          </w:p>
        </w:tc>
        <w:tc>
          <w:tcPr>
            <w:tcW w:w="8241" w:type="dxa"/>
            <w:gridSpan w:val="2"/>
            <w:tcBorders>
              <w:top w:val="nil"/>
              <w:left w:val="nil"/>
              <w:bottom w:val="nil"/>
              <w:right w:val="nil"/>
            </w:tcBorders>
            <w:shd w:val="clear" w:color="auto" w:fill="auto"/>
          </w:tcPr>
          <w:p w:rsidR="007839F7" w:rsidRPr="00794496" w:rsidRDefault="007839F7" w:rsidP="00E20835">
            <w:pPr>
              <w:jc w:val="both"/>
              <w:rPr>
                <w:rFonts w:ascii="Arial" w:hAnsi="Arial" w:cs="Arial"/>
                <w:color w:val="000000"/>
                <w:sz w:val="24"/>
                <w:szCs w:val="24"/>
              </w:rPr>
            </w:pPr>
            <w:r w:rsidRPr="00794496">
              <w:rPr>
                <w:rFonts w:ascii="Arial" w:hAnsi="Arial" w:cs="Arial"/>
                <w:color w:val="000000"/>
                <w:sz w:val="24"/>
                <w:szCs w:val="24"/>
              </w:rPr>
              <w:t>menyampaikan laporan pelaksanaan tugas operasional UPTB secara berkala kepada Kepala Badan, secara administratif melalui Sekretaris dan secara teknis operasional kepada Kepala Bidang sesuai lingkup tugasnya;</w:t>
            </w:r>
          </w:p>
        </w:tc>
      </w:tr>
      <w:tr w:rsidR="007839F7" w:rsidRPr="007839F7" w:rsidTr="00794496">
        <w:trPr>
          <w:trHeight w:val="10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22.</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merumuskan dan menyampaikan laporan pertanggungjawaban pelaksanaan tugas kepada Kepala Badan, secara administratif melalui Sekretaris setiap akhir tahun anggaran atau pada saat serah terima jabatan;</w:t>
            </w:r>
          </w:p>
        </w:tc>
      </w:tr>
      <w:tr w:rsidR="007839F7" w:rsidRPr="007839F7" w:rsidTr="00794496">
        <w:trPr>
          <w:trHeight w:val="100"/>
        </w:trPr>
        <w:tc>
          <w:tcPr>
            <w:tcW w:w="550" w:type="dxa"/>
            <w:tcBorders>
              <w:top w:val="nil"/>
              <w:left w:val="nil"/>
              <w:bottom w:val="nil"/>
              <w:right w:val="nil"/>
            </w:tcBorders>
            <w:shd w:val="clear" w:color="auto" w:fill="auto"/>
          </w:tcPr>
          <w:p w:rsidR="007839F7" w:rsidRPr="00903091" w:rsidRDefault="007839F7" w:rsidP="00E20835">
            <w:pPr>
              <w:rPr>
                <w:rFonts w:ascii="Arial" w:hAnsi="Arial" w:cs="Arial"/>
                <w:sz w:val="24"/>
                <w:szCs w:val="24"/>
              </w:rPr>
            </w:pPr>
            <w:r>
              <w:rPr>
                <w:rFonts w:ascii="Arial" w:hAnsi="Arial" w:cs="Arial"/>
                <w:sz w:val="24"/>
                <w:szCs w:val="24"/>
              </w:rPr>
              <w:t>23.</w:t>
            </w:r>
          </w:p>
        </w:tc>
        <w:tc>
          <w:tcPr>
            <w:tcW w:w="8241" w:type="dxa"/>
            <w:gridSpan w:val="2"/>
            <w:tcBorders>
              <w:top w:val="nil"/>
              <w:left w:val="nil"/>
              <w:bottom w:val="nil"/>
              <w:right w:val="nil"/>
            </w:tcBorders>
            <w:shd w:val="clear" w:color="auto" w:fill="auto"/>
          </w:tcPr>
          <w:p w:rsidR="007839F7" w:rsidRPr="007839F7" w:rsidRDefault="007839F7" w:rsidP="00E20835">
            <w:pPr>
              <w:jc w:val="both"/>
              <w:rPr>
                <w:rFonts w:ascii="Arial" w:hAnsi="Arial" w:cs="Arial"/>
                <w:sz w:val="24"/>
                <w:szCs w:val="24"/>
              </w:rPr>
            </w:pPr>
            <w:r w:rsidRPr="007839F7">
              <w:rPr>
                <w:rFonts w:ascii="Arial" w:hAnsi="Arial" w:cs="Arial"/>
                <w:sz w:val="24"/>
                <w:szCs w:val="24"/>
              </w:rPr>
              <w:t>melaksanakan tugas kedinasan lainnya yang diberikan pimpinan sesuai wewenang bidang tugasnya.</w:t>
            </w:r>
          </w:p>
        </w:tc>
      </w:tr>
    </w:tbl>
    <w:p w:rsidR="0008105D" w:rsidRPr="00AE7C14" w:rsidRDefault="0008105D" w:rsidP="0008105D">
      <w:pPr>
        <w:pStyle w:val="Footer"/>
        <w:tabs>
          <w:tab w:val="clear" w:pos="4320"/>
          <w:tab w:val="clear" w:pos="8640"/>
        </w:tabs>
        <w:ind w:left="709"/>
        <w:jc w:val="both"/>
        <w:rPr>
          <w:rFonts w:ascii="Arial" w:hAnsi="Arial" w:cs="Arial"/>
          <w:color w:val="000000"/>
          <w:szCs w:val="24"/>
          <w:lang w:val="en-US"/>
        </w:rPr>
      </w:pPr>
    </w:p>
    <w:p w:rsidR="0008105D" w:rsidRDefault="0008105D" w:rsidP="0008105D">
      <w:pPr>
        <w:pStyle w:val="Footer"/>
        <w:tabs>
          <w:tab w:val="clear" w:pos="4320"/>
          <w:tab w:val="clear" w:pos="8640"/>
        </w:tabs>
        <w:ind w:left="709"/>
        <w:jc w:val="both"/>
        <w:rPr>
          <w:rFonts w:ascii="Arial" w:hAnsi="Arial" w:cs="Arial"/>
          <w:color w:val="000000"/>
          <w:szCs w:val="24"/>
        </w:rPr>
      </w:pPr>
    </w:p>
    <w:p w:rsidR="0008105D" w:rsidRPr="00F8109D" w:rsidRDefault="0008105D" w:rsidP="00794496">
      <w:pPr>
        <w:pStyle w:val="Footer"/>
        <w:numPr>
          <w:ilvl w:val="1"/>
          <w:numId w:val="25"/>
        </w:numPr>
        <w:tabs>
          <w:tab w:val="clear" w:pos="1980"/>
          <w:tab w:val="clear" w:pos="4320"/>
          <w:tab w:val="clear" w:pos="8640"/>
        </w:tabs>
        <w:ind w:left="1008" w:hanging="420"/>
        <w:jc w:val="both"/>
        <w:rPr>
          <w:rFonts w:ascii="Arial" w:hAnsi="Arial" w:cs="Arial"/>
          <w:color w:val="000000"/>
          <w:szCs w:val="24"/>
        </w:rPr>
      </w:pPr>
      <w:r>
        <w:rPr>
          <w:rFonts w:ascii="Arial" w:hAnsi="Arial" w:cs="Arial"/>
          <w:color w:val="000000"/>
          <w:szCs w:val="24"/>
        </w:rPr>
        <w:t>Rincian Tugas Teknis :</w:t>
      </w:r>
    </w:p>
    <w:p w:rsidR="00F8109D" w:rsidRDefault="00F8109D" w:rsidP="008E7799">
      <w:pPr>
        <w:pStyle w:val="Heading1"/>
        <w:tabs>
          <w:tab w:val="clear" w:pos="1620"/>
          <w:tab w:val="clear" w:pos="1800"/>
        </w:tabs>
        <w:rPr>
          <w:rFonts w:ascii="Arial" w:hAnsi="Arial" w:cs="Arial"/>
          <w:szCs w:val="24"/>
          <w:lang w:val="sv-SE"/>
        </w:rPr>
      </w:pPr>
    </w:p>
    <w:tbl>
      <w:tblPr>
        <w:tblW w:w="8805" w:type="dxa"/>
        <w:tblInd w:w="1018" w:type="dxa"/>
        <w:tblLook w:val="0000"/>
      </w:tblPr>
      <w:tblGrid>
        <w:gridCol w:w="550"/>
        <w:gridCol w:w="8255"/>
      </w:tblGrid>
      <w:tr w:rsidR="00AE6424" w:rsidRPr="000E1EC3" w:rsidTr="00794496">
        <w:trPr>
          <w:trHeight w:val="832"/>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1</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mengumpulkan, mengolah dan menganalisa data mengenai aspek-aspek demografis, sosial budaya, geografis dan tingkat peran serta masyarakat dan institusi masyarakat, sebagai bahan analisis dan evaluasi pelaksanaan program keluarga berencana dan pemberdayaan perempuan di wilayah kerjanya;</w:t>
            </w:r>
          </w:p>
        </w:tc>
      </w:tr>
      <w:tr w:rsidR="00AE6424" w:rsidRPr="000E1EC3" w:rsidTr="00794496">
        <w:trPr>
          <w:trHeight w:val="866"/>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2</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kunjungan-kunjungan kepada para tokoh masyarakat secara formal maupun informal dalam rangka pendekatan untuk memperoleh kesepakatan operasional dalam pelaksanaan program keluarga berencana dan pemberdayaan perempuan di wilayah kecamatan maupun kelurahan;</w:t>
            </w:r>
          </w:p>
        </w:tc>
      </w:tr>
      <w:tr w:rsidR="00AE6424" w:rsidRPr="000E1EC3" w:rsidTr="00794496">
        <w:trPr>
          <w:trHeight w:val="330"/>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3</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koordinasi teknis dengan pejabat dan / atau unit kerja lainnya di dalam maupun di luar lingkungan kerjanya mengenai hal-hal yang berkaitan dengan program keluarga berencana dan pemberdayaan perempuan;</w:t>
            </w:r>
          </w:p>
        </w:tc>
      </w:tr>
      <w:tr w:rsidR="00AE6424" w:rsidRPr="000E1EC3" w:rsidTr="00794496">
        <w:trPr>
          <w:trHeight w:val="330"/>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4</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kegiatan Komunikasi Informasi dan Edukasi (KIE) atau penyuluhan kepada masyarakat tentang program keluarga berencana dan pemberdayaan perempuan;</w:t>
            </w:r>
          </w:p>
        </w:tc>
      </w:tr>
      <w:tr w:rsidR="00AE6424" w:rsidRPr="000E1EC3" w:rsidTr="00794496">
        <w:trPr>
          <w:trHeight w:val="330"/>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5</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menyiapkan bahan pengusulan pembentukan dan pembinaan program ketahanan keluarga;</w:t>
            </w:r>
          </w:p>
        </w:tc>
      </w:tr>
      <w:tr w:rsidR="00AE6424" w:rsidRPr="000E1EC3" w:rsidTr="00794496">
        <w:trPr>
          <w:trHeight w:val="149"/>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6</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lang w:val="fi-FI"/>
              </w:rPr>
            </w:pPr>
            <w:r w:rsidRPr="00650EDE">
              <w:rPr>
                <w:rFonts w:ascii="Arial" w:hAnsi="Arial" w:cs="Arial"/>
                <w:sz w:val="24"/>
                <w:szCs w:val="24"/>
                <w:lang w:val="fi-FI"/>
              </w:rPr>
              <w:t>melaksanakan kegiatan peningkatan peran serta masyarakat dan institusi masyarakat;</w:t>
            </w:r>
          </w:p>
        </w:tc>
      </w:tr>
      <w:tr w:rsidR="00AE6424" w:rsidRPr="000E1EC3" w:rsidTr="00794496">
        <w:trPr>
          <w:trHeight w:val="330"/>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7</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2468F0" w:rsidRDefault="00AE6424" w:rsidP="00AE6424">
            <w:pPr>
              <w:jc w:val="both"/>
              <w:rPr>
                <w:rFonts w:ascii="Arial" w:hAnsi="Arial" w:cs="Arial"/>
                <w:sz w:val="24"/>
                <w:szCs w:val="24"/>
              </w:rPr>
            </w:pPr>
            <w:r w:rsidRPr="002468F0">
              <w:rPr>
                <w:rFonts w:ascii="Arial" w:hAnsi="Arial" w:cs="Arial"/>
                <w:sz w:val="24"/>
                <w:szCs w:val="24"/>
              </w:rPr>
              <w:t>melaksanakan kegiatan program keluarga berencana, ketahanan keluarga dan pemberdayaan perempuan lingkup UPTB berkoordinasi dengan bidang terkait</w:t>
            </w:r>
            <w:r w:rsidR="008C616C" w:rsidRPr="002468F0">
              <w:rPr>
                <w:rFonts w:ascii="Arial" w:hAnsi="Arial" w:cs="Arial"/>
                <w:sz w:val="24"/>
                <w:szCs w:val="24"/>
              </w:rPr>
              <w:t>;</w:t>
            </w:r>
          </w:p>
        </w:tc>
      </w:tr>
      <w:tr w:rsidR="00AE6424" w:rsidRPr="00AE7C14" w:rsidTr="00794496">
        <w:trPr>
          <w:trHeight w:val="330"/>
        </w:trPr>
        <w:tc>
          <w:tcPr>
            <w:tcW w:w="550" w:type="dxa"/>
            <w:tcBorders>
              <w:top w:val="nil"/>
              <w:left w:val="nil"/>
              <w:bottom w:val="nil"/>
              <w:right w:val="nil"/>
            </w:tcBorders>
            <w:shd w:val="clear" w:color="auto" w:fill="auto"/>
          </w:tcPr>
          <w:p w:rsidR="00AE6424" w:rsidRPr="009F501B" w:rsidRDefault="00AE6424" w:rsidP="00AE6424">
            <w:pPr>
              <w:rPr>
                <w:rFonts w:ascii="Arial" w:hAnsi="Arial" w:cs="Arial"/>
                <w:sz w:val="24"/>
                <w:szCs w:val="24"/>
              </w:rPr>
            </w:pPr>
            <w:r>
              <w:rPr>
                <w:rFonts w:ascii="Arial" w:hAnsi="Arial" w:cs="Arial"/>
                <w:sz w:val="24"/>
                <w:szCs w:val="24"/>
              </w:rPr>
              <w:lastRenderedPageBreak/>
              <w:t>8</w:t>
            </w:r>
            <w:r w:rsidRPr="009F501B">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pengendalian sistem operasional, pencatatan dan pelaporan program keluarga berencana, ketahanan keluarga dan pemberdayaan perempuan;</w:t>
            </w:r>
          </w:p>
        </w:tc>
      </w:tr>
      <w:tr w:rsidR="00AE6424" w:rsidRPr="000E1EC3" w:rsidTr="00794496">
        <w:trPr>
          <w:trHeight w:val="330"/>
        </w:trPr>
        <w:tc>
          <w:tcPr>
            <w:tcW w:w="550" w:type="dxa"/>
            <w:tcBorders>
              <w:top w:val="nil"/>
              <w:left w:val="nil"/>
              <w:bottom w:val="nil"/>
              <w:right w:val="nil"/>
            </w:tcBorders>
            <w:shd w:val="clear" w:color="auto" w:fill="auto"/>
          </w:tcPr>
          <w:p w:rsidR="00AE6424" w:rsidRPr="009F501B" w:rsidRDefault="00AE6424" w:rsidP="00AE6424">
            <w:pPr>
              <w:rPr>
                <w:rFonts w:ascii="Arial" w:hAnsi="Arial" w:cs="Arial"/>
                <w:sz w:val="24"/>
                <w:szCs w:val="24"/>
              </w:rPr>
            </w:pPr>
            <w:r>
              <w:rPr>
                <w:rFonts w:ascii="Arial" w:hAnsi="Arial" w:cs="Arial"/>
                <w:sz w:val="24"/>
                <w:szCs w:val="24"/>
              </w:rPr>
              <w:t>9</w:t>
            </w:r>
            <w:r w:rsidRPr="009F501B">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monitoring dan evaluasi penyelenggaraan tugas Penyuluh Keluarga Berencana;</w:t>
            </w:r>
          </w:p>
        </w:tc>
      </w:tr>
      <w:tr w:rsidR="00AE6424" w:rsidRPr="000E1EC3" w:rsidTr="00794496">
        <w:trPr>
          <w:trHeight w:val="330"/>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10</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pengajuan pengusulan penilaian prestasi kerja para Penyuluh Lapangan Keluarga Berencana dan staf yang dibawahinya;</w:t>
            </w:r>
          </w:p>
        </w:tc>
      </w:tr>
      <w:tr w:rsidR="00AE6424" w:rsidRPr="000E1EC3" w:rsidTr="00794496">
        <w:trPr>
          <w:trHeight w:val="330"/>
        </w:trPr>
        <w:tc>
          <w:tcPr>
            <w:tcW w:w="550" w:type="dxa"/>
            <w:tcBorders>
              <w:top w:val="nil"/>
              <w:left w:val="nil"/>
              <w:bottom w:val="nil"/>
              <w:right w:val="nil"/>
            </w:tcBorders>
            <w:shd w:val="clear" w:color="auto" w:fill="auto"/>
          </w:tcPr>
          <w:p w:rsidR="00AE6424" w:rsidRPr="00903091" w:rsidRDefault="00AE6424" w:rsidP="00AE6424">
            <w:pPr>
              <w:rPr>
                <w:rFonts w:ascii="Arial" w:hAnsi="Arial" w:cs="Arial"/>
                <w:sz w:val="24"/>
                <w:szCs w:val="24"/>
              </w:rPr>
            </w:pPr>
            <w:r>
              <w:rPr>
                <w:rFonts w:ascii="Arial" w:hAnsi="Arial" w:cs="Arial"/>
                <w:sz w:val="24"/>
                <w:szCs w:val="24"/>
              </w:rPr>
              <w:t>11</w:t>
            </w:r>
            <w:r w:rsidRPr="00903091">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pengajuan pengusulan pembinaan penilaian angka kredit bagi pejabat fungsional Penyuluh Keluarga Berencana;</w:t>
            </w:r>
          </w:p>
        </w:tc>
      </w:tr>
      <w:tr w:rsidR="00AE6424" w:rsidRPr="000E1EC3" w:rsidTr="00794496">
        <w:trPr>
          <w:trHeight w:val="72"/>
        </w:trPr>
        <w:tc>
          <w:tcPr>
            <w:tcW w:w="550" w:type="dxa"/>
            <w:tcBorders>
              <w:top w:val="nil"/>
              <w:left w:val="nil"/>
              <w:bottom w:val="nil"/>
              <w:right w:val="nil"/>
            </w:tcBorders>
            <w:shd w:val="clear" w:color="auto" w:fill="auto"/>
          </w:tcPr>
          <w:p w:rsidR="00AE6424" w:rsidRPr="009F501B" w:rsidRDefault="00AE6424" w:rsidP="00AE6424">
            <w:pPr>
              <w:rPr>
                <w:rFonts w:ascii="Arial" w:hAnsi="Arial" w:cs="Arial"/>
                <w:sz w:val="24"/>
                <w:szCs w:val="24"/>
              </w:rPr>
            </w:pPr>
            <w:r>
              <w:rPr>
                <w:rFonts w:ascii="Arial" w:hAnsi="Arial" w:cs="Arial"/>
                <w:sz w:val="24"/>
                <w:szCs w:val="24"/>
              </w:rPr>
              <w:t>12</w:t>
            </w:r>
            <w:r w:rsidRPr="009F501B">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monitoring dan evaluasi penyelenggaraan tugas UPTB;</w:t>
            </w:r>
          </w:p>
        </w:tc>
      </w:tr>
      <w:tr w:rsidR="00AE6424" w:rsidRPr="000E1EC3" w:rsidTr="00794496">
        <w:trPr>
          <w:trHeight w:val="330"/>
        </w:trPr>
        <w:tc>
          <w:tcPr>
            <w:tcW w:w="550" w:type="dxa"/>
            <w:tcBorders>
              <w:top w:val="nil"/>
              <w:left w:val="nil"/>
              <w:bottom w:val="nil"/>
              <w:right w:val="nil"/>
            </w:tcBorders>
            <w:shd w:val="clear" w:color="auto" w:fill="auto"/>
          </w:tcPr>
          <w:p w:rsidR="00AE6424" w:rsidRPr="009F501B" w:rsidRDefault="00286BCA" w:rsidP="00AE6424">
            <w:pPr>
              <w:rPr>
                <w:rFonts w:ascii="Arial" w:hAnsi="Arial" w:cs="Arial"/>
                <w:sz w:val="24"/>
                <w:szCs w:val="24"/>
              </w:rPr>
            </w:pPr>
            <w:r>
              <w:rPr>
                <w:rFonts w:ascii="Arial" w:hAnsi="Arial" w:cs="Arial"/>
                <w:sz w:val="24"/>
                <w:szCs w:val="24"/>
              </w:rPr>
              <w:t>13</w:t>
            </w:r>
            <w:r w:rsidR="00AE6424" w:rsidRPr="009F501B">
              <w:rPr>
                <w:rFonts w:ascii="Arial" w:hAnsi="Arial" w:cs="Arial"/>
                <w:sz w:val="24"/>
                <w:szCs w:val="24"/>
              </w:rPr>
              <w:t>.</w:t>
            </w:r>
          </w:p>
        </w:tc>
        <w:tc>
          <w:tcPr>
            <w:tcW w:w="8255" w:type="dxa"/>
            <w:tcBorders>
              <w:top w:val="nil"/>
              <w:left w:val="nil"/>
              <w:bottom w:val="nil"/>
              <w:right w:val="nil"/>
            </w:tcBorders>
            <w:shd w:val="clear" w:color="auto" w:fill="auto"/>
          </w:tcPr>
          <w:p w:rsidR="00AE6424" w:rsidRPr="00650EDE" w:rsidRDefault="00AE6424" w:rsidP="00AE6424">
            <w:pPr>
              <w:jc w:val="both"/>
              <w:rPr>
                <w:rFonts w:ascii="Arial" w:hAnsi="Arial" w:cs="Arial"/>
                <w:sz w:val="24"/>
                <w:szCs w:val="24"/>
              </w:rPr>
            </w:pPr>
            <w:r w:rsidRPr="00650EDE">
              <w:rPr>
                <w:rFonts w:ascii="Arial" w:hAnsi="Arial" w:cs="Arial"/>
                <w:sz w:val="24"/>
                <w:szCs w:val="24"/>
              </w:rPr>
              <w:t>melaksanakan hubungan kerjasama dengan lembaga non Pemerintah dalam kaitan dengan pemeriksaan kualitas lingkungan ber</w:t>
            </w:r>
            <w:r w:rsidR="008C616C" w:rsidRPr="00650EDE">
              <w:rPr>
                <w:rFonts w:ascii="Arial" w:hAnsi="Arial" w:cs="Arial"/>
                <w:sz w:val="24"/>
                <w:szCs w:val="24"/>
              </w:rPr>
              <w:t>dasarkan ketentuan yang berlaku.</w:t>
            </w:r>
          </w:p>
        </w:tc>
      </w:tr>
    </w:tbl>
    <w:p w:rsidR="0008105D" w:rsidRPr="0008105D" w:rsidRDefault="0008105D" w:rsidP="00794496">
      <w:pPr>
        <w:pStyle w:val="Heading1"/>
        <w:tabs>
          <w:tab w:val="clear" w:pos="1620"/>
          <w:tab w:val="clear" w:pos="1800"/>
        </w:tabs>
        <w:rPr>
          <w:rFonts w:ascii="Arial" w:hAnsi="Arial" w:cs="Arial"/>
          <w:spacing w:val="10"/>
          <w:szCs w:val="24"/>
        </w:rPr>
      </w:pPr>
      <w:r w:rsidRPr="0008105D">
        <w:rPr>
          <w:rFonts w:ascii="Arial" w:hAnsi="Arial" w:cs="Arial"/>
          <w:spacing w:val="10"/>
          <w:szCs w:val="24"/>
        </w:rPr>
        <w:t>Pasal II</w:t>
      </w:r>
    </w:p>
    <w:p w:rsidR="0008105D" w:rsidRPr="0008105D" w:rsidRDefault="0008105D" w:rsidP="0008105D">
      <w:pPr>
        <w:pStyle w:val="Footer"/>
        <w:tabs>
          <w:tab w:val="clear" w:pos="4320"/>
          <w:tab w:val="clear" w:pos="8640"/>
        </w:tabs>
        <w:jc w:val="both"/>
        <w:rPr>
          <w:rFonts w:ascii="Arial" w:hAnsi="Arial" w:cs="Arial"/>
          <w:szCs w:val="24"/>
        </w:rPr>
      </w:pPr>
    </w:p>
    <w:p w:rsidR="0008105D" w:rsidRPr="0008105D" w:rsidRDefault="0008105D" w:rsidP="0008105D">
      <w:pPr>
        <w:spacing w:after="120"/>
        <w:rPr>
          <w:rFonts w:ascii="Arial" w:hAnsi="Arial" w:cs="Arial"/>
          <w:sz w:val="24"/>
          <w:szCs w:val="24"/>
        </w:rPr>
      </w:pPr>
      <w:r w:rsidRPr="0008105D">
        <w:rPr>
          <w:rFonts w:ascii="Arial" w:hAnsi="Arial" w:cs="Arial"/>
          <w:sz w:val="24"/>
          <w:szCs w:val="24"/>
        </w:rPr>
        <w:t>Peraturan ini mulai berlaku pada tanggal diundangkan.</w:t>
      </w:r>
    </w:p>
    <w:p w:rsidR="0008105D" w:rsidRPr="0008105D" w:rsidRDefault="0008105D" w:rsidP="0008105D">
      <w:pPr>
        <w:jc w:val="both"/>
        <w:rPr>
          <w:rFonts w:ascii="Arial" w:hAnsi="Arial" w:cs="Arial"/>
          <w:sz w:val="24"/>
          <w:szCs w:val="24"/>
        </w:rPr>
      </w:pPr>
      <w:r w:rsidRPr="0008105D">
        <w:rPr>
          <w:rFonts w:ascii="Arial" w:hAnsi="Arial" w:cs="Arial"/>
          <w:sz w:val="24"/>
          <w:szCs w:val="24"/>
        </w:rPr>
        <w:t>Agar setiap orang dapat mengetahuinya, memerintahkan pengundangan Peraturan ini dengan penempatannya dalam Berita Daerah Kota Bekasi.</w:t>
      </w:r>
    </w:p>
    <w:p w:rsidR="0008105D" w:rsidRPr="0008105D" w:rsidRDefault="0008105D" w:rsidP="0008105D">
      <w:pPr>
        <w:rPr>
          <w:rFonts w:ascii="Arial" w:hAnsi="Arial" w:cs="Arial"/>
          <w:sz w:val="24"/>
          <w:szCs w:val="24"/>
        </w:rPr>
      </w:pPr>
    </w:p>
    <w:p w:rsidR="0008105D" w:rsidRPr="0008105D" w:rsidRDefault="0008105D" w:rsidP="0008105D">
      <w:pPr>
        <w:rPr>
          <w:rFonts w:ascii="Arial" w:hAnsi="Arial" w:cs="Arial"/>
          <w:sz w:val="24"/>
          <w:szCs w:val="24"/>
        </w:rPr>
      </w:pPr>
    </w:p>
    <w:p w:rsidR="0008105D" w:rsidRPr="0008105D" w:rsidRDefault="0008105D" w:rsidP="0008105D">
      <w:pPr>
        <w:rPr>
          <w:rFonts w:ascii="Arial" w:hAnsi="Arial" w:cs="Arial"/>
          <w:sz w:val="24"/>
          <w:szCs w:val="24"/>
        </w:rPr>
      </w:pPr>
    </w:p>
    <w:p w:rsidR="0008105D" w:rsidRPr="0008105D" w:rsidRDefault="0008105D" w:rsidP="0008105D">
      <w:pPr>
        <w:pStyle w:val="Footer"/>
        <w:tabs>
          <w:tab w:val="clear" w:pos="4320"/>
          <w:tab w:val="clear" w:pos="8640"/>
        </w:tabs>
        <w:ind w:left="6120" w:hanging="360"/>
        <w:rPr>
          <w:rFonts w:ascii="Arial" w:hAnsi="Arial" w:cs="Arial"/>
          <w:szCs w:val="24"/>
        </w:rPr>
      </w:pPr>
      <w:r w:rsidRPr="0008105D">
        <w:rPr>
          <w:rFonts w:ascii="Arial" w:hAnsi="Arial" w:cs="Arial"/>
          <w:szCs w:val="24"/>
        </w:rPr>
        <w:t>Ditetapkan di Bekasi</w:t>
      </w:r>
    </w:p>
    <w:p w:rsidR="0008105D" w:rsidRPr="000B2745" w:rsidRDefault="0008105D" w:rsidP="0008105D">
      <w:pPr>
        <w:pStyle w:val="Footer"/>
        <w:tabs>
          <w:tab w:val="clear" w:pos="4320"/>
          <w:tab w:val="clear" w:pos="8640"/>
        </w:tabs>
        <w:ind w:left="6120" w:hanging="360"/>
        <w:rPr>
          <w:rFonts w:ascii="Arial" w:hAnsi="Arial" w:cs="Arial"/>
          <w:szCs w:val="24"/>
          <w:lang w:val="en-US"/>
        </w:rPr>
      </w:pPr>
      <w:r w:rsidRPr="0008105D">
        <w:rPr>
          <w:rFonts w:ascii="Arial" w:hAnsi="Arial" w:cs="Arial"/>
          <w:szCs w:val="24"/>
        </w:rPr>
        <w:t xml:space="preserve">pada tanggal </w:t>
      </w:r>
      <w:r w:rsidR="006812C5">
        <w:rPr>
          <w:rFonts w:ascii="Arial" w:hAnsi="Arial" w:cs="Arial"/>
          <w:szCs w:val="24"/>
          <w:lang w:val="en-US"/>
        </w:rPr>
        <w:t>3</w:t>
      </w:r>
      <w:r w:rsidR="000B2745">
        <w:rPr>
          <w:rFonts w:ascii="Arial" w:hAnsi="Arial" w:cs="Arial"/>
          <w:szCs w:val="24"/>
          <w:lang w:val="en-US"/>
        </w:rPr>
        <w:t>1 Desember 2010</w:t>
      </w:r>
    </w:p>
    <w:p w:rsidR="0008105D" w:rsidRPr="0008105D" w:rsidRDefault="0008105D" w:rsidP="0008105D">
      <w:pPr>
        <w:pStyle w:val="Footer"/>
        <w:tabs>
          <w:tab w:val="clear" w:pos="4320"/>
          <w:tab w:val="clear" w:pos="8640"/>
        </w:tabs>
        <w:ind w:left="6120" w:hanging="360"/>
        <w:rPr>
          <w:rFonts w:ascii="Arial" w:hAnsi="Arial" w:cs="Arial"/>
          <w:szCs w:val="24"/>
        </w:rPr>
      </w:pPr>
    </w:p>
    <w:p w:rsidR="0008105D" w:rsidRPr="0008105D" w:rsidRDefault="0008105D" w:rsidP="0008105D">
      <w:pPr>
        <w:pStyle w:val="Footer"/>
        <w:tabs>
          <w:tab w:val="clear" w:pos="4320"/>
          <w:tab w:val="clear" w:pos="8640"/>
        </w:tabs>
        <w:ind w:left="5760"/>
        <w:jc w:val="center"/>
        <w:rPr>
          <w:rFonts w:ascii="Arial" w:hAnsi="Arial" w:cs="Arial"/>
          <w:b/>
          <w:szCs w:val="24"/>
        </w:rPr>
      </w:pPr>
      <w:r w:rsidRPr="0008105D">
        <w:rPr>
          <w:rFonts w:ascii="Arial" w:hAnsi="Arial" w:cs="Arial"/>
          <w:b/>
          <w:szCs w:val="24"/>
        </w:rPr>
        <w:t>WALIKOTA  BEKASI</w:t>
      </w:r>
    </w:p>
    <w:p w:rsidR="0008105D" w:rsidRPr="0008105D" w:rsidRDefault="0008105D" w:rsidP="0008105D">
      <w:pPr>
        <w:pStyle w:val="Footer"/>
        <w:tabs>
          <w:tab w:val="clear" w:pos="4320"/>
          <w:tab w:val="clear" w:pos="8640"/>
        </w:tabs>
        <w:ind w:left="5760"/>
        <w:jc w:val="center"/>
        <w:rPr>
          <w:rFonts w:ascii="Arial" w:hAnsi="Arial" w:cs="Arial"/>
          <w:b/>
          <w:szCs w:val="24"/>
        </w:rPr>
      </w:pPr>
    </w:p>
    <w:p w:rsidR="0008105D" w:rsidRPr="000B2745" w:rsidRDefault="000B2745" w:rsidP="0008105D">
      <w:pPr>
        <w:pStyle w:val="Footer"/>
        <w:tabs>
          <w:tab w:val="clear" w:pos="4320"/>
          <w:tab w:val="clear" w:pos="8640"/>
        </w:tabs>
        <w:ind w:left="5760"/>
        <w:jc w:val="center"/>
        <w:rPr>
          <w:rFonts w:ascii="Arial" w:hAnsi="Arial" w:cs="Arial"/>
          <w:b/>
          <w:szCs w:val="24"/>
          <w:lang w:val="en-US"/>
        </w:rPr>
      </w:pPr>
      <w:r>
        <w:rPr>
          <w:rFonts w:ascii="Arial" w:hAnsi="Arial" w:cs="Arial"/>
          <w:b/>
          <w:szCs w:val="24"/>
          <w:lang w:val="en-US"/>
        </w:rPr>
        <w:t>Ttd/Cap</w:t>
      </w:r>
    </w:p>
    <w:p w:rsidR="0008105D" w:rsidRPr="0008105D" w:rsidRDefault="0008105D" w:rsidP="0008105D">
      <w:pPr>
        <w:pStyle w:val="Footer"/>
        <w:tabs>
          <w:tab w:val="clear" w:pos="4320"/>
          <w:tab w:val="clear" w:pos="8640"/>
        </w:tabs>
        <w:ind w:left="5760"/>
        <w:jc w:val="center"/>
        <w:rPr>
          <w:rFonts w:ascii="Arial" w:hAnsi="Arial" w:cs="Arial"/>
          <w:b/>
          <w:szCs w:val="24"/>
        </w:rPr>
      </w:pPr>
    </w:p>
    <w:p w:rsidR="0008105D" w:rsidRPr="0008105D" w:rsidRDefault="0008105D" w:rsidP="0008105D">
      <w:pPr>
        <w:pStyle w:val="Footer"/>
        <w:tabs>
          <w:tab w:val="clear" w:pos="4320"/>
          <w:tab w:val="clear" w:pos="8640"/>
        </w:tabs>
        <w:ind w:left="5760"/>
        <w:jc w:val="center"/>
        <w:rPr>
          <w:rFonts w:ascii="Arial" w:hAnsi="Arial" w:cs="Arial"/>
          <w:b/>
          <w:szCs w:val="24"/>
        </w:rPr>
      </w:pPr>
    </w:p>
    <w:p w:rsidR="0008105D" w:rsidRPr="0008105D" w:rsidRDefault="0008105D" w:rsidP="0008105D">
      <w:pPr>
        <w:pStyle w:val="Footer"/>
        <w:tabs>
          <w:tab w:val="clear" w:pos="4320"/>
          <w:tab w:val="clear" w:pos="8640"/>
        </w:tabs>
        <w:ind w:left="5760"/>
        <w:jc w:val="center"/>
        <w:rPr>
          <w:rFonts w:ascii="Arial" w:hAnsi="Arial" w:cs="Arial"/>
          <w:b/>
          <w:szCs w:val="24"/>
        </w:rPr>
      </w:pPr>
      <w:r w:rsidRPr="0008105D">
        <w:rPr>
          <w:rFonts w:ascii="Arial" w:hAnsi="Arial" w:cs="Arial"/>
          <w:b/>
          <w:szCs w:val="24"/>
        </w:rPr>
        <w:t>H. MOCHTAR MOHAMAD</w:t>
      </w:r>
    </w:p>
    <w:p w:rsidR="0008105D" w:rsidRPr="0008105D" w:rsidRDefault="0008105D" w:rsidP="0008105D">
      <w:pPr>
        <w:pStyle w:val="Footer"/>
        <w:tabs>
          <w:tab w:val="clear" w:pos="4320"/>
          <w:tab w:val="clear" w:pos="8640"/>
        </w:tabs>
        <w:ind w:left="6417"/>
        <w:rPr>
          <w:rFonts w:ascii="Arial" w:hAnsi="Arial" w:cs="Arial"/>
          <w:b/>
          <w:szCs w:val="24"/>
        </w:rPr>
      </w:pPr>
    </w:p>
    <w:p w:rsidR="0008105D" w:rsidRPr="0008105D" w:rsidRDefault="0008105D" w:rsidP="0008105D">
      <w:pPr>
        <w:tabs>
          <w:tab w:val="left" w:pos="1260"/>
          <w:tab w:val="left" w:pos="1620"/>
        </w:tabs>
        <w:rPr>
          <w:rFonts w:ascii="Arial" w:hAnsi="Arial" w:cs="Arial"/>
          <w:sz w:val="24"/>
          <w:szCs w:val="24"/>
          <w:lang w:val="id-ID"/>
        </w:rPr>
      </w:pPr>
    </w:p>
    <w:p w:rsidR="0008105D" w:rsidRPr="0008105D" w:rsidRDefault="0008105D" w:rsidP="0008105D">
      <w:pPr>
        <w:tabs>
          <w:tab w:val="left" w:pos="1260"/>
          <w:tab w:val="left" w:pos="1620"/>
        </w:tabs>
        <w:rPr>
          <w:rFonts w:ascii="Arial" w:hAnsi="Arial" w:cs="Arial"/>
          <w:sz w:val="24"/>
          <w:szCs w:val="24"/>
          <w:lang w:val="id-ID"/>
        </w:rPr>
      </w:pPr>
      <w:r w:rsidRPr="0008105D">
        <w:rPr>
          <w:rFonts w:ascii="Arial" w:hAnsi="Arial" w:cs="Arial"/>
          <w:sz w:val="24"/>
          <w:szCs w:val="24"/>
          <w:lang w:val="id-ID"/>
        </w:rPr>
        <w:t>Diundangkan di Bekasi</w:t>
      </w:r>
    </w:p>
    <w:p w:rsidR="0008105D" w:rsidRPr="0008105D" w:rsidRDefault="0008105D" w:rsidP="0008105D">
      <w:pPr>
        <w:tabs>
          <w:tab w:val="left" w:pos="1260"/>
          <w:tab w:val="left" w:pos="1620"/>
        </w:tabs>
        <w:rPr>
          <w:rFonts w:ascii="Arial" w:hAnsi="Arial" w:cs="Arial"/>
          <w:sz w:val="24"/>
          <w:szCs w:val="24"/>
          <w:lang w:val="id-ID"/>
        </w:rPr>
      </w:pPr>
      <w:r w:rsidRPr="0008105D">
        <w:rPr>
          <w:rFonts w:ascii="Arial" w:hAnsi="Arial" w:cs="Arial"/>
          <w:sz w:val="24"/>
          <w:szCs w:val="24"/>
          <w:lang w:val="id-ID"/>
        </w:rPr>
        <w:t xml:space="preserve">pada tanggal </w:t>
      </w:r>
      <w:r w:rsidR="003B3800">
        <w:rPr>
          <w:rFonts w:ascii="Arial" w:hAnsi="Arial" w:cs="Arial"/>
          <w:sz w:val="24"/>
          <w:szCs w:val="24"/>
        </w:rPr>
        <w:t>31 Desember 2010</w:t>
      </w:r>
      <w:r w:rsidRPr="0008105D">
        <w:rPr>
          <w:rFonts w:ascii="Arial" w:hAnsi="Arial" w:cs="Arial"/>
          <w:sz w:val="24"/>
          <w:szCs w:val="24"/>
          <w:lang w:val="id-ID"/>
        </w:rPr>
        <w:t xml:space="preserve"> </w:t>
      </w:r>
      <w:r w:rsidRPr="0008105D">
        <w:rPr>
          <w:rFonts w:ascii="Arial" w:hAnsi="Arial" w:cs="Arial"/>
          <w:color w:val="FFFFFF"/>
          <w:sz w:val="24"/>
          <w:szCs w:val="24"/>
          <w:lang w:val="id-ID"/>
        </w:rPr>
        <w:t>17 Nopember 2008</w:t>
      </w:r>
    </w:p>
    <w:p w:rsidR="0008105D" w:rsidRPr="0008105D" w:rsidRDefault="0008105D" w:rsidP="0008105D">
      <w:pPr>
        <w:tabs>
          <w:tab w:val="left" w:pos="1260"/>
          <w:tab w:val="left" w:pos="1620"/>
        </w:tabs>
        <w:jc w:val="center"/>
        <w:rPr>
          <w:rFonts w:ascii="Arial" w:hAnsi="Arial" w:cs="Arial"/>
          <w:sz w:val="24"/>
          <w:szCs w:val="24"/>
          <w:lang w:val="id-ID"/>
        </w:rPr>
      </w:pPr>
    </w:p>
    <w:p w:rsidR="0008105D" w:rsidRPr="0008105D" w:rsidRDefault="0008105D" w:rsidP="0008105D">
      <w:pPr>
        <w:tabs>
          <w:tab w:val="left" w:pos="1260"/>
          <w:tab w:val="left" w:pos="1620"/>
        </w:tabs>
        <w:jc w:val="center"/>
        <w:rPr>
          <w:rFonts w:ascii="Arial" w:hAnsi="Arial" w:cs="Arial"/>
          <w:sz w:val="24"/>
          <w:szCs w:val="24"/>
          <w:lang w:val="id-ID"/>
        </w:rPr>
      </w:pPr>
    </w:p>
    <w:p w:rsidR="00794496" w:rsidRPr="00794496" w:rsidRDefault="0008105D" w:rsidP="00794496">
      <w:pPr>
        <w:tabs>
          <w:tab w:val="left" w:pos="284"/>
        </w:tabs>
        <w:rPr>
          <w:rFonts w:ascii="Arial" w:hAnsi="Arial" w:cs="Arial"/>
          <w:b/>
          <w:sz w:val="24"/>
          <w:szCs w:val="24"/>
        </w:rPr>
      </w:pPr>
      <w:r w:rsidRPr="0008105D">
        <w:rPr>
          <w:rFonts w:ascii="Arial" w:hAnsi="Arial" w:cs="Arial"/>
          <w:b/>
          <w:sz w:val="24"/>
          <w:szCs w:val="24"/>
          <w:lang w:val="id-ID"/>
        </w:rPr>
        <w:t xml:space="preserve">   </w:t>
      </w:r>
      <w:r w:rsidR="00794496" w:rsidRPr="00794496">
        <w:rPr>
          <w:rFonts w:ascii="Arial" w:hAnsi="Arial" w:cs="Arial"/>
          <w:b/>
          <w:sz w:val="24"/>
          <w:szCs w:val="24"/>
        </w:rPr>
        <w:t>Plt. SEKRETARIS DAERAH KOTA BEKASI</w:t>
      </w:r>
    </w:p>
    <w:p w:rsidR="0025489F" w:rsidRDefault="0025489F" w:rsidP="00D91E37">
      <w:pPr>
        <w:tabs>
          <w:tab w:val="left" w:pos="1701"/>
        </w:tabs>
        <w:spacing w:line="23" w:lineRule="atLeast"/>
        <w:rPr>
          <w:rFonts w:ascii="Arial" w:hAnsi="Arial" w:cs="Arial"/>
          <w:b/>
          <w:sz w:val="24"/>
          <w:szCs w:val="24"/>
          <w:lang w:val="id-ID"/>
        </w:rPr>
      </w:pPr>
    </w:p>
    <w:p w:rsidR="00794496" w:rsidRDefault="003B3800" w:rsidP="003B3800">
      <w:pPr>
        <w:tabs>
          <w:tab w:val="left" w:pos="284"/>
        </w:tabs>
        <w:spacing w:line="23" w:lineRule="atLeast"/>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Ttd/Cap</w:t>
      </w:r>
    </w:p>
    <w:p w:rsidR="000B2745" w:rsidRDefault="000B2745" w:rsidP="00D91E37">
      <w:pPr>
        <w:tabs>
          <w:tab w:val="left" w:pos="284"/>
        </w:tabs>
        <w:spacing w:line="23" w:lineRule="atLeast"/>
        <w:jc w:val="center"/>
        <w:rPr>
          <w:rFonts w:ascii="Arial" w:hAnsi="Arial" w:cs="Arial"/>
          <w:b/>
          <w:sz w:val="24"/>
          <w:szCs w:val="24"/>
        </w:rPr>
      </w:pPr>
    </w:p>
    <w:p w:rsidR="000B2745" w:rsidRPr="000B2745" w:rsidRDefault="000B2745" w:rsidP="00D91E37">
      <w:pPr>
        <w:tabs>
          <w:tab w:val="left" w:pos="284"/>
        </w:tabs>
        <w:spacing w:line="23" w:lineRule="atLeast"/>
        <w:jc w:val="center"/>
        <w:rPr>
          <w:rFonts w:ascii="Arial" w:hAnsi="Arial" w:cs="Arial"/>
          <w:b/>
          <w:sz w:val="24"/>
          <w:szCs w:val="24"/>
        </w:rPr>
      </w:pPr>
    </w:p>
    <w:p w:rsidR="00794496" w:rsidRPr="00794496" w:rsidRDefault="00794496" w:rsidP="00D91E37">
      <w:pPr>
        <w:tabs>
          <w:tab w:val="left" w:pos="1276"/>
        </w:tabs>
        <w:spacing w:line="23" w:lineRule="atLeast"/>
        <w:ind w:right="4882"/>
        <w:rPr>
          <w:rFonts w:ascii="Arial" w:hAnsi="Arial" w:cs="Arial"/>
          <w:b/>
          <w:sz w:val="24"/>
          <w:szCs w:val="24"/>
          <w:highlight w:val="green"/>
          <w:lang w:val="id-ID"/>
        </w:rPr>
      </w:pPr>
      <w:r w:rsidRPr="00794496">
        <w:rPr>
          <w:rFonts w:ascii="Arial" w:hAnsi="Arial" w:cs="Arial"/>
          <w:b/>
          <w:sz w:val="24"/>
          <w:szCs w:val="24"/>
          <w:lang w:val="id-ID"/>
        </w:rPr>
        <w:t xml:space="preserve">    </w:t>
      </w:r>
      <w:r w:rsidRPr="00794496">
        <w:rPr>
          <w:rFonts w:ascii="Arial" w:hAnsi="Arial" w:cs="Arial"/>
          <w:b/>
          <w:sz w:val="24"/>
          <w:szCs w:val="24"/>
        </w:rPr>
        <w:tab/>
        <w:t>H. DUDY SETIABUDHI</w:t>
      </w:r>
    </w:p>
    <w:p w:rsidR="0008105D" w:rsidRPr="00794496" w:rsidRDefault="0008105D" w:rsidP="00794496">
      <w:pPr>
        <w:rPr>
          <w:rFonts w:ascii="Arial" w:hAnsi="Arial" w:cs="Arial"/>
          <w:sz w:val="24"/>
          <w:szCs w:val="24"/>
          <w:lang w:val="id-ID"/>
        </w:rPr>
      </w:pPr>
    </w:p>
    <w:p w:rsidR="00794496" w:rsidRPr="00794496" w:rsidRDefault="00794496" w:rsidP="00794496">
      <w:pPr>
        <w:rPr>
          <w:rFonts w:ascii="Arial" w:hAnsi="Arial" w:cs="Arial"/>
          <w:sz w:val="24"/>
          <w:szCs w:val="24"/>
          <w:lang w:val="id-ID"/>
        </w:rPr>
      </w:pPr>
    </w:p>
    <w:p w:rsidR="00143AB8" w:rsidRPr="00794496" w:rsidRDefault="00794496" w:rsidP="00113562">
      <w:pPr>
        <w:tabs>
          <w:tab w:val="left" w:pos="1260"/>
          <w:tab w:val="left" w:pos="1620"/>
        </w:tabs>
        <w:jc w:val="both"/>
        <w:rPr>
          <w:rFonts w:ascii="Arial" w:hAnsi="Arial" w:cs="Arial"/>
          <w:sz w:val="24"/>
          <w:szCs w:val="24"/>
          <w:lang w:val="it-IT"/>
        </w:rPr>
      </w:pPr>
      <w:r w:rsidRPr="00794496">
        <w:rPr>
          <w:rFonts w:ascii="Arial" w:hAnsi="Arial" w:cs="Arial"/>
          <w:sz w:val="24"/>
          <w:szCs w:val="24"/>
          <w:lang w:val="it-IT"/>
        </w:rPr>
        <w:t>BERITA DAERAH KOTA BEKASI TAHUN   20</w:t>
      </w:r>
      <w:r w:rsidR="0037548F">
        <w:rPr>
          <w:rFonts w:ascii="Arial" w:hAnsi="Arial" w:cs="Arial"/>
          <w:sz w:val="24"/>
          <w:szCs w:val="24"/>
          <w:lang w:val="id-ID"/>
        </w:rPr>
        <w:t>1</w:t>
      </w:r>
      <w:r w:rsidR="0037548F">
        <w:rPr>
          <w:rFonts w:ascii="Arial" w:hAnsi="Arial" w:cs="Arial"/>
          <w:sz w:val="24"/>
          <w:szCs w:val="24"/>
        </w:rPr>
        <w:t>0</w:t>
      </w:r>
      <w:r w:rsidRPr="00794496">
        <w:rPr>
          <w:rFonts w:ascii="Arial" w:hAnsi="Arial" w:cs="Arial"/>
          <w:sz w:val="24"/>
          <w:szCs w:val="24"/>
          <w:lang w:val="it-IT"/>
        </w:rPr>
        <w:t xml:space="preserve">   NOMOR </w:t>
      </w:r>
      <w:r w:rsidR="003B3800">
        <w:rPr>
          <w:rFonts w:ascii="Arial" w:hAnsi="Arial" w:cs="Arial"/>
          <w:sz w:val="24"/>
          <w:szCs w:val="24"/>
          <w:lang w:val="it-IT"/>
        </w:rPr>
        <w:t>55</w:t>
      </w:r>
      <w:r w:rsidRPr="00794496">
        <w:rPr>
          <w:rFonts w:ascii="Arial" w:hAnsi="Arial" w:cs="Arial"/>
          <w:sz w:val="24"/>
          <w:szCs w:val="24"/>
          <w:lang w:val="it-IT"/>
        </w:rPr>
        <w:t xml:space="preserve">   SERI  </w:t>
      </w:r>
      <w:r w:rsidR="003B3800">
        <w:rPr>
          <w:rFonts w:ascii="Arial" w:hAnsi="Arial" w:cs="Arial"/>
          <w:sz w:val="24"/>
          <w:szCs w:val="24"/>
          <w:lang w:val="it-IT"/>
        </w:rPr>
        <w:t>D</w:t>
      </w:r>
    </w:p>
    <w:p w:rsidR="00143AB8" w:rsidRPr="00143AB8" w:rsidRDefault="00143AB8" w:rsidP="00794496">
      <w:pPr>
        <w:rPr>
          <w:rFonts w:ascii="Arial" w:hAnsi="Arial" w:cs="Arial"/>
          <w:sz w:val="24"/>
          <w:szCs w:val="24"/>
        </w:rPr>
      </w:pPr>
    </w:p>
    <w:sectPr w:rsidR="00143AB8" w:rsidRPr="00143AB8" w:rsidSect="001B180B">
      <w:headerReference w:type="even" r:id="rId9"/>
      <w:headerReference w:type="default" r:id="rId10"/>
      <w:footerReference w:type="even" r:id="rId11"/>
      <w:footerReference w:type="default" r:id="rId12"/>
      <w:footerReference w:type="first" r:id="rId13"/>
      <w:pgSz w:w="12240" w:h="15840" w:code="1"/>
      <w:pgMar w:top="1440" w:right="1440" w:bottom="1440" w:left="1440" w:header="720" w:footer="67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319" w:rsidRDefault="00D66319">
      <w:r>
        <w:separator/>
      </w:r>
    </w:p>
  </w:endnote>
  <w:endnote w:type="continuationSeparator" w:id="1">
    <w:p w:rsidR="00D66319" w:rsidRDefault="00D663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5DA" w:rsidRDefault="0072056A">
    <w:pPr>
      <w:pStyle w:val="Footer"/>
      <w:framePr w:wrap="around" w:vAnchor="text" w:hAnchor="margin" w:xAlign="right" w:y="1"/>
      <w:rPr>
        <w:rStyle w:val="PageNumber"/>
      </w:rPr>
    </w:pPr>
    <w:r>
      <w:rPr>
        <w:rStyle w:val="PageNumber"/>
      </w:rPr>
      <w:fldChar w:fldCharType="begin"/>
    </w:r>
    <w:r w:rsidR="00D915DA">
      <w:rPr>
        <w:rStyle w:val="PageNumber"/>
      </w:rPr>
      <w:instrText xml:space="preserve">PAGE  </w:instrText>
    </w:r>
    <w:r>
      <w:rPr>
        <w:rStyle w:val="PageNumber"/>
      </w:rPr>
      <w:fldChar w:fldCharType="end"/>
    </w:r>
  </w:p>
  <w:p w:rsidR="00D915DA" w:rsidRDefault="00D915D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1252"/>
      <w:docPartObj>
        <w:docPartGallery w:val="Page Numbers (Bottom of Page)"/>
        <w:docPartUnique/>
      </w:docPartObj>
    </w:sdtPr>
    <w:sdtContent>
      <w:p w:rsidR="006812C5" w:rsidRDefault="0072056A">
        <w:pPr>
          <w:pStyle w:val="Footer"/>
          <w:jc w:val="right"/>
        </w:pPr>
        <w:fldSimple w:instr=" PAGE   \* MERGEFORMAT ">
          <w:r w:rsidR="003B3800">
            <w:rPr>
              <w:noProof/>
            </w:rPr>
            <w:t>7</w:t>
          </w:r>
        </w:fldSimple>
      </w:p>
    </w:sdtContent>
  </w:sdt>
  <w:p w:rsidR="00D915DA" w:rsidRPr="00DB0013" w:rsidRDefault="00D915DA" w:rsidP="00810E7D">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85174"/>
      <w:docPartObj>
        <w:docPartGallery w:val="Page Numbers (Bottom of Page)"/>
        <w:docPartUnique/>
      </w:docPartObj>
    </w:sdtPr>
    <w:sdtContent>
      <w:p w:rsidR="003B3800" w:rsidRDefault="003B3800">
        <w:pPr>
          <w:pStyle w:val="Footer"/>
          <w:jc w:val="right"/>
        </w:pPr>
        <w:fldSimple w:instr=" PAGE   \* MERGEFORMAT ">
          <w:r>
            <w:rPr>
              <w:noProof/>
            </w:rPr>
            <w:t>1</w:t>
          </w:r>
        </w:fldSimple>
      </w:p>
    </w:sdtContent>
  </w:sdt>
  <w:p w:rsidR="006812C5" w:rsidRDefault="006812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319" w:rsidRDefault="00D66319">
      <w:r>
        <w:separator/>
      </w:r>
    </w:p>
  </w:footnote>
  <w:footnote w:type="continuationSeparator" w:id="1">
    <w:p w:rsidR="00D66319" w:rsidRDefault="00D663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5DA" w:rsidRDefault="0072056A">
    <w:pPr>
      <w:pStyle w:val="Header"/>
      <w:framePr w:wrap="around" w:vAnchor="text" w:hAnchor="margin" w:xAlign="right" w:y="1"/>
      <w:rPr>
        <w:rStyle w:val="PageNumber"/>
      </w:rPr>
    </w:pPr>
    <w:r>
      <w:rPr>
        <w:rStyle w:val="PageNumber"/>
      </w:rPr>
      <w:fldChar w:fldCharType="begin"/>
    </w:r>
    <w:r w:rsidR="00D915DA">
      <w:rPr>
        <w:rStyle w:val="PageNumber"/>
      </w:rPr>
      <w:instrText xml:space="preserve">PAGE  </w:instrText>
    </w:r>
    <w:r>
      <w:rPr>
        <w:rStyle w:val="PageNumber"/>
      </w:rPr>
      <w:fldChar w:fldCharType="end"/>
    </w:r>
  </w:p>
  <w:p w:rsidR="00D915DA" w:rsidRDefault="00D915D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5DA" w:rsidRDefault="00D915DA">
    <w:pPr>
      <w:pStyle w:val="Header"/>
      <w:framePr w:wrap="around" w:vAnchor="text" w:hAnchor="margin" w:xAlign="right" w:y="1"/>
      <w:rPr>
        <w:rStyle w:val="PageNumber"/>
      </w:rPr>
    </w:pPr>
  </w:p>
  <w:p w:rsidR="00D915DA" w:rsidRDefault="00D915DA">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5FE4"/>
    <w:multiLevelType w:val="hybridMultilevel"/>
    <w:tmpl w:val="CFD4708A"/>
    <w:lvl w:ilvl="0" w:tplc="6C44D00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0F3368"/>
    <w:multiLevelType w:val="hybridMultilevel"/>
    <w:tmpl w:val="DC60DEB0"/>
    <w:lvl w:ilvl="0" w:tplc="D5C444DC">
      <w:start w:val="1"/>
      <w:numFmt w:val="decimal"/>
      <w:lvlText w:val="(%1)"/>
      <w:lvlJc w:val="left"/>
      <w:pPr>
        <w:tabs>
          <w:tab w:val="num" w:pos="720"/>
        </w:tabs>
        <w:ind w:left="720" w:hanging="360"/>
      </w:pPr>
      <w:rPr>
        <w:rFonts w:hint="default"/>
      </w:rPr>
    </w:lvl>
    <w:lvl w:ilvl="1" w:tplc="EB96597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84D5A7D"/>
    <w:multiLevelType w:val="hybridMultilevel"/>
    <w:tmpl w:val="11508A62"/>
    <w:lvl w:ilvl="0" w:tplc="04090019">
      <w:start w:val="1"/>
      <w:numFmt w:val="lowerLetter"/>
      <w:lvlText w:val="%1."/>
      <w:lvlJc w:val="left"/>
      <w:pPr>
        <w:tabs>
          <w:tab w:val="num" w:pos="720"/>
        </w:tabs>
        <w:ind w:left="720" w:hanging="360"/>
      </w:pPr>
      <w:rPr>
        <w:rFonts w:hint="default"/>
      </w:rPr>
    </w:lvl>
    <w:lvl w:ilvl="1" w:tplc="46CA12E8">
      <w:start w:val="1"/>
      <w:numFmt w:val="decimal"/>
      <w:lvlText w:val="(%2)"/>
      <w:lvlJc w:val="left"/>
      <w:pPr>
        <w:tabs>
          <w:tab w:val="num" w:pos="1440"/>
        </w:tabs>
        <w:ind w:left="1440" w:hanging="360"/>
      </w:pPr>
      <w:rPr>
        <w:rFonts w:ascii="Arial" w:hAnsi="Arial" w:cs="Arial" w:hint="default"/>
      </w:rPr>
    </w:lvl>
    <w:lvl w:ilvl="2" w:tplc="682A97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915516"/>
    <w:multiLevelType w:val="singleLevel"/>
    <w:tmpl w:val="EF52C1DA"/>
    <w:lvl w:ilvl="0">
      <w:start w:val="1"/>
      <w:numFmt w:val="decimal"/>
      <w:lvlText w:val="(%1)"/>
      <w:lvlJc w:val="left"/>
      <w:pPr>
        <w:tabs>
          <w:tab w:val="num" w:pos="360"/>
        </w:tabs>
        <w:ind w:left="360" w:hanging="360"/>
      </w:pPr>
      <w:rPr>
        <w:rFonts w:hint="default"/>
      </w:rPr>
    </w:lvl>
  </w:abstractNum>
  <w:abstractNum w:abstractNumId="4">
    <w:nsid w:val="30A43223"/>
    <w:multiLevelType w:val="singleLevel"/>
    <w:tmpl w:val="49686E70"/>
    <w:lvl w:ilvl="0">
      <w:start w:val="1"/>
      <w:numFmt w:val="decimal"/>
      <w:lvlText w:val="(%1)"/>
      <w:lvlJc w:val="left"/>
      <w:pPr>
        <w:tabs>
          <w:tab w:val="num" w:pos="540"/>
        </w:tabs>
        <w:ind w:left="540" w:hanging="540"/>
      </w:pPr>
      <w:rPr>
        <w:rFonts w:hint="default"/>
      </w:rPr>
    </w:lvl>
  </w:abstractNum>
  <w:abstractNum w:abstractNumId="5">
    <w:nsid w:val="32E25155"/>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6">
    <w:nsid w:val="341B3094"/>
    <w:multiLevelType w:val="hybridMultilevel"/>
    <w:tmpl w:val="9656E052"/>
    <w:lvl w:ilvl="0" w:tplc="6C44D00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8F9593B"/>
    <w:multiLevelType w:val="hybridMultilevel"/>
    <w:tmpl w:val="FE025470"/>
    <w:lvl w:ilvl="0" w:tplc="9132CC3E">
      <w:start w:val="1"/>
      <w:numFmt w:val="decimal"/>
      <w:lvlText w:val="(%1)"/>
      <w:lvlJc w:val="left"/>
      <w:pPr>
        <w:tabs>
          <w:tab w:val="num" w:pos="540"/>
        </w:tabs>
        <w:ind w:left="54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F849B1"/>
    <w:multiLevelType w:val="multilevel"/>
    <w:tmpl w:val="8FD66A94"/>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44"/>
        </w:tabs>
        <w:ind w:left="1044" w:hanging="360"/>
      </w:pPr>
    </w:lvl>
    <w:lvl w:ilvl="2" w:tentative="1">
      <w:start w:val="1"/>
      <w:numFmt w:val="lowerRoman"/>
      <w:lvlText w:val="%3."/>
      <w:lvlJc w:val="right"/>
      <w:pPr>
        <w:tabs>
          <w:tab w:val="num" w:pos="1764"/>
        </w:tabs>
        <w:ind w:left="1764" w:hanging="180"/>
      </w:pPr>
    </w:lvl>
    <w:lvl w:ilvl="3" w:tentative="1">
      <w:start w:val="1"/>
      <w:numFmt w:val="decimal"/>
      <w:lvlText w:val="%4."/>
      <w:lvlJc w:val="left"/>
      <w:pPr>
        <w:tabs>
          <w:tab w:val="num" w:pos="2484"/>
        </w:tabs>
        <w:ind w:left="2484" w:hanging="360"/>
      </w:pPr>
    </w:lvl>
    <w:lvl w:ilvl="4">
      <w:start w:val="1"/>
      <w:numFmt w:val="lowerLetter"/>
      <w:lvlText w:val="%5."/>
      <w:lvlJc w:val="left"/>
      <w:pPr>
        <w:tabs>
          <w:tab w:val="num" w:pos="3204"/>
        </w:tabs>
        <w:ind w:left="3204" w:hanging="360"/>
      </w:pPr>
    </w:lvl>
    <w:lvl w:ilvl="5" w:tentative="1">
      <w:start w:val="1"/>
      <w:numFmt w:val="lowerRoman"/>
      <w:lvlText w:val="%6."/>
      <w:lvlJc w:val="right"/>
      <w:pPr>
        <w:tabs>
          <w:tab w:val="num" w:pos="3924"/>
        </w:tabs>
        <w:ind w:left="3924" w:hanging="180"/>
      </w:pPr>
    </w:lvl>
    <w:lvl w:ilvl="6" w:tentative="1">
      <w:start w:val="1"/>
      <w:numFmt w:val="decimal"/>
      <w:lvlText w:val="%7."/>
      <w:lvlJc w:val="left"/>
      <w:pPr>
        <w:tabs>
          <w:tab w:val="num" w:pos="4644"/>
        </w:tabs>
        <w:ind w:left="4644" w:hanging="360"/>
      </w:pPr>
    </w:lvl>
    <w:lvl w:ilvl="7">
      <w:start w:val="1"/>
      <w:numFmt w:val="lowerLetter"/>
      <w:lvlText w:val="%8."/>
      <w:lvlJc w:val="left"/>
      <w:pPr>
        <w:tabs>
          <w:tab w:val="num" w:pos="5364"/>
        </w:tabs>
        <w:ind w:left="5364" w:hanging="360"/>
      </w:pPr>
    </w:lvl>
    <w:lvl w:ilvl="8" w:tentative="1">
      <w:start w:val="1"/>
      <w:numFmt w:val="lowerRoman"/>
      <w:lvlText w:val="%9."/>
      <w:lvlJc w:val="right"/>
      <w:pPr>
        <w:tabs>
          <w:tab w:val="num" w:pos="6084"/>
        </w:tabs>
        <w:ind w:left="6084" w:hanging="180"/>
      </w:pPr>
    </w:lvl>
  </w:abstractNum>
  <w:abstractNum w:abstractNumId="9">
    <w:nsid w:val="474E38AA"/>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0">
    <w:nsid w:val="4B151B09"/>
    <w:multiLevelType w:val="hybridMultilevel"/>
    <w:tmpl w:val="837C9276"/>
    <w:lvl w:ilvl="0" w:tplc="3B3AB0DC">
      <w:start w:val="1"/>
      <w:numFmt w:val="decimal"/>
      <w:lvlText w:val="(%1)"/>
      <w:lvlJc w:val="left"/>
      <w:pPr>
        <w:tabs>
          <w:tab w:val="num" w:pos="1080"/>
        </w:tabs>
        <w:ind w:left="1080" w:hanging="720"/>
      </w:pPr>
      <w:rPr>
        <w:rFonts w:cs="Times New Roman" w:hint="default"/>
        <w:color w:val="auto"/>
        <w:lang w:val="id-ID"/>
      </w:rPr>
    </w:lvl>
    <w:lvl w:ilvl="1" w:tplc="E7960EF4">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B19462A"/>
    <w:multiLevelType w:val="hybridMultilevel"/>
    <w:tmpl w:val="293A229E"/>
    <w:lvl w:ilvl="0" w:tplc="7CDEB42C">
      <w:start w:val="1"/>
      <w:numFmt w:val="decimal"/>
      <w:lvlText w:val="(%1)"/>
      <w:lvlJc w:val="left"/>
      <w:pPr>
        <w:tabs>
          <w:tab w:val="num" w:pos="540"/>
        </w:tabs>
        <w:ind w:left="540" w:hanging="540"/>
      </w:pPr>
      <w:rPr>
        <w:rFonts w:hint="default"/>
      </w:rPr>
    </w:lvl>
    <w:lvl w:ilvl="1" w:tplc="7D28EAB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CD13814"/>
    <w:multiLevelType w:val="hybridMultilevel"/>
    <w:tmpl w:val="D1D8DC64"/>
    <w:lvl w:ilvl="0" w:tplc="FA726B40">
      <w:start w:val="1"/>
      <w:numFmt w:val="decimal"/>
      <w:lvlText w:val="%1."/>
      <w:lvlJc w:val="left"/>
      <w:pPr>
        <w:tabs>
          <w:tab w:val="num" w:pos="1410"/>
        </w:tabs>
        <w:ind w:left="141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33720E"/>
    <w:multiLevelType w:val="hybridMultilevel"/>
    <w:tmpl w:val="BA468080"/>
    <w:lvl w:ilvl="0" w:tplc="2A100172">
      <w:start w:val="1"/>
      <w:numFmt w:val="lowerLetter"/>
      <w:lvlText w:val="%1."/>
      <w:lvlJc w:val="left"/>
      <w:pPr>
        <w:tabs>
          <w:tab w:val="num" w:pos="1080"/>
        </w:tabs>
        <w:ind w:left="1080" w:hanging="360"/>
      </w:pPr>
      <w:rPr>
        <w:rFonts w:hint="default"/>
      </w:rPr>
    </w:lvl>
    <w:lvl w:ilvl="1" w:tplc="C9C62D12" w:tentative="1">
      <w:start w:val="1"/>
      <w:numFmt w:val="lowerLetter"/>
      <w:lvlText w:val="%2."/>
      <w:lvlJc w:val="left"/>
      <w:pPr>
        <w:tabs>
          <w:tab w:val="num" w:pos="1440"/>
        </w:tabs>
        <w:ind w:left="1440" w:hanging="360"/>
      </w:pPr>
    </w:lvl>
    <w:lvl w:ilvl="2" w:tplc="661822FC" w:tentative="1">
      <w:start w:val="1"/>
      <w:numFmt w:val="lowerRoman"/>
      <w:lvlText w:val="%3."/>
      <w:lvlJc w:val="right"/>
      <w:pPr>
        <w:tabs>
          <w:tab w:val="num" w:pos="2160"/>
        </w:tabs>
        <w:ind w:left="2160" w:hanging="180"/>
      </w:pPr>
    </w:lvl>
    <w:lvl w:ilvl="3" w:tplc="6054F2B4" w:tentative="1">
      <w:start w:val="1"/>
      <w:numFmt w:val="decimal"/>
      <w:lvlText w:val="%4."/>
      <w:lvlJc w:val="left"/>
      <w:pPr>
        <w:tabs>
          <w:tab w:val="num" w:pos="2880"/>
        </w:tabs>
        <w:ind w:left="2880" w:hanging="360"/>
      </w:pPr>
    </w:lvl>
    <w:lvl w:ilvl="4" w:tplc="6F78E67C" w:tentative="1">
      <w:start w:val="1"/>
      <w:numFmt w:val="lowerLetter"/>
      <w:lvlText w:val="%5."/>
      <w:lvlJc w:val="left"/>
      <w:pPr>
        <w:tabs>
          <w:tab w:val="num" w:pos="3600"/>
        </w:tabs>
        <w:ind w:left="3600" w:hanging="360"/>
      </w:pPr>
    </w:lvl>
    <w:lvl w:ilvl="5" w:tplc="A2CE2288" w:tentative="1">
      <w:start w:val="1"/>
      <w:numFmt w:val="lowerRoman"/>
      <w:lvlText w:val="%6."/>
      <w:lvlJc w:val="right"/>
      <w:pPr>
        <w:tabs>
          <w:tab w:val="num" w:pos="4320"/>
        </w:tabs>
        <w:ind w:left="4320" w:hanging="180"/>
      </w:pPr>
    </w:lvl>
    <w:lvl w:ilvl="6" w:tplc="0FBAD250" w:tentative="1">
      <w:start w:val="1"/>
      <w:numFmt w:val="decimal"/>
      <w:lvlText w:val="%7."/>
      <w:lvlJc w:val="left"/>
      <w:pPr>
        <w:tabs>
          <w:tab w:val="num" w:pos="5040"/>
        </w:tabs>
        <w:ind w:left="5040" w:hanging="360"/>
      </w:pPr>
    </w:lvl>
    <w:lvl w:ilvl="7" w:tplc="C49C1950" w:tentative="1">
      <w:start w:val="1"/>
      <w:numFmt w:val="lowerLetter"/>
      <w:lvlText w:val="%8."/>
      <w:lvlJc w:val="left"/>
      <w:pPr>
        <w:tabs>
          <w:tab w:val="num" w:pos="5760"/>
        </w:tabs>
        <w:ind w:left="5760" w:hanging="360"/>
      </w:pPr>
    </w:lvl>
    <w:lvl w:ilvl="8" w:tplc="6E0C5E78" w:tentative="1">
      <w:start w:val="1"/>
      <w:numFmt w:val="lowerRoman"/>
      <w:lvlText w:val="%9."/>
      <w:lvlJc w:val="right"/>
      <w:pPr>
        <w:tabs>
          <w:tab w:val="num" w:pos="6480"/>
        </w:tabs>
        <w:ind w:left="6480" w:hanging="180"/>
      </w:pPr>
    </w:lvl>
  </w:abstractNum>
  <w:abstractNum w:abstractNumId="14">
    <w:nsid w:val="53AD6C54"/>
    <w:multiLevelType w:val="hybridMultilevel"/>
    <w:tmpl w:val="E260FDC8"/>
    <w:lvl w:ilvl="0" w:tplc="1B98FE8E">
      <w:start w:val="1"/>
      <w:numFmt w:val="decimal"/>
      <w:lvlText w:val="%1."/>
      <w:lvlJc w:val="left"/>
      <w:pPr>
        <w:tabs>
          <w:tab w:val="num" w:pos="1440"/>
        </w:tabs>
        <w:ind w:left="1440" w:hanging="360"/>
      </w:pPr>
      <w:rPr>
        <w:rFonts w:hint="default"/>
      </w:rPr>
    </w:lvl>
    <w:lvl w:ilvl="1" w:tplc="3B9C53A8" w:tentative="1">
      <w:start w:val="1"/>
      <w:numFmt w:val="lowerLetter"/>
      <w:lvlText w:val="%2."/>
      <w:lvlJc w:val="left"/>
      <w:pPr>
        <w:tabs>
          <w:tab w:val="num" w:pos="2160"/>
        </w:tabs>
        <w:ind w:left="2160" w:hanging="360"/>
      </w:pPr>
    </w:lvl>
    <w:lvl w:ilvl="2" w:tplc="C06C6DC6" w:tentative="1">
      <w:start w:val="1"/>
      <w:numFmt w:val="lowerRoman"/>
      <w:lvlText w:val="%3."/>
      <w:lvlJc w:val="right"/>
      <w:pPr>
        <w:tabs>
          <w:tab w:val="num" w:pos="2880"/>
        </w:tabs>
        <w:ind w:left="2880" w:hanging="180"/>
      </w:pPr>
    </w:lvl>
    <w:lvl w:ilvl="3" w:tplc="AE30D9A2" w:tentative="1">
      <w:start w:val="1"/>
      <w:numFmt w:val="decimal"/>
      <w:lvlText w:val="%4."/>
      <w:lvlJc w:val="left"/>
      <w:pPr>
        <w:tabs>
          <w:tab w:val="num" w:pos="3600"/>
        </w:tabs>
        <w:ind w:left="3600" w:hanging="360"/>
      </w:pPr>
    </w:lvl>
    <w:lvl w:ilvl="4" w:tplc="DD76AA22" w:tentative="1">
      <w:start w:val="1"/>
      <w:numFmt w:val="lowerLetter"/>
      <w:lvlText w:val="%5."/>
      <w:lvlJc w:val="left"/>
      <w:pPr>
        <w:tabs>
          <w:tab w:val="num" w:pos="4320"/>
        </w:tabs>
        <w:ind w:left="4320" w:hanging="360"/>
      </w:pPr>
    </w:lvl>
    <w:lvl w:ilvl="5" w:tplc="516C1800" w:tentative="1">
      <w:start w:val="1"/>
      <w:numFmt w:val="lowerRoman"/>
      <w:lvlText w:val="%6."/>
      <w:lvlJc w:val="right"/>
      <w:pPr>
        <w:tabs>
          <w:tab w:val="num" w:pos="5040"/>
        </w:tabs>
        <w:ind w:left="5040" w:hanging="180"/>
      </w:pPr>
    </w:lvl>
    <w:lvl w:ilvl="6" w:tplc="FB081E02" w:tentative="1">
      <w:start w:val="1"/>
      <w:numFmt w:val="decimal"/>
      <w:lvlText w:val="%7."/>
      <w:lvlJc w:val="left"/>
      <w:pPr>
        <w:tabs>
          <w:tab w:val="num" w:pos="5760"/>
        </w:tabs>
        <w:ind w:left="5760" w:hanging="360"/>
      </w:pPr>
    </w:lvl>
    <w:lvl w:ilvl="7" w:tplc="81DAF068" w:tentative="1">
      <w:start w:val="1"/>
      <w:numFmt w:val="lowerLetter"/>
      <w:lvlText w:val="%8."/>
      <w:lvlJc w:val="left"/>
      <w:pPr>
        <w:tabs>
          <w:tab w:val="num" w:pos="6480"/>
        </w:tabs>
        <w:ind w:left="6480" w:hanging="360"/>
      </w:pPr>
    </w:lvl>
    <w:lvl w:ilvl="8" w:tplc="52003AEA" w:tentative="1">
      <w:start w:val="1"/>
      <w:numFmt w:val="lowerRoman"/>
      <w:lvlText w:val="%9."/>
      <w:lvlJc w:val="right"/>
      <w:pPr>
        <w:tabs>
          <w:tab w:val="num" w:pos="7200"/>
        </w:tabs>
        <w:ind w:left="7200" w:hanging="180"/>
      </w:pPr>
    </w:lvl>
  </w:abstractNum>
  <w:abstractNum w:abstractNumId="15">
    <w:nsid w:val="559E4687"/>
    <w:multiLevelType w:val="hybridMultilevel"/>
    <w:tmpl w:val="4366EAC2"/>
    <w:lvl w:ilvl="0" w:tplc="C9601020">
      <w:start w:val="1"/>
      <w:numFmt w:val="upperLetter"/>
      <w:lvlText w:val="%1."/>
      <w:lvlJc w:val="left"/>
      <w:pPr>
        <w:tabs>
          <w:tab w:val="num" w:pos="720"/>
        </w:tabs>
        <w:ind w:left="720" w:hanging="360"/>
      </w:pPr>
      <w:rPr>
        <w:rFonts w:hint="default"/>
      </w:rPr>
    </w:lvl>
    <w:lvl w:ilvl="1" w:tplc="6C44D00E">
      <w:start w:val="3"/>
      <w:numFmt w:val="decimal"/>
      <w:lvlText w:val="(%2)"/>
      <w:lvlJc w:val="left"/>
      <w:pPr>
        <w:tabs>
          <w:tab w:val="num" w:pos="720"/>
        </w:tabs>
        <w:ind w:left="720" w:hanging="360"/>
      </w:pPr>
      <w:rPr>
        <w:rFonts w:hint="default"/>
      </w:rPr>
    </w:lvl>
    <w:lvl w:ilvl="2" w:tplc="00F2C5DC">
      <w:start w:val="3"/>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BCB3886"/>
    <w:multiLevelType w:val="multilevel"/>
    <w:tmpl w:val="0A84C8A0"/>
    <w:lvl w:ilvl="0">
      <w:start w:val="2"/>
      <w:numFmt w:val="decimal"/>
      <w:lvlText w:val="%1."/>
      <w:lvlJc w:val="left"/>
      <w:pPr>
        <w:tabs>
          <w:tab w:val="num" w:pos="2160"/>
        </w:tabs>
        <w:ind w:left="21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7">
    <w:nsid w:val="62047DE0"/>
    <w:multiLevelType w:val="singleLevel"/>
    <w:tmpl w:val="673E304C"/>
    <w:lvl w:ilvl="0">
      <w:start w:val="1"/>
      <w:numFmt w:val="lowerLetter"/>
      <w:lvlText w:val="%1."/>
      <w:lvlJc w:val="left"/>
      <w:pPr>
        <w:tabs>
          <w:tab w:val="num" w:pos="360"/>
        </w:tabs>
        <w:ind w:left="360" w:hanging="360"/>
      </w:pPr>
    </w:lvl>
  </w:abstractNum>
  <w:abstractNum w:abstractNumId="18">
    <w:nsid w:val="6324357C"/>
    <w:multiLevelType w:val="multilevel"/>
    <w:tmpl w:val="1BE0B92E"/>
    <w:lvl w:ilvl="0">
      <w:start w:val="1"/>
      <w:numFmt w:val="lowerLetter"/>
      <w:lvlText w:val="%1."/>
      <w:lvlJc w:val="left"/>
      <w:pPr>
        <w:tabs>
          <w:tab w:val="num" w:pos="1069"/>
        </w:tabs>
        <w:ind w:left="1069" w:hanging="360"/>
      </w:pPr>
      <w:rPr>
        <w:rFonts w:hint="default"/>
        <w:lang w:val="id-ID"/>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nsid w:val="67395153"/>
    <w:multiLevelType w:val="hybridMultilevel"/>
    <w:tmpl w:val="48BCE1AE"/>
    <w:lvl w:ilvl="0" w:tplc="EB6065FE">
      <w:start w:val="1"/>
      <w:numFmt w:val="decimal"/>
      <w:lvlText w:val="(%1)"/>
      <w:lvlJc w:val="left"/>
      <w:pPr>
        <w:tabs>
          <w:tab w:val="num" w:pos="750"/>
        </w:tabs>
        <w:ind w:left="750" w:hanging="390"/>
      </w:pPr>
      <w:rPr>
        <w:rFonts w:hint="default"/>
      </w:rPr>
    </w:lvl>
    <w:lvl w:ilvl="1" w:tplc="28280D2A">
      <w:start w:val="1"/>
      <w:numFmt w:val="decimal"/>
      <w:lvlText w:val="%2."/>
      <w:lvlJc w:val="left"/>
      <w:pPr>
        <w:tabs>
          <w:tab w:val="num" w:pos="1440"/>
        </w:tabs>
        <w:ind w:left="1440" w:hanging="360"/>
      </w:pPr>
      <w:rPr>
        <w:rFonts w:hint="default"/>
      </w:rPr>
    </w:lvl>
    <w:lvl w:ilvl="2" w:tplc="48AA198C" w:tentative="1">
      <w:start w:val="1"/>
      <w:numFmt w:val="lowerRoman"/>
      <w:lvlText w:val="%3."/>
      <w:lvlJc w:val="right"/>
      <w:pPr>
        <w:tabs>
          <w:tab w:val="num" w:pos="2160"/>
        </w:tabs>
        <w:ind w:left="2160" w:hanging="180"/>
      </w:pPr>
    </w:lvl>
    <w:lvl w:ilvl="3" w:tplc="996682CA" w:tentative="1">
      <w:start w:val="1"/>
      <w:numFmt w:val="decimal"/>
      <w:lvlText w:val="%4."/>
      <w:lvlJc w:val="left"/>
      <w:pPr>
        <w:tabs>
          <w:tab w:val="num" w:pos="2880"/>
        </w:tabs>
        <w:ind w:left="2880" w:hanging="360"/>
      </w:pPr>
    </w:lvl>
    <w:lvl w:ilvl="4" w:tplc="281AE3F6" w:tentative="1">
      <w:start w:val="1"/>
      <w:numFmt w:val="lowerLetter"/>
      <w:lvlText w:val="%5."/>
      <w:lvlJc w:val="left"/>
      <w:pPr>
        <w:tabs>
          <w:tab w:val="num" w:pos="3600"/>
        </w:tabs>
        <w:ind w:left="3600" w:hanging="360"/>
      </w:pPr>
    </w:lvl>
    <w:lvl w:ilvl="5" w:tplc="175A5988" w:tentative="1">
      <w:start w:val="1"/>
      <w:numFmt w:val="lowerRoman"/>
      <w:lvlText w:val="%6."/>
      <w:lvlJc w:val="right"/>
      <w:pPr>
        <w:tabs>
          <w:tab w:val="num" w:pos="4320"/>
        </w:tabs>
        <w:ind w:left="4320" w:hanging="180"/>
      </w:pPr>
    </w:lvl>
    <w:lvl w:ilvl="6" w:tplc="159EC8BA" w:tentative="1">
      <w:start w:val="1"/>
      <w:numFmt w:val="decimal"/>
      <w:lvlText w:val="%7."/>
      <w:lvlJc w:val="left"/>
      <w:pPr>
        <w:tabs>
          <w:tab w:val="num" w:pos="5040"/>
        </w:tabs>
        <w:ind w:left="5040" w:hanging="360"/>
      </w:pPr>
    </w:lvl>
    <w:lvl w:ilvl="7" w:tplc="31F2775A" w:tentative="1">
      <w:start w:val="1"/>
      <w:numFmt w:val="lowerLetter"/>
      <w:lvlText w:val="%8."/>
      <w:lvlJc w:val="left"/>
      <w:pPr>
        <w:tabs>
          <w:tab w:val="num" w:pos="5760"/>
        </w:tabs>
        <w:ind w:left="5760" w:hanging="360"/>
      </w:pPr>
    </w:lvl>
    <w:lvl w:ilvl="8" w:tplc="33C6A6D4" w:tentative="1">
      <w:start w:val="1"/>
      <w:numFmt w:val="lowerRoman"/>
      <w:lvlText w:val="%9."/>
      <w:lvlJc w:val="right"/>
      <w:pPr>
        <w:tabs>
          <w:tab w:val="num" w:pos="6480"/>
        </w:tabs>
        <w:ind w:left="6480" w:hanging="180"/>
      </w:pPr>
    </w:lvl>
  </w:abstractNum>
  <w:abstractNum w:abstractNumId="20">
    <w:nsid w:val="673F3ADE"/>
    <w:multiLevelType w:val="hybridMultilevel"/>
    <w:tmpl w:val="4D5072DE"/>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21">
    <w:nsid w:val="68BA7AAA"/>
    <w:multiLevelType w:val="hybridMultilevel"/>
    <w:tmpl w:val="E13C5414"/>
    <w:lvl w:ilvl="0" w:tplc="3174B0DC">
      <w:start w:val="1"/>
      <w:numFmt w:val="decimal"/>
      <w:lvlText w:val="(%1)"/>
      <w:lvlJc w:val="left"/>
      <w:pPr>
        <w:tabs>
          <w:tab w:val="num" w:pos="405"/>
        </w:tabs>
        <w:ind w:left="405" w:hanging="360"/>
      </w:pPr>
      <w:rPr>
        <w:rFonts w:hint="default"/>
      </w:rPr>
    </w:lvl>
    <w:lvl w:ilvl="1" w:tplc="FA726B40">
      <w:start w:val="1"/>
      <w:numFmt w:val="decimal"/>
      <w:lvlText w:val="%2."/>
      <w:lvlJc w:val="left"/>
      <w:pPr>
        <w:tabs>
          <w:tab w:val="num" w:pos="1500"/>
        </w:tabs>
        <w:ind w:left="1500" w:hanging="4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530B4C"/>
    <w:multiLevelType w:val="hybridMultilevel"/>
    <w:tmpl w:val="8586E094"/>
    <w:lvl w:ilvl="0" w:tplc="26061178">
      <w:start w:val="2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C715443"/>
    <w:multiLevelType w:val="singleLevel"/>
    <w:tmpl w:val="CC2EA960"/>
    <w:lvl w:ilvl="0">
      <w:start w:val="1"/>
      <w:numFmt w:val="decimal"/>
      <w:lvlText w:val="(%1)"/>
      <w:lvlJc w:val="left"/>
      <w:pPr>
        <w:tabs>
          <w:tab w:val="num" w:pos="465"/>
        </w:tabs>
        <w:ind w:left="465" w:hanging="465"/>
      </w:pPr>
      <w:rPr>
        <w:rFonts w:hint="default"/>
      </w:rPr>
    </w:lvl>
  </w:abstractNum>
  <w:abstractNum w:abstractNumId="24">
    <w:nsid w:val="7E780EDA"/>
    <w:multiLevelType w:val="hybridMultilevel"/>
    <w:tmpl w:val="9F922560"/>
    <w:lvl w:ilvl="0" w:tplc="3E584A0A">
      <w:start w:val="1"/>
      <w:numFmt w:val="lowerLetter"/>
      <w:lvlText w:val="%1."/>
      <w:lvlJc w:val="left"/>
      <w:pPr>
        <w:tabs>
          <w:tab w:val="num" w:pos="1440"/>
        </w:tabs>
        <w:ind w:left="1440" w:hanging="360"/>
      </w:pPr>
      <w:rPr>
        <w:rFonts w:hint="default"/>
        <w:lang w:val="es-ES"/>
      </w:rPr>
    </w:lvl>
    <w:lvl w:ilvl="1" w:tplc="49686E70">
      <w:start w:val="1"/>
      <w:numFmt w:val="decimal"/>
      <w:lvlText w:val="(%2)"/>
      <w:lvlJc w:val="left"/>
      <w:pPr>
        <w:tabs>
          <w:tab w:val="num" w:pos="1620"/>
        </w:tabs>
        <w:ind w:left="1620" w:hanging="540"/>
      </w:pPr>
      <w:rPr>
        <w:rFonts w:hint="default"/>
      </w:rPr>
    </w:lvl>
    <w:lvl w:ilvl="2" w:tplc="CCB0FF1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3"/>
  </w:num>
  <w:num w:numId="4">
    <w:abstractNumId w:val="13"/>
  </w:num>
  <w:num w:numId="5">
    <w:abstractNumId w:val="19"/>
  </w:num>
  <w:num w:numId="6">
    <w:abstractNumId w:val="14"/>
  </w:num>
  <w:num w:numId="7">
    <w:abstractNumId w:val="23"/>
  </w:num>
  <w:num w:numId="8">
    <w:abstractNumId w:val="4"/>
  </w:num>
  <w:num w:numId="9">
    <w:abstractNumId w:val="17"/>
  </w:num>
  <w:num w:numId="10">
    <w:abstractNumId w:val="18"/>
  </w:num>
  <w:num w:numId="11">
    <w:abstractNumId w:val="24"/>
  </w:num>
  <w:num w:numId="12">
    <w:abstractNumId w:val="21"/>
  </w:num>
  <w:num w:numId="13">
    <w:abstractNumId w:val="11"/>
  </w:num>
  <w:num w:numId="14">
    <w:abstractNumId w:val="10"/>
  </w:num>
  <w:num w:numId="15">
    <w:abstractNumId w:val="22"/>
  </w:num>
  <w:num w:numId="16">
    <w:abstractNumId w:val="2"/>
  </w:num>
  <w:num w:numId="17">
    <w:abstractNumId w:val="7"/>
  </w:num>
  <w:num w:numId="18">
    <w:abstractNumId w:val="1"/>
  </w:num>
  <w:num w:numId="19">
    <w:abstractNumId w:val="20"/>
  </w:num>
  <w:num w:numId="20">
    <w:abstractNumId w:val="15"/>
  </w:num>
  <w:num w:numId="21">
    <w:abstractNumId w:val="12"/>
  </w:num>
  <w:num w:numId="22">
    <w:abstractNumId w:val="6"/>
  </w:num>
  <w:num w:numId="23">
    <w:abstractNumId w:val="5"/>
  </w:num>
  <w:num w:numId="24">
    <w:abstractNumId w:val="0"/>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hideSpellingError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00256"/>
    <w:rsid w:val="00004A80"/>
    <w:rsid w:val="00006900"/>
    <w:rsid w:val="0002087B"/>
    <w:rsid w:val="0003306D"/>
    <w:rsid w:val="00057BFE"/>
    <w:rsid w:val="00065F24"/>
    <w:rsid w:val="00072207"/>
    <w:rsid w:val="0008105D"/>
    <w:rsid w:val="000821A2"/>
    <w:rsid w:val="0008235B"/>
    <w:rsid w:val="00083332"/>
    <w:rsid w:val="00083910"/>
    <w:rsid w:val="00083AB0"/>
    <w:rsid w:val="00084EC9"/>
    <w:rsid w:val="00085679"/>
    <w:rsid w:val="0009783D"/>
    <w:rsid w:val="000B2745"/>
    <w:rsid w:val="000B308A"/>
    <w:rsid w:val="000B377F"/>
    <w:rsid w:val="000B45AE"/>
    <w:rsid w:val="000C0AE1"/>
    <w:rsid w:val="000C2B86"/>
    <w:rsid w:val="000E1DF5"/>
    <w:rsid w:val="000F686D"/>
    <w:rsid w:val="00104BA3"/>
    <w:rsid w:val="00105F07"/>
    <w:rsid w:val="00113562"/>
    <w:rsid w:val="00123C8D"/>
    <w:rsid w:val="00127CF9"/>
    <w:rsid w:val="00133A8F"/>
    <w:rsid w:val="00141A12"/>
    <w:rsid w:val="00143AB8"/>
    <w:rsid w:val="00147047"/>
    <w:rsid w:val="00161105"/>
    <w:rsid w:val="001637BB"/>
    <w:rsid w:val="00177F90"/>
    <w:rsid w:val="00180FD3"/>
    <w:rsid w:val="00184973"/>
    <w:rsid w:val="001B180B"/>
    <w:rsid w:val="001C31EF"/>
    <w:rsid w:val="001D46D1"/>
    <w:rsid w:val="002049CF"/>
    <w:rsid w:val="002122FD"/>
    <w:rsid w:val="002156E5"/>
    <w:rsid w:val="00217F0E"/>
    <w:rsid w:val="00221407"/>
    <w:rsid w:val="0022202E"/>
    <w:rsid w:val="002240F2"/>
    <w:rsid w:val="00242ABB"/>
    <w:rsid w:val="002468F0"/>
    <w:rsid w:val="00251181"/>
    <w:rsid w:val="0025489F"/>
    <w:rsid w:val="00254FF3"/>
    <w:rsid w:val="00265448"/>
    <w:rsid w:val="0026548F"/>
    <w:rsid w:val="00270678"/>
    <w:rsid w:val="00280231"/>
    <w:rsid w:val="002855A1"/>
    <w:rsid w:val="00286BCA"/>
    <w:rsid w:val="00292F2E"/>
    <w:rsid w:val="0029539B"/>
    <w:rsid w:val="002B4F06"/>
    <w:rsid w:val="002C160C"/>
    <w:rsid w:val="002C74C9"/>
    <w:rsid w:val="002D4845"/>
    <w:rsid w:val="002D48E3"/>
    <w:rsid w:val="0030060F"/>
    <w:rsid w:val="003047F9"/>
    <w:rsid w:val="00305DE7"/>
    <w:rsid w:val="003144A2"/>
    <w:rsid w:val="00322C65"/>
    <w:rsid w:val="00327D89"/>
    <w:rsid w:val="00334C7C"/>
    <w:rsid w:val="00352D3A"/>
    <w:rsid w:val="00352D3B"/>
    <w:rsid w:val="0035436D"/>
    <w:rsid w:val="00357C7A"/>
    <w:rsid w:val="0037476E"/>
    <w:rsid w:val="0037548F"/>
    <w:rsid w:val="00377911"/>
    <w:rsid w:val="003A2522"/>
    <w:rsid w:val="003A35B8"/>
    <w:rsid w:val="003A58C9"/>
    <w:rsid w:val="003B3800"/>
    <w:rsid w:val="003C1820"/>
    <w:rsid w:val="003D091E"/>
    <w:rsid w:val="003D12AF"/>
    <w:rsid w:val="003D5711"/>
    <w:rsid w:val="003E0F49"/>
    <w:rsid w:val="003E2084"/>
    <w:rsid w:val="003E487F"/>
    <w:rsid w:val="003E6BB1"/>
    <w:rsid w:val="00405200"/>
    <w:rsid w:val="004071EB"/>
    <w:rsid w:val="00407CB2"/>
    <w:rsid w:val="004302DC"/>
    <w:rsid w:val="004363BD"/>
    <w:rsid w:val="00436671"/>
    <w:rsid w:val="00441A6A"/>
    <w:rsid w:val="004437BD"/>
    <w:rsid w:val="00445403"/>
    <w:rsid w:val="0044548D"/>
    <w:rsid w:val="004460C3"/>
    <w:rsid w:val="004469B1"/>
    <w:rsid w:val="00447B58"/>
    <w:rsid w:val="004544F4"/>
    <w:rsid w:val="004747CA"/>
    <w:rsid w:val="00484326"/>
    <w:rsid w:val="0048748C"/>
    <w:rsid w:val="00495816"/>
    <w:rsid w:val="004A0BDF"/>
    <w:rsid w:val="004C3B84"/>
    <w:rsid w:val="004C7D39"/>
    <w:rsid w:val="004D7D72"/>
    <w:rsid w:val="004E2693"/>
    <w:rsid w:val="004E6F4B"/>
    <w:rsid w:val="004F285E"/>
    <w:rsid w:val="004F2C33"/>
    <w:rsid w:val="004F4DAA"/>
    <w:rsid w:val="00503BF8"/>
    <w:rsid w:val="0050422B"/>
    <w:rsid w:val="00512383"/>
    <w:rsid w:val="00520D96"/>
    <w:rsid w:val="00520DCD"/>
    <w:rsid w:val="00526FF1"/>
    <w:rsid w:val="00534F84"/>
    <w:rsid w:val="00536E2F"/>
    <w:rsid w:val="005372BF"/>
    <w:rsid w:val="00551D43"/>
    <w:rsid w:val="00552BBD"/>
    <w:rsid w:val="005611D4"/>
    <w:rsid w:val="0056218C"/>
    <w:rsid w:val="00572971"/>
    <w:rsid w:val="00587FA8"/>
    <w:rsid w:val="00595044"/>
    <w:rsid w:val="005A1120"/>
    <w:rsid w:val="005A3AA7"/>
    <w:rsid w:val="005A5CF4"/>
    <w:rsid w:val="005C42E2"/>
    <w:rsid w:val="005C7112"/>
    <w:rsid w:val="005C7C10"/>
    <w:rsid w:val="005E39F3"/>
    <w:rsid w:val="005F59C2"/>
    <w:rsid w:val="006052EA"/>
    <w:rsid w:val="00606761"/>
    <w:rsid w:val="006079EA"/>
    <w:rsid w:val="006169B4"/>
    <w:rsid w:val="00631D0A"/>
    <w:rsid w:val="006337B9"/>
    <w:rsid w:val="00633934"/>
    <w:rsid w:val="00640291"/>
    <w:rsid w:val="00643AA6"/>
    <w:rsid w:val="00650EDE"/>
    <w:rsid w:val="006721D2"/>
    <w:rsid w:val="00673305"/>
    <w:rsid w:val="006812C5"/>
    <w:rsid w:val="00690CA5"/>
    <w:rsid w:val="006919D2"/>
    <w:rsid w:val="006934CA"/>
    <w:rsid w:val="006B2292"/>
    <w:rsid w:val="006C532E"/>
    <w:rsid w:val="006C6A2D"/>
    <w:rsid w:val="006E745E"/>
    <w:rsid w:val="006E7D9D"/>
    <w:rsid w:val="006F2184"/>
    <w:rsid w:val="006F224E"/>
    <w:rsid w:val="00701F98"/>
    <w:rsid w:val="00715670"/>
    <w:rsid w:val="0072056A"/>
    <w:rsid w:val="007219BA"/>
    <w:rsid w:val="007248BA"/>
    <w:rsid w:val="00730C7F"/>
    <w:rsid w:val="00731B54"/>
    <w:rsid w:val="0074420F"/>
    <w:rsid w:val="0074746D"/>
    <w:rsid w:val="00750035"/>
    <w:rsid w:val="00752187"/>
    <w:rsid w:val="00756954"/>
    <w:rsid w:val="00765822"/>
    <w:rsid w:val="007839F7"/>
    <w:rsid w:val="007858DD"/>
    <w:rsid w:val="007941F6"/>
    <w:rsid w:val="00794496"/>
    <w:rsid w:val="007A7E84"/>
    <w:rsid w:val="007B5720"/>
    <w:rsid w:val="007D051A"/>
    <w:rsid w:val="007D0CC5"/>
    <w:rsid w:val="007D1E7E"/>
    <w:rsid w:val="007D2B55"/>
    <w:rsid w:val="007F0624"/>
    <w:rsid w:val="007F48B9"/>
    <w:rsid w:val="00800256"/>
    <w:rsid w:val="00807F85"/>
    <w:rsid w:val="00810E7D"/>
    <w:rsid w:val="008111AB"/>
    <w:rsid w:val="00813040"/>
    <w:rsid w:val="0082381A"/>
    <w:rsid w:val="00831965"/>
    <w:rsid w:val="00832E2C"/>
    <w:rsid w:val="00845FB9"/>
    <w:rsid w:val="00846437"/>
    <w:rsid w:val="008524C1"/>
    <w:rsid w:val="008636A2"/>
    <w:rsid w:val="008814FA"/>
    <w:rsid w:val="00881968"/>
    <w:rsid w:val="008845CF"/>
    <w:rsid w:val="008B72AB"/>
    <w:rsid w:val="008C5C2D"/>
    <w:rsid w:val="008C616C"/>
    <w:rsid w:val="008D4BC8"/>
    <w:rsid w:val="008E69CF"/>
    <w:rsid w:val="008E7799"/>
    <w:rsid w:val="008F5405"/>
    <w:rsid w:val="00903091"/>
    <w:rsid w:val="00914387"/>
    <w:rsid w:val="00917763"/>
    <w:rsid w:val="0094005D"/>
    <w:rsid w:val="00940F21"/>
    <w:rsid w:val="00942461"/>
    <w:rsid w:val="00954A78"/>
    <w:rsid w:val="009672BB"/>
    <w:rsid w:val="00971C11"/>
    <w:rsid w:val="00973BE8"/>
    <w:rsid w:val="009801C6"/>
    <w:rsid w:val="00982698"/>
    <w:rsid w:val="009829E6"/>
    <w:rsid w:val="00993E39"/>
    <w:rsid w:val="00996385"/>
    <w:rsid w:val="009B05DF"/>
    <w:rsid w:val="009B3409"/>
    <w:rsid w:val="009C0C31"/>
    <w:rsid w:val="009E4AD7"/>
    <w:rsid w:val="009E60CC"/>
    <w:rsid w:val="009F2916"/>
    <w:rsid w:val="009F501B"/>
    <w:rsid w:val="00A02904"/>
    <w:rsid w:val="00A05671"/>
    <w:rsid w:val="00A10B7D"/>
    <w:rsid w:val="00A16EBB"/>
    <w:rsid w:val="00A21EF4"/>
    <w:rsid w:val="00A251A3"/>
    <w:rsid w:val="00A40CDC"/>
    <w:rsid w:val="00A45E3E"/>
    <w:rsid w:val="00A73B9C"/>
    <w:rsid w:val="00A91F95"/>
    <w:rsid w:val="00AA08CA"/>
    <w:rsid w:val="00AA1D7A"/>
    <w:rsid w:val="00AA2194"/>
    <w:rsid w:val="00AB1372"/>
    <w:rsid w:val="00AB266F"/>
    <w:rsid w:val="00AB4F51"/>
    <w:rsid w:val="00AC635C"/>
    <w:rsid w:val="00AD2DEB"/>
    <w:rsid w:val="00AD54E5"/>
    <w:rsid w:val="00AD6F75"/>
    <w:rsid w:val="00AE6424"/>
    <w:rsid w:val="00AE7C14"/>
    <w:rsid w:val="00B155EA"/>
    <w:rsid w:val="00B15809"/>
    <w:rsid w:val="00B17B91"/>
    <w:rsid w:val="00B35608"/>
    <w:rsid w:val="00B426CA"/>
    <w:rsid w:val="00B46507"/>
    <w:rsid w:val="00B478B5"/>
    <w:rsid w:val="00B50694"/>
    <w:rsid w:val="00B526AA"/>
    <w:rsid w:val="00B57953"/>
    <w:rsid w:val="00B6321D"/>
    <w:rsid w:val="00B7219B"/>
    <w:rsid w:val="00B80F80"/>
    <w:rsid w:val="00B83051"/>
    <w:rsid w:val="00B836A4"/>
    <w:rsid w:val="00B91ECB"/>
    <w:rsid w:val="00B95571"/>
    <w:rsid w:val="00BA020C"/>
    <w:rsid w:val="00BB0729"/>
    <w:rsid w:val="00BB26FC"/>
    <w:rsid w:val="00BB2DCA"/>
    <w:rsid w:val="00BB7719"/>
    <w:rsid w:val="00BC50DB"/>
    <w:rsid w:val="00BD14B1"/>
    <w:rsid w:val="00BD33E8"/>
    <w:rsid w:val="00BE0727"/>
    <w:rsid w:val="00BE310E"/>
    <w:rsid w:val="00BE492F"/>
    <w:rsid w:val="00C15223"/>
    <w:rsid w:val="00C167A8"/>
    <w:rsid w:val="00C220CE"/>
    <w:rsid w:val="00C22F9E"/>
    <w:rsid w:val="00C25AD5"/>
    <w:rsid w:val="00C2618B"/>
    <w:rsid w:val="00C33547"/>
    <w:rsid w:val="00C54D82"/>
    <w:rsid w:val="00C57B46"/>
    <w:rsid w:val="00C61DEA"/>
    <w:rsid w:val="00C62531"/>
    <w:rsid w:val="00C64E0A"/>
    <w:rsid w:val="00C72D95"/>
    <w:rsid w:val="00C815D6"/>
    <w:rsid w:val="00C93BAA"/>
    <w:rsid w:val="00CA4CEA"/>
    <w:rsid w:val="00CA6D0F"/>
    <w:rsid w:val="00CB621B"/>
    <w:rsid w:val="00CB657C"/>
    <w:rsid w:val="00CC211D"/>
    <w:rsid w:val="00CC484B"/>
    <w:rsid w:val="00CC6AD8"/>
    <w:rsid w:val="00CD1B1B"/>
    <w:rsid w:val="00CD1E29"/>
    <w:rsid w:val="00CE1561"/>
    <w:rsid w:val="00CE4E54"/>
    <w:rsid w:val="00CF23A4"/>
    <w:rsid w:val="00CF4D95"/>
    <w:rsid w:val="00D003EC"/>
    <w:rsid w:val="00D04095"/>
    <w:rsid w:val="00D11F10"/>
    <w:rsid w:val="00D20A36"/>
    <w:rsid w:val="00D22CE4"/>
    <w:rsid w:val="00D22D06"/>
    <w:rsid w:val="00D25CA0"/>
    <w:rsid w:val="00D30337"/>
    <w:rsid w:val="00D341FC"/>
    <w:rsid w:val="00D34CA4"/>
    <w:rsid w:val="00D360DE"/>
    <w:rsid w:val="00D36ECD"/>
    <w:rsid w:val="00D52300"/>
    <w:rsid w:val="00D573B4"/>
    <w:rsid w:val="00D613F4"/>
    <w:rsid w:val="00D66319"/>
    <w:rsid w:val="00D755F0"/>
    <w:rsid w:val="00D7755A"/>
    <w:rsid w:val="00D819AF"/>
    <w:rsid w:val="00D84674"/>
    <w:rsid w:val="00D874A0"/>
    <w:rsid w:val="00D915DA"/>
    <w:rsid w:val="00D91E37"/>
    <w:rsid w:val="00D92E2E"/>
    <w:rsid w:val="00D94384"/>
    <w:rsid w:val="00D943AB"/>
    <w:rsid w:val="00D96385"/>
    <w:rsid w:val="00D977BD"/>
    <w:rsid w:val="00DA5E9A"/>
    <w:rsid w:val="00DB0013"/>
    <w:rsid w:val="00DB0E02"/>
    <w:rsid w:val="00DB58D8"/>
    <w:rsid w:val="00DC3225"/>
    <w:rsid w:val="00DD7C16"/>
    <w:rsid w:val="00DE451A"/>
    <w:rsid w:val="00DE4E2B"/>
    <w:rsid w:val="00DF35CB"/>
    <w:rsid w:val="00DF54B0"/>
    <w:rsid w:val="00E00D41"/>
    <w:rsid w:val="00E0729D"/>
    <w:rsid w:val="00E11E98"/>
    <w:rsid w:val="00E1363C"/>
    <w:rsid w:val="00E16E48"/>
    <w:rsid w:val="00E20835"/>
    <w:rsid w:val="00E3181C"/>
    <w:rsid w:val="00E47D5E"/>
    <w:rsid w:val="00E624E1"/>
    <w:rsid w:val="00E72B04"/>
    <w:rsid w:val="00E73964"/>
    <w:rsid w:val="00E8606D"/>
    <w:rsid w:val="00E8646D"/>
    <w:rsid w:val="00EA7808"/>
    <w:rsid w:val="00EB0F57"/>
    <w:rsid w:val="00EF714A"/>
    <w:rsid w:val="00F114AC"/>
    <w:rsid w:val="00F17650"/>
    <w:rsid w:val="00F37E11"/>
    <w:rsid w:val="00F402ED"/>
    <w:rsid w:val="00F471F5"/>
    <w:rsid w:val="00F519A0"/>
    <w:rsid w:val="00F55B6E"/>
    <w:rsid w:val="00F55B8A"/>
    <w:rsid w:val="00F568BC"/>
    <w:rsid w:val="00F601BB"/>
    <w:rsid w:val="00F6388D"/>
    <w:rsid w:val="00F8109D"/>
    <w:rsid w:val="00F81F86"/>
    <w:rsid w:val="00F957AB"/>
    <w:rsid w:val="00FA3F2A"/>
    <w:rsid w:val="00FB5F82"/>
    <w:rsid w:val="00FB6358"/>
    <w:rsid w:val="00FC2E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14A"/>
  </w:style>
  <w:style w:type="paragraph" w:styleId="Heading1">
    <w:name w:val="heading 1"/>
    <w:basedOn w:val="Normal"/>
    <w:next w:val="Normal"/>
    <w:link w:val="Heading1Char"/>
    <w:qFormat/>
    <w:rsid w:val="00EF714A"/>
    <w:pPr>
      <w:keepNext/>
      <w:tabs>
        <w:tab w:val="left" w:pos="1620"/>
        <w:tab w:val="left" w:pos="1800"/>
      </w:tabs>
      <w:jc w:val="center"/>
      <w:outlineLvl w:val="0"/>
    </w:pPr>
    <w:rPr>
      <w:b/>
      <w:sz w:val="24"/>
      <w:lang w:val="id-ID"/>
    </w:rPr>
  </w:style>
  <w:style w:type="paragraph" w:styleId="Heading2">
    <w:name w:val="heading 2"/>
    <w:basedOn w:val="Normal"/>
    <w:next w:val="Normal"/>
    <w:qFormat/>
    <w:rsid w:val="00EF714A"/>
    <w:pPr>
      <w:keepNext/>
      <w:outlineLvl w:val="1"/>
    </w:pPr>
    <w:rPr>
      <w:rFonts w:ascii="Tahoma" w:hAnsi="Tahoma"/>
      <w:sz w:val="24"/>
    </w:rPr>
  </w:style>
  <w:style w:type="paragraph" w:styleId="Heading3">
    <w:name w:val="heading 3"/>
    <w:basedOn w:val="Normal"/>
    <w:next w:val="Normal"/>
    <w:qFormat/>
    <w:rsid w:val="00EF714A"/>
    <w:pPr>
      <w:keepNext/>
      <w:jc w:val="center"/>
      <w:outlineLvl w:val="2"/>
    </w:pPr>
    <w:rPr>
      <w:rFonts w:ascii="Tahoma" w:hAnsi="Tahoma"/>
      <w:sz w:val="24"/>
    </w:rPr>
  </w:style>
  <w:style w:type="paragraph" w:styleId="Heading4">
    <w:name w:val="heading 4"/>
    <w:basedOn w:val="Normal"/>
    <w:next w:val="Normal"/>
    <w:qFormat/>
    <w:rsid w:val="00EF714A"/>
    <w:pPr>
      <w:keepNext/>
      <w:ind w:left="1440"/>
      <w:outlineLvl w:val="3"/>
    </w:pPr>
    <w:rPr>
      <w:rFonts w:ascii="Tahoma" w:hAnsi="Tahoma"/>
      <w:b/>
      <w:sz w:val="24"/>
    </w:rPr>
  </w:style>
  <w:style w:type="paragraph" w:styleId="Heading5">
    <w:name w:val="heading 5"/>
    <w:basedOn w:val="Normal"/>
    <w:next w:val="Normal"/>
    <w:qFormat/>
    <w:rsid w:val="00EF714A"/>
    <w:pPr>
      <w:keepNext/>
      <w:ind w:left="426"/>
      <w:jc w:val="center"/>
      <w:outlineLvl w:val="4"/>
    </w:pPr>
    <w:rPr>
      <w:rFonts w:ascii="Tahoma" w:hAnsi="Tahoma"/>
      <w:b/>
      <w:bCs/>
      <w:sz w:val="24"/>
    </w:rPr>
  </w:style>
  <w:style w:type="paragraph" w:styleId="Heading6">
    <w:name w:val="heading 6"/>
    <w:basedOn w:val="Normal"/>
    <w:next w:val="Normal"/>
    <w:qFormat/>
    <w:rsid w:val="00EF714A"/>
    <w:pPr>
      <w:keepNext/>
      <w:jc w:val="center"/>
      <w:outlineLvl w:val="5"/>
    </w:pPr>
    <w:rPr>
      <w:rFonts w:ascii="Tahoma" w:hAnsi="Tahoma"/>
      <w:b/>
    </w:rPr>
  </w:style>
  <w:style w:type="paragraph" w:styleId="Heading7">
    <w:name w:val="heading 7"/>
    <w:basedOn w:val="Normal"/>
    <w:next w:val="Normal"/>
    <w:qFormat/>
    <w:rsid w:val="00EF714A"/>
    <w:pPr>
      <w:keepNext/>
      <w:jc w:val="both"/>
      <w:outlineLvl w:val="6"/>
    </w:pPr>
    <w:rPr>
      <w:rFonts w:ascii="Tahoma" w:hAnsi="Tahom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F714A"/>
    <w:pPr>
      <w:tabs>
        <w:tab w:val="center" w:pos="4320"/>
        <w:tab w:val="right" w:pos="8640"/>
      </w:tabs>
    </w:pPr>
  </w:style>
  <w:style w:type="character" w:styleId="PageNumber">
    <w:name w:val="page number"/>
    <w:basedOn w:val="DefaultParagraphFont"/>
    <w:rsid w:val="00EF714A"/>
  </w:style>
  <w:style w:type="paragraph" w:styleId="BodyTextIndent">
    <w:name w:val="Body Text Indent"/>
    <w:basedOn w:val="Normal"/>
    <w:rsid w:val="00EF714A"/>
    <w:pPr>
      <w:tabs>
        <w:tab w:val="left" w:pos="1620"/>
        <w:tab w:val="left" w:pos="1800"/>
        <w:tab w:val="left" w:pos="2160"/>
      </w:tabs>
      <w:ind w:left="2160" w:hanging="2160"/>
      <w:jc w:val="both"/>
    </w:pPr>
    <w:rPr>
      <w:sz w:val="24"/>
      <w:lang w:val="id-ID"/>
    </w:rPr>
  </w:style>
  <w:style w:type="paragraph" w:styleId="BodyTextIndent2">
    <w:name w:val="Body Text Indent 2"/>
    <w:basedOn w:val="Normal"/>
    <w:rsid w:val="00EF714A"/>
    <w:pPr>
      <w:tabs>
        <w:tab w:val="left" w:pos="1620"/>
        <w:tab w:val="left" w:pos="1800"/>
      </w:tabs>
      <w:ind w:left="1800" w:hanging="1800"/>
      <w:jc w:val="both"/>
    </w:pPr>
    <w:rPr>
      <w:sz w:val="24"/>
      <w:lang w:val="id-ID"/>
    </w:rPr>
  </w:style>
  <w:style w:type="paragraph" w:styleId="BodyText">
    <w:name w:val="Body Text"/>
    <w:basedOn w:val="Normal"/>
    <w:rsid w:val="00EF714A"/>
    <w:pPr>
      <w:jc w:val="both"/>
    </w:pPr>
    <w:rPr>
      <w:sz w:val="24"/>
      <w:lang w:val="id-ID"/>
    </w:rPr>
  </w:style>
  <w:style w:type="paragraph" w:styleId="BodyTextIndent3">
    <w:name w:val="Body Text Indent 3"/>
    <w:basedOn w:val="Normal"/>
    <w:rsid w:val="00EF714A"/>
    <w:pPr>
      <w:ind w:left="360" w:hanging="360"/>
      <w:jc w:val="both"/>
    </w:pPr>
    <w:rPr>
      <w:rFonts w:ascii="Tahoma" w:hAnsi="Tahoma"/>
      <w:sz w:val="24"/>
      <w:lang w:val="id-ID"/>
    </w:rPr>
  </w:style>
  <w:style w:type="paragraph" w:styleId="Footer">
    <w:name w:val="footer"/>
    <w:basedOn w:val="Normal"/>
    <w:link w:val="FooterChar"/>
    <w:uiPriority w:val="99"/>
    <w:rsid w:val="00EF714A"/>
    <w:pPr>
      <w:tabs>
        <w:tab w:val="center" w:pos="4320"/>
        <w:tab w:val="right" w:pos="8640"/>
      </w:tabs>
    </w:pPr>
    <w:rPr>
      <w:sz w:val="24"/>
      <w:lang w:val="id-ID"/>
    </w:rPr>
  </w:style>
  <w:style w:type="paragraph" w:styleId="BodyText2">
    <w:name w:val="Body Text 2"/>
    <w:basedOn w:val="Normal"/>
    <w:rsid w:val="00EF714A"/>
    <w:rPr>
      <w:rFonts w:ascii="Tahoma" w:hAnsi="Tahoma"/>
      <w:sz w:val="24"/>
    </w:rPr>
  </w:style>
  <w:style w:type="paragraph" w:styleId="Caption">
    <w:name w:val="caption"/>
    <w:basedOn w:val="Normal"/>
    <w:next w:val="Normal"/>
    <w:qFormat/>
    <w:rsid w:val="00C57B46"/>
    <w:pPr>
      <w:jc w:val="center"/>
    </w:pPr>
    <w:rPr>
      <w:rFonts w:ascii="Tahoma" w:hAnsi="Tahoma"/>
      <w:b/>
      <w:bCs/>
      <w:sz w:val="24"/>
      <w:szCs w:val="24"/>
      <w:lang w:val="id-ID"/>
    </w:rPr>
  </w:style>
  <w:style w:type="paragraph" w:styleId="BalloonText">
    <w:name w:val="Balloon Text"/>
    <w:basedOn w:val="Normal"/>
    <w:semiHidden/>
    <w:rsid w:val="002B4F06"/>
    <w:rPr>
      <w:rFonts w:ascii="Tahoma" w:hAnsi="Tahoma" w:cs="Tahoma"/>
      <w:sz w:val="16"/>
      <w:szCs w:val="16"/>
    </w:rPr>
  </w:style>
  <w:style w:type="character" w:customStyle="1" w:styleId="FooterChar">
    <w:name w:val="Footer Char"/>
    <w:basedOn w:val="DefaultParagraphFont"/>
    <w:link w:val="Footer"/>
    <w:uiPriority w:val="99"/>
    <w:rsid w:val="0008235B"/>
    <w:rPr>
      <w:sz w:val="24"/>
      <w:lang w:val="id-ID"/>
    </w:rPr>
  </w:style>
  <w:style w:type="paragraph" w:styleId="ListParagraph">
    <w:name w:val="List Paragraph"/>
    <w:basedOn w:val="Normal"/>
    <w:uiPriority w:val="34"/>
    <w:qFormat/>
    <w:rsid w:val="007D1E7E"/>
    <w:pPr>
      <w:ind w:left="720"/>
    </w:pPr>
  </w:style>
  <w:style w:type="character" w:customStyle="1" w:styleId="Heading1Char">
    <w:name w:val="Heading 1 Char"/>
    <w:basedOn w:val="DefaultParagraphFont"/>
    <w:link w:val="Heading1"/>
    <w:rsid w:val="007D1E7E"/>
    <w:rPr>
      <w:b/>
      <w:sz w:val="24"/>
      <w:lang w:eastAsia="en-US"/>
    </w:rPr>
  </w:style>
  <w:style w:type="paragraph" w:styleId="Title">
    <w:name w:val="Title"/>
    <w:basedOn w:val="Normal"/>
    <w:link w:val="TitleChar"/>
    <w:qFormat/>
    <w:rsid w:val="001B180B"/>
    <w:pPr>
      <w:jc w:val="center"/>
    </w:pPr>
    <w:rPr>
      <w:sz w:val="28"/>
    </w:rPr>
  </w:style>
  <w:style w:type="character" w:customStyle="1" w:styleId="TitleChar">
    <w:name w:val="Title Char"/>
    <w:basedOn w:val="DefaultParagraphFont"/>
    <w:link w:val="Title"/>
    <w:rsid w:val="001B180B"/>
    <w:rPr>
      <w:sz w:val="28"/>
    </w:rPr>
  </w:style>
</w:styles>
</file>

<file path=word/webSettings.xml><?xml version="1.0" encoding="utf-8"?>
<w:webSettings xmlns:r="http://schemas.openxmlformats.org/officeDocument/2006/relationships" xmlns:w="http://schemas.openxmlformats.org/wordprocessingml/2006/main">
  <w:divs>
    <w:div w:id="390154971">
      <w:bodyDiv w:val="1"/>
      <w:marLeft w:val="0"/>
      <w:marRight w:val="0"/>
      <w:marTop w:val="0"/>
      <w:marBottom w:val="0"/>
      <w:divBdr>
        <w:top w:val="none" w:sz="0" w:space="0" w:color="auto"/>
        <w:left w:val="none" w:sz="0" w:space="0" w:color="auto"/>
        <w:bottom w:val="none" w:sz="0" w:space="0" w:color="auto"/>
        <w:right w:val="none" w:sz="0" w:space="0" w:color="auto"/>
      </w:divBdr>
    </w:div>
    <w:div w:id="491331170">
      <w:bodyDiv w:val="1"/>
      <w:marLeft w:val="0"/>
      <w:marRight w:val="0"/>
      <w:marTop w:val="0"/>
      <w:marBottom w:val="0"/>
      <w:divBdr>
        <w:top w:val="none" w:sz="0" w:space="0" w:color="auto"/>
        <w:left w:val="none" w:sz="0" w:space="0" w:color="auto"/>
        <w:bottom w:val="none" w:sz="0" w:space="0" w:color="auto"/>
        <w:right w:val="none" w:sz="0" w:space="0" w:color="auto"/>
      </w:divBdr>
    </w:div>
    <w:div w:id="690374948">
      <w:bodyDiv w:val="1"/>
      <w:marLeft w:val="0"/>
      <w:marRight w:val="0"/>
      <w:marTop w:val="0"/>
      <w:marBottom w:val="0"/>
      <w:divBdr>
        <w:top w:val="none" w:sz="0" w:space="0" w:color="auto"/>
        <w:left w:val="none" w:sz="0" w:space="0" w:color="auto"/>
        <w:bottom w:val="none" w:sz="0" w:space="0" w:color="auto"/>
        <w:right w:val="none" w:sz="0" w:space="0" w:color="auto"/>
      </w:divBdr>
    </w:div>
    <w:div w:id="1628268819">
      <w:bodyDiv w:val="1"/>
      <w:marLeft w:val="0"/>
      <w:marRight w:val="0"/>
      <w:marTop w:val="0"/>
      <w:marBottom w:val="0"/>
      <w:divBdr>
        <w:top w:val="none" w:sz="0" w:space="0" w:color="auto"/>
        <w:left w:val="none" w:sz="0" w:space="0" w:color="auto"/>
        <w:bottom w:val="none" w:sz="0" w:space="0" w:color="auto"/>
        <w:right w:val="none" w:sz="0" w:space="0" w:color="auto"/>
      </w:divBdr>
    </w:div>
    <w:div w:id="169734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C0017-EAAB-4FE9-B6E7-D11BB855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KEPUTUSAN WALIKOTA BEKASI</vt:lpstr>
    </vt:vector>
  </TitlesOfParts>
  <Company>JAKARTA</Company>
  <LinksUpToDate>false</LinksUpToDate>
  <CharactersWithSpaces>12724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KEPUTUSAN WALIKOTA BEKASI</dc:title>
  <dc:subject/>
  <dc:creator>JonMMx 2000</dc:creator>
  <cp:keywords/>
  <cp:lastModifiedBy>Your Name</cp:lastModifiedBy>
  <cp:revision>12</cp:revision>
  <cp:lastPrinted>2011-09-08T09:19:00Z</cp:lastPrinted>
  <dcterms:created xsi:type="dcterms:W3CDTF">2011-08-03T02:10:00Z</dcterms:created>
  <dcterms:modified xsi:type="dcterms:W3CDTF">2011-09-08T09:20:00Z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